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421F4" w14:textId="440914F1" w:rsidR="002B6610" w:rsidRDefault="002B6610" w:rsidP="002B6610">
      <w:pPr>
        <w:pStyle w:val="Heading1"/>
      </w:pPr>
      <w:r w:rsidRPr="002B6610">
        <w:t>freETarget</w:t>
      </w:r>
    </w:p>
    <w:p w14:paraId="59D8FD57" w14:textId="77777777" w:rsidR="006A7EEC" w:rsidRDefault="002B6610" w:rsidP="002B6610">
      <w:pPr>
        <w:rPr>
          <w:rFonts w:ascii="Arial" w:hAnsi="Arial" w:cs="Arial"/>
          <w:sz w:val="44"/>
          <w:szCs w:val="44"/>
        </w:rPr>
      </w:pPr>
      <w:r w:rsidRPr="00CE5B9A">
        <w:rPr>
          <w:rFonts w:ascii="Arial" w:hAnsi="Arial" w:cs="Arial"/>
          <w:sz w:val="44"/>
          <w:szCs w:val="44"/>
        </w:rPr>
        <w:t xml:space="preserve">Application Note: </w:t>
      </w:r>
    </w:p>
    <w:p w14:paraId="51D4B71B" w14:textId="290C59AD" w:rsidR="00E66D1F" w:rsidRPr="00CE5B9A" w:rsidRDefault="006A7EEC" w:rsidP="002B6610">
      <w:pPr>
        <w:rPr>
          <w:rFonts w:ascii="Arial" w:hAnsi="Arial" w:cs="Arial"/>
          <w:sz w:val="44"/>
          <w:szCs w:val="44"/>
        </w:rPr>
      </w:pPr>
      <w:r>
        <w:rPr>
          <w:rFonts w:ascii="Arial" w:hAnsi="Arial" w:cs="Arial"/>
          <w:sz w:val="44"/>
          <w:szCs w:val="44"/>
        </w:rPr>
        <w:t>Building a Five Bay Rapid Fire Target</w:t>
      </w:r>
    </w:p>
    <w:p w14:paraId="1AB00343" w14:textId="55B08E52" w:rsidR="002B6610" w:rsidRPr="002B6610" w:rsidRDefault="00A94236">
      <w:r>
        <w:rPr>
          <w:noProof/>
          <w:sz w:val="44"/>
          <w:szCs w:val="44"/>
        </w:rPr>
        <mc:AlternateContent>
          <mc:Choice Requires="wps">
            <w:drawing>
              <wp:anchor distT="0" distB="0" distL="114300" distR="114300" simplePos="0" relativeHeight="251659264" behindDoc="0" locked="0" layoutInCell="1" allowOverlap="1" wp14:anchorId="51BFB982" wp14:editId="6857E0DD">
                <wp:simplePos x="0" y="0"/>
                <wp:positionH relativeFrom="column">
                  <wp:posOffset>6350</wp:posOffset>
                </wp:positionH>
                <wp:positionV relativeFrom="paragraph">
                  <wp:posOffset>42155</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pt;margin-top:3.3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" fillcolor="white [3201]" strokeweight=".5pt">
                <v:textbox>
                  <w:txbxContent>
                    <w:p w14:paraId="59D8BA0B" w14:textId="77777777" w:rsidR="00F11B33" w:rsidRDefault="00F11B33"/>
                  </w:txbxContent>
                </v:textbox>
              </v:shape>
            </w:pict>
          </mc:Fallback>
        </mc:AlternateContent>
      </w:r>
      <w:r w:rsidR="002B6610">
        <w:rPr>
          <w:sz w:val="44"/>
          <w:szCs w:val="44"/>
        </w:rPr>
        <w:t xml:space="preserve"> </w:t>
      </w:r>
    </w:p>
    <w:p w14:paraId="2F5E409A" w14:textId="77777777" w:rsidR="000F5A64" w:rsidRPr="007E3A89" w:rsidRDefault="000F5A64" w:rsidP="00972C58">
      <w:pPr>
        <w:jc w:val="center"/>
        <w:rPr>
          <w:rFonts w:ascii="Arial" w:hAnsi="Arial" w:cs="Arial"/>
          <w:b/>
          <w:bCs/>
          <w:sz w:val="28"/>
          <w:szCs w:val="28"/>
        </w:rPr>
      </w:pPr>
      <w:r w:rsidRPr="007E3A89">
        <w:rPr>
          <w:rFonts w:ascii="Arial" w:hAnsi="Arial" w:cs="Arial"/>
          <w:b/>
          <w:bCs/>
          <w:sz w:val="28"/>
          <w:szCs w:val="28"/>
        </w:rPr>
        <w:t>CAUTION</w:t>
      </w:r>
    </w:p>
    <w:p w14:paraId="1A8E176F" w14:textId="77777777" w:rsidR="000F5A64" w:rsidRDefault="000F5A64" w:rsidP="000F5A64">
      <w:pPr>
        <w:rPr>
          <w:b/>
          <w:bCs/>
          <w:sz w:val="28"/>
          <w:szCs w:val="28"/>
        </w:rPr>
      </w:pPr>
    </w:p>
    <w:tbl>
      <w:tblPr>
        <w:tblStyle w:val="TableGrid"/>
        <w:tblW w:w="0" w:type="auto"/>
        <w:tblLook w:val="04A0" w:firstRow="1" w:lastRow="0" w:firstColumn="1" w:lastColumn="0" w:noHBand="0" w:noVBand="1"/>
      </w:tblPr>
      <w:tblGrid>
        <w:gridCol w:w="9350"/>
      </w:tblGrid>
      <w:tr w:rsidR="000F5A64" w14:paraId="6016F360" w14:textId="77777777" w:rsidTr="00972C58">
        <w:tc>
          <w:tcPr>
            <w:tcW w:w="9350" w:type="dxa"/>
          </w:tcPr>
          <w:p w14:paraId="5825B78B" w14:textId="77777777" w:rsidR="000F5A64" w:rsidRDefault="000F5A64" w:rsidP="00165C53">
            <w:r>
              <w:t xml:space="preserve">When using </w:t>
            </w:r>
            <w:proofErr w:type="spellStart"/>
            <w:r>
              <w:t>freeTarget</w:t>
            </w:r>
            <w:proofErr w:type="spellEnd"/>
            <w:r>
              <w:t>:</w:t>
            </w:r>
          </w:p>
          <w:p w14:paraId="39FF2E82" w14:textId="77777777" w:rsidR="000F5A64" w:rsidRDefault="000F5A64" w:rsidP="00165C53"/>
          <w:p w14:paraId="0DA7F0FE" w14:textId="77777777" w:rsidR="000F5A64" w:rsidRDefault="000F5A64" w:rsidP="000F5A64">
            <w:pPr>
              <w:pStyle w:val="ListParagraph"/>
              <w:numPr>
                <w:ilvl w:val="0"/>
                <w:numId w:val="11"/>
              </w:numPr>
              <w:spacing w:before="0" w:after="0" w:line="240" w:lineRule="auto"/>
            </w:pPr>
            <w:r>
              <w:t>Wear eye protection</w:t>
            </w:r>
          </w:p>
          <w:p w14:paraId="7ED509D9" w14:textId="77777777" w:rsidR="000F5A64" w:rsidRDefault="000F5A64" w:rsidP="000F5A64">
            <w:pPr>
              <w:pStyle w:val="ListParagraph"/>
              <w:numPr>
                <w:ilvl w:val="0"/>
                <w:numId w:val="11"/>
              </w:numPr>
              <w:spacing w:before="0" w:after="0" w:line="240" w:lineRule="auto"/>
            </w:pPr>
            <w:r>
              <w:t>Maintain a safe distance</w:t>
            </w:r>
          </w:p>
          <w:p w14:paraId="4DE7D845" w14:textId="77777777" w:rsidR="000F5A64" w:rsidRDefault="000F5A64" w:rsidP="000F5A64">
            <w:pPr>
              <w:pStyle w:val="ListParagraph"/>
              <w:numPr>
                <w:ilvl w:val="0"/>
                <w:numId w:val="11"/>
              </w:numPr>
              <w:spacing w:before="0" w:after="0" w:line="240" w:lineRule="auto"/>
            </w:pPr>
            <w:r>
              <w:t>Do not shoot into any areas except the open target areas.</w:t>
            </w:r>
          </w:p>
          <w:p w14:paraId="5260B472" w14:textId="77777777" w:rsidR="000F5A64" w:rsidRDefault="000F5A64" w:rsidP="00165C53"/>
          <w:p w14:paraId="62F74A09" w14:textId="77777777" w:rsidR="000F5A64" w:rsidRDefault="000F5A64" w:rsidP="00165C53">
            <w:r>
              <w:t xml:space="preserve">The </w:t>
            </w:r>
            <w:proofErr w:type="spellStart"/>
            <w:r>
              <w:t>freeETarget</w:t>
            </w:r>
            <w:proofErr w:type="spellEnd"/>
            <w:r>
              <w:t xml:space="preserve"> project or contributors will not be responsible for any injuries when using this target of </w:t>
            </w:r>
            <w:proofErr w:type="spellStart"/>
            <w:proofErr w:type="gramStart"/>
            <w:r>
              <w:t>it’s</w:t>
            </w:r>
            <w:proofErr w:type="spellEnd"/>
            <w:proofErr w:type="gramEnd"/>
            <w:r>
              <w:t xml:space="preserve"> components.</w:t>
            </w:r>
          </w:p>
          <w:p w14:paraId="43E02631" w14:textId="77777777" w:rsidR="000F5A64" w:rsidRDefault="000F5A64" w:rsidP="00165C53"/>
          <w:p w14:paraId="0926075C" w14:textId="77777777" w:rsidR="000F5A64" w:rsidRDefault="000F5A64" w:rsidP="00165C53">
            <w:r>
              <w:t>Target shooting can be dangerous so apply caution in everything you do.</w:t>
            </w:r>
          </w:p>
          <w:p w14:paraId="12F51AEF" w14:textId="77777777" w:rsidR="000F5A64" w:rsidRPr="006E126D" w:rsidRDefault="000F5A64" w:rsidP="00165C53"/>
        </w:tc>
      </w:tr>
    </w:tbl>
    <w:p w14:paraId="33FDEC47" w14:textId="77777777" w:rsidR="000F5A64" w:rsidRDefault="000F5A64">
      <w:pPr>
        <w:rPr>
          <w:rFonts w:ascii="Arial" w:hAnsi="Arial" w:cs="Arial"/>
          <w:b/>
          <w:bCs/>
          <w:sz w:val="28"/>
          <w:szCs w:val="28"/>
        </w:rPr>
      </w:pPr>
    </w:p>
    <w:p w14:paraId="1BD1D11B" w14:textId="3F2971C2" w:rsidR="00A94236" w:rsidRPr="00A94236" w:rsidRDefault="002B6610">
      <w:pPr>
        <w:rPr>
          <w:rFonts w:ascii="Arial" w:hAnsi="Arial" w:cs="Arial"/>
          <w:b/>
          <w:bCs/>
          <w:sz w:val="28"/>
          <w:szCs w:val="28"/>
        </w:rPr>
      </w:pPr>
      <w:r w:rsidRPr="00A94236">
        <w:rPr>
          <w:rFonts w:ascii="Arial" w:hAnsi="Arial" w:cs="Arial"/>
          <w:b/>
          <w:bCs/>
          <w:sz w:val="28"/>
          <w:szCs w:val="28"/>
        </w:rPr>
        <w:t>SUMMAR</w:t>
      </w:r>
      <w:r w:rsidR="00A94236">
        <w:rPr>
          <w:rFonts w:ascii="Arial" w:hAnsi="Arial" w:cs="Arial"/>
          <w:b/>
          <w:bCs/>
          <w:sz w:val="28"/>
          <w:szCs w:val="28"/>
        </w:rPr>
        <w:t>Y</w:t>
      </w:r>
    </w:p>
    <w:p w14:paraId="32FDDA06" w14:textId="0FDE13F6" w:rsidR="00A94236" w:rsidRDefault="00A94236"/>
    <w:p w14:paraId="4E4FFE95" w14:textId="6133CC25" w:rsidR="004463BF" w:rsidRDefault="002B6610" w:rsidP="00556BFC">
      <w:r>
        <w:t>This applicati</w:t>
      </w:r>
      <w:r w:rsidR="009826E2">
        <w:t xml:space="preserve">on note </w:t>
      </w:r>
      <w:r w:rsidR="004463BF">
        <w:t>describes how to</w:t>
      </w:r>
      <w:r w:rsidR="00556BFC">
        <w:t xml:space="preserve"> merge five targets into a single five bull rapid fire target.</w:t>
      </w:r>
      <w:r w:rsidR="004463BF">
        <w:t xml:space="preserve"> </w:t>
      </w:r>
    </w:p>
    <w:p w14:paraId="581C5BA7" w14:textId="0F364818" w:rsidR="004463BF" w:rsidRDefault="00556BFC" w:rsidP="004463BF">
      <w:pPr>
        <w:pStyle w:val="ListParagraph"/>
        <w:numPr>
          <w:ilvl w:val="0"/>
          <w:numId w:val="8"/>
        </w:numPr>
      </w:pPr>
      <w:r>
        <w:t>Joining five targets</w:t>
      </w:r>
    </w:p>
    <w:p w14:paraId="6DA17C2D" w14:textId="19F16F84" w:rsidR="004463BF" w:rsidRDefault="00556BFC" w:rsidP="004463BF">
      <w:pPr>
        <w:pStyle w:val="ListParagraph"/>
        <w:numPr>
          <w:ilvl w:val="0"/>
          <w:numId w:val="8"/>
        </w:numPr>
      </w:pPr>
      <w:r>
        <w:t>Configuration</w:t>
      </w:r>
    </w:p>
    <w:p w14:paraId="3F43FE72" w14:textId="60DD748F" w:rsidR="004463BF" w:rsidRDefault="00556BFC" w:rsidP="004463BF">
      <w:pPr>
        <w:pStyle w:val="ListParagraph"/>
        <w:numPr>
          <w:ilvl w:val="0"/>
          <w:numId w:val="8"/>
        </w:numPr>
      </w:pPr>
      <w:r>
        <w:t>Use</w:t>
      </w:r>
    </w:p>
    <w:p w14:paraId="7C73C220" w14:textId="4CDEBA10" w:rsidR="00F206EC" w:rsidRDefault="00F206EC" w:rsidP="004463BF">
      <w:pPr>
        <w:pStyle w:val="ListParagraph"/>
        <w:numPr>
          <w:ilvl w:val="0"/>
          <w:numId w:val="8"/>
        </w:numPr>
      </w:pPr>
      <w:r>
        <w:t>Bill of Materials</w:t>
      </w:r>
    </w:p>
    <w:p w14:paraId="145FBEAB" w14:textId="6A9FE5F1" w:rsidR="002B6610" w:rsidRPr="00A94236" w:rsidRDefault="002B6610" w:rsidP="002B6610">
      <w:pPr>
        <w:rPr>
          <w:rFonts w:ascii="Arial" w:hAnsi="Arial" w:cs="Arial"/>
        </w:rPr>
      </w:pPr>
    </w:p>
    <w:p w14:paraId="13453C06" w14:textId="7144B88C" w:rsidR="002B6610" w:rsidRPr="00A94236" w:rsidRDefault="002B6610" w:rsidP="002B6610">
      <w:pPr>
        <w:rPr>
          <w:rFonts w:ascii="Arial" w:hAnsi="Arial" w:cs="Arial"/>
          <w:b/>
          <w:bCs/>
          <w:sz w:val="28"/>
          <w:szCs w:val="28"/>
        </w:rPr>
      </w:pPr>
      <w:r w:rsidRPr="00A94236">
        <w:rPr>
          <w:rFonts w:ascii="Arial" w:hAnsi="Arial" w:cs="Arial"/>
          <w:b/>
          <w:bCs/>
          <w:sz w:val="28"/>
          <w:szCs w:val="28"/>
        </w:rPr>
        <w:t>INTRODUCTION</w:t>
      </w:r>
    </w:p>
    <w:p w14:paraId="7BC776C2" w14:textId="108A479E" w:rsidR="00556BFC" w:rsidRDefault="00556BFC" w:rsidP="009826E2">
      <w:r>
        <w:t xml:space="preserve">Conventional operation of </w:t>
      </w:r>
      <w:proofErr w:type="spellStart"/>
      <w:r w:rsidR="004463BF">
        <w:t>freETarget</w:t>
      </w:r>
      <w:proofErr w:type="spellEnd"/>
      <w:r>
        <w:t xml:space="preserve"> is one shooter, one target.  In rapid fire, the user uses five separate targets and puts one shot into each.  The results are then </w:t>
      </w:r>
      <w:r w:rsidR="0076248B">
        <w:t>merged</w:t>
      </w:r>
      <w:r>
        <w:t xml:space="preserve"> into a single score.</w:t>
      </w:r>
    </w:p>
    <w:p w14:paraId="34E068DB" w14:textId="77777777" w:rsidR="00556BFC" w:rsidRDefault="00556BFC" w:rsidP="009826E2"/>
    <w:p w14:paraId="6F2C7D6A" w14:textId="50C9AA92" w:rsidR="00556BFC" w:rsidRDefault="00556BFC" w:rsidP="009826E2">
      <w:r>
        <w:t xml:space="preserve">Five </w:t>
      </w:r>
      <w:proofErr w:type="spellStart"/>
      <w:r>
        <w:t>freeTargets</w:t>
      </w:r>
      <w:proofErr w:type="spellEnd"/>
      <w:r>
        <w:t xml:space="preserve"> can be linked together so that the scores in each is relayed back to a central target and then on to the client PC.  This allows for five targets to be controlled and monitored from one place.  The setup is illustrated in Figure 1. </w:t>
      </w:r>
    </w:p>
    <w:p w14:paraId="45FE4CE0" w14:textId="77777777" w:rsidR="00556BFC" w:rsidRDefault="00556BFC" w:rsidP="009826E2"/>
    <w:p w14:paraId="45042161" w14:textId="2852424B" w:rsidR="00556BFC" w:rsidRDefault="00556BFC" w:rsidP="009826E2">
      <w:r>
        <w:rPr>
          <w:noProof/>
        </w:rPr>
        <w:lastRenderedPageBreak/>
        <w:drawing>
          <wp:inline distT="0" distB="0" distL="0" distR="0" wp14:anchorId="76C5FFB3" wp14:editId="0563D1BC">
            <wp:extent cx="5943600" cy="1704975"/>
            <wp:effectExtent l="0" t="0" r="0" b="0"/>
            <wp:docPr id="1866339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39124" name="Picture 1866339124"/>
                    <pic:cNvPicPr/>
                  </pic:nvPicPr>
                  <pic:blipFill>
                    <a:blip r:embed="rId5"/>
                    <a:stretch>
                      <a:fillRect/>
                    </a:stretch>
                  </pic:blipFill>
                  <pic:spPr>
                    <a:xfrm>
                      <a:off x="0" y="0"/>
                      <a:ext cx="5943600" cy="1704975"/>
                    </a:xfrm>
                    <a:prstGeom prst="rect">
                      <a:avLst/>
                    </a:prstGeom>
                  </pic:spPr>
                </pic:pic>
              </a:graphicData>
            </a:graphic>
          </wp:inline>
        </w:drawing>
      </w:r>
    </w:p>
    <w:p w14:paraId="6425EC7B" w14:textId="4D752818" w:rsidR="00556BFC" w:rsidRDefault="00556BFC" w:rsidP="00556BFC">
      <w:pPr>
        <w:jc w:val="center"/>
      </w:pPr>
      <w:r>
        <w:t xml:space="preserve">Figure 1: Rapid Fire </w:t>
      </w:r>
      <w:r w:rsidR="001248B9">
        <w:t>Assembly</w:t>
      </w:r>
    </w:p>
    <w:p w14:paraId="5DDD0D21" w14:textId="77777777" w:rsidR="00556BFC" w:rsidRDefault="00556BFC" w:rsidP="009826E2"/>
    <w:p w14:paraId="22FC1BC8" w14:textId="2495D703" w:rsidR="00556BFC" w:rsidRDefault="00556BFC" w:rsidP="009826E2"/>
    <w:p w14:paraId="40B6A768" w14:textId="77777777" w:rsidR="001248B9" w:rsidRDefault="001248B9" w:rsidP="009826E2">
      <w:r>
        <w:t>As each shot is fired, the score is passed along to the next circuit in the loop until the message arrives at the central PC and the messages is sent along to the PC client.  The PC client then adds the new score to the previous accumulation.</w:t>
      </w:r>
    </w:p>
    <w:p w14:paraId="64F177D9" w14:textId="77777777" w:rsidR="007117D3" w:rsidRDefault="007117D3" w:rsidP="008D5EC8"/>
    <w:p w14:paraId="08E3CADD" w14:textId="77777777" w:rsidR="00F11B33" w:rsidRDefault="00F11B33" w:rsidP="00F11B33"/>
    <w:p w14:paraId="26743EA2" w14:textId="48737213" w:rsidR="00F11B33" w:rsidRDefault="001248B9" w:rsidP="00F11B33">
      <w:pPr>
        <w:rPr>
          <w:rFonts w:ascii="Arial" w:hAnsi="Arial" w:cs="Arial"/>
          <w:b/>
        </w:rPr>
      </w:pPr>
      <w:r>
        <w:rPr>
          <w:rFonts w:ascii="Arial" w:hAnsi="Arial" w:cs="Arial"/>
          <w:b/>
        </w:rPr>
        <w:t>ASSEMBLY</w:t>
      </w:r>
    </w:p>
    <w:p w14:paraId="6F5F7EF8" w14:textId="77777777" w:rsidR="001248B9" w:rsidRDefault="001248B9" w:rsidP="00F11B33">
      <w:pPr>
        <w:rPr>
          <w:rFonts w:ascii="Arial" w:hAnsi="Arial" w:cs="Arial"/>
          <w:b/>
        </w:rPr>
      </w:pPr>
    </w:p>
    <w:p w14:paraId="61C42E68" w14:textId="11F657A4" w:rsidR="001248B9" w:rsidRDefault="001248B9" w:rsidP="00F11B33">
      <w:pPr>
        <w:rPr>
          <w:rFonts w:ascii="Arial" w:hAnsi="Arial" w:cs="Arial"/>
          <w:bCs/>
        </w:rPr>
      </w:pPr>
      <w:r>
        <w:rPr>
          <w:rFonts w:ascii="Arial" w:hAnsi="Arial" w:cs="Arial"/>
          <w:bCs/>
        </w:rPr>
        <w:t xml:space="preserve">The first part of the assembly is to build five conventional targets, just the same as any other air pistol target.  You can elect to paint the front of the targets with a large black circle to emulate the appearance of a standard </w:t>
      </w:r>
      <w:proofErr w:type="gramStart"/>
      <w:r>
        <w:rPr>
          <w:rFonts w:ascii="Arial" w:hAnsi="Arial" w:cs="Arial"/>
          <w:bCs/>
        </w:rPr>
        <w:t>rapid fire</w:t>
      </w:r>
      <w:proofErr w:type="gramEnd"/>
      <w:r>
        <w:rPr>
          <w:rFonts w:ascii="Arial" w:hAnsi="Arial" w:cs="Arial"/>
          <w:bCs/>
        </w:rPr>
        <w:t xml:space="preserve"> target</w:t>
      </w:r>
    </w:p>
    <w:p w14:paraId="611C8C84" w14:textId="77777777" w:rsidR="001248B9" w:rsidRDefault="001248B9" w:rsidP="00F11B33">
      <w:pPr>
        <w:rPr>
          <w:rFonts w:ascii="Arial" w:hAnsi="Arial" w:cs="Arial"/>
          <w:bCs/>
        </w:rPr>
      </w:pPr>
    </w:p>
    <w:p w14:paraId="172FC9B6" w14:textId="7A6DD471" w:rsidR="001248B9" w:rsidRPr="001248B9" w:rsidRDefault="001248B9" w:rsidP="00F11B33">
      <w:pPr>
        <w:rPr>
          <w:rFonts w:ascii="Arial" w:hAnsi="Arial" w:cs="Arial"/>
          <w:b/>
        </w:rPr>
      </w:pPr>
      <w:r w:rsidRPr="001248B9">
        <w:rPr>
          <w:rFonts w:ascii="Arial" w:hAnsi="Arial" w:cs="Arial"/>
          <w:b/>
        </w:rPr>
        <w:t xml:space="preserve"> Wiring</w:t>
      </w:r>
    </w:p>
    <w:p w14:paraId="47977D4A" w14:textId="77777777" w:rsidR="001248B9" w:rsidRDefault="001248B9" w:rsidP="00F11B33">
      <w:pPr>
        <w:rPr>
          <w:rFonts w:ascii="Arial" w:hAnsi="Arial" w:cs="Arial"/>
          <w:bCs/>
        </w:rPr>
      </w:pPr>
    </w:p>
    <w:p w14:paraId="50F6FCE7" w14:textId="6E02F4D5" w:rsidR="001248B9" w:rsidRDefault="001248B9" w:rsidP="00F11B33">
      <w:pPr>
        <w:rPr>
          <w:rFonts w:ascii="Arial" w:hAnsi="Arial" w:cs="Arial"/>
          <w:bCs/>
        </w:rPr>
      </w:pPr>
      <w:r>
        <w:rPr>
          <w:rFonts w:ascii="Arial" w:hAnsi="Arial" w:cs="Arial"/>
          <w:bCs/>
        </w:rPr>
        <w:t xml:space="preserve">The trick to the </w:t>
      </w:r>
      <w:proofErr w:type="gramStart"/>
      <w:r>
        <w:rPr>
          <w:rFonts w:ascii="Arial" w:hAnsi="Arial" w:cs="Arial"/>
          <w:bCs/>
        </w:rPr>
        <w:t>rapid fire</w:t>
      </w:r>
      <w:proofErr w:type="gramEnd"/>
      <w:r>
        <w:rPr>
          <w:rFonts w:ascii="Arial" w:hAnsi="Arial" w:cs="Arial"/>
          <w:bCs/>
        </w:rPr>
        <w:t xml:space="preserve"> target is the token ring network linking the five targets back to the PC.  The token ring cable is illustrated in Figure 2.</w:t>
      </w:r>
    </w:p>
    <w:p w14:paraId="3C6ADFE1" w14:textId="77777777" w:rsidR="001248B9" w:rsidRDefault="001248B9" w:rsidP="00F11B33">
      <w:pPr>
        <w:rPr>
          <w:rFonts w:ascii="Arial" w:hAnsi="Arial" w:cs="Arial"/>
          <w:bCs/>
        </w:rPr>
      </w:pPr>
    </w:p>
    <w:p w14:paraId="1A510F44" w14:textId="0B394E48" w:rsidR="001248B9" w:rsidRPr="001248B9" w:rsidRDefault="001248B9" w:rsidP="00F11B33">
      <w:pPr>
        <w:rPr>
          <w:rFonts w:ascii="Arial" w:hAnsi="Arial" w:cs="Arial"/>
          <w:bCs/>
        </w:rPr>
      </w:pPr>
      <w:r>
        <w:rPr>
          <w:rFonts w:ascii="Arial" w:hAnsi="Arial" w:cs="Arial"/>
          <w:bCs/>
          <w:noProof/>
        </w:rPr>
        <w:drawing>
          <wp:inline distT="0" distB="0" distL="0" distR="0" wp14:anchorId="307CE35E" wp14:editId="0913B859">
            <wp:extent cx="5943600" cy="1781175"/>
            <wp:effectExtent l="0" t="0" r="0" b="0"/>
            <wp:docPr id="911164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64375" name="Picture 911164375"/>
                    <pic:cNvPicPr/>
                  </pic:nvPicPr>
                  <pic:blipFill>
                    <a:blip r:embed="rId6"/>
                    <a:stretch>
                      <a:fillRect/>
                    </a:stretch>
                  </pic:blipFill>
                  <pic:spPr>
                    <a:xfrm>
                      <a:off x="0" y="0"/>
                      <a:ext cx="5943600" cy="1781175"/>
                    </a:xfrm>
                    <a:prstGeom prst="rect">
                      <a:avLst/>
                    </a:prstGeom>
                  </pic:spPr>
                </pic:pic>
              </a:graphicData>
            </a:graphic>
          </wp:inline>
        </w:drawing>
      </w:r>
    </w:p>
    <w:p w14:paraId="30600E8A" w14:textId="1E8FA5FE" w:rsidR="00876B0C" w:rsidRDefault="001248B9" w:rsidP="001248B9">
      <w:pPr>
        <w:jc w:val="center"/>
      </w:pPr>
      <w:r>
        <w:t>Figure 2: Token Ring Cable</w:t>
      </w:r>
    </w:p>
    <w:p w14:paraId="0E15A37A" w14:textId="77777777" w:rsidR="00C06263" w:rsidRDefault="00C06263" w:rsidP="00F11B33"/>
    <w:p w14:paraId="2EBDFD8D" w14:textId="40D6B2B6" w:rsidR="001248B9" w:rsidRDefault="001248B9" w:rsidP="00F11B33">
      <w:r>
        <w:t xml:space="preserve">The Token Ring cable connects the transmit of one </w:t>
      </w:r>
      <w:r w:rsidR="0076248B">
        <w:t xml:space="preserve">circuit to the </w:t>
      </w:r>
      <w:proofErr w:type="spellStart"/>
      <w:r w:rsidR="0076248B">
        <w:t>receive</w:t>
      </w:r>
      <w:proofErr w:type="spellEnd"/>
      <w:r w:rsidR="0076248B">
        <w:t xml:space="preserve"> of the next until the ring is complete.  A shot record sent from any of the circuits will circulate to the next until it reaches the circuit connected to the PC and the shot is relayed onto the PC.</w:t>
      </w:r>
    </w:p>
    <w:p w14:paraId="1CEE65FB" w14:textId="77777777" w:rsidR="0076248B" w:rsidRDefault="0076248B" w:rsidP="00F11B33"/>
    <w:p w14:paraId="07E5F83E" w14:textId="205A3AA7" w:rsidR="0076248B" w:rsidRDefault="0076248B" w:rsidP="00F11B33">
      <w:r>
        <w:lastRenderedPageBreak/>
        <w:t xml:space="preserve">The token ring cable attaches to the AUX connector (J12) on the Arduino shield.  Please note that the </w:t>
      </w:r>
      <w:proofErr w:type="spellStart"/>
      <w:r>
        <w:t>WiFi</w:t>
      </w:r>
      <w:proofErr w:type="spellEnd"/>
      <w:r>
        <w:t xml:space="preserve"> and Token Ring cannot be used together, and communication to the PC is from the master circuit.</w:t>
      </w:r>
    </w:p>
    <w:p w14:paraId="51E6CDE6" w14:textId="77777777" w:rsidR="0076248B" w:rsidRDefault="0076248B" w:rsidP="00F11B33"/>
    <w:p w14:paraId="1E93B700" w14:textId="77777777" w:rsidR="0076248B" w:rsidRDefault="0076248B" w:rsidP="00F11B33"/>
    <w:p w14:paraId="6AEAE9E9" w14:textId="68460097" w:rsidR="0076248B" w:rsidRPr="0076248B" w:rsidRDefault="0076248B" w:rsidP="00F11B33">
      <w:pPr>
        <w:rPr>
          <w:rFonts w:ascii="Arial" w:hAnsi="Arial" w:cs="Arial"/>
          <w:sz w:val="32"/>
          <w:szCs w:val="32"/>
        </w:rPr>
      </w:pPr>
      <w:r w:rsidRPr="0076248B">
        <w:rPr>
          <w:rFonts w:ascii="Arial" w:hAnsi="Arial" w:cs="Arial"/>
          <w:b/>
          <w:bCs/>
        </w:rPr>
        <w:t>Settings</w:t>
      </w:r>
    </w:p>
    <w:p w14:paraId="48EEA6E5" w14:textId="77777777" w:rsidR="0076248B" w:rsidRDefault="0076248B" w:rsidP="00F11B33"/>
    <w:p w14:paraId="7297A530" w14:textId="46B51C7A" w:rsidR="004D3BCF" w:rsidRDefault="0076248B" w:rsidP="00B25C6C">
      <w:r>
        <w:t xml:space="preserve">The </w:t>
      </w:r>
      <w:proofErr w:type="gramStart"/>
      <w:r>
        <w:t>rapid fire</w:t>
      </w:r>
      <w:proofErr w:type="gramEnd"/>
      <w:r>
        <w:t xml:space="preserve"> software is available on any firmware 4.2 and higher.  To use the rapid fire </w:t>
      </w:r>
      <w:proofErr w:type="gramStart"/>
      <w:r>
        <w:t>option</w:t>
      </w:r>
      <w:proofErr w:type="gramEnd"/>
      <w:r>
        <w:t xml:space="preserve"> make sure that your software is up-to-date.  After that you will need to enable the token ring</w:t>
      </w:r>
    </w:p>
    <w:p w14:paraId="22B0C5D5" w14:textId="77777777" w:rsidR="00671FEC" w:rsidRDefault="00671FEC" w:rsidP="00B25C6C"/>
    <w:p w14:paraId="5606B437" w14:textId="7AC8D94A" w:rsidR="00671FEC" w:rsidRDefault="00671FEC" w:rsidP="00B25C6C">
      <w:r>
        <w:t>From the Arduino tab, set</w:t>
      </w:r>
    </w:p>
    <w:p w14:paraId="1CF99B8D" w14:textId="77777777" w:rsidR="00671FEC" w:rsidRDefault="00671FEC" w:rsidP="00B25C6C"/>
    <w:p w14:paraId="6C5E6B23" w14:textId="77777777" w:rsidR="00671FEC" w:rsidRDefault="00671FEC" w:rsidP="00B25C6C">
      <w:r>
        <w:t>{“TOKEN”:1}.    This circuit is attached to the PC client</w:t>
      </w:r>
    </w:p>
    <w:p w14:paraId="7645C5B6" w14:textId="77777777" w:rsidR="00671FEC" w:rsidRDefault="00671FEC" w:rsidP="00B25C6C">
      <w:r>
        <w:t>{“TOKEN””2}.    This circuit is part of the ring and not connected to the PC directly.</w:t>
      </w:r>
    </w:p>
    <w:p w14:paraId="49D37F17" w14:textId="77777777" w:rsidR="00671FEC" w:rsidRDefault="00671FEC" w:rsidP="00B25C6C"/>
    <w:p w14:paraId="37F72463" w14:textId="77777777" w:rsidR="00671FEC" w:rsidRDefault="00671FEC" w:rsidP="00B25C6C"/>
    <w:p w14:paraId="35B674CE" w14:textId="77777777" w:rsidR="00671FEC" w:rsidRDefault="00671FEC" w:rsidP="00B25C6C">
      <w:r>
        <w:t xml:space="preserve">Setting {“TOKEN”:0} will remove the token ring software and go back to </w:t>
      </w:r>
      <w:proofErr w:type="spellStart"/>
      <w:r>
        <w:t>WiFi</w:t>
      </w:r>
      <w:proofErr w:type="spellEnd"/>
    </w:p>
    <w:p w14:paraId="61D37AD0" w14:textId="77777777" w:rsidR="00671FEC" w:rsidRDefault="00671FEC" w:rsidP="00B25C6C"/>
    <w:p w14:paraId="2C330F15" w14:textId="33ABD33C" w:rsidR="00671FEC" w:rsidRDefault="00671FEC" w:rsidP="00B25C6C">
      <w:r>
        <w:t xml:space="preserve"> </w:t>
      </w:r>
    </w:p>
    <w:p w14:paraId="33D43AFB" w14:textId="77777777" w:rsidR="0076248B" w:rsidRPr="00024422" w:rsidRDefault="0076248B" w:rsidP="00B25C6C">
      <w:pPr>
        <w:rPr>
          <w:rFonts w:asciiTheme="minorHAnsi" w:hAnsiTheme="minorHAnsi" w:cstheme="minorHAnsi"/>
        </w:rPr>
      </w:pPr>
    </w:p>
    <w:sectPr w:rsidR="0076248B" w:rsidRPr="00024422" w:rsidSect="00C0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15:restartNumberingAfterBreak="0">
    <w:nsid w:val="3D7E41D1"/>
    <w:multiLevelType w:val="hybridMultilevel"/>
    <w:tmpl w:val="5E7E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97BF0"/>
    <w:multiLevelType w:val="hybridMultilevel"/>
    <w:tmpl w:val="1970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C0619"/>
    <w:multiLevelType w:val="hybridMultilevel"/>
    <w:tmpl w:val="3BBE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53F5F"/>
    <w:multiLevelType w:val="hybridMultilevel"/>
    <w:tmpl w:val="C40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846FC"/>
    <w:multiLevelType w:val="hybridMultilevel"/>
    <w:tmpl w:val="D4CA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571446">
    <w:abstractNumId w:val="2"/>
  </w:num>
  <w:num w:numId="2" w16cid:durableId="968630505">
    <w:abstractNumId w:val="1"/>
  </w:num>
  <w:num w:numId="3" w16cid:durableId="1671639849">
    <w:abstractNumId w:val="9"/>
  </w:num>
  <w:num w:numId="4" w16cid:durableId="2111779424">
    <w:abstractNumId w:val="5"/>
  </w:num>
  <w:num w:numId="5" w16cid:durableId="223151991">
    <w:abstractNumId w:val="7"/>
  </w:num>
  <w:num w:numId="6" w16cid:durableId="254704504">
    <w:abstractNumId w:val="0"/>
  </w:num>
  <w:num w:numId="7" w16cid:durableId="1704862101">
    <w:abstractNumId w:val="3"/>
  </w:num>
  <w:num w:numId="8" w16cid:durableId="755596082">
    <w:abstractNumId w:val="10"/>
  </w:num>
  <w:num w:numId="9" w16cid:durableId="1927420501">
    <w:abstractNumId w:val="4"/>
  </w:num>
  <w:num w:numId="10" w16cid:durableId="1004434701">
    <w:abstractNumId w:val="11"/>
  </w:num>
  <w:num w:numId="11" w16cid:durableId="105659822">
    <w:abstractNumId w:val="6"/>
  </w:num>
  <w:num w:numId="12" w16cid:durableId="12121547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24422"/>
    <w:rsid w:val="000945A0"/>
    <w:rsid w:val="000D1851"/>
    <w:rsid w:val="000E3859"/>
    <w:rsid w:val="000F5A64"/>
    <w:rsid w:val="001147BC"/>
    <w:rsid w:val="001248B9"/>
    <w:rsid w:val="00130EA9"/>
    <w:rsid w:val="0013780A"/>
    <w:rsid w:val="00140A22"/>
    <w:rsid w:val="00171898"/>
    <w:rsid w:val="00181ACD"/>
    <w:rsid w:val="001C19C4"/>
    <w:rsid w:val="001F75EE"/>
    <w:rsid w:val="00210906"/>
    <w:rsid w:val="002309BA"/>
    <w:rsid w:val="002B6610"/>
    <w:rsid w:val="003A08C7"/>
    <w:rsid w:val="003B1F96"/>
    <w:rsid w:val="003D78F9"/>
    <w:rsid w:val="00422958"/>
    <w:rsid w:val="004463BF"/>
    <w:rsid w:val="00484A6A"/>
    <w:rsid w:val="00485C2A"/>
    <w:rsid w:val="004C5855"/>
    <w:rsid w:val="004D3BCF"/>
    <w:rsid w:val="004D5336"/>
    <w:rsid w:val="00556BFC"/>
    <w:rsid w:val="005A6CE9"/>
    <w:rsid w:val="005C0329"/>
    <w:rsid w:val="005F3BBF"/>
    <w:rsid w:val="006525E4"/>
    <w:rsid w:val="00671FEC"/>
    <w:rsid w:val="006A7EEC"/>
    <w:rsid w:val="007117D3"/>
    <w:rsid w:val="00720FE3"/>
    <w:rsid w:val="00746E32"/>
    <w:rsid w:val="0076248B"/>
    <w:rsid w:val="00782788"/>
    <w:rsid w:val="007E3A89"/>
    <w:rsid w:val="007E49F0"/>
    <w:rsid w:val="007E56FD"/>
    <w:rsid w:val="008247B6"/>
    <w:rsid w:val="008670A1"/>
    <w:rsid w:val="00875585"/>
    <w:rsid w:val="00876B0C"/>
    <w:rsid w:val="008D5EC8"/>
    <w:rsid w:val="008E1E82"/>
    <w:rsid w:val="00972C58"/>
    <w:rsid w:val="009826E2"/>
    <w:rsid w:val="009F47B4"/>
    <w:rsid w:val="00A02988"/>
    <w:rsid w:val="00A135F7"/>
    <w:rsid w:val="00A564F3"/>
    <w:rsid w:val="00A94236"/>
    <w:rsid w:val="00AB0FA1"/>
    <w:rsid w:val="00AC10E6"/>
    <w:rsid w:val="00AE3505"/>
    <w:rsid w:val="00AF3EF8"/>
    <w:rsid w:val="00B25C6C"/>
    <w:rsid w:val="00B26DA0"/>
    <w:rsid w:val="00B65037"/>
    <w:rsid w:val="00B7300C"/>
    <w:rsid w:val="00BC1674"/>
    <w:rsid w:val="00BD723E"/>
    <w:rsid w:val="00C06263"/>
    <w:rsid w:val="00CE5B9A"/>
    <w:rsid w:val="00D07069"/>
    <w:rsid w:val="00DE0698"/>
    <w:rsid w:val="00E16C89"/>
    <w:rsid w:val="00E66D1F"/>
    <w:rsid w:val="00EA6F1A"/>
    <w:rsid w:val="00EB3FF0"/>
    <w:rsid w:val="00F11B33"/>
    <w:rsid w:val="00F206EC"/>
    <w:rsid w:val="00F24079"/>
    <w:rsid w:val="00F313BD"/>
    <w:rsid w:val="00FC3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E74D"/>
  <w15:docId w15:val="{76297649-10B7-DD49-B10F-1750C114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6"/>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pPr>
      <w:spacing w:before="200" w:after="200" w:line="276" w:lineRule="auto"/>
    </w:pPr>
    <w:rPr>
      <w:rFonts w:asciiTheme="minorHAnsi" w:eastAsiaTheme="minorEastAsia" w:hAnsiTheme="minorHAnsi" w:cstheme="minorBidi"/>
      <w:b/>
      <w:bCs/>
      <w:color w:val="2F5496" w:themeColor="accent1" w:themeShade="BF"/>
      <w:sz w:val="16"/>
      <w:szCs w:val="16"/>
    </w:rPr>
  </w:style>
  <w:style w:type="paragraph" w:styleId="Title">
    <w:name w:val="Title"/>
    <w:basedOn w:val="Normal"/>
    <w:next w:val="Normal"/>
    <w:link w:val="TitleChar"/>
    <w:uiPriority w:val="10"/>
    <w:qFormat/>
    <w:rsid w:val="002B6610"/>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spacing w:before="200" w:after="200" w:line="276" w:lineRule="auto"/>
      <w:ind w:left="720"/>
      <w:contextualSpacing/>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2B6610"/>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rPr>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A02988"/>
    <w:rPr>
      <w:color w:val="0563C1" w:themeColor="hyperlink"/>
      <w:u w:val="single"/>
    </w:rPr>
  </w:style>
  <w:style w:type="character" w:styleId="UnresolvedMention">
    <w:name w:val="Unresolved Mention"/>
    <w:basedOn w:val="DefaultParagraphFont"/>
    <w:uiPriority w:val="99"/>
    <w:semiHidden/>
    <w:unhideWhenUsed/>
    <w:rsid w:val="00A02988"/>
    <w:rPr>
      <w:color w:val="605E5C"/>
      <w:shd w:val="clear" w:color="auto" w:fill="E1DFDD"/>
    </w:rPr>
  </w:style>
  <w:style w:type="character" w:customStyle="1" w:styleId="apple-converted-space">
    <w:name w:val="apple-converted-space"/>
    <w:basedOn w:val="DefaultParagraphFont"/>
    <w:rsid w:val="008247B6"/>
  </w:style>
  <w:style w:type="character" w:styleId="FollowedHyperlink">
    <w:name w:val="FollowedHyperlink"/>
    <w:basedOn w:val="DefaultParagraphFont"/>
    <w:uiPriority w:val="99"/>
    <w:semiHidden/>
    <w:unhideWhenUsed/>
    <w:rsid w:val="00824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851458379">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110276356">
      <w:bodyDiv w:val="1"/>
      <w:marLeft w:val="0"/>
      <w:marRight w:val="0"/>
      <w:marTop w:val="0"/>
      <w:marBottom w:val="0"/>
      <w:divBdr>
        <w:top w:val="none" w:sz="0" w:space="0" w:color="auto"/>
        <w:left w:val="none" w:sz="0" w:space="0" w:color="auto"/>
        <w:bottom w:val="none" w:sz="0" w:space="0" w:color="auto"/>
        <w:right w:val="none" w:sz="0" w:space="0" w:color="auto"/>
      </w:divBdr>
    </w:div>
    <w:div w:id="1400860782">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7</cp:revision>
  <cp:lastPrinted>2024-12-21T21:53:00Z</cp:lastPrinted>
  <dcterms:created xsi:type="dcterms:W3CDTF">2023-09-29T13:44:00Z</dcterms:created>
  <dcterms:modified xsi:type="dcterms:W3CDTF">2024-12-21T21:53:00Z</dcterms:modified>
</cp:coreProperties>
</file>