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"/>
          <w:lang w:val="en-GB" w:eastAsia="en-GB"/>
        </w:rPr>
        <w:id w:val="1344212119"/>
        <w:docPartObj>
          <w:docPartGallery w:val="Cover Pages"/>
          <w:docPartUnique/>
        </w:docPartObj>
      </w:sdtPr>
      <w:sdtEndPr>
        <w:rPr>
          <w:noProof/>
          <w:color w:val="5B9BD5" w:themeColor="accent1"/>
          <w:sz w:val="36"/>
          <w:szCs w:val="36"/>
        </w:rPr>
      </w:sdtEndPr>
      <w:sdtContent>
        <w:p w:rsidR="00043BA2" w:rsidRDefault="00043BA2">
          <w:pPr>
            <w:pStyle w:val="NoSpacing"/>
            <w:rPr>
              <w:sz w:val="2"/>
            </w:rPr>
          </w:pPr>
        </w:p>
        <w:p w:rsidR="00043BA2" w:rsidRDefault="00043B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3BA2" w:rsidRDefault="00043BA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043BA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Requirements Specification</w:t>
                                    </w:r>
                                  </w:p>
                                </w:sdtContent>
                              </w:sdt>
                              <w:p w:rsidR="00043BA2" w:rsidRDefault="00A84CC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Sistem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Pendukung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Keputusan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Bimbingan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Belajar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Bimbel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) 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Kelas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12 SMA</w:t>
                                    </w:r>
                                  </w:sdtContent>
                                </w:sdt>
                                <w:r w:rsidR="00043BA2">
                                  <w:rPr>
                                    <w:noProof/>
                                  </w:rPr>
                                  <w:t xml:space="preserve">  </w:t>
                                </w:r>
                                <w:r w:rsidR="00043BA2" w:rsidRPr="00043BA2">
                                  <w:rPr>
                                    <w:noProof/>
                                    <w:color w:val="5B9BD5" w:themeColor="accent1"/>
                                  </w:rPr>
                                  <w:t>(2019)</w:t>
                                </w:r>
                              </w:p>
                              <w:p w:rsidR="00043BA2" w:rsidRDefault="00043B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725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43BA2" w:rsidRDefault="00043BA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043BA2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Requirements Specification</w:t>
                              </w:r>
                            </w:p>
                          </w:sdtContent>
                        </w:sdt>
                        <w:p w:rsidR="00043BA2" w:rsidRDefault="000A4FB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43BA2" w:rsidRPr="00043BA2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Sistem Pendukung Keputusan Bimbingan Belajar (Bimbel) Kelas 12 SMA</w:t>
                              </w:r>
                            </w:sdtContent>
                          </w:sdt>
                          <w:r w:rsidR="00043BA2">
                            <w:rPr>
                              <w:noProof/>
                            </w:rPr>
                            <w:t xml:space="preserve">  </w:t>
                          </w:r>
                          <w:r w:rsidR="00043BA2" w:rsidRPr="00043BA2">
                            <w:rPr>
                              <w:noProof/>
                              <w:color w:val="5B9BD5" w:themeColor="accent1"/>
                            </w:rPr>
                            <w:t>(2019)</w:t>
                          </w:r>
                        </w:p>
                        <w:p w:rsidR="00043BA2" w:rsidRDefault="00043BA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E3A835" id="Group 2" o:spid="_x0000_s1026" style="position:absolute;margin-left:0;margin-top:0;width:432.65pt;height:448.55pt;z-index:-251652096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43BA2" w:rsidRDefault="00043BA2">
          <w:pPr>
            <w:rPr>
              <w:noProof/>
              <w:color w:val="5B9BD5" w:themeColor="accent1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posOffset>1250731</wp:posOffset>
                    </wp:positionH>
                    <wp:positionV relativeFrom="margin">
                      <wp:posOffset>7474694</wp:posOffset>
                    </wp:positionV>
                    <wp:extent cx="5943600" cy="1208690"/>
                    <wp:effectExtent l="0" t="0" r="0" b="1079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208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3BA2" w:rsidRPr="00043BA2" w:rsidRDefault="00A84CC7" w:rsidP="00043BA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i/>
                                    <w:color w:val="8496B0" w:themeColor="text2" w:themeTint="9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8496B0" w:themeColor="text2" w:themeTint="99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43BA2" w:rsidRPr="00043BA2"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  <w:t>Politeknik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43BA2" w:rsidRPr="00043BA2"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  <w:t>Negeri</w:t>
                                    </w:r>
                                    <w:proofErr w:type="spellEnd"/>
                                    <w:r w:rsidR="00043BA2" w:rsidRPr="00043BA2">
                                      <w:rPr>
                                        <w:color w:val="8496B0" w:themeColor="text2" w:themeTint="99"/>
                                        <w:sz w:val="36"/>
                                        <w:szCs w:val="36"/>
                                      </w:rPr>
                                      <w:t xml:space="preserve"> Jakarta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5B9BD5" w:themeColor="accent1"/>
                                    <w:sz w:val="36"/>
                                    <w:szCs w:val="36"/>
                                    <w:lang w:val="en-GB" w:eastAsia="en-GB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3BA2" w:rsidRDefault="00043BA2" w:rsidP="00043BA2">
                                    <w:pPr>
                                      <w:pStyle w:val="NoSpacing"/>
                                      <w:spacing w:line="276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</w:pPr>
                                    <w:r w:rsidRPr="00043BA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 xml:space="preserve">Alvin Tandiardi, Jodi </w:t>
                                    </w:r>
                                    <w:proofErr w:type="spellStart"/>
                                    <w:r w:rsidRPr="00043BA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>Usnanda</w:t>
                                    </w:r>
                                    <w:proofErr w:type="spellEnd"/>
                                    <w:r w:rsidRPr="00043BA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3BA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>Eka</w:t>
                                    </w:r>
                                    <w:proofErr w:type="spellEnd"/>
                                    <w:r w:rsidRPr="00043BA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 xml:space="preserve"> Putra, Nadia Ela </w:t>
                                    </w:r>
                                    <w:proofErr w:type="spellStart"/>
                                    <w:proofErr w:type="gramStart"/>
                                    <w:r w:rsidRPr="00043BA2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>Sakinah</w:t>
                                    </w:r>
                                    <w:proofErr w:type="spellEnd"/>
                                    <w:r w:rsidR="000D6385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 xml:space="preserve">  TI</w:t>
                                    </w:r>
                                    <w:proofErr w:type="gramEnd"/>
                                    <w:r w:rsidR="000D6385">
                                      <w:rPr>
                                        <w:rFonts w:ascii="Times New Roman" w:hAnsi="Times New Roman" w:cs="Times New Roman"/>
                                        <w:i/>
                                        <w:color w:val="5B9BD5" w:themeColor="accent1"/>
                                        <w:sz w:val="36"/>
                                        <w:szCs w:val="36"/>
                                        <w:lang w:val="en-GB" w:eastAsia="en-GB"/>
                                      </w:rPr>
                                      <w:t xml:space="preserve"> 5A</w:t>
                                    </w:r>
                                  </w:p>
                                </w:sdtContent>
                              </w:sdt>
                              <w:p w:rsidR="000D6385" w:rsidRDefault="000D6385" w:rsidP="00043BA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color w:val="5B9BD5" w:themeColor="accent1"/>
                                    <w:sz w:val="36"/>
                                    <w:szCs w:val="36"/>
                                    <w:lang w:val="en-GB" w:eastAsia="en-GB"/>
                                  </w:rPr>
                                </w:pPr>
                              </w:p>
                              <w:p w:rsidR="000D6385" w:rsidRPr="00043BA2" w:rsidRDefault="000D6385" w:rsidP="00043BA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i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98.5pt;margin-top:588.55pt;width:468pt;height:95.15pt;z-index:251657216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" filled="f" stroked="f" strokeweight=".5pt">
                    <v:textbox inset="0,0,0,0">
                      <w:txbxContent>
                        <w:p w:rsidR="00043BA2" w:rsidRPr="00043BA2" w:rsidRDefault="000A4FBA" w:rsidP="00043BA2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i/>
                              <w:color w:val="8496B0" w:themeColor="text2" w:themeTint="9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8496B0" w:themeColor="text2" w:themeTint="99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3BA2" w:rsidRPr="00043BA2">
                                <w:rPr>
                                  <w:color w:val="8496B0" w:themeColor="text2" w:themeTint="99"/>
                                  <w:sz w:val="36"/>
                                  <w:szCs w:val="36"/>
                                </w:rPr>
                                <w:t>Politeknik Negeri Jakarta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5B9BD5" w:themeColor="accent1"/>
                              <w:sz w:val="36"/>
                              <w:szCs w:val="36"/>
                              <w:lang w:val="en-GB" w:eastAsia="en-GB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43BA2" w:rsidRDefault="00043BA2" w:rsidP="00043BA2">
                              <w:pPr>
                                <w:pStyle w:val="NoSpacing"/>
                                <w:spacing w:line="276" w:lineRule="auto"/>
                                <w:jc w:val="right"/>
                                <w:rPr>
                                  <w:rFonts w:ascii="Times New Roman" w:hAnsi="Times New Roman" w:cs="Times New Roman"/>
                                  <w:i/>
                                  <w:color w:val="5B9BD5" w:themeColor="accent1"/>
                                  <w:sz w:val="36"/>
                                  <w:szCs w:val="36"/>
                                  <w:lang w:val="en-GB" w:eastAsia="en-GB"/>
                                </w:rPr>
                              </w:pPr>
                              <w:r w:rsidRPr="00043BA2">
                                <w:rPr>
                                  <w:rFonts w:ascii="Times New Roman" w:hAnsi="Times New Roman" w:cs="Times New Roman"/>
                                  <w:i/>
                                  <w:color w:val="5B9BD5" w:themeColor="accent1"/>
                                  <w:sz w:val="36"/>
                                  <w:szCs w:val="36"/>
                                  <w:lang w:val="en-GB" w:eastAsia="en-GB"/>
                                </w:rPr>
                                <w:t>Alvin Tandiardi, Jodi Usnanda Eka Putra, Nadia Ela Sakinah</w:t>
                              </w:r>
                              <w:r w:rsidR="000D6385">
                                <w:rPr>
                                  <w:rFonts w:ascii="Times New Roman" w:hAnsi="Times New Roman" w:cs="Times New Roman"/>
                                  <w:i/>
                                  <w:color w:val="5B9BD5" w:themeColor="accent1"/>
                                  <w:sz w:val="36"/>
                                  <w:szCs w:val="36"/>
                                  <w:lang w:val="en-GB" w:eastAsia="en-GB"/>
                                </w:rPr>
                                <w:t xml:space="preserve">  TI 5A</w:t>
                              </w:r>
                            </w:p>
                          </w:sdtContent>
                        </w:sdt>
                        <w:p w:rsidR="000D6385" w:rsidRDefault="000D6385" w:rsidP="00043BA2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rFonts w:ascii="Times New Roman" w:hAnsi="Times New Roman" w:cs="Times New Roman"/>
                              <w:i/>
                              <w:color w:val="5B9BD5" w:themeColor="accent1"/>
                              <w:sz w:val="36"/>
                              <w:szCs w:val="36"/>
                              <w:lang w:val="en-GB" w:eastAsia="en-GB"/>
                            </w:rPr>
                          </w:pPr>
                        </w:p>
                        <w:p w:rsidR="000D6385" w:rsidRPr="00043BA2" w:rsidRDefault="000D6385" w:rsidP="00043BA2">
                          <w:pPr>
                            <w:pStyle w:val="NoSpacing"/>
                            <w:spacing w:line="276" w:lineRule="auto"/>
                            <w:jc w:val="right"/>
                            <w:rPr>
                              <w:i/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w:br w:type="page"/>
          </w:r>
        </w:p>
      </w:sdtContent>
    </w:sdt>
    <w:p w:rsidR="00E93330" w:rsidRDefault="00E93330">
      <w:pPr>
        <w:spacing w:line="66" w:lineRule="exact"/>
        <w:rPr>
          <w:sz w:val="24"/>
          <w:szCs w:val="24"/>
        </w:rPr>
      </w:pPr>
    </w:p>
    <w:p w:rsidR="00E93330" w:rsidRDefault="000D6385">
      <w:pPr>
        <w:ind w:left="120"/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b/>
          <w:bCs/>
          <w:sz w:val="36"/>
          <w:szCs w:val="36"/>
        </w:rPr>
        <w:t>Revision History</w:t>
      </w:r>
    </w:p>
    <w:p w:rsidR="007C3FA2" w:rsidRDefault="000D6385" w:rsidP="007C3FA2">
      <w:pPr>
        <w:spacing w:line="20" w:lineRule="exact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44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173990</wp:posOffset>
                </wp:positionV>
                <wp:extent cx="15875" cy="1841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672027" id="Shape 2" o:spid="_x0000_s1026" style="position:absolute;margin-left:-.1pt;margin-top:13.7pt;width:1.25pt;height:1.45pt;z-index:-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6496" behindDoc="1" locked="0" layoutInCell="0" allowOverlap="1">
                <wp:simplePos x="0" y="0"/>
                <wp:positionH relativeFrom="column">
                  <wp:posOffset>1374140</wp:posOffset>
                </wp:positionH>
                <wp:positionV relativeFrom="paragraph">
                  <wp:posOffset>173990</wp:posOffset>
                </wp:positionV>
                <wp:extent cx="17145" cy="1651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E604B4" id="Shape 3" o:spid="_x0000_s1026" style="position:absolute;margin-left:108.2pt;margin-top:13.7pt;width:1.35pt;height:1.3pt;z-index:-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173990</wp:posOffset>
                </wp:positionV>
                <wp:extent cx="17145" cy="1651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F1A684" id="Shape 4" o:spid="_x0000_s1026" style="position:absolute;margin-left:166.75pt;margin-top:13.7pt;width:1.35pt;height:1.3pt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1" locked="0" layoutInCell="0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173990</wp:posOffset>
                </wp:positionV>
                <wp:extent cx="17145" cy="165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2ACA6" id="Shape 5" o:spid="_x0000_s1026" style="position:absolute;margin-left:414.45pt;margin-top:13.7pt;width:1.35pt;height:1.3pt;z-index:-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" o:allowincell="f" fillcolor="black" stroked="f">
                <v:path arrowok="t"/>
              </v: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712" behindDoc="1" locked="0" layoutInCell="0" allowOverlap="1">
                <wp:simplePos x="0" y="0"/>
                <wp:positionH relativeFrom="column">
                  <wp:posOffset>6264910</wp:posOffset>
                </wp:positionH>
                <wp:positionV relativeFrom="paragraph">
                  <wp:posOffset>173990</wp:posOffset>
                </wp:positionV>
                <wp:extent cx="16510" cy="1841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1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16DB8F" id="Shape 6" o:spid="_x0000_s1026" style="position:absolute;margin-left:493.3pt;margin-top:13.7pt;width:1.3pt;height:1.45pt;z-index:-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" o:allowincell="f" fillcolor="black" stroked="f">
                <v:path arrowok="t"/>
              </v:rect>
            </w:pict>
          </mc:Fallback>
        </mc:AlternateContent>
      </w:r>
    </w:p>
    <w:p w:rsidR="007C3FA2" w:rsidRDefault="007C3FA2" w:rsidP="007C3FA2">
      <w:pPr>
        <w:spacing w:line="20" w:lineRule="exact"/>
      </w:pPr>
    </w:p>
    <w:p w:rsidR="007C3FA2" w:rsidRDefault="007C3FA2" w:rsidP="007C3FA2">
      <w:pPr>
        <w:spacing w:line="20" w:lineRule="exact"/>
      </w:pPr>
    </w:p>
    <w:p w:rsidR="007C3FA2" w:rsidRDefault="007C3FA2" w:rsidP="007C3FA2">
      <w:pPr>
        <w:spacing w:line="20" w:lineRule="exact"/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63"/>
        <w:gridCol w:w="1938"/>
        <w:gridCol w:w="3878"/>
        <w:gridCol w:w="1761"/>
      </w:tblGrid>
      <w:tr w:rsidR="007C3FA2" w:rsidTr="007C3FA2">
        <w:trPr>
          <w:trHeight w:val="629"/>
        </w:trPr>
        <w:tc>
          <w:tcPr>
            <w:tcW w:w="1921" w:type="dxa"/>
          </w:tcPr>
          <w:p w:rsidR="007C3FA2" w:rsidRPr="007C3FA2" w:rsidRDefault="007C3FA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11" w:type="dxa"/>
          </w:tcPr>
          <w:p w:rsidR="007C3FA2" w:rsidRPr="007C3FA2" w:rsidRDefault="007C3FA2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102" w:type="dxa"/>
          </w:tcPr>
          <w:p w:rsidR="007C3FA2" w:rsidRPr="007C3FA2" w:rsidRDefault="007C3FA2">
            <w:pPr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832" w:type="dxa"/>
          </w:tcPr>
          <w:p w:rsidR="007C3FA2" w:rsidRPr="007C3FA2" w:rsidRDefault="007C3FA2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C3FA2" w:rsidTr="007C3FA2">
        <w:tc>
          <w:tcPr>
            <w:tcW w:w="1921" w:type="dxa"/>
          </w:tcPr>
          <w:p w:rsidR="007C3FA2" w:rsidRDefault="007C3FA2">
            <w:r>
              <w:t>SRS_SPK_BIMBEL</w:t>
            </w:r>
          </w:p>
        </w:tc>
        <w:tc>
          <w:tcPr>
            <w:tcW w:w="2011" w:type="dxa"/>
          </w:tcPr>
          <w:p w:rsidR="007C3FA2" w:rsidRDefault="007C3FA2">
            <w:r>
              <w:t xml:space="preserve">05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4102" w:type="dxa"/>
          </w:tcPr>
          <w:p w:rsidR="007C3FA2" w:rsidRDefault="007C3FA2"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</w:p>
        </w:tc>
        <w:tc>
          <w:tcPr>
            <w:tcW w:w="1832" w:type="dxa"/>
          </w:tcPr>
          <w:p w:rsidR="007C3FA2" w:rsidRDefault="007C3FA2">
            <w:r>
              <w:t>1.0</w:t>
            </w:r>
          </w:p>
        </w:tc>
      </w:tr>
      <w:tr w:rsidR="007C3FA2" w:rsidTr="007C3FA2">
        <w:tc>
          <w:tcPr>
            <w:tcW w:w="1921" w:type="dxa"/>
          </w:tcPr>
          <w:p w:rsidR="007C3FA2" w:rsidRDefault="000C1AAD">
            <w:r>
              <w:t>SRS_SPK_BIMBEL</w:t>
            </w:r>
          </w:p>
        </w:tc>
        <w:tc>
          <w:tcPr>
            <w:tcW w:w="2011" w:type="dxa"/>
          </w:tcPr>
          <w:p w:rsidR="007C3FA2" w:rsidRDefault="000C1AAD">
            <w:r>
              <w:t xml:space="preserve">11 </w:t>
            </w:r>
            <w:proofErr w:type="spellStart"/>
            <w:r>
              <w:t>Desember</w:t>
            </w:r>
            <w:proofErr w:type="spellEnd"/>
            <w:r>
              <w:t xml:space="preserve"> 2019</w:t>
            </w:r>
          </w:p>
        </w:tc>
        <w:tc>
          <w:tcPr>
            <w:tcW w:w="4102" w:type="dxa"/>
          </w:tcPr>
          <w:p w:rsidR="007C3FA2" w:rsidRDefault="000C1AAD"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: </w:t>
            </w:r>
            <w:proofErr w:type="spellStart"/>
            <w:r>
              <w:t>Penambahan</w:t>
            </w:r>
            <w:proofErr w:type="spellEnd"/>
            <w:r>
              <w:t xml:space="preserve"> Bab 2</w:t>
            </w:r>
          </w:p>
        </w:tc>
        <w:tc>
          <w:tcPr>
            <w:tcW w:w="1832" w:type="dxa"/>
          </w:tcPr>
          <w:p w:rsidR="007C3FA2" w:rsidRDefault="000C1AAD">
            <w:r>
              <w:t>2.0</w:t>
            </w:r>
          </w:p>
        </w:tc>
      </w:tr>
    </w:tbl>
    <w:p w:rsidR="007C3FA2" w:rsidRDefault="007C3FA2">
      <w:pPr>
        <w:sectPr w:rsidR="007C3FA2">
          <w:pgSz w:w="12240" w:h="15840"/>
          <w:pgMar w:top="1404" w:right="1020" w:bottom="1440" w:left="1320" w:header="0" w:footer="0" w:gutter="0"/>
          <w:cols w:space="720" w:equalWidth="0">
            <w:col w:w="9900"/>
          </w:cols>
        </w:sectPr>
      </w:pPr>
    </w:p>
    <w:p w:rsidR="00E93330" w:rsidRDefault="00E93330">
      <w:pPr>
        <w:spacing w:line="200" w:lineRule="exact"/>
        <w:rPr>
          <w:sz w:val="20"/>
          <w:szCs w:val="20"/>
        </w:rPr>
      </w:pPr>
      <w:bookmarkStart w:id="1" w:name="page3"/>
      <w:bookmarkEnd w:id="1"/>
    </w:p>
    <w:p w:rsidR="00E93330" w:rsidRDefault="00E93330">
      <w:pPr>
        <w:spacing w:line="200" w:lineRule="exact"/>
        <w:rPr>
          <w:sz w:val="20"/>
          <w:szCs w:val="20"/>
        </w:rPr>
      </w:pPr>
    </w:p>
    <w:p w:rsidR="00E93330" w:rsidRDefault="00E93330">
      <w:pPr>
        <w:spacing w:line="369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color w:val="2F5496"/>
          <w:sz w:val="28"/>
          <w:szCs w:val="28"/>
        </w:rPr>
        <w:t xml:space="preserve">Table of </w:t>
      </w:r>
      <w:proofErr w:type="spellStart"/>
      <w:r>
        <w:rPr>
          <w:rFonts w:ascii="Calibri Light" w:eastAsia="Calibri Light" w:hAnsi="Calibri Light" w:cs="Calibri Light"/>
          <w:b/>
          <w:bCs/>
          <w:color w:val="2F5496"/>
          <w:sz w:val="28"/>
          <w:szCs w:val="28"/>
        </w:rPr>
        <w:t>Contets</w:t>
      </w:r>
      <w:proofErr w:type="spellEnd"/>
    </w:p>
    <w:p w:rsidR="00E93330" w:rsidRDefault="00E93330">
      <w:pPr>
        <w:spacing w:line="47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320"/>
        <w:gridCol w:w="8700"/>
        <w:gridCol w:w="140"/>
      </w:tblGrid>
      <w:tr w:rsidR="00E93330">
        <w:trPr>
          <w:trHeight w:val="279"/>
        </w:trPr>
        <w:tc>
          <w:tcPr>
            <w:tcW w:w="200" w:type="dxa"/>
            <w:vAlign w:val="bottom"/>
          </w:tcPr>
          <w:p w:rsidR="00E93330" w:rsidRDefault="000D638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w w:val="99"/>
              </w:rPr>
              <w:t>Introduction ..............................................................................................................................................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1.1 </w:t>
            </w:r>
            <w:proofErr w:type="gramStart"/>
            <w:r>
              <w:rPr>
                <w:rFonts w:ascii="Calibri" w:eastAsia="Calibri" w:hAnsi="Calibri" w:cs="Calibri"/>
                <w:w w:val="99"/>
              </w:rPr>
              <w:t>Purpose ...............................................................................................................................................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870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Intended Audience and Reading </w:t>
            </w:r>
            <w:proofErr w:type="gramStart"/>
            <w:r>
              <w:rPr>
                <w:rFonts w:ascii="Calibri" w:eastAsia="Calibri" w:hAnsi="Calibri" w:cs="Calibri"/>
                <w:w w:val="99"/>
              </w:rPr>
              <w:t>Suggestion 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3330">
        <w:trPr>
          <w:trHeight w:val="391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1.3 Product </w:t>
            </w:r>
            <w:proofErr w:type="gramStart"/>
            <w:r>
              <w:rPr>
                <w:rFonts w:ascii="Calibri" w:eastAsia="Calibri" w:hAnsi="Calibri" w:cs="Calibri"/>
                <w:w w:val="99"/>
              </w:rPr>
              <w:t>Scope 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1.4</w:t>
            </w:r>
          </w:p>
        </w:tc>
        <w:tc>
          <w:tcPr>
            <w:tcW w:w="870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Definition, Acronyms, and </w:t>
            </w:r>
            <w:proofErr w:type="gramStart"/>
            <w:r>
              <w:rPr>
                <w:rFonts w:ascii="Calibri" w:eastAsia="Calibri" w:hAnsi="Calibri" w:cs="Calibri"/>
              </w:rPr>
              <w:t>Abbreviations 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3330">
        <w:trPr>
          <w:trHeight w:val="391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1.5</w:t>
            </w:r>
          </w:p>
        </w:tc>
        <w:tc>
          <w:tcPr>
            <w:tcW w:w="870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w w:val="99"/>
              </w:rPr>
              <w:t>Reference 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0D638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Overall Description...................................................................................................................................</w:t>
            </w:r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870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Classes and Characteristic.........................................................................................................</w:t>
            </w:r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3330">
        <w:trPr>
          <w:trHeight w:val="391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320" w:type="dxa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2.2</w:t>
            </w:r>
          </w:p>
        </w:tc>
        <w:tc>
          <w:tcPr>
            <w:tcW w:w="870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Product </w:t>
            </w:r>
            <w:proofErr w:type="gramStart"/>
            <w:r>
              <w:rPr>
                <w:rFonts w:ascii="Calibri" w:eastAsia="Calibri" w:hAnsi="Calibri" w:cs="Calibri"/>
              </w:rPr>
              <w:t>Perspective 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2.3 Product Function.................................................................................................................................</w:t>
            </w:r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</w:tr>
      <w:tr w:rsidR="00E93330">
        <w:trPr>
          <w:trHeight w:val="391"/>
        </w:trPr>
        <w:tc>
          <w:tcPr>
            <w:tcW w:w="200" w:type="dxa"/>
            <w:vAlign w:val="bottom"/>
          </w:tcPr>
          <w:p w:rsidR="00E93330" w:rsidRDefault="00E93330">
            <w:pPr>
              <w:rPr>
                <w:sz w:val="24"/>
                <w:szCs w:val="24"/>
              </w:rPr>
            </w:pP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2.4 Assumption and </w:t>
            </w:r>
            <w:proofErr w:type="gramStart"/>
            <w:r>
              <w:rPr>
                <w:rFonts w:ascii="Calibri" w:eastAsia="Calibri" w:hAnsi="Calibri" w:cs="Calibri"/>
                <w:w w:val="99"/>
              </w:rPr>
              <w:t>Dependency 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0D638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External Interface......................................................................................................................................</w:t>
            </w:r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E93330">
        <w:trPr>
          <w:trHeight w:val="391"/>
        </w:trPr>
        <w:tc>
          <w:tcPr>
            <w:tcW w:w="9220" w:type="dxa"/>
            <w:gridSpan w:val="3"/>
            <w:vAlign w:val="bottom"/>
          </w:tcPr>
          <w:p w:rsidR="00E93330" w:rsidRDefault="000D638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 xml:space="preserve">4. Non Functional </w:t>
            </w:r>
            <w:proofErr w:type="gramStart"/>
            <w:r>
              <w:rPr>
                <w:rFonts w:ascii="Calibri" w:eastAsia="Calibri" w:hAnsi="Calibri" w:cs="Calibri"/>
                <w:w w:val="99"/>
              </w:rPr>
              <w:t>Requirements 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E93330">
        <w:trPr>
          <w:trHeight w:val="389"/>
        </w:trPr>
        <w:tc>
          <w:tcPr>
            <w:tcW w:w="200" w:type="dxa"/>
            <w:vAlign w:val="bottom"/>
          </w:tcPr>
          <w:p w:rsidR="00E93330" w:rsidRDefault="000D6385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9020" w:type="dxa"/>
            <w:gridSpan w:val="2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</w:rPr>
              <w:t>Appendix ..................................................................................................................................................</w:t>
            </w:r>
            <w:proofErr w:type="gramEnd"/>
          </w:p>
        </w:tc>
        <w:tc>
          <w:tcPr>
            <w:tcW w:w="140" w:type="dxa"/>
            <w:vAlign w:val="bottom"/>
          </w:tcPr>
          <w:p w:rsidR="00E93330" w:rsidRDefault="000D6385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:rsidR="00E93330" w:rsidRDefault="00E93330">
      <w:pPr>
        <w:sectPr w:rsidR="00E9333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E93330" w:rsidRDefault="00E93330">
      <w:pPr>
        <w:spacing w:line="1" w:lineRule="exact"/>
        <w:rPr>
          <w:sz w:val="20"/>
          <w:szCs w:val="20"/>
        </w:rPr>
      </w:pPr>
      <w:bookmarkStart w:id="2" w:name="page4"/>
      <w:bookmarkEnd w:id="2"/>
    </w:p>
    <w:p w:rsidR="00E93330" w:rsidRDefault="000D6385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>1. Introduction</w:t>
      </w:r>
    </w:p>
    <w:p w:rsidR="00E93330" w:rsidRDefault="00E93330">
      <w:pPr>
        <w:spacing w:line="200" w:lineRule="exact"/>
        <w:rPr>
          <w:sz w:val="20"/>
          <w:szCs w:val="20"/>
        </w:rPr>
      </w:pPr>
    </w:p>
    <w:p w:rsidR="00E93330" w:rsidRDefault="00E93330">
      <w:pPr>
        <w:spacing w:line="313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1.1 Purpose</w:t>
      </w:r>
    </w:p>
    <w:p w:rsidR="00E93330" w:rsidRDefault="00E93330">
      <w:pPr>
        <w:spacing w:line="12" w:lineRule="exact"/>
        <w:rPr>
          <w:sz w:val="20"/>
          <w:szCs w:val="20"/>
        </w:rPr>
      </w:pPr>
    </w:p>
    <w:p w:rsidR="00E93330" w:rsidRDefault="000D6385">
      <w:pPr>
        <w:spacing w:line="363" w:lineRule="auto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Tujuan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pembuatan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menjelaskan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sistem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pendukung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keputusan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bimbingan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belajar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 (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bimbel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) 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kelas</w:t>
      </w:r>
      <w:proofErr w:type="spellEnd"/>
      <w:r w:rsidR="007C3FA2">
        <w:rPr>
          <w:rFonts w:ascii="Calibri" w:eastAsia="Calibri" w:hAnsi="Calibri" w:cs="Calibri"/>
          <w:i/>
          <w:iCs/>
          <w:sz w:val="24"/>
          <w:szCs w:val="24"/>
        </w:rPr>
        <w:t xml:space="preserve"> 12 SMA.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mencakup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tentang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fitur-fitur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dimiliki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bagaimana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bekerja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apa</w:t>
      </w:r>
      <w:proofErr w:type="spellEnd"/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prasyarat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utama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agar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dapat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beroperasi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acuan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bersama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r w:rsidR="007C3FA2">
        <w:rPr>
          <w:rFonts w:ascii="Calibri" w:eastAsia="Calibri" w:hAnsi="Calibri" w:cs="Calibri"/>
          <w:i/>
          <w:iCs/>
          <w:sz w:val="24"/>
          <w:szCs w:val="24"/>
        </w:rPr>
        <w:t>stakeholders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tim</w:t>
      </w:r>
      <w:proofErr w:type="spellEnd"/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pengembang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:rsidR="00E93330" w:rsidRDefault="00E93330">
      <w:pPr>
        <w:spacing w:line="200" w:lineRule="exact"/>
        <w:rPr>
          <w:sz w:val="20"/>
          <w:szCs w:val="20"/>
        </w:rPr>
      </w:pPr>
    </w:p>
    <w:p w:rsidR="00E93330" w:rsidRDefault="00E93330">
      <w:pPr>
        <w:spacing w:line="286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1.2 Intended Audience and Reading Suggestion</w:t>
      </w:r>
    </w:p>
    <w:p w:rsidR="00E93330" w:rsidRDefault="00E93330">
      <w:pPr>
        <w:spacing w:line="12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menjadi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acuan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kerja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bersama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7C3FA2">
        <w:rPr>
          <w:rFonts w:ascii="Calibri" w:eastAsia="Calibri" w:hAnsi="Calibri" w:cs="Calibri"/>
          <w:i/>
          <w:iCs/>
          <w:sz w:val="24"/>
          <w:szCs w:val="24"/>
        </w:rPr>
        <w:t>dipahami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bersama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oleh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</w:p>
    <w:p w:rsidR="00E93330" w:rsidRDefault="00E93330">
      <w:pPr>
        <w:spacing w:line="146" w:lineRule="exact"/>
        <w:rPr>
          <w:sz w:val="20"/>
          <w:szCs w:val="20"/>
        </w:rPr>
      </w:pPr>
    </w:p>
    <w:p w:rsidR="00E93330" w:rsidRDefault="000D6385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Project manager</w:t>
      </w:r>
    </w:p>
    <w:p w:rsidR="00E93330" w:rsidRDefault="00E93330">
      <w:pPr>
        <w:spacing w:line="146" w:lineRule="exact"/>
        <w:rPr>
          <w:rFonts w:ascii="Calibri" w:eastAsia="Calibri" w:hAnsi="Calibri" w:cs="Calibri"/>
          <w:i/>
          <w:iCs/>
          <w:sz w:val="24"/>
          <w:szCs w:val="24"/>
        </w:rPr>
      </w:pPr>
    </w:p>
    <w:p w:rsidR="00E93330" w:rsidRDefault="000D6385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Development team</w:t>
      </w:r>
    </w:p>
    <w:p w:rsidR="00E93330" w:rsidRDefault="00E93330">
      <w:pPr>
        <w:spacing w:line="146" w:lineRule="exact"/>
        <w:rPr>
          <w:rFonts w:ascii="Calibri" w:eastAsia="Calibri" w:hAnsi="Calibri" w:cs="Calibri"/>
          <w:i/>
          <w:iCs/>
          <w:sz w:val="24"/>
          <w:szCs w:val="24"/>
        </w:rPr>
      </w:pPr>
    </w:p>
    <w:p w:rsidR="00E93330" w:rsidRDefault="007C3FA2">
      <w:pPr>
        <w:numPr>
          <w:ilvl w:val="0"/>
          <w:numId w:val="1"/>
        </w:numPr>
        <w:tabs>
          <w:tab w:val="left" w:pos="240"/>
        </w:tabs>
        <w:ind w:left="240" w:hanging="240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>Sta</w:t>
      </w:r>
      <w:r w:rsidR="000D6385">
        <w:rPr>
          <w:rFonts w:ascii="Calibri" w:eastAsia="Calibri" w:hAnsi="Calibri" w:cs="Calibri"/>
          <w:i/>
          <w:iCs/>
          <w:sz w:val="24"/>
          <w:szCs w:val="24"/>
        </w:rPr>
        <w:t>k</w:t>
      </w:r>
      <w:r>
        <w:rPr>
          <w:rFonts w:ascii="Calibri" w:eastAsia="Calibri" w:hAnsi="Calibri" w:cs="Calibri"/>
          <w:i/>
          <w:iCs/>
          <w:sz w:val="24"/>
          <w:szCs w:val="24"/>
        </w:rPr>
        <w:t>e</w:t>
      </w:r>
      <w:r w:rsidR="000D6385">
        <w:rPr>
          <w:rFonts w:ascii="Calibri" w:eastAsia="Calibri" w:hAnsi="Calibri" w:cs="Calibri"/>
          <w:i/>
          <w:iCs/>
          <w:sz w:val="24"/>
          <w:szCs w:val="24"/>
        </w:rPr>
        <w:t xml:space="preserve"> holders</w:t>
      </w:r>
    </w:p>
    <w:p w:rsidR="00E93330" w:rsidRDefault="00E93330">
      <w:pPr>
        <w:spacing w:line="200" w:lineRule="exact"/>
        <w:rPr>
          <w:sz w:val="20"/>
          <w:szCs w:val="20"/>
        </w:rPr>
      </w:pPr>
    </w:p>
    <w:p w:rsidR="00E93330" w:rsidRDefault="00E93330">
      <w:pPr>
        <w:spacing w:line="200" w:lineRule="exact"/>
        <w:rPr>
          <w:sz w:val="20"/>
          <w:szCs w:val="20"/>
        </w:rPr>
      </w:pPr>
    </w:p>
    <w:p w:rsidR="00E93330" w:rsidRDefault="00E93330">
      <w:pPr>
        <w:spacing w:line="250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1.3 Product Scope</w:t>
      </w:r>
    </w:p>
    <w:p w:rsidR="00E93330" w:rsidRDefault="00E93330">
      <w:pPr>
        <w:spacing w:line="10" w:lineRule="exact"/>
        <w:rPr>
          <w:sz w:val="20"/>
          <w:szCs w:val="20"/>
        </w:rPr>
      </w:pPr>
    </w:p>
    <w:p w:rsidR="00E93330" w:rsidRDefault="000D6385">
      <w:pPr>
        <w:spacing w:line="363" w:lineRule="auto"/>
        <w:jc w:val="both"/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pendukung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keputusan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bimbingan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belajar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kelas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12 SMA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aplikasi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berbasis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web yang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</w:t>
      </w:r>
      <w:r w:rsidR="005C7281">
        <w:rPr>
          <w:rFonts w:ascii="Calibri" w:eastAsia="Calibri" w:hAnsi="Calibri" w:cs="Calibri"/>
          <w:i/>
          <w:iCs/>
          <w:sz w:val="24"/>
          <w:szCs w:val="24"/>
        </w:rPr>
        <w:t>emudahkan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pelajar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kelas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12 SMA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dalam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memilih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tempat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bimbingan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belajar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sesuai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dengan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kriteria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yang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diinginkan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dan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nanti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akan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memunculkan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hasil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berupa</w:t>
      </w:r>
      <w:proofErr w:type="spellEnd"/>
      <w:r w:rsidR="005C7281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5C7281">
        <w:rPr>
          <w:rFonts w:ascii="Calibri" w:eastAsia="Calibri" w:hAnsi="Calibri" w:cs="Calibri"/>
          <w:i/>
          <w:iCs/>
          <w:sz w:val="24"/>
          <w:szCs w:val="24"/>
        </w:rPr>
        <w:t>dafta</w:t>
      </w:r>
      <w:r w:rsidR="00CB4752">
        <w:rPr>
          <w:rFonts w:ascii="Calibri" w:eastAsia="Calibri" w:hAnsi="Calibri" w:cs="Calibri"/>
          <w:i/>
          <w:iCs/>
          <w:sz w:val="24"/>
          <w:szCs w:val="24"/>
        </w:rPr>
        <w:t>r</w:t>
      </w:r>
      <w:proofErr w:type="spellEnd"/>
      <w:r w:rsidR="00CB475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CB4752">
        <w:rPr>
          <w:rFonts w:ascii="Calibri" w:eastAsia="Calibri" w:hAnsi="Calibri" w:cs="Calibri"/>
          <w:i/>
          <w:iCs/>
          <w:sz w:val="24"/>
          <w:szCs w:val="24"/>
        </w:rPr>
        <w:t>tempat</w:t>
      </w:r>
      <w:proofErr w:type="spellEnd"/>
      <w:r w:rsidR="00CB475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CB4752">
        <w:rPr>
          <w:rFonts w:ascii="Calibri" w:eastAsia="Calibri" w:hAnsi="Calibri" w:cs="Calibri"/>
          <w:i/>
          <w:iCs/>
          <w:sz w:val="24"/>
          <w:szCs w:val="24"/>
        </w:rPr>
        <w:t>bimbingan</w:t>
      </w:r>
      <w:proofErr w:type="spellEnd"/>
      <w:r w:rsidR="00CB4752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CB4752">
        <w:rPr>
          <w:rFonts w:ascii="Calibri" w:eastAsia="Calibri" w:hAnsi="Calibri" w:cs="Calibri"/>
          <w:i/>
          <w:iCs/>
          <w:sz w:val="24"/>
          <w:szCs w:val="24"/>
        </w:rPr>
        <w:t>belajar</w:t>
      </w:r>
      <w:proofErr w:type="spellEnd"/>
      <w:r w:rsidR="00CB4752">
        <w:rPr>
          <w:rFonts w:ascii="Calibri" w:eastAsia="Calibri" w:hAnsi="Calibri" w:cs="Calibri"/>
          <w:i/>
          <w:iCs/>
          <w:sz w:val="24"/>
          <w:szCs w:val="24"/>
        </w:rPr>
        <w:t>.</w:t>
      </w:r>
      <w:r>
        <w:rPr>
          <w:rFonts w:ascii="Calibri" w:eastAsia="Calibri" w:hAnsi="Calibri" w:cs="Calibri"/>
          <w:i/>
          <w:iCs/>
          <w:sz w:val="24"/>
          <w:szCs w:val="24"/>
        </w:rPr>
        <w:t>.</w:t>
      </w:r>
    </w:p>
    <w:p w:rsidR="00E93330" w:rsidRDefault="00E93330">
      <w:pPr>
        <w:spacing w:line="200" w:lineRule="exact"/>
        <w:rPr>
          <w:sz w:val="20"/>
          <w:szCs w:val="20"/>
        </w:rPr>
      </w:pPr>
    </w:p>
    <w:p w:rsidR="00E93330" w:rsidRDefault="00E93330">
      <w:pPr>
        <w:spacing w:line="289" w:lineRule="exact"/>
        <w:rPr>
          <w:sz w:val="20"/>
          <w:szCs w:val="20"/>
        </w:rPr>
      </w:pPr>
    </w:p>
    <w:p w:rsidR="00E93330" w:rsidRDefault="000D6385">
      <w:pPr>
        <w:spacing w:line="285" w:lineRule="auto"/>
        <w:ind w:right="4460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3"/>
          <w:szCs w:val="23"/>
        </w:rPr>
        <w:t xml:space="preserve">1.4 Definition, Acronyms, and Abbreviations </w:t>
      </w:r>
      <w:proofErr w:type="spellStart"/>
      <w:r>
        <w:rPr>
          <w:rFonts w:ascii="Calibri" w:eastAsia="Calibri" w:hAnsi="Calibri" w:cs="Calibri"/>
          <w:sz w:val="23"/>
          <w:szCs w:val="23"/>
        </w:rPr>
        <w:t>Beberapa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istilah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yang </w:t>
      </w:r>
      <w:proofErr w:type="spellStart"/>
      <w:r>
        <w:rPr>
          <w:rFonts w:ascii="Calibri" w:eastAsia="Calibri" w:hAnsi="Calibri" w:cs="Calibri"/>
          <w:sz w:val="23"/>
          <w:szCs w:val="23"/>
        </w:rPr>
        <w:t>digunakan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dalam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r>
        <w:rPr>
          <w:rFonts w:ascii="Calibri" w:eastAsia="Calibri" w:hAnsi="Calibri" w:cs="Calibri"/>
          <w:sz w:val="23"/>
          <w:szCs w:val="23"/>
        </w:rPr>
        <w:t>sistem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3"/>
          <w:szCs w:val="23"/>
        </w:rPr>
        <w:t>ini</w:t>
      </w:r>
      <w:proofErr w:type="spellEnd"/>
      <w:r>
        <w:rPr>
          <w:rFonts w:ascii="Calibri" w:eastAsia="Calibri" w:hAnsi="Calibri" w:cs="Calibri"/>
          <w:sz w:val="23"/>
          <w:szCs w:val="23"/>
        </w:rPr>
        <w:t xml:space="preserve"> :</w:t>
      </w:r>
      <w:proofErr w:type="gramEnd"/>
    </w:p>
    <w:p w:rsidR="00E93330" w:rsidRDefault="00E93330">
      <w:pPr>
        <w:spacing w:line="247" w:lineRule="exact"/>
        <w:rPr>
          <w:sz w:val="20"/>
          <w:szCs w:val="20"/>
        </w:rPr>
      </w:pPr>
    </w:p>
    <w:p w:rsidR="00E93330" w:rsidRDefault="00CB475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Bimbel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0D6385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0C7354"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imbingan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belajar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E93330" w:rsidRDefault="00E93330">
      <w:pPr>
        <w:spacing w:line="146" w:lineRule="exact"/>
        <w:rPr>
          <w:rFonts w:ascii="Calibri" w:eastAsia="Calibri" w:hAnsi="Calibri" w:cs="Calibri"/>
          <w:sz w:val="24"/>
          <w:szCs w:val="24"/>
        </w:rPr>
      </w:pPr>
    </w:p>
    <w:p w:rsidR="00E93330" w:rsidRDefault="00CB475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User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0C7354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0C7354"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engguna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terdaftar</w:t>
      </w:r>
      <w:proofErr w:type="spellEnd"/>
      <w:r w:rsidR="000C7354">
        <w:rPr>
          <w:rFonts w:ascii="Calibri" w:eastAsia="Calibri" w:hAnsi="Calibri" w:cs="Calibri"/>
          <w:sz w:val="24"/>
          <w:szCs w:val="24"/>
        </w:rPr>
        <w:t xml:space="preserve"> / </w:t>
      </w:r>
      <w:proofErr w:type="spellStart"/>
      <w:r w:rsidR="000C7354">
        <w:rPr>
          <w:rFonts w:ascii="Calibri" w:eastAsia="Calibri" w:hAnsi="Calibri" w:cs="Calibri"/>
          <w:sz w:val="24"/>
          <w:szCs w:val="24"/>
        </w:rPr>
        <w:t>telah</w:t>
      </w:r>
      <w:proofErr w:type="spellEnd"/>
      <w:r w:rsidR="000C735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C7354">
        <w:rPr>
          <w:rFonts w:ascii="Calibri" w:eastAsia="Calibri" w:hAnsi="Calibri" w:cs="Calibri"/>
          <w:sz w:val="24"/>
          <w:szCs w:val="24"/>
        </w:rPr>
        <w:t>melakukan</w:t>
      </w:r>
      <w:proofErr w:type="spellEnd"/>
      <w:r w:rsidR="000C735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0C7354">
        <w:rPr>
          <w:rFonts w:ascii="Calibri" w:eastAsia="Calibri" w:hAnsi="Calibri" w:cs="Calibri"/>
          <w:sz w:val="24"/>
          <w:szCs w:val="24"/>
        </w:rPr>
        <w:t>registrasi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web.</w:t>
      </w:r>
    </w:p>
    <w:p w:rsidR="00E93330" w:rsidRDefault="00E93330">
      <w:pPr>
        <w:spacing w:line="146" w:lineRule="exact"/>
        <w:rPr>
          <w:rFonts w:ascii="Calibri" w:eastAsia="Calibri" w:hAnsi="Calibri" w:cs="Calibri"/>
          <w:sz w:val="24"/>
          <w:szCs w:val="24"/>
        </w:rPr>
      </w:pPr>
    </w:p>
    <w:p w:rsidR="00E93330" w:rsidRDefault="00CB475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Kriteria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 w:rsidR="000C7354">
        <w:rPr>
          <w:rFonts w:ascii="Calibri" w:eastAsia="Calibri" w:hAnsi="Calibri" w:cs="Calibri"/>
          <w:sz w:val="24"/>
          <w:szCs w:val="24"/>
        </w:rPr>
        <w:t>: H</w:t>
      </w:r>
      <w:r>
        <w:rPr>
          <w:rFonts w:ascii="Calibri" w:eastAsia="Calibri" w:hAnsi="Calibri" w:cs="Calibri"/>
          <w:sz w:val="24"/>
          <w:szCs w:val="24"/>
        </w:rPr>
        <w:t>al-</w:t>
      </w:r>
      <w:proofErr w:type="spellStart"/>
      <w:r>
        <w:rPr>
          <w:rFonts w:ascii="Calibri" w:eastAsia="Calibri" w:hAnsi="Calibri" w:cs="Calibri"/>
          <w:sz w:val="24"/>
          <w:szCs w:val="24"/>
        </w:rPr>
        <w:t>hal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dipertimbangkan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pengambilan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keputusan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5D3129" w:rsidRDefault="005D3129" w:rsidP="005D3129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5D3129" w:rsidRDefault="005D3129" w:rsidP="005D3129">
      <w:pPr>
        <w:numPr>
          <w:ilvl w:val="0"/>
          <w:numId w:val="2"/>
        </w:numPr>
        <w:ind w:left="1134" w:hanging="349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Biaya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 w:rsidRPr="00D01289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B</w:t>
      </w:r>
      <w:r w:rsidRPr="00D01289">
        <w:rPr>
          <w:rFonts w:ascii="Calibri" w:eastAsia="Calibri" w:hAnsi="Calibri" w:cs="Calibri"/>
          <w:sz w:val="24"/>
          <w:szCs w:val="24"/>
        </w:rPr>
        <w:t>iaya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normal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Lembaga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Bimbingan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Belajar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khusus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ke</w:t>
      </w:r>
      <w:r>
        <w:rPr>
          <w:rFonts w:ascii="Calibri" w:eastAsia="Calibri" w:hAnsi="Calibri" w:cs="Calibri"/>
          <w:sz w:val="24"/>
          <w:szCs w:val="24"/>
        </w:rPr>
        <w:t>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12 SMA</w:t>
      </w:r>
    </w:p>
    <w:p w:rsidR="005D3129" w:rsidRDefault="005D3129" w:rsidP="005D3129">
      <w:pPr>
        <w:ind w:left="11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</w:t>
      </w:r>
      <w:r w:rsidRPr="00D01289">
        <w:rPr>
          <w:rFonts w:ascii="Calibri" w:eastAsia="Calibri" w:hAnsi="Calibri" w:cs="Calibri"/>
          <w:sz w:val="24"/>
          <w:szCs w:val="24"/>
        </w:rPr>
        <w:t>IPA/IPS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mulai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awal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tahun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ajaran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hingga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SBMPTN.</w:t>
      </w:r>
    </w:p>
    <w:p w:rsidR="000D6385" w:rsidRPr="005D3129" w:rsidRDefault="000D6385" w:rsidP="005D3129">
      <w:pPr>
        <w:ind w:left="1134"/>
        <w:rPr>
          <w:rFonts w:ascii="Calibri" w:eastAsia="Calibri" w:hAnsi="Calibri" w:cs="Calibri"/>
          <w:sz w:val="24"/>
          <w:szCs w:val="24"/>
        </w:rPr>
      </w:pPr>
    </w:p>
    <w:p w:rsidR="005D3129" w:rsidRDefault="005D3129" w:rsidP="005D3129">
      <w:pPr>
        <w:numPr>
          <w:ilvl w:val="0"/>
          <w:numId w:val="2"/>
        </w:numPr>
        <w:ind w:left="1134" w:hanging="360"/>
        <w:rPr>
          <w:rFonts w:ascii="Calibri" w:eastAsia="Calibri" w:hAnsi="Calibri" w:cs="Calibri"/>
          <w:sz w:val="24"/>
          <w:szCs w:val="24"/>
        </w:rPr>
      </w:pPr>
      <w:proofErr w:type="spellStart"/>
      <w:r w:rsidRPr="00D01289">
        <w:rPr>
          <w:rFonts w:ascii="Calibri" w:eastAsia="Calibri" w:hAnsi="Calibri" w:cs="Calibri"/>
          <w:sz w:val="24"/>
          <w:szCs w:val="24"/>
        </w:rPr>
        <w:t>Fasilitas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ab/>
        <w:t xml:space="preserve">: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Jumlah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fasilitas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dimiliki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Bimbel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seperti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ruangan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FULL AC,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ruang</w:t>
      </w:r>
      <w:proofErr w:type="spellEnd"/>
    </w:p>
    <w:p w:rsidR="005D3129" w:rsidRDefault="005D3129" w:rsidP="005D3129">
      <w:pPr>
        <w:ind w:left="2274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 w:rsidRPr="00D01289">
        <w:rPr>
          <w:rFonts w:ascii="Calibri" w:eastAsia="Calibri" w:hAnsi="Calibri" w:cs="Calibri"/>
          <w:sz w:val="24"/>
          <w:szCs w:val="24"/>
        </w:rPr>
        <w:t>diskusi</w:t>
      </w:r>
      <w:proofErr w:type="spellEnd"/>
      <w:proofErr w:type="gramEnd"/>
      <w:r w:rsidRPr="00D012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modul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pembelajaran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kumpulan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soal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, try out,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Quis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konsultasi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                        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bimbingan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online, WIFI gratis,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dll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>.</w:t>
      </w:r>
    </w:p>
    <w:p w:rsidR="005D3129" w:rsidRPr="00BF05E8" w:rsidRDefault="00BF05E8" w:rsidP="005D3129">
      <w:pPr>
        <w:pStyle w:val="ListParagraph"/>
        <w:ind w:left="11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vertAlign w:val="subscript"/>
        </w:rPr>
        <w:lastRenderedPageBreak/>
        <w:softHyphen/>
      </w:r>
    </w:p>
    <w:p w:rsidR="005D3129" w:rsidRDefault="005D3129" w:rsidP="005D3129">
      <w:pPr>
        <w:numPr>
          <w:ilvl w:val="0"/>
          <w:numId w:val="2"/>
        </w:numPr>
        <w:ind w:left="1134" w:hanging="360"/>
        <w:rPr>
          <w:rFonts w:ascii="Calibri" w:eastAsia="Calibri" w:hAnsi="Calibri" w:cs="Calibri"/>
          <w:sz w:val="24"/>
          <w:szCs w:val="24"/>
        </w:rPr>
      </w:pPr>
      <w:proofErr w:type="spellStart"/>
      <w:r w:rsidRPr="00D01289">
        <w:rPr>
          <w:rFonts w:ascii="Calibri" w:eastAsia="Calibri" w:hAnsi="Calibri" w:cs="Calibri"/>
          <w:sz w:val="24"/>
          <w:szCs w:val="24"/>
        </w:rPr>
        <w:t>Jumlah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D01289">
        <w:rPr>
          <w:rFonts w:ascii="Calibri" w:eastAsia="Calibri" w:hAnsi="Calibri" w:cs="Calibri"/>
          <w:sz w:val="24"/>
          <w:szCs w:val="24"/>
        </w:rPr>
        <w:t>pertemuan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</w:t>
      </w:r>
      <w:r w:rsidRPr="00D01289">
        <w:rPr>
          <w:rFonts w:ascii="Calibri" w:eastAsia="Calibri" w:hAnsi="Calibri" w:cs="Calibri"/>
          <w:sz w:val="24"/>
          <w:szCs w:val="24"/>
        </w:rPr>
        <w:t>umlah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pertemuan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selama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 w:rsidRPr="00D01289">
        <w:rPr>
          <w:rFonts w:ascii="Calibri" w:eastAsia="Calibri" w:hAnsi="Calibri" w:cs="Calibri"/>
          <w:sz w:val="24"/>
          <w:szCs w:val="24"/>
        </w:rPr>
        <w:t>intensif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belajar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 </w:t>
      </w:r>
      <w:proofErr w:type="spellStart"/>
      <w:r>
        <w:rPr>
          <w:rFonts w:ascii="Calibri" w:eastAsia="Calibri" w:hAnsi="Calibri" w:cs="Calibri"/>
          <w:sz w:val="24"/>
          <w:szCs w:val="24"/>
        </w:rPr>
        <w:t>minggu</w:t>
      </w:r>
      <w:proofErr w:type="spellEnd"/>
      <w:r w:rsidRPr="00D01289">
        <w:rPr>
          <w:rFonts w:ascii="Calibri" w:eastAsia="Calibri" w:hAnsi="Calibri" w:cs="Calibri"/>
          <w:sz w:val="24"/>
          <w:szCs w:val="24"/>
        </w:rPr>
        <w:t>.</w:t>
      </w:r>
    </w:p>
    <w:p w:rsidR="005D3129" w:rsidRDefault="005D3129" w:rsidP="005D3129">
      <w:pPr>
        <w:pStyle w:val="ListParagraph"/>
        <w:ind w:left="1134"/>
        <w:rPr>
          <w:rFonts w:ascii="Calibri" w:eastAsia="Calibri" w:hAnsi="Calibri" w:cs="Calibri"/>
          <w:sz w:val="24"/>
          <w:szCs w:val="24"/>
        </w:rPr>
      </w:pPr>
    </w:p>
    <w:p w:rsidR="005D3129" w:rsidRDefault="005D3129" w:rsidP="005D3129">
      <w:pPr>
        <w:numPr>
          <w:ilvl w:val="0"/>
          <w:numId w:val="2"/>
        </w:numPr>
        <w:ind w:left="1134" w:hanging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Kapaitas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kelas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maksimal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siswa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 </w:t>
      </w:r>
      <w:proofErr w:type="spellStart"/>
      <w:r>
        <w:rPr>
          <w:rFonts w:ascii="Calibri" w:eastAsia="Calibri" w:hAnsi="Calibri" w:cs="Calibri"/>
          <w:sz w:val="24"/>
          <w:szCs w:val="24"/>
        </w:rPr>
        <w:t>kelas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5D3129" w:rsidRPr="005D3129" w:rsidRDefault="005D3129" w:rsidP="005D3129">
      <w:pPr>
        <w:rPr>
          <w:rFonts w:ascii="Calibri" w:eastAsia="Calibri" w:hAnsi="Calibri" w:cs="Calibri"/>
          <w:sz w:val="24"/>
          <w:szCs w:val="24"/>
        </w:rPr>
      </w:pPr>
    </w:p>
    <w:p w:rsidR="00E93330" w:rsidRDefault="00E93330">
      <w:pPr>
        <w:spacing w:line="143" w:lineRule="exact"/>
        <w:rPr>
          <w:rFonts w:ascii="Calibri" w:eastAsia="Calibri" w:hAnsi="Calibri" w:cs="Calibri"/>
          <w:sz w:val="24"/>
          <w:szCs w:val="24"/>
        </w:rPr>
      </w:pPr>
    </w:p>
    <w:p w:rsidR="00E93330" w:rsidRDefault="00CB4752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Alternatif</w:t>
      </w:r>
      <w:proofErr w:type="spellEnd"/>
      <w:r w:rsidR="000D638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ab/>
      </w:r>
      <w:r w:rsidR="000D6385"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 w:rsidR="000C7354"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aftar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bimbel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>
        <w:rPr>
          <w:rFonts w:ascii="Calibri" w:eastAsia="Calibri" w:hAnsi="Calibri" w:cs="Calibri"/>
          <w:sz w:val="24"/>
          <w:szCs w:val="24"/>
        </w:rPr>
        <w:t>dalam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database </w:t>
      </w:r>
      <w:proofErr w:type="spellStart"/>
      <w:r>
        <w:rPr>
          <w:rFonts w:ascii="Calibri" w:eastAsia="Calibri" w:hAnsi="Calibri" w:cs="Calibri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CB4752" w:rsidRPr="00CB4752" w:rsidRDefault="00CB4752" w:rsidP="00CB4752">
      <w:pPr>
        <w:pStyle w:val="ListParagraph"/>
        <w:rPr>
          <w:rFonts w:ascii="Calibri" w:eastAsia="Calibri" w:hAnsi="Calibri" w:cs="Calibri"/>
          <w:sz w:val="12"/>
          <w:szCs w:val="24"/>
        </w:rPr>
      </w:pPr>
    </w:p>
    <w:p w:rsidR="00D01289" w:rsidRDefault="000C7354" w:rsidP="00D01289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Bobot</w:t>
      </w:r>
      <w:proofErr w:type="spellEnd"/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T</w:t>
      </w:r>
      <w:r w:rsidR="00CB4752">
        <w:rPr>
          <w:rFonts w:ascii="Calibri" w:eastAsia="Calibri" w:hAnsi="Calibri" w:cs="Calibri"/>
          <w:sz w:val="24"/>
          <w:szCs w:val="24"/>
        </w:rPr>
        <w:t>ing</w:t>
      </w:r>
      <w:r>
        <w:rPr>
          <w:rFonts w:ascii="Calibri" w:eastAsia="Calibri" w:hAnsi="Calibri" w:cs="Calibri"/>
          <w:sz w:val="24"/>
          <w:szCs w:val="24"/>
        </w:rPr>
        <w:t xml:space="preserve">kat </w:t>
      </w:r>
      <w:proofErr w:type="spellStart"/>
      <w:r>
        <w:rPr>
          <w:rFonts w:ascii="Calibri" w:eastAsia="Calibri" w:hAnsi="Calibri" w:cs="Calibri"/>
          <w:sz w:val="24"/>
          <w:szCs w:val="24"/>
        </w:rPr>
        <w:t>kepentingan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="00CB475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B4752">
        <w:rPr>
          <w:rFonts w:ascii="Calibri" w:eastAsia="Calibri" w:hAnsi="Calibri" w:cs="Calibri"/>
          <w:sz w:val="24"/>
          <w:szCs w:val="24"/>
        </w:rPr>
        <w:t>kriteria</w:t>
      </w:r>
      <w:proofErr w:type="spellEnd"/>
      <w:r w:rsidR="00CB4752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CB4752">
        <w:rPr>
          <w:rFonts w:ascii="Calibri" w:eastAsia="Calibri" w:hAnsi="Calibri" w:cs="Calibri"/>
          <w:sz w:val="24"/>
          <w:szCs w:val="24"/>
        </w:rPr>
        <w:t>berdasarkan</w:t>
      </w:r>
      <w:proofErr w:type="spellEnd"/>
      <w:r w:rsidR="00CB4752">
        <w:rPr>
          <w:rFonts w:ascii="Calibri" w:eastAsia="Calibri" w:hAnsi="Calibri" w:cs="Calibri"/>
          <w:sz w:val="24"/>
          <w:szCs w:val="24"/>
        </w:rPr>
        <w:t xml:space="preserve"> input </w:t>
      </w:r>
      <w:proofErr w:type="spellStart"/>
      <w:r w:rsidR="00CB4752">
        <w:rPr>
          <w:rFonts w:ascii="Calibri" w:eastAsia="Calibri" w:hAnsi="Calibri" w:cs="Calibri"/>
          <w:sz w:val="24"/>
          <w:szCs w:val="24"/>
        </w:rPr>
        <w:t>dari</w:t>
      </w:r>
      <w:proofErr w:type="spellEnd"/>
      <w:r w:rsidR="00CB4752">
        <w:rPr>
          <w:rFonts w:ascii="Calibri" w:eastAsia="Calibri" w:hAnsi="Calibri" w:cs="Calibri"/>
          <w:sz w:val="24"/>
          <w:szCs w:val="24"/>
        </w:rPr>
        <w:t xml:space="preserve"> user.</w:t>
      </w:r>
    </w:p>
    <w:p w:rsidR="00E93330" w:rsidRDefault="00E93330">
      <w:pPr>
        <w:spacing w:line="350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sz w:val="24"/>
          <w:szCs w:val="24"/>
        </w:rPr>
        <w:t>1.5 Reference</w:t>
      </w:r>
    </w:p>
    <w:p w:rsidR="00E93330" w:rsidRDefault="00E93330">
      <w:pPr>
        <w:spacing w:line="12" w:lineRule="exact"/>
        <w:rPr>
          <w:sz w:val="20"/>
          <w:szCs w:val="20"/>
        </w:rPr>
      </w:pPr>
    </w:p>
    <w:p w:rsidR="00E93330" w:rsidRDefault="000D6385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Pembuatan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dokumen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ini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  <w:sz w:val="24"/>
          <w:szCs w:val="24"/>
        </w:rPr>
        <w:t>mengacu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i/>
          <w:iCs/>
          <w:sz w:val="24"/>
          <w:szCs w:val="24"/>
        </w:rPr>
        <w:t xml:space="preserve"> :</w:t>
      </w:r>
      <w:proofErr w:type="gramEnd"/>
    </w:p>
    <w:p w:rsidR="00E93330" w:rsidRDefault="00E93330">
      <w:pPr>
        <w:spacing w:line="146" w:lineRule="exact"/>
        <w:rPr>
          <w:sz w:val="20"/>
          <w:szCs w:val="20"/>
        </w:rPr>
      </w:pPr>
    </w:p>
    <w:p w:rsidR="00E93330" w:rsidRDefault="000D6385">
      <w:pPr>
        <w:numPr>
          <w:ilvl w:val="0"/>
          <w:numId w:val="3"/>
        </w:numPr>
        <w:tabs>
          <w:tab w:val="left" w:pos="374"/>
        </w:tabs>
        <w:spacing w:line="375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IEEE. 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IEEE </w:t>
      </w:r>
      <w:proofErr w:type="spellStart"/>
      <w:proofErr w:type="gramStart"/>
      <w:r>
        <w:rPr>
          <w:rFonts w:ascii="Calibri" w:eastAsia="Calibri" w:hAnsi="Calibri" w:cs="Calibri"/>
          <w:i/>
          <w:iCs/>
          <w:sz w:val="24"/>
          <w:szCs w:val="24"/>
        </w:rPr>
        <w:t>Std</w:t>
      </w:r>
      <w:proofErr w:type="spellEnd"/>
      <w:proofErr w:type="gramEnd"/>
      <w:r>
        <w:rPr>
          <w:rFonts w:ascii="Calibri" w:eastAsia="Calibri" w:hAnsi="Calibri" w:cs="Calibri"/>
          <w:i/>
          <w:iCs/>
          <w:sz w:val="24"/>
          <w:szCs w:val="24"/>
        </w:rPr>
        <w:t xml:space="preserve"> 830-1998 IEEE Recommended Practice for Software Requirements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iCs/>
          <w:sz w:val="24"/>
          <w:szCs w:val="24"/>
        </w:rPr>
        <w:t xml:space="preserve">Specifications. </w:t>
      </w:r>
      <w:r>
        <w:rPr>
          <w:rFonts w:ascii="Calibri" w:eastAsia="Calibri" w:hAnsi="Calibri" w:cs="Calibri"/>
          <w:sz w:val="24"/>
          <w:szCs w:val="24"/>
        </w:rPr>
        <w:t>IEEE Computer Society, 1998.</w:t>
      </w:r>
    </w:p>
    <w:p w:rsidR="00E93330" w:rsidRDefault="000D6385" w:rsidP="00E76E51">
      <w:pPr>
        <w:rPr>
          <w:rFonts w:ascii="Calibri" w:eastAsia="Calibri" w:hAnsi="Calibri" w:cs="Calibri"/>
          <w:sz w:val="24"/>
          <w:szCs w:val="24"/>
        </w:rPr>
      </w:pPr>
      <w:bookmarkStart w:id="3" w:name="page5"/>
      <w:bookmarkEnd w:id="3"/>
      <w:r>
        <w:rPr>
          <w:rFonts w:ascii="Calibri" w:eastAsia="Calibri" w:hAnsi="Calibri" w:cs="Calibri"/>
          <w:sz w:val="24"/>
          <w:szCs w:val="24"/>
        </w:rPr>
        <w:t>2.</w:t>
      </w:r>
      <w:bookmarkStart w:id="4" w:name="page6"/>
      <w:bookmarkEnd w:id="4"/>
      <w:r w:rsidR="007B2EE7">
        <w:rPr>
          <w:rFonts w:ascii="Calibri" w:eastAsia="Calibri" w:hAnsi="Calibri" w:cs="Calibri"/>
          <w:sz w:val="24"/>
          <w:szCs w:val="24"/>
        </w:rPr>
        <w:t xml:space="preserve">  Data survey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harga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dan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fasilitas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di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setiap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bimbel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hasil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kunjungan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7B2EE7">
        <w:rPr>
          <w:rFonts w:ascii="Calibri" w:eastAsia="Calibri" w:hAnsi="Calibri" w:cs="Calibri"/>
          <w:sz w:val="24"/>
          <w:szCs w:val="24"/>
        </w:rPr>
        <w:t>bimbel</w:t>
      </w:r>
      <w:proofErr w:type="spellEnd"/>
      <w:r w:rsidR="007B2EE7">
        <w:rPr>
          <w:rFonts w:ascii="Calibri" w:eastAsia="Calibri" w:hAnsi="Calibri" w:cs="Calibri"/>
          <w:sz w:val="24"/>
          <w:szCs w:val="24"/>
        </w:rPr>
        <w:t>).</w:t>
      </w:r>
    </w:p>
    <w:p w:rsidR="000B510A" w:rsidRDefault="000B510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B510A" w:rsidRDefault="000B510A" w:rsidP="000B510A">
      <w:pPr>
        <w:pStyle w:val="ListParagraph"/>
        <w:numPr>
          <w:ilvl w:val="0"/>
          <w:numId w:val="3"/>
        </w:numPr>
        <w:ind w:left="426" w:hanging="426"/>
        <w:rPr>
          <w:rFonts w:asciiTheme="majorHAnsi" w:hAnsiTheme="majorHAnsi" w:cstheme="majorHAnsi"/>
          <w:b/>
          <w:sz w:val="28"/>
          <w:szCs w:val="20"/>
        </w:rPr>
      </w:pPr>
      <w:r>
        <w:rPr>
          <w:rFonts w:asciiTheme="majorHAnsi" w:hAnsiTheme="majorHAnsi" w:cstheme="majorHAnsi"/>
          <w:b/>
          <w:sz w:val="28"/>
          <w:szCs w:val="20"/>
        </w:rPr>
        <w:lastRenderedPageBreak/>
        <w:t>Overall Description</w:t>
      </w:r>
    </w:p>
    <w:p w:rsidR="000B510A" w:rsidRDefault="000B510A" w:rsidP="000B510A">
      <w:pPr>
        <w:rPr>
          <w:rFonts w:asciiTheme="majorHAnsi" w:hAnsiTheme="majorHAnsi" w:cstheme="majorHAnsi"/>
          <w:sz w:val="28"/>
          <w:szCs w:val="20"/>
        </w:rPr>
      </w:pPr>
    </w:p>
    <w:p w:rsidR="000B510A" w:rsidRPr="002B20C1" w:rsidRDefault="000B510A" w:rsidP="000B510A">
      <w:pPr>
        <w:rPr>
          <w:rFonts w:asciiTheme="minorHAnsi" w:hAnsiTheme="minorHAnsi" w:cstheme="minorHAnsi"/>
          <w:sz w:val="24"/>
          <w:szCs w:val="20"/>
        </w:rPr>
      </w:pPr>
      <w:r w:rsidRPr="002B20C1">
        <w:rPr>
          <w:rFonts w:asciiTheme="minorHAnsi" w:hAnsiTheme="minorHAnsi" w:cstheme="minorHAnsi"/>
          <w:sz w:val="24"/>
          <w:szCs w:val="20"/>
        </w:rPr>
        <w:t>2.1 User Classes and Characteristic</w:t>
      </w:r>
    </w:p>
    <w:p w:rsidR="000B510A" w:rsidRPr="002B20C1" w:rsidRDefault="000B510A" w:rsidP="000B510A">
      <w:pPr>
        <w:rPr>
          <w:rFonts w:asciiTheme="minorHAnsi" w:hAnsiTheme="minorHAnsi" w:cstheme="minorHAnsi"/>
          <w:sz w:val="24"/>
          <w:szCs w:val="20"/>
        </w:rPr>
      </w:pPr>
      <w:proofErr w:type="spellStart"/>
      <w:r w:rsidRPr="002B20C1">
        <w:rPr>
          <w:rFonts w:asciiTheme="minorHAnsi" w:hAnsiTheme="minorHAnsi" w:cstheme="minorHAnsi"/>
          <w:sz w:val="24"/>
          <w:szCs w:val="20"/>
        </w:rPr>
        <w:t>Berikut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2B20C1">
        <w:rPr>
          <w:rFonts w:asciiTheme="minorHAnsi" w:hAnsiTheme="minorHAnsi" w:cstheme="minorHAnsi"/>
          <w:sz w:val="24"/>
          <w:szCs w:val="20"/>
        </w:rPr>
        <w:t>ini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2B20C1">
        <w:rPr>
          <w:rFonts w:asciiTheme="minorHAnsi" w:hAnsiTheme="minorHAnsi" w:cstheme="minorHAnsi"/>
          <w:sz w:val="24"/>
          <w:szCs w:val="20"/>
        </w:rPr>
        <w:t>adalah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 xml:space="preserve"> list </w:t>
      </w:r>
      <w:proofErr w:type="spellStart"/>
      <w:r w:rsidRPr="002B20C1">
        <w:rPr>
          <w:rFonts w:asciiTheme="minorHAnsi" w:hAnsiTheme="minorHAnsi" w:cstheme="minorHAnsi"/>
          <w:sz w:val="24"/>
          <w:szCs w:val="20"/>
        </w:rPr>
        <w:t>pengguna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proofErr w:type="gramStart"/>
      <w:r w:rsidRPr="002B20C1">
        <w:rPr>
          <w:rFonts w:asciiTheme="minorHAnsi" w:hAnsiTheme="minorHAnsi" w:cstheme="minorHAnsi"/>
          <w:sz w:val="24"/>
          <w:szCs w:val="20"/>
        </w:rPr>
        <w:t>akan</w:t>
      </w:r>
      <w:proofErr w:type="spellEnd"/>
      <w:proofErr w:type="gramEnd"/>
      <w:r w:rsidRPr="002B20C1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2B20C1">
        <w:rPr>
          <w:rFonts w:asciiTheme="minorHAnsi" w:hAnsiTheme="minorHAnsi" w:cstheme="minorHAnsi"/>
          <w:sz w:val="24"/>
          <w:szCs w:val="20"/>
        </w:rPr>
        <w:t>menggunakan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2B20C1">
        <w:rPr>
          <w:rFonts w:asciiTheme="minorHAnsi" w:hAnsiTheme="minorHAnsi" w:cstheme="minorHAnsi"/>
          <w:sz w:val="24"/>
          <w:szCs w:val="20"/>
        </w:rPr>
        <w:t>sistem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Pr="002B20C1">
        <w:rPr>
          <w:rFonts w:asciiTheme="minorHAnsi" w:hAnsiTheme="minorHAnsi" w:cstheme="minorHAnsi"/>
          <w:sz w:val="24"/>
          <w:szCs w:val="20"/>
        </w:rPr>
        <w:t>ini</w:t>
      </w:r>
      <w:proofErr w:type="spellEnd"/>
      <w:r w:rsidRPr="002B20C1">
        <w:rPr>
          <w:rFonts w:asciiTheme="minorHAnsi" w:hAnsiTheme="minorHAnsi" w:cstheme="minorHAnsi"/>
          <w:sz w:val="24"/>
          <w:szCs w:val="20"/>
        </w:rPr>
        <w:t>.</w:t>
      </w:r>
    </w:p>
    <w:p w:rsidR="000B510A" w:rsidRPr="002B20C1" w:rsidRDefault="000B510A" w:rsidP="000B510A">
      <w:pPr>
        <w:rPr>
          <w:rFonts w:asciiTheme="minorHAnsi" w:hAnsiTheme="minorHAnsi" w:cstheme="minorHAnsi"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4797"/>
      </w:tblGrid>
      <w:tr w:rsidR="000B510A" w:rsidRPr="002B20C1" w:rsidTr="003813EF">
        <w:tc>
          <w:tcPr>
            <w:tcW w:w="704" w:type="dxa"/>
          </w:tcPr>
          <w:p w:rsidR="000B510A" w:rsidRPr="002B20C1" w:rsidRDefault="000B510A" w:rsidP="000B510A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2B20C1">
              <w:rPr>
                <w:rFonts w:asciiTheme="minorHAnsi" w:hAnsiTheme="minorHAnsi" w:cstheme="minorHAnsi"/>
                <w:b/>
                <w:sz w:val="24"/>
                <w:szCs w:val="20"/>
              </w:rPr>
              <w:t>No</w:t>
            </w:r>
          </w:p>
        </w:tc>
        <w:tc>
          <w:tcPr>
            <w:tcW w:w="3969" w:type="dxa"/>
          </w:tcPr>
          <w:p w:rsidR="000B510A" w:rsidRPr="002B20C1" w:rsidRDefault="000B510A" w:rsidP="000B510A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2B20C1">
              <w:rPr>
                <w:rFonts w:asciiTheme="minorHAnsi" w:hAnsiTheme="minorHAnsi" w:cstheme="minorHAnsi"/>
                <w:b/>
                <w:sz w:val="24"/>
                <w:szCs w:val="20"/>
              </w:rPr>
              <w:t>Pengguna</w:t>
            </w:r>
            <w:proofErr w:type="spellEnd"/>
          </w:p>
        </w:tc>
        <w:tc>
          <w:tcPr>
            <w:tcW w:w="4797" w:type="dxa"/>
          </w:tcPr>
          <w:p w:rsidR="000B510A" w:rsidRPr="002B20C1" w:rsidRDefault="000B510A" w:rsidP="000B510A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2B20C1">
              <w:rPr>
                <w:rFonts w:asciiTheme="minorHAnsi" w:hAnsiTheme="minorHAnsi" w:cstheme="minorHAnsi"/>
                <w:b/>
                <w:sz w:val="24"/>
                <w:szCs w:val="20"/>
              </w:rPr>
              <w:t>Penjelasan</w:t>
            </w:r>
            <w:proofErr w:type="spellEnd"/>
          </w:p>
        </w:tc>
      </w:tr>
      <w:tr w:rsidR="000B510A" w:rsidRPr="002B20C1" w:rsidTr="003813EF">
        <w:tc>
          <w:tcPr>
            <w:tcW w:w="704" w:type="dxa"/>
          </w:tcPr>
          <w:p w:rsidR="000B510A" w:rsidRPr="002B20C1" w:rsidRDefault="003813EF" w:rsidP="000B510A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2B20C1">
              <w:rPr>
                <w:rFonts w:asciiTheme="minorHAnsi" w:hAnsiTheme="minorHAnsi" w:cstheme="minorHAnsi"/>
                <w:sz w:val="24"/>
                <w:szCs w:val="20"/>
              </w:rPr>
              <w:t>1</w:t>
            </w:r>
          </w:p>
        </w:tc>
        <w:tc>
          <w:tcPr>
            <w:tcW w:w="3969" w:type="dxa"/>
          </w:tcPr>
          <w:p w:rsidR="000B510A" w:rsidRPr="002B20C1" w:rsidRDefault="002B20C1" w:rsidP="000B510A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2B20C1">
              <w:rPr>
                <w:rFonts w:asciiTheme="minorHAnsi" w:hAnsiTheme="minorHAnsi" w:cstheme="minorHAnsi"/>
                <w:sz w:val="24"/>
                <w:szCs w:val="20"/>
              </w:rPr>
              <w:t>User</w:t>
            </w:r>
          </w:p>
        </w:tc>
        <w:tc>
          <w:tcPr>
            <w:tcW w:w="4797" w:type="dxa"/>
          </w:tcPr>
          <w:p w:rsidR="000B510A" w:rsidRPr="002B20C1" w:rsidRDefault="002B20C1" w:rsidP="000B510A">
            <w:pPr>
              <w:rPr>
                <w:rFonts w:asciiTheme="minorHAnsi" w:hAnsiTheme="minorHAnsi" w:cstheme="minorHAnsi"/>
                <w:sz w:val="24"/>
                <w:szCs w:val="20"/>
              </w:rPr>
            </w:pPr>
            <w:proofErr w:type="spellStart"/>
            <w:r w:rsidRPr="002B20C1">
              <w:rPr>
                <w:rFonts w:asciiTheme="minorHAnsi" w:hAnsiTheme="minorHAnsi" w:cstheme="minorHAnsi"/>
                <w:sz w:val="24"/>
                <w:szCs w:val="20"/>
              </w:rPr>
              <w:t>Pengguna</w:t>
            </w:r>
            <w:proofErr w:type="spellEnd"/>
            <w:r w:rsidR="003813EF" w:rsidRPr="002B20C1">
              <w:rPr>
                <w:rFonts w:asciiTheme="minorHAnsi" w:hAnsiTheme="minorHAnsi" w:cstheme="minorHAnsi"/>
                <w:sz w:val="24"/>
                <w:szCs w:val="20"/>
              </w:rPr>
              <w:t xml:space="preserve"> yang </w:t>
            </w:r>
            <w:proofErr w:type="spellStart"/>
            <w:r w:rsidR="003813EF" w:rsidRPr="002B20C1">
              <w:rPr>
                <w:rFonts w:asciiTheme="minorHAnsi" w:hAnsiTheme="minorHAnsi" w:cstheme="minorHAnsi"/>
                <w:sz w:val="24"/>
                <w:szCs w:val="20"/>
              </w:rPr>
              <w:t>telah</w:t>
            </w:r>
            <w:proofErr w:type="spellEnd"/>
            <w:r w:rsidR="003813EF" w:rsidRPr="002B20C1">
              <w:rPr>
                <w:rFonts w:asciiTheme="minorHAnsi" w:hAnsiTheme="minorHAnsi" w:cstheme="minorHAnsi"/>
                <w:sz w:val="24"/>
                <w:szCs w:val="20"/>
              </w:rPr>
              <w:t xml:space="preserve"> </w:t>
            </w:r>
            <w:proofErr w:type="spellStart"/>
            <w:r w:rsidR="003813EF" w:rsidRPr="002B20C1">
              <w:rPr>
                <w:rFonts w:asciiTheme="minorHAnsi" w:hAnsiTheme="minorHAnsi" w:cstheme="minorHAnsi"/>
                <w:sz w:val="24"/>
                <w:szCs w:val="20"/>
              </w:rPr>
              <w:t>mendaftar</w:t>
            </w:r>
            <w:proofErr w:type="spellEnd"/>
            <w:r w:rsidR="003813EF" w:rsidRPr="002B20C1">
              <w:rPr>
                <w:rFonts w:asciiTheme="minorHAnsi" w:hAnsiTheme="minorHAnsi" w:cstheme="minorHAnsi"/>
                <w:sz w:val="24"/>
                <w:szCs w:val="20"/>
              </w:rPr>
              <w:t xml:space="preserve"> </w:t>
            </w:r>
            <w:proofErr w:type="spellStart"/>
            <w:r w:rsidR="003813EF" w:rsidRPr="002B20C1">
              <w:rPr>
                <w:rFonts w:asciiTheme="minorHAnsi" w:hAnsiTheme="minorHAnsi" w:cstheme="minorHAnsi"/>
                <w:sz w:val="24"/>
                <w:szCs w:val="20"/>
              </w:rPr>
              <w:t>akun</w:t>
            </w:r>
            <w:proofErr w:type="spellEnd"/>
          </w:p>
        </w:tc>
      </w:tr>
    </w:tbl>
    <w:p w:rsidR="000B510A" w:rsidRPr="002B20C1" w:rsidRDefault="000B510A" w:rsidP="000B510A">
      <w:pPr>
        <w:rPr>
          <w:rFonts w:asciiTheme="minorHAnsi" w:hAnsiTheme="minorHAnsi" w:cstheme="minorHAnsi"/>
          <w:sz w:val="24"/>
          <w:szCs w:val="20"/>
        </w:rPr>
      </w:pPr>
    </w:p>
    <w:p w:rsidR="003C3994" w:rsidRDefault="003C3994" w:rsidP="000B510A">
      <w:pPr>
        <w:rPr>
          <w:rFonts w:asciiTheme="minorHAnsi" w:hAnsiTheme="minorHAnsi" w:cstheme="minorHAnsi"/>
          <w:sz w:val="24"/>
          <w:szCs w:val="20"/>
        </w:rPr>
      </w:pPr>
      <w:r w:rsidRPr="002B20C1">
        <w:rPr>
          <w:rFonts w:asciiTheme="minorHAnsi" w:hAnsiTheme="minorHAnsi" w:cstheme="minorHAnsi"/>
          <w:sz w:val="24"/>
          <w:szCs w:val="20"/>
        </w:rPr>
        <w:t>2.2 Product Perspective</w:t>
      </w:r>
    </w:p>
    <w:p w:rsidR="00A03665" w:rsidRDefault="00A50C17" w:rsidP="000B510A">
      <w:pPr>
        <w:rPr>
          <w:rFonts w:asciiTheme="minorHAnsi" w:hAnsiTheme="minorHAnsi" w:cstheme="minorHAnsi"/>
          <w:sz w:val="24"/>
          <w:szCs w:val="20"/>
        </w:rPr>
      </w:pPr>
      <w:r w:rsidRPr="00A50C17">
        <w:rPr>
          <w:rFonts w:asciiTheme="minorHAnsi" w:hAnsiTheme="minorHAnsi" w:cstheme="minorHAnsi"/>
          <w:noProof/>
          <w:sz w:val="24"/>
          <w:szCs w:val="20"/>
        </w:rPr>
        <w:drawing>
          <wp:inline distT="0" distB="0" distL="0" distR="0">
            <wp:extent cx="6019800" cy="6019800"/>
            <wp:effectExtent l="0" t="0" r="0" b="0"/>
            <wp:docPr id="7" name="Picture 7" descr="C:\Users\Default-PC\Downloads\Use Case DS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fault-PC\Downloads\Use Case DSS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65" w:rsidRDefault="00A03665" w:rsidP="000B510A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lastRenderedPageBreak/>
        <w:t xml:space="preserve">Use case diagram </w:t>
      </w:r>
      <w:proofErr w:type="spellStart"/>
      <w:r>
        <w:rPr>
          <w:rFonts w:asciiTheme="minorHAnsi" w:hAnsiTheme="minorHAnsi" w:cstheme="minorHAnsi"/>
          <w:sz w:val="24"/>
          <w:szCs w:val="20"/>
        </w:rPr>
        <w:t>diatas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adalah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gambaran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umum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tentang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pendukung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keputusan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bimbingan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0"/>
        </w:rPr>
        <w:t>belajar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 (</w:t>
      </w:r>
      <w:proofErr w:type="spellStart"/>
      <w:proofErr w:type="gramEnd"/>
      <w:r>
        <w:rPr>
          <w:rFonts w:asciiTheme="minorHAnsi" w:hAnsiTheme="minorHAnsi" w:cstheme="minorHAnsi"/>
          <w:sz w:val="24"/>
          <w:szCs w:val="20"/>
        </w:rPr>
        <w:t>bimbel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) </w:t>
      </w:r>
      <w:proofErr w:type="spellStart"/>
      <w:r>
        <w:rPr>
          <w:rFonts w:asciiTheme="minorHAnsi" w:hAnsiTheme="minorHAnsi" w:cstheme="minorHAnsi"/>
          <w:sz w:val="24"/>
          <w:szCs w:val="20"/>
        </w:rPr>
        <w:t>kelas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12 SMA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akan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dikembangkan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. Use case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ada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memperlihatkan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fitur-fitur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utama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dimiliki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oleh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ini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A03665" w:rsidRPr="002B20C1" w:rsidRDefault="00A03665" w:rsidP="000B510A">
      <w:pPr>
        <w:rPr>
          <w:rFonts w:asciiTheme="minorHAnsi" w:hAnsiTheme="minorHAnsi" w:cstheme="minorHAnsi"/>
          <w:sz w:val="24"/>
          <w:szCs w:val="20"/>
        </w:rPr>
      </w:pPr>
    </w:p>
    <w:p w:rsidR="003C3994" w:rsidRDefault="002B20C1" w:rsidP="000B510A">
      <w:pPr>
        <w:rPr>
          <w:rFonts w:asciiTheme="minorHAnsi" w:hAnsiTheme="minorHAnsi" w:cstheme="minorHAnsi"/>
          <w:sz w:val="24"/>
          <w:szCs w:val="20"/>
        </w:rPr>
      </w:pPr>
      <w:r w:rsidRPr="002B20C1">
        <w:rPr>
          <w:rFonts w:asciiTheme="minorHAnsi" w:hAnsiTheme="minorHAnsi" w:cstheme="minorHAnsi"/>
          <w:sz w:val="24"/>
          <w:szCs w:val="20"/>
        </w:rPr>
        <w:t>2.3 Product Function</w:t>
      </w:r>
    </w:p>
    <w:p w:rsidR="0044482E" w:rsidRPr="0047759F" w:rsidRDefault="00A50C17" w:rsidP="0047759F">
      <w:pPr>
        <w:pStyle w:val="ListParagraph"/>
        <w:numPr>
          <w:ilvl w:val="0"/>
          <w:numId w:val="9"/>
        </w:numPr>
        <w:ind w:left="284" w:hanging="284"/>
        <w:rPr>
          <w:rFonts w:asciiTheme="minorHAnsi" w:hAnsiTheme="minorHAnsi" w:cstheme="minorHAnsi"/>
          <w:sz w:val="24"/>
          <w:szCs w:val="20"/>
        </w:rPr>
      </w:pPr>
      <w:proofErr w:type="spellStart"/>
      <w:r w:rsidRPr="0047759F">
        <w:rPr>
          <w:rFonts w:asciiTheme="minorHAnsi" w:hAnsiTheme="minorHAnsi" w:cstheme="minorHAnsi"/>
          <w:sz w:val="24"/>
          <w:szCs w:val="20"/>
        </w:rPr>
        <w:t>Pendaftaran</w:t>
      </w:r>
      <w:proofErr w:type="spellEnd"/>
    </w:p>
    <w:p w:rsidR="00A50C17" w:rsidRDefault="00A50C17" w:rsidP="000B510A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0B510A">
      <w:pPr>
        <w:rPr>
          <w:rFonts w:asciiTheme="minorHAnsi" w:hAnsiTheme="minorHAnsi" w:cstheme="minorHAnsi"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>Use Case: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Melakukan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Pendaftaran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Akun</w:t>
      </w:r>
      <w:proofErr w:type="spellEnd"/>
    </w:p>
    <w:p w:rsidR="0044482E" w:rsidRDefault="0044482E" w:rsidP="000B510A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0B510A">
      <w:pPr>
        <w:rPr>
          <w:rFonts w:asciiTheme="minorHAnsi" w:hAnsiTheme="minorHAnsi" w:cstheme="minorHAnsi"/>
          <w:b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 xml:space="preserve">Diagram: </w:t>
      </w:r>
    </w:p>
    <w:p w:rsidR="00254EFE" w:rsidRPr="00A50C17" w:rsidRDefault="00254EFE" w:rsidP="000B510A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noProof/>
        </w:rPr>
        <w:drawing>
          <wp:inline distT="0" distB="0" distL="0" distR="0" wp14:anchorId="412DF2BD" wp14:editId="65DC0FDD">
            <wp:extent cx="2362200" cy="10191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17" w:rsidRDefault="00A50C17" w:rsidP="000B510A">
      <w:pPr>
        <w:rPr>
          <w:rFonts w:asciiTheme="minorHAnsi" w:hAnsiTheme="minorHAnsi" w:cstheme="minorHAnsi"/>
          <w:sz w:val="24"/>
          <w:szCs w:val="20"/>
        </w:rPr>
      </w:pPr>
    </w:p>
    <w:p w:rsidR="00A50C17" w:rsidRPr="0047759F" w:rsidRDefault="00A50C17" w:rsidP="000B510A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Use Case Description</w:t>
      </w:r>
    </w:p>
    <w:p w:rsidR="00A50C17" w:rsidRDefault="00A50C17" w:rsidP="000B510A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0B510A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Use case </w:t>
      </w:r>
      <w:proofErr w:type="spellStart"/>
      <w:r>
        <w:rPr>
          <w:rFonts w:asciiTheme="minorHAnsi" w:hAnsiTheme="minorHAnsi" w:cstheme="minorHAnsi"/>
          <w:sz w:val="24"/>
          <w:szCs w:val="20"/>
        </w:rPr>
        <w:t>ini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menjelaskan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proses </w:t>
      </w:r>
      <w:proofErr w:type="spellStart"/>
      <w:r>
        <w:rPr>
          <w:rFonts w:asciiTheme="minorHAnsi" w:hAnsiTheme="minorHAnsi" w:cstheme="minorHAnsi"/>
          <w:sz w:val="24"/>
          <w:szCs w:val="20"/>
        </w:rPr>
        <w:t>pendaftaran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akun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agar </w:t>
      </w:r>
      <w:proofErr w:type="spellStart"/>
      <w:r>
        <w:rPr>
          <w:rFonts w:asciiTheme="minorHAnsi" w:hAnsiTheme="minorHAnsi" w:cstheme="minorHAnsi"/>
          <w:sz w:val="24"/>
          <w:szCs w:val="20"/>
        </w:rPr>
        <w:t>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menggunakan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sistem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pendukung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keputusan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Bimbingan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Belajar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(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Bimbel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) </w:t>
      </w:r>
      <w:proofErr w:type="spellStart"/>
      <w:r w:rsidR="0047759F">
        <w:rPr>
          <w:rFonts w:asciiTheme="minorHAnsi" w:hAnsiTheme="minorHAnsi" w:cstheme="minorHAnsi"/>
          <w:sz w:val="24"/>
          <w:szCs w:val="20"/>
        </w:rPr>
        <w:t>kelas</w:t>
      </w:r>
      <w:proofErr w:type="spellEnd"/>
      <w:r w:rsidR="0047759F">
        <w:rPr>
          <w:rFonts w:asciiTheme="minorHAnsi" w:hAnsiTheme="minorHAnsi" w:cstheme="minorHAnsi"/>
          <w:sz w:val="24"/>
          <w:szCs w:val="20"/>
        </w:rPr>
        <w:t xml:space="preserve"> 12 SMA.</w:t>
      </w:r>
    </w:p>
    <w:p w:rsidR="0047759F" w:rsidRDefault="0047759F" w:rsidP="000B510A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0B510A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Initial Step by Step</w:t>
      </w:r>
    </w:p>
    <w:p w:rsidR="0047759F" w:rsidRDefault="00254EFE" w:rsidP="00254EFE">
      <w:pPr>
        <w:pStyle w:val="ListParagraph"/>
        <w:numPr>
          <w:ilvl w:val="0"/>
          <w:numId w:val="10"/>
        </w:numPr>
        <w:ind w:left="426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mengklik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“</w:t>
      </w:r>
      <w:proofErr w:type="spellStart"/>
      <w:r>
        <w:rPr>
          <w:rFonts w:asciiTheme="minorHAnsi" w:hAnsiTheme="minorHAnsi" w:cstheme="minorHAnsi"/>
          <w:sz w:val="24"/>
          <w:szCs w:val="20"/>
        </w:rPr>
        <w:t>Daftar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disini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” </w:t>
      </w:r>
    </w:p>
    <w:p w:rsidR="00254EFE" w:rsidRDefault="00254EFE" w:rsidP="00254EFE">
      <w:pPr>
        <w:pStyle w:val="ListParagraph"/>
        <w:numPr>
          <w:ilvl w:val="0"/>
          <w:numId w:val="10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menampilkan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Pendaftaran</w:t>
      </w:r>
      <w:proofErr w:type="spellEnd"/>
    </w:p>
    <w:p w:rsidR="00254EFE" w:rsidRDefault="00254EFE" w:rsidP="00254EFE">
      <w:pPr>
        <w:pStyle w:val="ListParagraph"/>
        <w:numPr>
          <w:ilvl w:val="0"/>
          <w:numId w:val="10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Pengguna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memasukan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0"/>
        </w:rPr>
        <w:t>nama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0"/>
        </w:rPr>
        <w:t>asal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sekolah</w:t>
      </w:r>
      <w:proofErr w:type="spellEnd"/>
      <w:r>
        <w:rPr>
          <w:rFonts w:asciiTheme="minorHAnsi" w:hAnsiTheme="minorHAnsi" w:cstheme="minorHAnsi"/>
          <w:sz w:val="24"/>
          <w:szCs w:val="20"/>
        </w:rPr>
        <w:t>, email, password</w:t>
      </w:r>
    </w:p>
    <w:p w:rsidR="00254EFE" w:rsidRDefault="00254EFE" w:rsidP="00254EFE">
      <w:pPr>
        <w:pStyle w:val="ListParagraph"/>
        <w:numPr>
          <w:ilvl w:val="0"/>
          <w:numId w:val="10"/>
        </w:numPr>
        <w:ind w:left="426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mengklik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“ SIGN UP”</w:t>
      </w:r>
    </w:p>
    <w:p w:rsidR="001C141E" w:rsidRPr="001C141E" w:rsidRDefault="001C141E" w:rsidP="001C141E">
      <w:pPr>
        <w:pStyle w:val="ListParagraph"/>
        <w:numPr>
          <w:ilvl w:val="0"/>
          <w:numId w:val="10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menyimpan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data </w:t>
      </w:r>
      <w:proofErr w:type="spellStart"/>
      <w:r>
        <w:rPr>
          <w:rFonts w:asciiTheme="minorHAnsi" w:hAnsiTheme="minorHAnsi" w:cstheme="minorHAnsi"/>
          <w:sz w:val="24"/>
          <w:szCs w:val="20"/>
        </w:rPr>
        <w:t>pengguna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ke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database </w:t>
      </w:r>
    </w:p>
    <w:p w:rsidR="0047759F" w:rsidRDefault="0047759F" w:rsidP="000B510A">
      <w:pPr>
        <w:rPr>
          <w:rFonts w:asciiTheme="minorHAnsi" w:hAnsiTheme="minorHAnsi" w:cstheme="minorHAnsi"/>
          <w:b/>
          <w:sz w:val="24"/>
          <w:szCs w:val="20"/>
        </w:rPr>
      </w:pPr>
    </w:p>
    <w:p w:rsidR="0047759F" w:rsidRDefault="0047759F" w:rsidP="000B510A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sz w:val="24"/>
          <w:szCs w:val="20"/>
        </w:rPr>
        <w:t>Activity Diagram</w:t>
      </w:r>
    </w:p>
    <w:p w:rsidR="0047759F" w:rsidRPr="0047759F" w:rsidRDefault="0047759F" w:rsidP="000B510A">
      <w:pPr>
        <w:rPr>
          <w:rFonts w:asciiTheme="minorHAnsi" w:hAnsiTheme="minorHAnsi" w:cstheme="minorHAnsi"/>
          <w:b/>
          <w:color w:val="FF0000"/>
          <w:sz w:val="24"/>
          <w:szCs w:val="20"/>
        </w:rPr>
      </w:pPr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&lt;</w:t>
      </w:r>
      <w:proofErr w:type="spellStart"/>
      <w:proofErr w:type="gramStart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buat</w:t>
      </w:r>
      <w:proofErr w:type="spellEnd"/>
      <w:proofErr w:type="gramEnd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&gt;</w:t>
      </w:r>
    </w:p>
    <w:p w:rsidR="0047759F" w:rsidRDefault="0047759F" w:rsidP="000B510A">
      <w:pPr>
        <w:rPr>
          <w:rFonts w:asciiTheme="minorHAnsi" w:hAnsiTheme="minorHAnsi" w:cstheme="minorHAnsi"/>
          <w:b/>
          <w:sz w:val="24"/>
          <w:szCs w:val="20"/>
        </w:rPr>
      </w:pPr>
    </w:p>
    <w:p w:rsidR="0047759F" w:rsidRDefault="0047759F" w:rsidP="0047759F">
      <w:pPr>
        <w:pStyle w:val="ListParagraph"/>
        <w:numPr>
          <w:ilvl w:val="0"/>
          <w:numId w:val="9"/>
        </w:numPr>
        <w:ind w:left="284" w:hanging="284"/>
        <w:rPr>
          <w:rFonts w:asciiTheme="minorHAnsi" w:hAnsiTheme="minorHAnsi" w:cstheme="minorHAnsi"/>
          <w:sz w:val="24"/>
          <w:szCs w:val="20"/>
        </w:rPr>
      </w:pPr>
      <w:r w:rsidRPr="0047759F">
        <w:rPr>
          <w:rFonts w:asciiTheme="minorHAnsi" w:hAnsiTheme="minorHAnsi" w:cstheme="minorHAnsi"/>
          <w:sz w:val="24"/>
          <w:szCs w:val="20"/>
        </w:rPr>
        <w:t>Login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>Use Case: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Melakukan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r w:rsidR="00254EFE">
        <w:rPr>
          <w:rFonts w:asciiTheme="minorHAnsi" w:hAnsiTheme="minorHAnsi" w:cstheme="minorHAnsi"/>
          <w:sz w:val="24"/>
          <w:szCs w:val="20"/>
        </w:rPr>
        <w:t>Login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Akun</w:t>
      </w:r>
      <w:proofErr w:type="spellEnd"/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 xml:space="preserve">Diagram: </w:t>
      </w:r>
    </w:p>
    <w:p w:rsidR="00254EFE" w:rsidRPr="00A50C17" w:rsidRDefault="00254EFE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noProof/>
        </w:rPr>
        <w:drawing>
          <wp:inline distT="0" distB="0" distL="0" distR="0" wp14:anchorId="39CB184C" wp14:editId="5BF90717">
            <wp:extent cx="25050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P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Use Case Description</w:t>
      </w:r>
    </w:p>
    <w:p w:rsidR="0047759F" w:rsidRPr="00254EFE" w:rsidRDefault="00254EFE" w:rsidP="0047759F">
      <w:pPr>
        <w:rPr>
          <w:rFonts w:asciiTheme="minorHAnsi" w:hAnsiTheme="minorHAnsi" w:cstheme="minorHAnsi"/>
          <w:b/>
          <w:color w:val="FF0000"/>
          <w:sz w:val="24"/>
          <w:szCs w:val="20"/>
        </w:rPr>
      </w:pPr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lastRenderedPageBreak/>
        <w:t>&lt;</w:t>
      </w:r>
      <w:proofErr w:type="spellStart"/>
      <w:proofErr w:type="gramStart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buat</w:t>
      </w:r>
      <w:proofErr w:type="spellEnd"/>
      <w:proofErr w:type="gramEnd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&gt;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Initial Step by Step</w:t>
      </w:r>
    </w:p>
    <w:p w:rsidR="0047759F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Pengguna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mengklik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“Login”</w:t>
      </w:r>
    </w:p>
    <w:p w:rsidR="001C141E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menampilkan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login</w:t>
      </w:r>
    </w:p>
    <w:p w:rsidR="001C141E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Pengguna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memasukan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data email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password</w:t>
      </w:r>
    </w:p>
    <w:p w:rsidR="001C141E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Pengguna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mengklik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“SIGN IN”</w:t>
      </w:r>
    </w:p>
    <w:p w:rsidR="001C141E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memverivikasi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email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password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telah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0"/>
        </w:rPr>
        <w:t>masukan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pengguna</w:t>
      </w:r>
      <w:proofErr w:type="spellEnd"/>
    </w:p>
    <w:p w:rsidR="001C141E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Jika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email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password </w:t>
      </w:r>
      <w:proofErr w:type="spellStart"/>
      <w:r>
        <w:rPr>
          <w:rFonts w:asciiTheme="minorHAnsi" w:hAnsiTheme="minorHAnsi" w:cstheme="minorHAnsi"/>
          <w:sz w:val="24"/>
          <w:szCs w:val="20"/>
        </w:rPr>
        <w:t>benar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menampilkan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Home</w:t>
      </w:r>
    </w:p>
    <w:p w:rsidR="001C141E" w:rsidRPr="001C141E" w:rsidRDefault="001C141E" w:rsidP="001C141E">
      <w:pPr>
        <w:pStyle w:val="ListParagraph"/>
        <w:numPr>
          <w:ilvl w:val="0"/>
          <w:numId w:val="11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Jika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email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password </w:t>
      </w:r>
      <w:proofErr w:type="spellStart"/>
      <w:r>
        <w:rPr>
          <w:rFonts w:asciiTheme="minorHAnsi" w:hAnsiTheme="minorHAnsi" w:cstheme="minorHAnsi"/>
          <w:sz w:val="24"/>
          <w:szCs w:val="20"/>
        </w:rPr>
        <w:t>salah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0"/>
        </w:rPr>
        <w:t>akan</w:t>
      </w:r>
      <w:proofErr w:type="spellEnd"/>
      <w:proofErr w:type="gram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tetap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di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login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menampilkan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pesan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“password </w:t>
      </w:r>
      <w:proofErr w:type="spellStart"/>
      <w:r>
        <w:rPr>
          <w:rFonts w:asciiTheme="minorHAnsi" w:hAnsiTheme="minorHAnsi" w:cstheme="minorHAnsi"/>
          <w:sz w:val="24"/>
          <w:szCs w:val="20"/>
        </w:rPr>
        <w:t>atau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email </w:t>
      </w:r>
      <w:proofErr w:type="spellStart"/>
      <w:r>
        <w:rPr>
          <w:rFonts w:asciiTheme="minorHAnsi" w:hAnsiTheme="minorHAnsi" w:cstheme="minorHAnsi"/>
          <w:sz w:val="24"/>
          <w:szCs w:val="20"/>
        </w:rPr>
        <w:t>salah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. </w:t>
      </w:r>
      <w:proofErr w:type="spellStart"/>
      <w:r>
        <w:rPr>
          <w:rFonts w:asciiTheme="minorHAnsi" w:hAnsiTheme="minorHAnsi" w:cstheme="minorHAnsi"/>
          <w:sz w:val="24"/>
          <w:szCs w:val="20"/>
        </w:rPr>
        <w:t>Silakan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coba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0"/>
        </w:rPr>
        <w:t>lagi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!”</w:t>
      </w:r>
      <w:proofErr w:type="gramEnd"/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sz w:val="24"/>
          <w:szCs w:val="20"/>
        </w:rPr>
        <w:t>Activity Diagram</w:t>
      </w:r>
    </w:p>
    <w:p w:rsidR="0047759F" w:rsidRPr="0047759F" w:rsidRDefault="0047759F" w:rsidP="0047759F">
      <w:pPr>
        <w:rPr>
          <w:rFonts w:asciiTheme="minorHAnsi" w:hAnsiTheme="minorHAnsi" w:cstheme="minorHAnsi"/>
          <w:b/>
          <w:color w:val="FF0000"/>
          <w:sz w:val="24"/>
          <w:szCs w:val="20"/>
        </w:rPr>
      </w:pPr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&lt;</w:t>
      </w:r>
      <w:proofErr w:type="spellStart"/>
      <w:proofErr w:type="gramStart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buat</w:t>
      </w:r>
      <w:proofErr w:type="spellEnd"/>
      <w:proofErr w:type="gramEnd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&gt;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Pembobotan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Kriteria</w:t>
      </w:r>
      <w:proofErr w:type="spellEnd"/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>Use Case: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Mengisi</w:t>
      </w:r>
      <w:proofErr w:type="spellEnd"/>
      <w:r w:rsidR="00254EFE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Bobot</w:t>
      </w:r>
      <w:proofErr w:type="spellEnd"/>
      <w:r w:rsidR="00254EFE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Kriteria</w:t>
      </w:r>
      <w:proofErr w:type="spellEnd"/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 xml:space="preserve">Diagram: </w:t>
      </w:r>
    </w:p>
    <w:p w:rsidR="00254EFE" w:rsidRPr="00A50C17" w:rsidRDefault="00254EFE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noProof/>
        </w:rPr>
        <w:drawing>
          <wp:inline distT="0" distB="0" distL="0" distR="0" wp14:anchorId="2474EE21" wp14:editId="6B941A0A">
            <wp:extent cx="2543175" cy="981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P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Use Case Description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254EFE" w:rsidRPr="0047759F" w:rsidRDefault="00254EFE" w:rsidP="00254EFE">
      <w:pPr>
        <w:rPr>
          <w:rFonts w:asciiTheme="minorHAnsi" w:hAnsiTheme="minorHAnsi" w:cstheme="minorHAnsi"/>
          <w:b/>
          <w:color w:val="FF0000"/>
          <w:sz w:val="24"/>
          <w:szCs w:val="20"/>
        </w:rPr>
      </w:pPr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&lt;</w:t>
      </w:r>
      <w:proofErr w:type="spellStart"/>
      <w:proofErr w:type="gramStart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buat</w:t>
      </w:r>
      <w:proofErr w:type="spellEnd"/>
      <w:proofErr w:type="gramEnd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&gt;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Initial Step by Step</w:t>
      </w:r>
    </w:p>
    <w:p w:rsidR="0047759F" w:rsidRPr="0047759F" w:rsidRDefault="0047759F" w:rsidP="0047759F">
      <w:pPr>
        <w:rPr>
          <w:rFonts w:asciiTheme="minorHAnsi" w:hAnsiTheme="minorHAnsi" w:cstheme="minorHAnsi"/>
          <w:b/>
          <w:color w:val="FF0000"/>
          <w:sz w:val="24"/>
          <w:szCs w:val="20"/>
        </w:rPr>
      </w:pPr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&lt;</w:t>
      </w:r>
      <w:proofErr w:type="spellStart"/>
      <w:proofErr w:type="gramStart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buat</w:t>
      </w:r>
      <w:proofErr w:type="spellEnd"/>
      <w:proofErr w:type="gramEnd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&gt;</w:t>
      </w: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sz w:val="24"/>
          <w:szCs w:val="20"/>
        </w:rPr>
        <w:t>Activity Diagram</w:t>
      </w:r>
    </w:p>
    <w:p w:rsidR="0047759F" w:rsidRPr="0047759F" w:rsidRDefault="0047759F" w:rsidP="0047759F">
      <w:pPr>
        <w:rPr>
          <w:rFonts w:asciiTheme="minorHAnsi" w:hAnsiTheme="minorHAnsi" w:cstheme="minorHAnsi"/>
          <w:b/>
          <w:color w:val="FF0000"/>
          <w:sz w:val="24"/>
          <w:szCs w:val="20"/>
        </w:rPr>
      </w:pPr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&lt;</w:t>
      </w:r>
      <w:proofErr w:type="spellStart"/>
      <w:proofErr w:type="gramStart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buat</w:t>
      </w:r>
      <w:proofErr w:type="spellEnd"/>
      <w:proofErr w:type="gramEnd"/>
      <w:r w:rsidRPr="0047759F">
        <w:rPr>
          <w:rFonts w:asciiTheme="minorHAnsi" w:hAnsiTheme="minorHAnsi" w:cstheme="minorHAnsi"/>
          <w:b/>
          <w:color w:val="FF0000"/>
          <w:sz w:val="24"/>
          <w:szCs w:val="20"/>
        </w:rPr>
        <w:t>&gt;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pStyle w:val="ListParagraph"/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Hasil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Keputusan</w:t>
      </w:r>
      <w:proofErr w:type="spellEnd"/>
    </w:p>
    <w:p w:rsidR="0047759F" w:rsidRDefault="0047759F" w:rsidP="0047759F">
      <w:pPr>
        <w:pStyle w:val="ListParagraph"/>
        <w:ind w:left="0"/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>Use Case: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Melihat</w:t>
      </w:r>
      <w:proofErr w:type="spellEnd"/>
      <w:r w:rsidR="00254EFE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Hasil</w:t>
      </w:r>
      <w:proofErr w:type="spellEnd"/>
      <w:r w:rsidR="00254EFE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Keputusan</w:t>
      </w:r>
      <w:proofErr w:type="spellEnd"/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 xml:space="preserve">Diagram: </w:t>
      </w:r>
    </w:p>
    <w:p w:rsidR="00254EFE" w:rsidRPr="00A50C17" w:rsidRDefault="00254EFE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6205D850" wp14:editId="126F40F0">
            <wp:extent cx="2457450" cy="933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P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Use Case Description</w:t>
      </w:r>
    </w:p>
    <w:p w:rsidR="0047759F" w:rsidRDefault="00C10C0B" w:rsidP="0047759F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Use case </w:t>
      </w:r>
      <w:proofErr w:type="spellStart"/>
      <w:r>
        <w:rPr>
          <w:rFonts w:asciiTheme="minorHAnsi" w:hAnsiTheme="minorHAnsi" w:cstheme="minorHAnsi"/>
          <w:sz w:val="24"/>
          <w:szCs w:val="20"/>
        </w:rPr>
        <w:t>ini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menjelaskan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proses </w:t>
      </w:r>
      <w:proofErr w:type="spellStart"/>
      <w:r>
        <w:rPr>
          <w:rFonts w:asciiTheme="minorHAnsi" w:hAnsiTheme="minorHAnsi" w:cstheme="minorHAnsi"/>
          <w:sz w:val="24"/>
          <w:szCs w:val="20"/>
        </w:rPr>
        <w:t>menampilkan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hasil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perhitungan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bimbel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sesuai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dengan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bobot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dimasukkan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oleh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user.</w:t>
      </w:r>
    </w:p>
    <w:p w:rsidR="001E4689" w:rsidRDefault="001E4689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Initial Step by Step</w:t>
      </w:r>
    </w:p>
    <w:p w:rsidR="00C10C0B" w:rsidRDefault="00C10C0B" w:rsidP="00C10C0B">
      <w:pPr>
        <w:pStyle w:val="ListParagraph"/>
        <w:numPr>
          <w:ilvl w:val="0"/>
          <w:numId w:val="12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Setelah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memasukkan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bobot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dari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setiap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kriteria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0"/>
        </w:rPr>
        <w:t>maka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menekan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hitung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C10C0B" w:rsidRDefault="00C10C0B" w:rsidP="00C10C0B">
      <w:pPr>
        <w:pStyle w:val="ListParagraph"/>
        <w:numPr>
          <w:ilvl w:val="0"/>
          <w:numId w:val="12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Tampil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baru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terdapat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tabel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daftar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hasil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perhitungan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dss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beserta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ranking </w:t>
      </w:r>
      <w:proofErr w:type="spellStart"/>
      <w:r>
        <w:rPr>
          <w:rFonts w:asciiTheme="minorHAnsi" w:hAnsiTheme="minorHAnsi" w:cstheme="minorHAnsi"/>
          <w:sz w:val="24"/>
          <w:szCs w:val="20"/>
        </w:rPr>
        <w:t>nya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C10C0B" w:rsidRDefault="00C10C0B" w:rsidP="00C10C0B">
      <w:pPr>
        <w:pStyle w:val="ListParagraph"/>
        <w:numPr>
          <w:ilvl w:val="0"/>
          <w:numId w:val="12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Disinilah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melakukan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pengambilan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keputu</w:t>
      </w:r>
      <w:r w:rsidR="00EC7D4C">
        <w:rPr>
          <w:rFonts w:asciiTheme="minorHAnsi" w:hAnsiTheme="minorHAnsi" w:cstheme="minorHAnsi"/>
          <w:sz w:val="24"/>
          <w:szCs w:val="20"/>
        </w:rPr>
        <w:t>san</w:t>
      </w:r>
      <w:proofErr w:type="spellEnd"/>
      <w:r w:rsidR="00EC7D4C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EC7D4C">
        <w:rPr>
          <w:rFonts w:asciiTheme="minorHAnsi" w:hAnsiTheme="minorHAnsi" w:cstheme="minorHAnsi"/>
          <w:sz w:val="24"/>
          <w:szCs w:val="20"/>
        </w:rPr>
        <w:t>dengan</w:t>
      </w:r>
      <w:proofErr w:type="spellEnd"/>
      <w:r w:rsidR="00EC7D4C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EC7D4C">
        <w:rPr>
          <w:rFonts w:asciiTheme="minorHAnsi" w:hAnsiTheme="minorHAnsi" w:cstheme="minorHAnsi"/>
          <w:sz w:val="24"/>
          <w:szCs w:val="20"/>
        </w:rPr>
        <w:t>melihat</w:t>
      </w:r>
      <w:proofErr w:type="spellEnd"/>
      <w:r w:rsidR="00EC7D4C">
        <w:rPr>
          <w:rFonts w:asciiTheme="minorHAnsi" w:hAnsiTheme="minorHAnsi" w:cstheme="minorHAnsi"/>
          <w:sz w:val="24"/>
          <w:szCs w:val="20"/>
        </w:rPr>
        <w:t xml:space="preserve"> ranking </w:t>
      </w:r>
      <w:proofErr w:type="spellStart"/>
      <w:r w:rsidR="00EC7D4C">
        <w:rPr>
          <w:rFonts w:asciiTheme="minorHAnsi" w:hAnsiTheme="minorHAnsi" w:cstheme="minorHAnsi"/>
          <w:sz w:val="24"/>
          <w:szCs w:val="20"/>
        </w:rPr>
        <w:t>dari</w:t>
      </w:r>
      <w:proofErr w:type="spellEnd"/>
      <w:r w:rsidR="00EC7D4C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EC7D4C">
        <w:rPr>
          <w:rFonts w:asciiTheme="minorHAnsi" w:hAnsiTheme="minorHAnsi" w:cstheme="minorHAnsi"/>
          <w:sz w:val="24"/>
          <w:szCs w:val="20"/>
        </w:rPr>
        <w:t>tabel</w:t>
      </w:r>
      <w:proofErr w:type="spellEnd"/>
      <w:r w:rsidR="00EC7D4C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EC7D4C">
        <w:rPr>
          <w:rFonts w:asciiTheme="minorHAnsi" w:hAnsiTheme="minorHAnsi" w:cstheme="minorHAnsi"/>
          <w:sz w:val="24"/>
          <w:szCs w:val="20"/>
        </w:rPr>
        <w:t>tersebut</w:t>
      </w:r>
      <w:proofErr w:type="spellEnd"/>
      <w:r w:rsidR="00EC7D4C">
        <w:rPr>
          <w:rFonts w:asciiTheme="minorHAnsi" w:hAnsiTheme="minorHAnsi" w:cstheme="minorHAnsi"/>
          <w:sz w:val="24"/>
          <w:szCs w:val="20"/>
        </w:rPr>
        <w:t>.</w:t>
      </w:r>
    </w:p>
    <w:p w:rsidR="00D667BD" w:rsidRPr="00C10C0B" w:rsidRDefault="00D667BD" w:rsidP="00C10C0B">
      <w:pPr>
        <w:pStyle w:val="ListParagraph"/>
        <w:numPr>
          <w:ilvl w:val="0"/>
          <w:numId w:val="12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Terdapat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setiap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baris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berfungsi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melihat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detail </w:t>
      </w:r>
      <w:proofErr w:type="spellStart"/>
      <w:r>
        <w:rPr>
          <w:rFonts w:asciiTheme="minorHAnsi" w:hAnsiTheme="minorHAnsi" w:cstheme="minorHAnsi"/>
          <w:sz w:val="24"/>
          <w:szCs w:val="20"/>
        </w:rPr>
        <w:t>dari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setiap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bimbel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sz w:val="24"/>
          <w:szCs w:val="20"/>
        </w:rPr>
        <w:t>Activity Diagram</w:t>
      </w:r>
    </w:p>
    <w:p w:rsidR="0047759F" w:rsidRDefault="001E4689" w:rsidP="0047759F">
      <w:pPr>
        <w:pStyle w:val="ListParagraph"/>
        <w:ind w:left="0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noProof/>
          <w:sz w:val="24"/>
          <w:szCs w:val="20"/>
        </w:rPr>
        <w:lastRenderedPageBreak/>
        <w:drawing>
          <wp:inline distT="0" distB="0" distL="0" distR="0">
            <wp:extent cx="5343525" cy="5438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vity_diagram_h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89" w:rsidRDefault="001E4689" w:rsidP="0047759F">
      <w:pPr>
        <w:pStyle w:val="ListParagraph"/>
        <w:ind w:left="0"/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pStyle w:val="ListParagraph"/>
        <w:numPr>
          <w:ilvl w:val="0"/>
          <w:numId w:val="9"/>
        </w:numPr>
        <w:ind w:left="284" w:hanging="284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Riwayat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Perhitungan</w:t>
      </w:r>
      <w:proofErr w:type="spellEnd"/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>Use Case: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Mel</w:t>
      </w:r>
      <w:r w:rsidR="00254EFE">
        <w:rPr>
          <w:rFonts w:asciiTheme="minorHAnsi" w:hAnsiTheme="minorHAnsi" w:cstheme="minorHAnsi"/>
          <w:sz w:val="24"/>
          <w:szCs w:val="20"/>
        </w:rPr>
        <w:t>ihat</w:t>
      </w:r>
      <w:proofErr w:type="spellEnd"/>
      <w:r w:rsidR="00254EFE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Riwayat</w:t>
      </w:r>
      <w:proofErr w:type="spellEnd"/>
      <w:r w:rsidR="00254EFE"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 w:rsidR="00254EFE">
        <w:rPr>
          <w:rFonts w:asciiTheme="minorHAnsi" w:hAnsiTheme="minorHAnsi" w:cstheme="minorHAnsi"/>
          <w:sz w:val="24"/>
          <w:szCs w:val="20"/>
        </w:rPr>
        <w:t>Perhitungan</w:t>
      </w:r>
      <w:proofErr w:type="spellEnd"/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A50C17">
        <w:rPr>
          <w:rFonts w:asciiTheme="minorHAnsi" w:hAnsiTheme="minorHAnsi" w:cstheme="minorHAnsi"/>
          <w:b/>
          <w:sz w:val="24"/>
          <w:szCs w:val="20"/>
        </w:rPr>
        <w:t xml:space="preserve">Diagram: </w:t>
      </w:r>
    </w:p>
    <w:p w:rsidR="00254EFE" w:rsidRPr="00A50C17" w:rsidRDefault="00254EFE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noProof/>
        </w:rPr>
        <w:drawing>
          <wp:inline distT="0" distB="0" distL="0" distR="0" wp14:anchorId="031B4784" wp14:editId="568E69C9">
            <wp:extent cx="2457450" cy="1009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P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Use Case Description</w:t>
      </w:r>
    </w:p>
    <w:p w:rsidR="0047759F" w:rsidRDefault="00EC7D4C" w:rsidP="0047759F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lastRenderedPageBreak/>
        <w:t>Use cas</w:t>
      </w:r>
      <w:r w:rsidR="000A4FBA">
        <w:rPr>
          <w:rFonts w:asciiTheme="minorHAnsi" w:hAnsiTheme="minorHAnsi" w:cstheme="minorHAnsi"/>
          <w:sz w:val="24"/>
          <w:szCs w:val="20"/>
        </w:rPr>
        <w:t>e</w:t>
      </w:r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ini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menjelaskan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proses </w:t>
      </w:r>
      <w:proofErr w:type="spellStart"/>
      <w:r>
        <w:rPr>
          <w:rFonts w:asciiTheme="minorHAnsi" w:hAnsiTheme="minorHAnsi" w:cstheme="minorHAnsi"/>
          <w:sz w:val="24"/>
          <w:szCs w:val="20"/>
        </w:rPr>
        <w:t>melihat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daftar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riwayat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perhitungan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pernah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dilakukan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oleh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user.</w:t>
      </w:r>
    </w:p>
    <w:p w:rsidR="0047759F" w:rsidRDefault="0047759F" w:rsidP="0047759F">
      <w:pPr>
        <w:rPr>
          <w:rFonts w:asciiTheme="minorHAnsi" w:hAnsiTheme="minorHAnsi" w:cstheme="minorHAnsi"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 w:rsidRPr="0047759F">
        <w:rPr>
          <w:rFonts w:asciiTheme="minorHAnsi" w:hAnsiTheme="minorHAnsi" w:cstheme="minorHAnsi"/>
          <w:b/>
          <w:sz w:val="24"/>
          <w:szCs w:val="20"/>
        </w:rPr>
        <w:t>Initial Step by Step</w:t>
      </w:r>
    </w:p>
    <w:p w:rsidR="00254EFE" w:rsidRDefault="002A238A" w:rsidP="00D667BD">
      <w:pPr>
        <w:pStyle w:val="ListParagraph"/>
        <w:numPr>
          <w:ilvl w:val="0"/>
          <w:numId w:val="13"/>
        </w:numPr>
        <w:ind w:left="426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menekan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menu History di navigation bar.</w:t>
      </w:r>
    </w:p>
    <w:p w:rsidR="002A238A" w:rsidRDefault="002A238A" w:rsidP="00D667BD">
      <w:pPr>
        <w:pStyle w:val="ListParagraph"/>
        <w:numPr>
          <w:ilvl w:val="0"/>
          <w:numId w:val="13"/>
        </w:numPr>
        <w:ind w:left="426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Terbuka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baru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terdapat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tabel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berisi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riwayat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perhitungan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sebelumnya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dibedakan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dengan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tanggal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waktu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2A238A" w:rsidRDefault="002A238A" w:rsidP="00D667BD">
      <w:pPr>
        <w:pStyle w:val="ListParagraph"/>
        <w:numPr>
          <w:ilvl w:val="0"/>
          <w:numId w:val="13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Terdapat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see more </w:t>
      </w:r>
      <w:proofErr w:type="spellStart"/>
      <w:r>
        <w:rPr>
          <w:rFonts w:asciiTheme="minorHAnsi" w:hAnsiTheme="minorHAnsi" w:cstheme="minorHAnsi"/>
          <w:sz w:val="24"/>
          <w:szCs w:val="20"/>
        </w:rPr>
        <w:t>pada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setiap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baris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2A238A" w:rsidRDefault="00103BEF" w:rsidP="00D667BD">
      <w:pPr>
        <w:pStyle w:val="ListParagraph"/>
        <w:numPr>
          <w:ilvl w:val="0"/>
          <w:numId w:val="13"/>
        </w:numPr>
        <w:ind w:left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Saat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tombol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see more </w:t>
      </w:r>
      <w:proofErr w:type="spellStart"/>
      <w:r>
        <w:rPr>
          <w:rFonts w:asciiTheme="minorHAnsi" w:hAnsiTheme="minorHAnsi" w:cstheme="minorHAnsi"/>
          <w:sz w:val="24"/>
          <w:szCs w:val="20"/>
        </w:rPr>
        <w:t>ditekan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maka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4"/>
          <w:szCs w:val="20"/>
        </w:rPr>
        <w:t>akan</w:t>
      </w:r>
      <w:proofErr w:type="spellEnd"/>
      <w:proofErr w:type="gram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terbuka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baru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berisi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detail </w:t>
      </w:r>
      <w:proofErr w:type="spellStart"/>
      <w:r>
        <w:rPr>
          <w:rFonts w:asciiTheme="minorHAnsi" w:hAnsiTheme="minorHAnsi" w:cstheme="minorHAnsi"/>
          <w:sz w:val="24"/>
          <w:szCs w:val="20"/>
        </w:rPr>
        <w:t>dari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riwayat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103BEF" w:rsidRPr="00D667BD" w:rsidRDefault="00103BEF" w:rsidP="00D667BD">
      <w:pPr>
        <w:pStyle w:val="ListParagraph"/>
        <w:numPr>
          <w:ilvl w:val="0"/>
          <w:numId w:val="13"/>
        </w:numPr>
        <w:ind w:left="426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Di </w:t>
      </w:r>
      <w:proofErr w:type="spellStart"/>
      <w:r>
        <w:rPr>
          <w:rFonts w:asciiTheme="minorHAnsi" w:hAnsiTheme="minorHAnsi" w:cstheme="minorHAnsi"/>
          <w:sz w:val="24"/>
          <w:szCs w:val="20"/>
        </w:rPr>
        <w:t>dalam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halaman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baru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ini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terdapat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tabel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berisi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bobot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sebelumnya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dimasukkan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juga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tabel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hasil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urutan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bimbel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</w:p>
    <w:p w:rsidR="0047759F" w:rsidRDefault="0047759F" w:rsidP="0047759F">
      <w:pPr>
        <w:rPr>
          <w:rFonts w:asciiTheme="minorHAnsi" w:hAnsiTheme="minorHAnsi" w:cstheme="minorHAnsi"/>
          <w:b/>
          <w:sz w:val="24"/>
          <w:szCs w:val="20"/>
        </w:rPr>
      </w:pPr>
      <w:r>
        <w:rPr>
          <w:rFonts w:asciiTheme="minorHAnsi" w:hAnsiTheme="minorHAnsi" w:cstheme="minorHAnsi"/>
          <w:b/>
          <w:sz w:val="24"/>
          <w:szCs w:val="20"/>
        </w:rPr>
        <w:t>Activity Diagram</w:t>
      </w:r>
    </w:p>
    <w:p w:rsidR="0047759F" w:rsidRPr="0047759F" w:rsidRDefault="00A84CC7" w:rsidP="0047759F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noProof/>
          <w:sz w:val="24"/>
          <w:szCs w:val="20"/>
        </w:rPr>
        <w:drawing>
          <wp:inline distT="0" distB="0" distL="0" distR="0">
            <wp:extent cx="5343525" cy="543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_diagram_riway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7759F" w:rsidRDefault="0047759F" w:rsidP="000B510A">
      <w:pPr>
        <w:rPr>
          <w:rFonts w:asciiTheme="minorHAnsi" w:hAnsiTheme="minorHAnsi" w:cstheme="minorHAnsi"/>
          <w:sz w:val="24"/>
          <w:szCs w:val="20"/>
        </w:rPr>
      </w:pPr>
    </w:p>
    <w:p w:rsidR="0047759F" w:rsidRPr="002B20C1" w:rsidRDefault="0047759F" w:rsidP="000B510A">
      <w:pPr>
        <w:rPr>
          <w:rFonts w:asciiTheme="minorHAnsi" w:hAnsiTheme="minorHAnsi" w:cstheme="minorHAnsi"/>
          <w:sz w:val="24"/>
          <w:szCs w:val="20"/>
        </w:rPr>
      </w:pPr>
    </w:p>
    <w:p w:rsidR="002B20C1" w:rsidRPr="002B20C1" w:rsidRDefault="002B20C1" w:rsidP="000B510A">
      <w:pPr>
        <w:rPr>
          <w:rFonts w:asciiTheme="minorHAnsi" w:hAnsiTheme="minorHAnsi" w:cstheme="minorHAnsi"/>
          <w:sz w:val="24"/>
          <w:szCs w:val="20"/>
        </w:rPr>
      </w:pPr>
      <w:r w:rsidRPr="002B20C1">
        <w:rPr>
          <w:rFonts w:asciiTheme="minorHAnsi" w:hAnsiTheme="minorHAnsi" w:cstheme="minorHAnsi"/>
          <w:sz w:val="24"/>
          <w:szCs w:val="20"/>
        </w:rPr>
        <w:t>2.4 Assumption and Dependency</w:t>
      </w:r>
    </w:p>
    <w:p w:rsidR="002B20C1" w:rsidRDefault="0044482E" w:rsidP="000B510A">
      <w:pPr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Beberapa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prasyarat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diperlukan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dijalankannya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sistem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pendukung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keputusan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ini</w:t>
      </w:r>
      <w:proofErr w:type="spellEnd"/>
      <w:r>
        <w:rPr>
          <w:rFonts w:asciiTheme="minorHAnsi" w:hAnsiTheme="minorHAnsi" w:cstheme="minorHAnsi"/>
          <w:sz w:val="24"/>
          <w:szCs w:val="20"/>
        </w:rPr>
        <w:t>:</w:t>
      </w:r>
    </w:p>
    <w:p w:rsidR="0044482E" w:rsidRDefault="0044482E" w:rsidP="0044482E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harus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mendaftar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dan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melakukan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login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bisa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menggunakan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fitur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– </w:t>
      </w:r>
      <w:proofErr w:type="spellStart"/>
      <w:r>
        <w:rPr>
          <w:rFonts w:asciiTheme="minorHAnsi" w:hAnsiTheme="minorHAnsi" w:cstheme="minorHAnsi"/>
          <w:sz w:val="24"/>
          <w:szCs w:val="20"/>
        </w:rPr>
        <w:t>fitur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ada</w:t>
      </w:r>
      <w:proofErr w:type="spellEnd"/>
      <w:r>
        <w:rPr>
          <w:rFonts w:asciiTheme="minorHAnsi" w:hAnsiTheme="minorHAnsi" w:cstheme="minorHAnsi"/>
          <w:sz w:val="24"/>
          <w:szCs w:val="20"/>
        </w:rPr>
        <w:t>.</w:t>
      </w:r>
    </w:p>
    <w:p w:rsidR="0044482E" w:rsidRDefault="0044482E" w:rsidP="0044482E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Pengisian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bobot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dilakukan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oleh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user </w:t>
      </w:r>
      <w:proofErr w:type="spellStart"/>
      <w:r>
        <w:rPr>
          <w:rFonts w:asciiTheme="minorHAnsi" w:hAnsiTheme="minorHAnsi" w:cstheme="minorHAnsi"/>
          <w:sz w:val="24"/>
          <w:szCs w:val="20"/>
        </w:rPr>
        <w:t>harus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memiliki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total 100 %.</w:t>
      </w:r>
    </w:p>
    <w:p w:rsidR="0044482E" w:rsidRDefault="0044482E" w:rsidP="0044482E">
      <w:pPr>
        <w:pStyle w:val="ListParagraph"/>
        <w:numPr>
          <w:ilvl w:val="0"/>
          <w:numId w:val="7"/>
        </w:numPr>
        <w:ind w:left="426" w:hanging="426"/>
        <w:rPr>
          <w:rFonts w:asciiTheme="minorHAnsi" w:hAnsiTheme="minorHAnsi" w:cstheme="minorHAnsi"/>
          <w:sz w:val="24"/>
          <w:szCs w:val="20"/>
        </w:rPr>
      </w:pPr>
      <w:proofErr w:type="spellStart"/>
      <w:r>
        <w:rPr>
          <w:rFonts w:asciiTheme="minorHAnsi" w:hAnsiTheme="minorHAnsi" w:cstheme="minorHAnsi"/>
          <w:sz w:val="24"/>
          <w:szCs w:val="20"/>
        </w:rPr>
        <w:t>Daftar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bimbel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yang </w:t>
      </w:r>
      <w:proofErr w:type="spellStart"/>
      <w:r>
        <w:rPr>
          <w:rFonts w:asciiTheme="minorHAnsi" w:hAnsiTheme="minorHAnsi" w:cstheme="minorHAnsi"/>
          <w:sz w:val="24"/>
          <w:szCs w:val="20"/>
        </w:rPr>
        <w:t>disediakan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hanya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untuk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0"/>
        </w:rPr>
        <w:t>kelas</w:t>
      </w:r>
      <w:proofErr w:type="spellEnd"/>
      <w:r>
        <w:rPr>
          <w:rFonts w:asciiTheme="minorHAnsi" w:hAnsiTheme="minorHAnsi" w:cstheme="minorHAnsi"/>
          <w:sz w:val="24"/>
          <w:szCs w:val="20"/>
        </w:rPr>
        <w:t xml:space="preserve"> 12 SMA.</w:t>
      </w:r>
    </w:p>
    <w:p w:rsidR="00FD4EE8" w:rsidRDefault="00FD4EE8" w:rsidP="00FD4EE8">
      <w:pPr>
        <w:rPr>
          <w:rFonts w:asciiTheme="minorHAnsi" w:hAnsiTheme="minorHAnsi" w:cstheme="minorHAnsi"/>
          <w:sz w:val="24"/>
          <w:szCs w:val="20"/>
        </w:rPr>
      </w:pPr>
    </w:p>
    <w:p w:rsidR="00FD4EE8" w:rsidRDefault="00FD4EE8" w:rsidP="00FD4EE8">
      <w:p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 xml:space="preserve">2.5 </w:t>
      </w:r>
      <w:r w:rsidR="00A50C17">
        <w:rPr>
          <w:rFonts w:asciiTheme="minorHAnsi" w:hAnsiTheme="minorHAnsi" w:cstheme="minorHAnsi"/>
          <w:sz w:val="24"/>
          <w:szCs w:val="20"/>
        </w:rPr>
        <w:t>External Interface</w:t>
      </w:r>
    </w:p>
    <w:p w:rsidR="00A50C17" w:rsidRDefault="00A50C17" w:rsidP="00A50C1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User Interfaces</w:t>
      </w:r>
    </w:p>
    <w:p w:rsidR="00A50C17" w:rsidRDefault="00A50C17" w:rsidP="00A50C1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Hardware Interfaces</w:t>
      </w:r>
    </w:p>
    <w:p w:rsidR="00A50C17" w:rsidRDefault="00A50C17" w:rsidP="00A50C1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Software Interfaces</w:t>
      </w:r>
    </w:p>
    <w:p w:rsidR="00A50C17" w:rsidRDefault="00A50C17" w:rsidP="00A50C1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Communications Interfaces</w:t>
      </w: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A50C17">
      <w:pPr>
        <w:rPr>
          <w:rFonts w:asciiTheme="minorHAnsi" w:hAnsiTheme="minorHAnsi" w:cstheme="minorHAnsi"/>
          <w:sz w:val="24"/>
          <w:szCs w:val="20"/>
        </w:rPr>
      </w:pPr>
    </w:p>
    <w:p w:rsidR="00A50C17" w:rsidRDefault="00A50C17" w:rsidP="00BF05E8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Non Functional Requirements</w:t>
      </w:r>
    </w:p>
    <w:p w:rsidR="00A50C17" w:rsidRPr="00A50C17" w:rsidRDefault="00A50C17" w:rsidP="00BF05E8">
      <w:pPr>
        <w:pStyle w:val="ListParagraph"/>
        <w:numPr>
          <w:ilvl w:val="0"/>
          <w:numId w:val="7"/>
        </w:numPr>
        <w:ind w:left="0"/>
        <w:rPr>
          <w:rFonts w:asciiTheme="minorHAnsi" w:hAnsiTheme="minorHAnsi" w:cstheme="minorHAnsi"/>
          <w:sz w:val="24"/>
          <w:szCs w:val="20"/>
        </w:rPr>
      </w:pPr>
      <w:r>
        <w:rPr>
          <w:rFonts w:asciiTheme="minorHAnsi" w:hAnsiTheme="minorHAnsi" w:cstheme="minorHAnsi"/>
          <w:sz w:val="24"/>
          <w:szCs w:val="20"/>
        </w:rPr>
        <w:t>Appendix</w:t>
      </w:r>
    </w:p>
    <w:p w:rsidR="000B510A" w:rsidRDefault="000B510A" w:rsidP="00BF05E8">
      <w:pPr>
        <w:rPr>
          <w:rFonts w:asciiTheme="majorHAnsi" w:hAnsiTheme="majorHAnsi" w:cstheme="majorHAnsi"/>
          <w:sz w:val="28"/>
          <w:szCs w:val="20"/>
        </w:rPr>
      </w:pPr>
    </w:p>
    <w:p w:rsidR="000B510A" w:rsidRPr="000B510A" w:rsidRDefault="000B510A" w:rsidP="000B510A">
      <w:pPr>
        <w:ind w:left="720"/>
        <w:rPr>
          <w:rFonts w:asciiTheme="majorHAnsi" w:hAnsiTheme="majorHAnsi" w:cstheme="majorHAnsi"/>
          <w:sz w:val="28"/>
          <w:szCs w:val="20"/>
        </w:rPr>
      </w:pPr>
    </w:p>
    <w:sectPr w:rsidR="000B510A" w:rsidRPr="000B510A" w:rsidSect="00E76E51">
      <w:pgSz w:w="12240" w:h="15840"/>
      <w:pgMar w:top="1440" w:right="1440" w:bottom="1440" w:left="1320" w:header="0" w:footer="0" w:gutter="0"/>
      <w:cols w:space="720" w:equalWidth="0">
        <w:col w:w="94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3266"/>
    <w:multiLevelType w:val="hybridMultilevel"/>
    <w:tmpl w:val="7494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163A9"/>
    <w:multiLevelType w:val="hybridMultilevel"/>
    <w:tmpl w:val="700023E6"/>
    <w:lvl w:ilvl="0" w:tplc="3F1EC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E1F29"/>
    <w:multiLevelType w:val="hybridMultilevel"/>
    <w:tmpl w:val="9F1A5A34"/>
    <w:lvl w:ilvl="0" w:tplc="07605FF4">
      <w:start w:val="1"/>
      <w:numFmt w:val="decimal"/>
      <w:lvlText w:val="%1."/>
      <w:lvlJc w:val="left"/>
    </w:lvl>
    <w:lvl w:ilvl="1" w:tplc="AE78D1A0">
      <w:numFmt w:val="decimal"/>
      <w:lvlText w:val=""/>
      <w:lvlJc w:val="left"/>
    </w:lvl>
    <w:lvl w:ilvl="2" w:tplc="7166E81E">
      <w:numFmt w:val="decimal"/>
      <w:lvlText w:val=""/>
      <w:lvlJc w:val="left"/>
    </w:lvl>
    <w:lvl w:ilvl="3" w:tplc="7390F1AC">
      <w:numFmt w:val="decimal"/>
      <w:lvlText w:val=""/>
      <w:lvlJc w:val="left"/>
    </w:lvl>
    <w:lvl w:ilvl="4" w:tplc="F28808D0">
      <w:numFmt w:val="decimal"/>
      <w:lvlText w:val=""/>
      <w:lvlJc w:val="left"/>
    </w:lvl>
    <w:lvl w:ilvl="5" w:tplc="68526764">
      <w:numFmt w:val="decimal"/>
      <w:lvlText w:val=""/>
      <w:lvlJc w:val="left"/>
    </w:lvl>
    <w:lvl w:ilvl="6" w:tplc="CB589784">
      <w:numFmt w:val="decimal"/>
      <w:lvlText w:val=""/>
      <w:lvlJc w:val="left"/>
    </w:lvl>
    <w:lvl w:ilvl="7" w:tplc="0826E8AE">
      <w:numFmt w:val="decimal"/>
      <w:lvlText w:val=""/>
      <w:lvlJc w:val="left"/>
    </w:lvl>
    <w:lvl w:ilvl="8" w:tplc="180040B6">
      <w:numFmt w:val="decimal"/>
      <w:lvlText w:val=""/>
      <w:lvlJc w:val="left"/>
    </w:lvl>
  </w:abstractNum>
  <w:abstractNum w:abstractNumId="3">
    <w:nsid w:val="26B952C2"/>
    <w:multiLevelType w:val="hybridMultilevel"/>
    <w:tmpl w:val="51E07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8944A"/>
    <w:multiLevelType w:val="hybridMultilevel"/>
    <w:tmpl w:val="4D9A875C"/>
    <w:lvl w:ilvl="0" w:tplc="3F1ECDD2">
      <w:start w:val="1"/>
      <w:numFmt w:val="decimal"/>
      <w:lvlText w:val="%1."/>
      <w:lvlJc w:val="left"/>
    </w:lvl>
    <w:lvl w:ilvl="1" w:tplc="9A96DD40">
      <w:numFmt w:val="decimal"/>
      <w:lvlText w:val=""/>
      <w:lvlJc w:val="left"/>
    </w:lvl>
    <w:lvl w:ilvl="2" w:tplc="9C04B1E0">
      <w:numFmt w:val="decimal"/>
      <w:lvlText w:val=""/>
      <w:lvlJc w:val="left"/>
    </w:lvl>
    <w:lvl w:ilvl="3" w:tplc="7B109488">
      <w:numFmt w:val="decimal"/>
      <w:lvlText w:val=""/>
      <w:lvlJc w:val="left"/>
    </w:lvl>
    <w:lvl w:ilvl="4" w:tplc="AB14A288">
      <w:numFmt w:val="decimal"/>
      <w:lvlText w:val=""/>
      <w:lvlJc w:val="left"/>
    </w:lvl>
    <w:lvl w:ilvl="5" w:tplc="E20EDC18">
      <w:numFmt w:val="decimal"/>
      <w:lvlText w:val=""/>
      <w:lvlJc w:val="left"/>
    </w:lvl>
    <w:lvl w:ilvl="6" w:tplc="04CEC336">
      <w:numFmt w:val="decimal"/>
      <w:lvlText w:val=""/>
      <w:lvlJc w:val="left"/>
    </w:lvl>
    <w:lvl w:ilvl="7" w:tplc="8E52525C">
      <w:numFmt w:val="decimal"/>
      <w:lvlText w:val=""/>
      <w:lvlJc w:val="left"/>
    </w:lvl>
    <w:lvl w:ilvl="8" w:tplc="EB2CB56A">
      <w:numFmt w:val="decimal"/>
      <w:lvlText w:val=""/>
      <w:lvlJc w:val="left"/>
    </w:lvl>
  </w:abstractNum>
  <w:abstractNum w:abstractNumId="5">
    <w:nsid w:val="3B736901"/>
    <w:multiLevelType w:val="hybridMultilevel"/>
    <w:tmpl w:val="28C6A0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B58BA"/>
    <w:multiLevelType w:val="hybridMultilevel"/>
    <w:tmpl w:val="DC8A59E0"/>
    <w:lvl w:ilvl="0" w:tplc="745C7420">
      <w:start w:val="1"/>
      <w:numFmt w:val="decimal"/>
      <w:lvlText w:val="%1."/>
      <w:lvlJc w:val="left"/>
    </w:lvl>
    <w:lvl w:ilvl="1" w:tplc="5218CA62">
      <w:numFmt w:val="decimal"/>
      <w:lvlText w:val=""/>
      <w:lvlJc w:val="left"/>
    </w:lvl>
    <w:lvl w:ilvl="2" w:tplc="86A4DFD4">
      <w:numFmt w:val="decimal"/>
      <w:lvlText w:val=""/>
      <w:lvlJc w:val="left"/>
    </w:lvl>
    <w:lvl w:ilvl="3" w:tplc="7CD21228">
      <w:numFmt w:val="decimal"/>
      <w:lvlText w:val=""/>
      <w:lvlJc w:val="left"/>
    </w:lvl>
    <w:lvl w:ilvl="4" w:tplc="CDB8C3BE">
      <w:numFmt w:val="decimal"/>
      <w:lvlText w:val=""/>
      <w:lvlJc w:val="left"/>
    </w:lvl>
    <w:lvl w:ilvl="5" w:tplc="0652B12C">
      <w:numFmt w:val="decimal"/>
      <w:lvlText w:val=""/>
      <w:lvlJc w:val="left"/>
    </w:lvl>
    <w:lvl w:ilvl="6" w:tplc="7F56979A">
      <w:numFmt w:val="decimal"/>
      <w:lvlText w:val=""/>
      <w:lvlJc w:val="left"/>
    </w:lvl>
    <w:lvl w:ilvl="7" w:tplc="75D25B14">
      <w:numFmt w:val="decimal"/>
      <w:lvlText w:val=""/>
      <w:lvlJc w:val="left"/>
    </w:lvl>
    <w:lvl w:ilvl="8" w:tplc="82D83392">
      <w:numFmt w:val="decimal"/>
      <w:lvlText w:val=""/>
      <w:lvlJc w:val="left"/>
    </w:lvl>
  </w:abstractNum>
  <w:abstractNum w:abstractNumId="7">
    <w:nsid w:val="3D2F003D"/>
    <w:multiLevelType w:val="hybridMultilevel"/>
    <w:tmpl w:val="89B2F134"/>
    <w:lvl w:ilvl="0" w:tplc="07605FF4">
      <w:start w:val="1"/>
      <w:numFmt w:val="decimal"/>
      <w:lvlText w:val="%1."/>
      <w:lvlJc w:val="left"/>
    </w:lvl>
    <w:lvl w:ilvl="1" w:tplc="AE78D1A0">
      <w:numFmt w:val="decimal"/>
      <w:lvlText w:val=""/>
      <w:lvlJc w:val="left"/>
    </w:lvl>
    <w:lvl w:ilvl="2" w:tplc="7166E81E">
      <w:numFmt w:val="decimal"/>
      <w:lvlText w:val=""/>
      <w:lvlJc w:val="left"/>
    </w:lvl>
    <w:lvl w:ilvl="3" w:tplc="7390F1AC">
      <w:numFmt w:val="decimal"/>
      <w:lvlText w:val=""/>
      <w:lvlJc w:val="left"/>
    </w:lvl>
    <w:lvl w:ilvl="4" w:tplc="F28808D0">
      <w:numFmt w:val="decimal"/>
      <w:lvlText w:val=""/>
      <w:lvlJc w:val="left"/>
    </w:lvl>
    <w:lvl w:ilvl="5" w:tplc="68526764">
      <w:numFmt w:val="decimal"/>
      <w:lvlText w:val=""/>
      <w:lvlJc w:val="left"/>
    </w:lvl>
    <w:lvl w:ilvl="6" w:tplc="CB589784">
      <w:numFmt w:val="decimal"/>
      <w:lvlText w:val=""/>
      <w:lvlJc w:val="left"/>
    </w:lvl>
    <w:lvl w:ilvl="7" w:tplc="0826E8AE">
      <w:numFmt w:val="decimal"/>
      <w:lvlText w:val=""/>
      <w:lvlJc w:val="left"/>
    </w:lvl>
    <w:lvl w:ilvl="8" w:tplc="180040B6">
      <w:numFmt w:val="decimal"/>
      <w:lvlText w:val=""/>
      <w:lvlJc w:val="left"/>
    </w:lvl>
  </w:abstractNum>
  <w:abstractNum w:abstractNumId="8">
    <w:nsid w:val="46E87CCD"/>
    <w:multiLevelType w:val="hybridMultilevel"/>
    <w:tmpl w:val="D6B80118"/>
    <w:lvl w:ilvl="0" w:tplc="3866F554">
      <w:start w:val="1"/>
      <w:numFmt w:val="decimal"/>
      <w:lvlText w:val="%1."/>
      <w:lvlJc w:val="left"/>
    </w:lvl>
    <w:lvl w:ilvl="1" w:tplc="46F248A4">
      <w:numFmt w:val="decimal"/>
      <w:lvlText w:val=""/>
      <w:lvlJc w:val="left"/>
    </w:lvl>
    <w:lvl w:ilvl="2" w:tplc="084EE122">
      <w:numFmt w:val="decimal"/>
      <w:lvlText w:val=""/>
      <w:lvlJc w:val="left"/>
    </w:lvl>
    <w:lvl w:ilvl="3" w:tplc="8508E5D0">
      <w:numFmt w:val="decimal"/>
      <w:lvlText w:val=""/>
      <w:lvlJc w:val="left"/>
    </w:lvl>
    <w:lvl w:ilvl="4" w:tplc="F774AE82">
      <w:numFmt w:val="decimal"/>
      <w:lvlText w:val=""/>
      <w:lvlJc w:val="left"/>
    </w:lvl>
    <w:lvl w:ilvl="5" w:tplc="6396E068">
      <w:numFmt w:val="decimal"/>
      <w:lvlText w:val=""/>
      <w:lvlJc w:val="left"/>
    </w:lvl>
    <w:lvl w:ilvl="6" w:tplc="6F56A85E">
      <w:numFmt w:val="decimal"/>
      <w:lvlText w:val=""/>
      <w:lvlJc w:val="left"/>
    </w:lvl>
    <w:lvl w:ilvl="7" w:tplc="B59E0C1A">
      <w:numFmt w:val="decimal"/>
      <w:lvlText w:val=""/>
      <w:lvlJc w:val="left"/>
    </w:lvl>
    <w:lvl w:ilvl="8" w:tplc="A3DC9A1E">
      <w:numFmt w:val="decimal"/>
      <w:lvlText w:val=""/>
      <w:lvlJc w:val="left"/>
    </w:lvl>
  </w:abstractNum>
  <w:abstractNum w:abstractNumId="9">
    <w:nsid w:val="507ED7AB"/>
    <w:multiLevelType w:val="hybridMultilevel"/>
    <w:tmpl w:val="C8CE387E"/>
    <w:lvl w:ilvl="0" w:tplc="B6AEA314">
      <w:start w:val="3"/>
      <w:numFmt w:val="decimal"/>
      <w:lvlText w:val="%1."/>
      <w:lvlJc w:val="left"/>
    </w:lvl>
    <w:lvl w:ilvl="1" w:tplc="BEAA044A">
      <w:start w:val="1"/>
      <w:numFmt w:val="bullet"/>
      <w:lvlText w:val="•"/>
      <w:lvlJc w:val="left"/>
    </w:lvl>
    <w:lvl w:ilvl="2" w:tplc="E4900B62">
      <w:numFmt w:val="decimal"/>
      <w:lvlText w:val=""/>
      <w:lvlJc w:val="left"/>
    </w:lvl>
    <w:lvl w:ilvl="3" w:tplc="2FCCFE30">
      <w:numFmt w:val="decimal"/>
      <w:lvlText w:val=""/>
      <w:lvlJc w:val="left"/>
    </w:lvl>
    <w:lvl w:ilvl="4" w:tplc="3850DE66">
      <w:numFmt w:val="decimal"/>
      <w:lvlText w:val=""/>
      <w:lvlJc w:val="left"/>
    </w:lvl>
    <w:lvl w:ilvl="5" w:tplc="691E19AA">
      <w:numFmt w:val="decimal"/>
      <w:lvlText w:val=""/>
      <w:lvlJc w:val="left"/>
    </w:lvl>
    <w:lvl w:ilvl="6" w:tplc="07D4D090">
      <w:numFmt w:val="decimal"/>
      <w:lvlText w:val=""/>
      <w:lvlJc w:val="left"/>
    </w:lvl>
    <w:lvl w:ilvl="7" w:tplc="C08AF53E">
      <w:numFmt w:val="decimal"/>
      <w:lvlText w:val=""/>
      <w:lvlJc w:val="left"/>
    </w:lvl>
    <w:lvl w:ilvl="8" w:tplc="17940376">
      <w:numFmt w:val="decimal"/>
      <w:lvlText w:val=""/>
      <w:lvlJc w:val="left"/>
    </w:lvl>
  </w:abstractNum>
  <w:abstractNum w:abstractNumId="10">
    <w:nsid w:val="625558EC"/>
    <w:multiLevelType w:val="hybridMultilevel"/>
    <w:tmpl w:val="933611F4"/>
    <w:lvl w:ilvl="0" w:tplc="BEAA044A">
      <w:start w:val="1"/>
      <w:numFmt w:val="bullet"/>
      <w:lvlText w:val="•"/>
      <w:lvlJc w:val="left"/>
    </w:lvl>
    <w:lvl w:ilvl="1" w:tplc="0CEC3594">
      <w:numFmt w:val="decimal"/>
      <w:lvlText w:val=""/>
      <w:lvlJc w:val="left"/>
    </w:lvl>
    <w:lvl w:ilvl="2" w:tplc="C2BC313A">
      <w:numFmt w:val="decimal"/>
      <w:lvlText w:val=""/>
      <w:lvlJc w:val="left"/>
    </w:lvl>
    <w:lvl w:ilvl="3" w:tplc="D890CD6A">
      <w:numFmt w:val="decimal"/>
      <w:lvlText w:val=""/>
      <w:lvlJc w:val="left"/>
    </w:lvl>
    <w:lvl w:ilvl="4" w:tplc="1BAE297C">
      <w:numFmt w:val="decimal"/>
      <w:lvlText w:val=""/>
      <w:lvlJc w:val="left"/>
    </w:lvl>
    <w:lvl w:ilvl="5" w:tplc="C05AF044">
      <w:numFmt w:val="decimal"/>
      <w:lvlText w:val=""/>
      <w:lvlJc w:val="left"/>
    </w:lvl>
    <w:lvl w:ilvl="6" w:tplc="FC865A54">
      <w:numFmt w:val="decimal"/>
      <w:lvlText w:val=""/>
      <w:lvlJc w:val="left"/>
    </w:lvl>
    <w:lvl w:ilvl="7" w:tplc="DA466B2C">
      <w:numFmt w:val="decimal"/>
      <w:lvlText w:val=""/>
      <w:lvlJc w:val="left"/>
    </w:lvl>
    <w:lvl w:ilvl="8" w:tplc="0B68DD58">
      <w:numFmt w:val="decimal"/>
      <w:lvlText w:val=""/>
      <w:lvlJc w:val="left"/>
    </w:lvl>
  </w:abstractNum>
  <w:abstractNum w:abstractNumId="11">
    <w:nsid w:val="702C1E37"/>
    <w:multiLevelType w:val="hybridMultilevel"/>
    <w:tmpl w:val="CEA4E096"/>
    <w:lvl w:ilvl="0" w:tplc="BCAC9F0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55ED5"/>
    <w:multiLevelType w:val="hybridMultilevel"/>
    <w:tmpl w:val="5C52474E"/>
    <w:lvl w:ilvl="0" w:tplc="3F1EC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7"/>
  </w:num>
  <w:num w:numId="8">
    <w:abstractNumId w:val="0"/>
  </w:num>
  <w:num w:numId="9">
    <w:abstractNumId w:val="11"/>
  </w:num>
  <w:num w:numId="10">
    <w:abstractNumId w:val="12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30"/>
    <w:rsid w:val="00043BA2"/>
    <w:rsid w:val="000A4FBA"/>
    <w:rsid w:val="000B510A"/>
    <w:rsid w:val="000C1AAD"/>
    <w:rsid w:val="000C7354"/>
    <w:rsid w:val="000D6385"/>
    <w:rsid w:val="00103BEF"/>
    <w:rsid w:val="00107684"/>
    <w:rsid w:val="001C141E"/>
    <w:rsid w:val="001E4689"/>
    <w:rsid w:val="00247B87"/>
    <w:rsid w:val="00254EFE"/>
    <w:rsid w:val="002A238A"/>
    <w:rsid w:val="002B20C1"/>
    <w:rsid w:val="003813EF"/>
    <w:rsid w:val="003C3994"/>
    <w:rsid w:val="0044482E"/>
    <w:rsid w:val="0047759F"/>
    <w:rsid w:val="005C7281"/>
    <w:rsid w:val="005D3129"/>
    <w:rsid w:val="007B2EE7"/>
    <w:rsid w:val="007C3FA2"/>
    <w:rsid w:val="00A03665"/>
    <w:rsid w:val="00A05F08"/>
    <w:rsid w:val="00A50C17"/>
    <w:rsid w:val="00A84CC7"/>
    <w:rsid w:val="00BF05E8"/>
    <w:rsid w:val="00C10C0B"/>
    <w:rsid w:val="00CB4752"/>
    <w:rsid w:val="00D01289"/>
    <w:rsid w:val="00D667BD"/>
    <w:rsid w:val="00E76E51"/>
    <w:rsid w:val="00E93330"/>
    <w:rsid w:val="00EC7D4C"/>
    <w:rsid w:val="00F66F16"/>
    <w:rsid w:val="00FD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6F712-5D53-41D9-9B39-B82E904F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475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47B87"/>
    <w:rPr>
      <w:rFonts w:asciiTheme="minorHAnsi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7B87"/>
    <w:rPr>
      <w:rFonts w:ascii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Politeknik Negeri Jakarta</Company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Sistem Pendukung Keputusan Bimbingan Belajar (Bimbel) Kelas 12 SMA</dc:subject>
  <dc:creator>Windows User</dc:creator>
  <cp:lastModifiedBy>Alvin Tandiardi</cp:lastModifiedBy>
  <cp:revision>13</cp:revision>
  <dcterms:created xsi:type="dcterms:W3CDTF">2019-12-11T04:28:00Z</dcterms:created>
  <dcterms:modified xsi:type="dcterms:W3CDTF">2019-12-11T10:29:00Z</dcterms:modified>
  <cp:category>Alvin Tandiardi, Jodi Usnanda Eka Putra, Nadia Ela Sakinah  TI 5A</cp:category>
</cp:coreProperties>
</file>