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0"/>
          <w:szCs w:val="3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u w:val="single"/>
          <w:rtl w:val="0"/>
        </w:rPr>
        <w:t xml:space="preserve">TESTING PLAN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testing plan is as follows: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that all </w:t>
      </w:r>
      <w:r w:rsidDel="00000000" w:rsidR="00000000" w:rsidRPr="00000000">
        <w:rPr>
          <w:b w:val="1"/>
          <w:u w:val="single"/>
          <w:rtl w:val="0"/>
        </w:rPr>
        <w:t xml:space="preserve">default constructors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exist and are null.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that all </w:t>
      </w:r>
      <w:r w:rsidDel="00000000" w:rsidR="00000000" w:rsidRPr="00000000">
        <w:rPr>
          <w:b w:val="1"/>
          <w:u w:val="single"/>
          <w:rtl w:val="0"/>
        </w:rPr>
        <w:t xml:space="preserve">parameterized constructors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are not null and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contain the intended data.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all </w:t>
      </w:r>
      <w:r w:rsidDel="00000000" w:rsidR="00000000" w:rsidRPr="00000000">
        <w:rPr>
          <w:b w:val="1"/>
          <w:u w:val="single"/>
          <w:rtl w:val="0"/>
        </w:rPr>
        <w:t xml:space="preserve">getters and setters</w:t>
      </w:r>
      <w:r w:rsidDel="00000000" w:rsidR="00000000" w:rsidRPr="00000000">
        <w:rPr>
          <w:b w:val="1"/>
          <w:rtl w:val="0"/>
        </w:rPr>
        <w:t xml:space="preserve"> so that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they do not return null and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that they do return the expected data.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all </w:t>
      </w:r>
      <w:r w:rsidDel="00000000" w:rsidR="00000000" w:rsidRPr="00000000">
        <w:rPr>
          <w:b w:val="1"/>
          <w:u w:val="single"/>
          <w:rtl w:val="0"/>
        </w:rPr>
        <w:t xml:space="preserve">unique methods</w:t>
      </w:r>
      <w:r w:rsidDel="00000000" w:rsidR="00000000" w:rsidRPr="00000000">
        <w:rPr>
          <w:rtl w:val="0"/>
        </w:rPr>
        <w:t xml:space="preserve"> for each class and ensure that,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 if they return something: they do not return null</w:t>
      </w:r>
      <w:r w:rsidDel="00000000" w:rsidR="00000000" w:rsidRPr="00000000">
        <w:rPr>
          <w:rtl w:val="0"/>
        </w:rPr>
        <w:t xml:space="preserve">; and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they </w:t>
      </w:r>
      <w:r w:rsidDel="00000000" w:rsidR="00000000" w:rsidRPr="00000000">
        <w:rPr>
          <w:b w:val="1"/>
          <w:rtl w:val="0"/>
        </w:rPr>
        <w:t xml:space="preserve">change something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b w:val="1"/>
          <w:rtl w:val="0"/>
        </w:rPr>
        <w:t xml:space="preserve">change is not null</w:t>
      </w:r>
      <w:r w:rsidDel="00000000" w:rsidR="00000000" w:rsidRPr="00000000">
        <w:rPr>
          <w:rtl w:val="0"/>
        </w:rPr>
        <w:t xml:space="preserve">, and that the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change is different from the object before the change was executed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will work to develop a test suite in jUnit which tests all classes and objects to ensure that they run as expected with the characteristics mentioned above in bold.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the program continues to grow, we will adjust our testing plans to work with new test cases which come along with new methods and expanded classes.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Because we will be using interfaces such as: GUI, website, and database, we will add testing to ensure that all the different interfaces can connect with each other and share the expected data accurately.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