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xLOT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AI 협업 개발자 핸드오프 가이드</w:t>
      </w:r>
    </w:p>
    <w:p>
      <w:pPr>
        <w:pBdr>
          <w:top w:val="single" w:color="2E5FA3" w:sz="4" w:space="1"/>
          <w:bottom w:val="single" w:color="2E5FA3" w:sz="4" w:space="1"/>
        </w:pBdr>
        <w:spacing w:before="0" w:after="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버전 2.0  |  2026  |  Phase 6-A Patch 완료 반영</w:t>
      </w:r>
    </w:p>
    <w:p>
      <w:pPr>
        <w:spacing w:before="2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이 문서를 읽는 AI: 코드 수정 전 전체를 반드시 숙지할 것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프로젝트 정체성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4"/>
              <w:bottom w:val="single" w:color="1B2A4A" w:sz="1"/>
              <w:right w:val="single" w:color="1B2A4A" w:sz="1"/>
            </w:tcBorders>
            <w:shd w:fill="EBF0F8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한 줄 정의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"Regulated Non-Custodial Super App" — Your Keys, Our Compliance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CeFi(수탁)와 익명 DeFi 사이의 컴플라이언스 레이어.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운영사: TranSight (한국 Chainalysis 동급 KYT 표준)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현재 로드맵 상태 (v2.0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960"/>
      </w:tblGrid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Phase</w:t>
            </w:r>
          </w:p>
        </w:tc>
        <w:tc>
          <w:tcPr>
            <w:tcW w:type="dxa" w:w="5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내용</w:t>
            </w:r>
          </w:p>
        </w:tc>
        <w:tc>
          <w:tcPr>
            <w:tcW w:type="dxa" w:w="2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1~3</w:t>
            </w:r>
          </w:p>
        </w:tc>
        <w:tc>
          <w:tcPr>
            <w:tcW w:type="dxa" w:w="5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KYT + WalletConnect + Compliant Swap + 1inch + 캔들차트</w:t>
            </w:r>
          </w:p>
        </w:tc>
        <w:tc>
          <w:tcPr>
            <w:tcW w:type="dxa" w:w="2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KYC Credential (EIP-712 Signed Claim)</w:t>
            </w:r>
          </w:p>
        </w:tc>
        <w:tc>
          <w:tcPr>
            <w:tcW w:type="dxa" w:w="2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5-B</w:t>
            </w:r>
          </w:p>
        </w:tc>
        <w:tc>
          <w:tcPr>
            <w:tcW w:type="dxa" w:w="5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 Yield Trade (NAV비교, 멀티DEX경로, 유동성 시각화)</w:t>
            </w:r>
          </w:p>
        </w:tc>
        <w:tc>
          <w:tcPr>
            <w:tcW w:type="dxa" w:w="2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5-C</w:t>
            </w:r>
          </w:p>
        </w:tc>
        <w:tc>
          <w:tcPr>
            <w:tcW w:type="dxa" w:w="5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PC 거래소형 2-panel TradePage 레이아웃</w:t>
            </w:r>
          </w:p>
        </w:tc>
        <w:tc>
          <w:tcPr>
            <w:tcW w:type="dxa" w:w="2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6-A</w:t>
            </w:r>
          </w:p>
        </w:tc>
        <w:tc>
          <w:tcPr>
            <w:tcW w:type="dxa" w:w="5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SSS 비수탁 지갑 (Triple-Shield 2-of-3) + PATCH 완료</w:t>
            </w:r>
          </w:p>
        </w:tc>
        <w:tc>
          <w:tcPr>
            <w:tcW w:type="dxa" w:w="2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6-B</w:t>
            </w:r>
          </w:p>
        </w:tc>
        <w:tc>
          <w:tcPr>
            <w:tcW w:type="dxa" w:w="5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Bybit/Bitget/Trust 익스텐션 지갑 EIP-6963 연동</w:t>
            </w:r>
          </w:p>
        </w:tc>
        <w:tc>
          <w:tcPr>
            <w:tcW w:type="dxa" w:w="2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Travel Rule 통합</w:t>
            </w:r>
          </w:p>
        </w:tc>
        <w:tc>
          <w:tcPr>
            <w:tcW w:type="dxa" w:w="2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before="80" w:after="40"/>
      </w:pP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color w:val="1A7F8E"/>
          <w:sz w:val="20"/>
          <w:szCs w:val="20"/>
        </w:rPr>
        <w:t xml:space="preserve">※ 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Phase 6-A Patch 완료 항목: AddWalletModal SSS 진입점, AssetView XLOT_SSS 아이콘, SwapPage canSwap, DB 마이그레이션, deliver-share 배포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아키텍처 핵심 원칙 — 절대 변경 금지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Supabase Auth를 계정 시스템으로 사용하지 않는다. user_id = Thirdweb smartAccount.address (text).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OTP (supabase.auth.signInWithOtp)는 신원확인 전용. 로그인 시스템이 아님.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KYT는 AssetSendModal (외부 송금)에만 적용한다. Swap/RWA Trade에는 KYT 없음.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SSS Share 복호화는 클라이언트에서만. Edge Function은 암호문만 전달한다.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FX법 게이트: Swap + RWA Trade 모두 $10,000 이상 시 목적 입력 필수.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KYT FAIL_CLOSED: API 장애 시 전송 허용이 아니라 차단.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1E7B4B"/>
          <w:sz w:val="20"/>
          <w:szCs w:val="20"/>
        </w:rPr>
        <w:t xml:space="preserve">wallet_type 비교: EVM 가능 여부는 EVM_WALLET_TYPES 배열로 중앙 관리.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1E7B4B"/>
          <w:sz w:val="20"/>
          <w:szCs w:val="20"/>
        </w:rPr>
        <w:t xml:space="preserve">BIP-39 표준 유지: SSS 지갑은 언제든 외부 지갑으로 니모닉 이관 가능.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레이어</w:t>
            </w:r>
          </w:p>
        </w:tc>
        <w:tc>
          <w:tcPr>
            <w:tcW w:type="dxa" w:w="7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+ TypeScript + TailwindCSS + Thirdweb SDK + Wagmi + Vite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(PostgreSQL + Edge Functions Deno)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계정 식별자</w:t>
            </w:r>
          </w:p>
        </w:tc>
        <w:tc>
          <w:tcPr>
            <w:tcW w:type="dxa" w:w="7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Thirdweb smartAccount.address (text) — 전 테이블 user_id 통일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DEX</w:t>
            </w:r>
          </w:p>
        </w:tc>
        <w:tc>
          <w:tcPr>
            <w:tcW w:type="dxa" w:w="7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1inch API v6 — VITE_ONEINCH_API_KEY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시세</w:t>
            </w:r>
          </w:p>
        </w:tc>
        <w:tc>
          <w:tcPr>
            <w:tcW w:type="dxa" w:w="7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CoinGecko API — VITE_COINGECKO_API_KEY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암호화</w:t>
            </w:r>
          </w:p>
        </w:tc>
        <w:tc>
          <w:tcPr>
            <w:tcW w:type="dxa" w:w="7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Crypto API (AES-256-GCM, PBKDF2, HKDF) + GF(256) SSS 직접 구현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KYT</w:t>
            </w:r>
          </w:p>
        </w:tc>
        <w:tc>
          <w:tcPr>
            <w:tcW w:type="dxa" w:w="7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TranSight API — TRANSIGHT_API_URL + TRANSIGHT_API_KEY (Edge Function)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체인</w:t>
            </w:r>
          </w:p>
        </w:tc>
        <w:tc>
          <w:tcPr>
            <w:tcW w:type="dxa" w:w="7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(Ethereum/Polygon/Base/Sepolia/Amoy), Solana, Tron, Bitcoin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전체 파일 맵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신규 파일 (Phase 4~6)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파일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src/services/sssService.ts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GF(256) SSS 순수 구현. splitSecret/combineShares. 외부 라이브러리 없음.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src/services/shareVaultService.ts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 A/B/C 암호화·저장·조회. PBKDF2/HKDF + AES-256-GCM. Trust boundary 핵심.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src/services/rwaService.ts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 시세(CoinGecko) + NAV fetch + 괴리율. RWA_LIQUIDITY_FALLBACK 포함.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src/services/credentialService.ts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EIP-712 KYC Credential. hasValidCredential(userId, claimType): Promise&lt;boolean&gt;.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src/constants/rwaAssets.ts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 자산 정의. RWA_CATEGORY_COLORS에 icon 필드 포함. navSource/fallbackNavUsd 포함.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src/pages/TradePage.tsx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 Trade. useIsPC(≥1024px)로 모바일/PC 분기. PC는 2-panel 거래소 레이아웃.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src/components/RWAYieldPanel.tsx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 카드 목록. NAV vs DEX 괴리율 + 유동성 배지.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src/components/RWASwapModal.tsx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 매수 모달. 비교 계산기 + 멀티DEX 경로 + 유동성. pb-20으로 탭바 위.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src/components/RWAMarketVisual.tsx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순수 SVG. PriceCompareChart / SpreadGauge / LiquidityDonut / RWAMarketVisualPanel.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src/components/XLOTWalletCreateModal.tsx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SSS 지갑 생성 UI. 5단계: 비밀번호→휴대폰→OTP→생성→니모닉.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src/components/XLOTWalletRecoverModal.tsx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SSS 복구 UI. 3경로: A+B / A+C / B+C 자동 분기.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src/utils/walletProviderUtils.ts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EIP-6963 RDNS 레지스트리. Bybit/Bitget/Trust 추가. getSpecificProvider() 범용화.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supabase/functions/deliver-share/index.ts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SSS Share A/B 전달 Edge Function. 암호문만. Rate limit + 감사 로그.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supabase/migrations/*_xlot_sss_vaults.sql</w:t>
            </w:r>
          </w:p>
        </w:tc>
        <w:tc>
          <w:tcPr>
            <w:tcW w:type="dxa" w:w="5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xlot_sss_vaults + xlot_recovery_logs. RLS 설정.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주의가 필요한 기존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파일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src/DashboardPage.tsx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탭 4개: 자산|스왑|트레이드|활동. Trade 탭 NEW 뱃지. TabButton 공통 컴포넌트.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src/pages/SwapPage.tsx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KYT 코드 제거됨 (Phase 5). FX법 게이트는 유지. canSwap = EVM_WALLET_TYPES.includes(...).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src/components/AssetSendModal.tsx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KYT는 여기에만. FAIL_CLOSED. XLOT_SSS 서명 로직 추가됨 (Patch 완료).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src/components/AssetView.tsx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KYC 모달 소유자. XLOT_SSS 아이콘 추가됨.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src/components/AddWalletModal.tsx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SSS 지갑 카드 UI + XLOTWalletCreateModal/RecoverModal 진입점 추가됨.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자주 발생하는 타입 오류 — 반드시 숙지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credentialService hasValidCredential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4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올바른 패턴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시그니처: async function hasValidCredential(userId: string, claimType): Promise&lt;boolean&gt;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❌ 틀린 방식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 hasKyc = useMemo(() =&gt; hasValidCredential(credentials, "NON_SANCTIONED"), []);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→ "Argument of type VerifiableCredential[] is not assignable to string"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✅ 올바른 방식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 [hasKyc, setHasKyc] = useState(false);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useEffect(() =&gt; {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hasValidCredential(smartAccount.address, "NON_SANCTIONED")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.then(setHasKyc).catch(() =&gt; setHasKyc(false));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}, [smartAccount]);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RWA_CATEGORY_COLORS — icon 필드 누락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4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CategoryColors 타입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rwaAssets.ts 실제 타입: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bg: string; border: string; text: string; icon: string 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❌ icon 없는 props 선언 → 타입 오류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colors: { bg: string; border: string; text: string 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✅ 올바른 타입 선언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CategoryColors = { bg: string; border: string; text: string; icon: string };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swapService — Phase 5 추가 exports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C00" w:sz="1"/>
              <w:left w:val="single" w:color="B87C00" w:sz="14"/>
              <w:bottom w:val="single" w:color="B87C00" w:sz="1"/>
              <w:right w:val="single" w:color="B87C00" w:sz="1"/>
            </w:tcBorders>
            <w:shd w:fill="FFF8E1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87C00"/>
                <w:sz w:val="22"/>
                <w:szCs w:val="22"/>
              </w:rPr>
              <w:t xml:space="preserve">누락 시 발생하는 오류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"has no exported member getSwapRoute"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"has no exported member getDexLabel / getDexColor"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"has no exported member DEXRouteResult"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"has no exported member formatLiquidity / getLiquidityLevel"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반드시 outputs/ 폴더의 최신 swapService.ts로 교체할 것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파일 하단에 DEXRouteResult interface + 5개 함수가 추가되어 있음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TradePage PC 레이아웃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7C00"/>
          <w:sz w:val="20"/>
          <w:szCs w:val="20"/>
        </w:rPr>
        <w:t xml:space="preserve">TradePage PC 모드는 h-screen overflow-hidden. DashboardPage의 flex-1 overflow-y-auto와 충돌할 수 있음.</w:t>
      </w:r>
    </w:p>
    <w:p>
      <w:pPr>
        <w:spacing w:before="4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PC 모드에서 TradePage는 내부에서 자체 스크롤을 관리. 부모 컨테이너 height가 정확해야 함.</w:t>
      </w:r>
    </w:p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 XLOT_SSS 서명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C00" w:sz="1"/>
              <w:left w:val="single" w:color="B87C00" w:sz="14"/>
              <w:bottom w:val="single" w:color="B87C00" w:sz="1"/>
              <w:right w:val="single" w:color="B87C00" w:sz="1"/>
            </w:tcBorders>
            <w:shd w:fill="FFF8E1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87C00"/>
                <w:sz w:val="22"/>
                <w:szCs w:val="22"/>
              </w:rPr>
              <w:t xml:space="preserve">AssetSendModal에서 XLOT_SSS 서명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XLOT_SSS는 provider 방식이 아님. SSS 복원 → ethers.Wallet 생성 후 서명.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일반 EVM 지갑 (MetaMask 등)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 provider = getSpecificProvider(wallet.wallet_type);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await provider.request({ method: "eth_sendTransaction", ... });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XLOT_SSS (SSS 복원 필요)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1. XLOTWalletRecoverModal로 2-of-3 복원 → mnemonic 획득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2. ethers.Wallet.fromPhrase(mnemonic)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3. wallet.signTransaction(tx)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4. 서명 후 mnemonic 메모리 소거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별도 signing flow 필요. provider 방식과 혼용 금지.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DB 스키마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테이블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테이블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user_id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user_wallets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Thirdweb addr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지갑 슬롯. address/address_sol/address_btc/address_trx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user_credentials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Thirdweb addr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KYC Credential. UNIQUE(user_id, claim_type)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phone_escrows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전화번호 에스크로 (sign-claim 모드 A)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xlot_sss_vaults ✅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Thirdweb addr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[신규] Share A/B 암호문. UNIQUE(user_id, wallet_address). service_role 쓰기만.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xlot_recovery_logs ✅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[신규] 복구 이벤트 감사 로그.</w:t>
            </w:r>
          </w:p>
        </w:tc>
      </w:tr>
    </w:tbl>
    <w:p>
      <w:pPr>
        <w:spacing w:before="80" w:after="40"/>
      </w:pP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7C00"/>
          <w:sz w:val="20"/>
          <w:szCs w:val="20"/>
        </w:rPr>
        <w:t xml:space="preserve">auth.users와 user_wallets를 foreign key 연결하지 않는다. 의도된 설계.</w:t>
      </w:r>
    </w:p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wallet_type 전체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wallet_type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분류</w:t>
            </w:r>
          </w:p>
        </w:tc>
        <w:tc>
          <w:tcPr>
            <w:tcW w:type="dxa" w:w="5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XLOT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Thirdweb AA</w:t>
            </w:r>
          </w:p>
        </w:tc>
        <w:tc>
          <w:tcPr>
            <w:tcW w:type="dxa" w:w="5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기본 xLOT 지갑. 가스 대납. Polygon Amoy.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XLOT_SSS ✅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SSS 비수탁</w:t>
            </w:r>
          </w:p>
        </w:tc>
        <w:tc>
          <w:tcPr>
            <w:tcW w:type="dxa" w:w="5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[신규] Triple-Shield 2-of-3. 비밀번호+OTP+기기 복구.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METAMASK / RABBY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익스텐션</w:t>
            </w:r>
          </w:p>
        </w:tc>
        <w:tc>
          <w:tcPr>
            <w:tcW w:type="dxa" w:w="5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EIP-6963 + legacy window.ethereum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BYBIT ✅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익스텐션</w:t>
            </w:r>
          </w:p>
        </w:tc>
        <w:tc>
          <w:tcPr>
            <w:tcW w:type="dxa" w:w="5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[신규] RDNS: com.bybit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BITGET ✅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익스텐션</w:t>
            </w:r>
          </w:p>
        </w:tc>
        <w:tc>
          <w:tcPr>
            <w:tcW w:type="dxa" w:w="5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[신규] RDNS: com.bitget.web3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TRUST ✅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익스텐션</w:t>
            </w:r>
          </w:p>
        </w:tc>
        <w:tc>
          <w:tcPr>
            <w:tcW w:type="dxa" w:w="5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[신규] RDNS: com.trustwallet.app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OKX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멀티체인</w:t>
            </w:r>
          </w:p>
        </w:tc>
        <w:tc>
          <w:tcPr>
            <w:tcW w:type="dxa" w:w="5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EVM+SOL+TRON+BTC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PHANTOM / SOLFLARE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</w:t>
            </w:r>
          </w:p>
        </w:tc>
        <w:tc>
          <w:tcPr>
            <w:tcW w:type="dxa" w:w="5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UPBIT/BINANCE/BITHUMB/OKX_CEX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CEX API</w:t>
            </w:r>
          </w:p>
        </w:tc>
        <w:tc>
          <w:tcPr>
            <w:tcW w:type="dxa" w:w="5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조회 전용. 스왑 불가.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수동 주소</w:t>
            </w:r>
          </w:p>
        </w:tc>
        <w:tc>
          <w:tcPr>
            <w:tcW w:type="dxa" w:w="5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조회 전용.</w:t>
            </w:r>
          </w:p>
        </w:tc>
      </w:tr>
    </w:tbl>
    <w:p>
      <w:pPr>
        <w:spacing w:before="80" w:after="40"/>
      </w:pP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color w:val="1A7F8E"/>
          <w:sz w:val="20"/>
          <w:szCs w:val="20"/>
        </w:rPr>
        <w:t xml:space="preserve">※ 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canSwap 조건: EVM_WALLET_TYPES = [XLOT, XLOT_SSS, METAMASK, RABBY, WALLETCONNECT, BYBIT, BITGET, TRUST, OKX]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SSS 비수탁 지갑 — Trust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4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서버가 할 수 없는 것 (구조적 보장)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Share A 단독 복호화 — 사용자 비밀번호 없이 PBKDF2 키 재현 불가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Share B 단독 복호화 — OTP 세션 토큰 없이 HKDF 키 재현 불가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Share C 접근 — 기기 localStorage 전용. 서버 접근 경로 없음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2개 이상 share 단독 결합 → seed 복원 불가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8E" w:sz="1"/>
              <w:left w:val="single" w:color="1A7F8E" w:sz="14"/>
              <w:bottom w:val="single" w:color="1A7F8E" w:sz="1"/>
              <w:right w:val="single" w:color="1A7F8E" w:sz="1"/>
            </w:tcBorders>
            <w:shd w:fill="EBF7F5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F8E"/>
                <w:sz w:val="22"/>
                <w:szCs w:val="22"/>
              </w:rPr>
              <w:t xml:space="preserve">복구 경로 (2-of-3)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A+B: 비밀번호 + 휴대폰 OTP     → 기기 분실 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A+C: 비밀번호 + 이 기기         → 휴대폰 번호 변경 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B+C: 휴대폰 OTP + 이 기기       → 비밀번호 분실 시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Share 암호화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Share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Factor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암호화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비밀번호 (Knowledge)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PBKDF2(password, salt, 200k) → AES-256-GCM → Supabase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OTP 세션 (Identity)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HKDF(otp_token, salt, "xLOT-share-B-v1") → AES-256-GCM → Supabase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기기 fingerprint (Device)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HKDF(device_fp, salt, "xLOT-share-C-v1") → AES-256-GCM → localStorage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KYT / KYC / 컴플라이언스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KYT 적용 범위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위치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KYT 적용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AssetSendModal (외부 송금)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적용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수신자 주소 위험도 스크리닝 대상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SwapPage (DEX 스왑)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🚫 없음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상대방 주소 없음. 스마트컨트랙트 교환.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RWASwapModal (RWA 매수)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🚫 없음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동일. DEX route.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RWA Trade KYC 요건</w:t>
      </w:r>
    </w:p>
    <w:p>
      <w:pPr>
        <w:spacing w:before="4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RWASwapModal 진입 시 NON_SANCTIONED Credential 확인. 없으면 KYC 안내 화면으로 전환.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FX법 게이트</w:t>
      </w:r>
    </w:p>
    <w:p>
      <w:pPr>
        <w:spacing w:before="4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$10,000 (약 1,400만원) 이상 — SwapPage + RWASwapModal 양쪽에서 거래 목적 입력 필수.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환경변수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Frontend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VITE_WALLETCONNECT_PROJECT_ID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VITE_ONEINCH_API_KEY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portal.1inch.dev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VITE_COINGECKO_API_KEY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7C00"/>
                <w:sz w:val="20"/>
                <w:szCs w:val="20"/>
              </w:rPr>
              <w:t xml:space="preserve">권장</w:t>
            </w:r>
          </w:p>
        </w:tc>
        <w:tc>
          <w:tcPr>
            <w:tcW w:type="dxa" w:w="3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CG-xxx. 없으면 rate limit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Supabase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함수</w:t>
            </w:r>
          </w:p>
        </w:tc>
        <w:tc>
          <w:tcPr>
            <w:tcW w:type="dxa" w:w="3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TRANSIGHT_API_URL / API_KEY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sign-claim</w:t>
            </w:r>
          </w:p>
        </w:tc>
        <w:tc>
          <w:tcPr>
            <w:tcW w:type="dxa" w:w="3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TranSight KYT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SERVER_SIGNER_PRIVATE_KEY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sign-claim</w:t>
            </w:r>
          </w:p>
        </w:tc>
        <w:tc>
          <w:tcPr>
            <w:tcW w:type="dxa" w:w="3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EIP-712 서명 전용 키. ✅ 설정됨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MOIS_API_URL / MOIS_API_KEY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sign-claim</w:t>
            </w:r>
          </w:p>
        </w:tc>
        <w:tc>
          <w:tcPr>
            <w:tcW w:type="dxa" w:w="3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행안부 실명확인. 미설정 시 DEV MOCK</w:t>
            </w:r>
          </w:p>
        </w:tc>
      </w:tr>
      <w:tr>
        <w:tc>
          <w:tcPr>
            <w:tcW w:type="dxa" w:w="3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deliver-share</w:t>
            </w:r>
          </w:p>
        </w:tc>
        <w:tc>
          <w:tcPr>
            <w:tcW w:type="dxa" w:w="3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자동 주입됨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코딩 컨벤션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TailwindCSS만 사용. 인라인 style은 SVG 색상값에만 허용.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다크모드 고정: bg-slate-950 기반. 라이트모드 없음.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모바일 우선. PC 분기: useIsPC() (window.innerWidth &gt;= 1024).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모달: fixed inset-0 z-50. 하단 탭바 충돌 방지 → max-h-[85vh] pb-20.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애니메이션: animate-fade-in, animate-slide-up (index.css).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useMemo 안에서 async 호출 금지 → useEffect + useState 패턴 사용.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에러 상태: error: string + setError('') 초기화 패턴.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Supabase Edge Function: CORS headers + OPTIONS 처리 필수.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자주 쓰는 import</w:t>
      </w:r>
    </w:p>
    <w:p>
      <w:pP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{ useActiveAccount } from "thirdweb/react"; // smartAccount.address = userId</w:t>
      </w:r>
    </w:p>
    <w:p>
      <w:pP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{ supabase } from "../lib/supabase";</w:t>
      </w:r>
    </w:p>
    <w:p>
      <w:pP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{ X, Loader2, ShieldCheck, AlertCircle, Check } from "lucide-react";</w:t>
      </w:r>
    </w:p>
    <w:p>
      <w:pP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{ getSpecificProvider } from "../utils/walletProviderUtils";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작업 큐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완료된 작업 (v2.0 기준)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E7B4B"/>
          <w:sz w:val="22"/>
          <w:szCs w:val="22"/>
        </w:rPr>
        <w:t xml:space="preserve">[완료]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Phase 1~5: KYT + Swap + RWA Trade + KYC Credential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E7B4B"/>
          <w:sz w:val="22"/>
          <w:szCs w:val="22"/>
        </w:rPr>
        <w:t xml:space="preserve">[완료]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Phase 6-A: SSS 비수탁 지갑 코드 (sssService, shareVaultService, XLOTWalletCreateModal, XLOTWalletRecoverModal)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E7B4B"/>
          <w:sz w:val="22"/>
          <w:szCs w:val="22"/>
        </w:rPr>
        <w:t xml:space="preserve">[완료]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Phase 6-A Patch: AddWalletModal SSS 진입점 + AssetView XLOT_SSS 아이콘 + SwapPage canSwap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E7B4B"/>
          <w:sz w:val="22"/>
          <w:szCs w:val="22"/>
        </w:rPr>
        <w:t xml:space="preserve">[완료]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Phase 6-B: Bybit/Bitget/Trust EIP-6963 연동 (walletProviderUtils RDNS 확장)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E7B4B"/>
          <w:sz w:val="22"/>
          <w:szCs w:val="22"/>
        </w:rPr>
        <w:t xml:space="preserve">[완료]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DB 마이그레이션: xlot_sss_vaults + xlot_recovery_logs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E7B4B"/>
          <w:sz w:val="22"/>
          <w:szCs w:val="22"/>
        </w:rPr>
        <w:t xml:space="preserve">[완료]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deliver-share Edge Function 배포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남은 작업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B87C00"/>
          <w:sz w:val="22"/>
          <w:szCs w:val="22"/>
        </w:rPr>
        <w:t xml:space="preserve">[미완]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XLOT_SSS 서명 플로우 완성 — AssetSendModal에서 SSS 복원 → ethers.Wallet 서명 연결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B87C00"/>
          <w:sz w:val="22"/>
          <w:szCs w:val="22"/>
        </w:rPr>
        <w:t xml:space="preserve">[미완]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SSS 복구 3가지 경로 E2E 테스트 (A+B / A+C / B+C)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B87C00"/>
          <w:sz w:val="22"/>
          <w:szCs w:val="22"/>
        </w:rPr>
        <w:t xml:space="preserve">[미완]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TradePage PC 레이아웃 크로스브라우저 검증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B87C00"/>
          <w:sz w:val="22"/>
          <w:szCs w:val="22"/>
        </w:rPr>
        <w:t xml:space="preserve">[미완]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Bybit/Bitget/Trust 실제 익스텐션 연동 테스트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10.3 향후 작업 (P2+)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[예정]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Travel Rule 통합 (Phase 7) — $100만원 이상 출금 시 송수신자 정보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[예정]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SSS Share C → Capacitor 앱 Keychain/Keystore 저장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[예정]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RWA Uniswap V3 Subgraph 실시간 연동 (현재 fallback 상수)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[예정]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OPRF 프로토콜 (Share B 서버 identity claim 미노출 강화)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[예정]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Swap 고도화 (Phase 5-A): 슬리피지 설정 UI, 가스비 fast/normal/slow</w:t>
      </w:r>
    </w:p>
    <w:p>
      <w:pPr>
        <w:spacing w:before="200" w:after="80"/>
      </w:pPr>
    </w:p>
    <w:p>
      <w:pPr>
        <w:pBdr>
          <w:bottom w:val="single" w:color="BFCFE8" w:sz="4" w:space="1"/>
        </w:pBdr>
        <w:spacing w:before="2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— xLOT AI 핸드오프 가이드 v2.0 —</w:t>
      </w:r>
    </w:p>
    <w:sectPr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7F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2026-03-26T21:46:22.917Z</dcterms:created>
  <dcterms:modified xsi:type="dcterms:W3CDTF">2026-03-26T21:46:22.918Z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