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fill="C00000"/>
      </w:pPr>
      <w:r>
        <w:rPr>
          <w:b/>
          <w:i w:val="0"/>
          <w:color w:val="FFFFFF"/>
          <w:sz w:val="24"/>
        </w:rPr>
        <w:t>DEMO - sample data about a fictional company, not real research</w:t>
      </w:r>
    </w:p>
    <w:p>
      <w:r>
        <w:rPr>
          <w:b/>
          <w:i w:val="0"/>
          <w:sz w:val="32"/>
        </w:rPr>
        <w:t>Harbourline Facades Ltd (fictional sample)</w:t>
      </w:r>
    </w:p>
    <w:p>
      <w:r>
        <w:rPr>
          <w:b w:val="0"/>
          <w:i w:val="0"/>
          <w:color w:val="6B6B6B"/>
          <w:sz w:val="18"/>
        </w:rPr>
        <w:t>Leeds, UK · harbourline.example · Prepared 2026-10-21 · Confidence: high</w:t>
      </w:r>
    </w:p>
    <w:p>
      <w:r>
        <w:rPr>
          <w:b/>
          <w:i w:val="0"/>
        </w:rPr>
        <w:t xml:space="preserve">Bottom line: </w:t>
      </w:r>
      <w:r>
        <w:rPr>
          <w:b w:val="0"/>
          <w:i w:val="0"/>
        </w:rPr>
        <w:t xml:space="preserve">Active UK cladding and curtain-walling contractor, incorporated 2014; opened a second fabrication site in 2026. </w:t>
      </w:r>
      <w:r>
        <w:rPr>
          <w:b w:val="0"/>
          <w:i w:val="0"/>
          <w:color w:val="6B6B6B"/>
          <w:sz w:val="16"/>
        </w:rPr>
        <w:t>[1][2][3]</w:t>
      </w:r>
      <w:r>
        <w:rPr>
          <w:b w:val="0"/>
          <w:i w:val="0"/>
        </w:rPr>
        <w:t xml:space="preserve"> </w:t>
      </w:r>
    </w:p>
    <w:p>
      <w:r>
        <w:rPr>
          <w:b w:val="0"/>
          <w:i/>
          <w:color w:val="6B6B6B"/>
          <w:sz w:val="18"/>
        </w:rPr>
        <w:t>Confidence: The registry record matches the name, and the contact's email domain matches the company website.</w:t>
      </w:r>
    </w:p>
    <w:p>
      <w:pPr>
        <w:pStyle w:val="Heading1"/>
      </w:pPr>
      <w:r>
        <w:t>Key facts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041"/>
            <w:shd w:val="clear" w:fill="F2F2F2"/>
          </w:tcPr>
          <w:p>
            <w:r>
              <w:rPr>
                <w:b/>
                <w:i w:val="0"/>
              </w:rPr>
              <w:t>What they do</w:t>
            </w:r>
          </w:p>
        </w:tc>
        <w:tc>
          <w:tcPr>
            <w:tcW w:type="dxa" w:w="8164"/>
          </w:tcPr>
          <w:p>
            <w:r>
              <w:rPr>
                <w:b w:val="0"/>
                <w:i w:val="0"/>
              </w:rPr>
              <w:t xml:space="preserve">Designs, fabricates and installs rainscreen cladding and curtain walling </w:t>
            </w:r>
            <w:r>
              <w:rPr>
                <w:b w:val="0"/>
                <w:i w:val="0"/>
                <w:color w:val="6B6B6B"/>
                <w:sz w:val="16"/>
              </w:rPr>
              <w:t>[2]</w:t>
            </w:r>
          </w:p>
        </w:tc>
      </w:tr>
      <w:tr>
        <w:tc>
          <w:tcPr>
            <w:tcW w:type="dxa" w:w="2041"/>
            <w:shd w:val="clear" w:fill="F2F2F2"/>
          </w:tcPr>
          <w:p>
            <w:r>
              <w:rPr>
                <w:b/>
                <w:i w:val="0"/>
              </w:rPr>
              <w:t>Business type</w:t>
            </w:r>
          </w:p>
        </w:tc>
        <w:tc>
          <w:tcPr>
            <w:tcW w:type="dxa" w:w="8164"/>
          </w:tcPr>
          <w:p>
            <w:r>
              <w:rPr>
                <w:b w:val="0"/>
                <w:i w:val="0"/>
              </w:rPr>
              <w:t xml:space="preserve">Fabricator and installer (contractor) </w:t>
            </w:r>
            <w:r>
              <w:rPr>
                <w:b w:val="0"/>
                <w:i w:val="0"/>
                <w:color w:val="6B6B6B"/>
                <w:sz w:val="16"/>
              </w:rPr>
              <w:t>[2]</w:t>
            </w:r>
          </w:p>
        </w:tc>
      </w:tr>
      <w:tr>
        <w:tc>
          <w:tcPr>
            <w:tcW w:type="dxa" w:w="2041"/>
            <w:shd w:val="clear" w:fill="F2F2F2"/>
          </w:tcPr>
          <w:p>
            <w:r>
              <w:rPr>
                <w:b/>
                <w:i w:val="0"/>
              </w:rPr>
              <w:t>Location</w:t>
            </w:r>
          </w:p>
        </w:tc>
        <w:tc>
          <w:tcPr>
            <w:tcW w:type="dxa" w:w="8164"/>
          </w:tcPr>
          <w:p>
            <w:r>
              <w:rPr>
                <w:b w:val="0"/>
                <w:i w:val="0"/>
              </w:rPr>
              <w:t xml:space="preserve">Registered office in Leeds; works mainly in the North of England </w:t>
            </w:r>
            <w:r>
              <w:rPr>
                <w:b w:val="0"/>
                <w:i w:val="0"/>
                <w:color w:val="6B6B6B"/>
                <w:sz w:val="16"/>
              </w:rPr>
              <w:t>[1][2]</w:t>
            </w:r>
          </w:p>
        </w:tc>
      </w:tr>
      <w:tr>
        <w:tc>
          <w:tcPr>
            <w:tcW w:type="dxa" w:w="2041"/>
            <w:shd w:val="clear" w:fill="F2F2F2"/>
          </w:tcPr>
          <w:p>
            <w:r>
              <w:rPr>
                <w:b/>
                <w:i w:val="0"/>
              </w:rPr>
              <w:t>Registration</w:t>
            </w:r>
          </w:p>
        </w:tc>
        <w:tc>
          <w:tcPr>
            <w:tcW w:type="dxa" w:w="8164"/>
          </w:tcPr>
          <w:p>
            <w:r>
              <w:rPr>
                <w:b w:val="0"/>
                <w:i w:val="0"/>
              </w:rPr>
              <w:t xml:space="preserve">Private limited company, incorporated 12 May 2014, status active </w:t>
            </w:r>
            <w:r>
              <w:rPr>
                <w:b w:val="0"/>
                <w:i w:val="0"/>
                <w:color w:val="6B6B6B"/>
                <w:sz w:val="16"/>
              </w:rPr>
              <w:t>[1]</w:t>
            </w:r>
          </w:p>
        </w:tc>
      </w:tr>
      <w:tr>
        <w:tc>
          <w:tcPr>
            <w:tcW w:type="dxa" w:w="2041"/>
            <w:shd w:val="clear" w:fill="F2F2F2"/>
          </w:tcPr>
          <w:p>
            <w:r>
              <w:rPr>
                <w:b/>
                <w:i w:val="0"/>
              </w:rPr>
              <w:t>Customers &amp; markets</w:t>
            </w:r>
          </w:p>
        </w:tc>
        <w:tc>
          <w:tcPr>
            <w:tcW w:type="dxa" w:w="8164"/>
          </w:tcPr>
          <w:p>
            <w:r>
              <w:rPr>
                <w:b w:val="0"/>
                <w:i w:val="0"/>
              </w:rPr>
              <w:t xml:space="preserve">Commercial building projects </w:t>
            </w:r>
            <w:r>
              <w:rPr>
                <w:b w:val="0"/>
                <w:i w:val="0"/>
                <w:color w:val="6B6B6B"/>
                <w:sz w:val="16"/>
              </w:rPr>
              <w:t>[2]</w:t>
            </w:r>
          </w:p>
        </w:tc>
      </w:tr>
      <w:tr>
        <w:tc>
          <w:tcPr>
            <w:tcW w:type="dxa" w:w="2041"/>
            <w:shd w:val="clear" w:fill="F2F2F2"/>
          </w:tcPr>
          <w:p>
            <w:r>
              <w:rPr>
                <w:b/>
                <w:i w:val="0"/>
              </w:rPr>
              <w:t>Size</w:t>
            </w:r>
          </w:p>
        </w:tc>
        <w:tc>
          <w:tcPr>
            <w:tcW w:type="dxa" w:w="8164"/>
          </w:tcPr>
          <w:p>
            <w:r>
              <w:rPr>
                <w:b w:val="0"/>
                <w:i/>
                <w:color w:val="6B6B6B"/>
              </w:rPr>
              <w:t>Not found</w:t>
            </w:r>
          </w:p>
        </w:tc>
      </w:tr>
      <w:tr>
        <w:tc>
          <w:tcPr>
            <w:tcW w:type="dxa" w:w="2041"/>
            <w:shd w:val="clear" w:fill="F2F2F2"/>
          </w:tcPr>
          <w:p>
            <w:r>
              <w:rPr>
                <w:b/>
                <w:i w:val="0"/>
              </w:rPr>
              <w:t>Identity check</w:t>
            </w:r>
          </w:p>
        </w:tc>
        <w:tc>
          <w:tcPr>
            <w:tcW w:type="dxa" w:w="8164"/>
          </w:tcPr>
          <w:p>
            <w:r>
              <w:rPr>
                <w:b w:val="0"/>
                <w:i w:val="0"/>
              </w:rPr>
              <w:t xml:space="preserve">Website domain matches the contact's email domain </w:t>
            </w:r>
            <w:r>
              <w:rPr>
                <w:b w:val="0"/>
                <w:i w:val="0"/>
                <w:color w:val="6B6B6B"/>
                <w:sz w:val="16"/>
              </w:rPr>
              <w:t>[2]</w:t>
            </w:r>
          </w:p>
        </w:tc>
      </w:tr>
    </w:tbl>
    <w:p>
      <w:pPr>
        <w:pStyle w:val="Heading1"/>
      </w:pPr>
      <w:r>
        <w:t>Products &amp; brands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041"/>
            <w:shd w:val="clear" w:fill="F2F2F2"/>
          </w:tcPr>
          <w:p>
            <w:r>
              <w:rPr>
                <w:b/>
                <w:i w:val="0"/>
              </w:rPr>
              <w:t>Cladding</w:t>
            </w:r>
          </w:p>
        </w:tc>
        <w:tc>
          <w:tcPr>
            <w:tcW w:type="dxa" w:w="8164"/>
          </w:tcPr>
          <w:p>
            <w:r>
              <w:rPr>
                <w:b w:val="0"/>
                <w:i w:val="0"/>
              </w:rPr>
              <w:t xml:space="preserve">Aluminium composite panels (ACM) </w:t>
            </w:r>
            <w:r>
              <w:rPr>
                <w:b w:val="0"/>
                <w:i w:val="0"/>
                <w:color w:val="6B6B6B"/>
                <w:sz w:val="16"/>
              </w:rPr>
              <w:t>[4]</w:t>
            </w:r>
          </w:p>
        </w:tc>
      </w:tr>
      <w:tr>
        <w:tc>
          <w:tcPr>
            <w:tcW w:type="dxa" w:w="2041"/>
            <w:shd w:val="clear" w:fill="F2F2F2"/>
          </w:tcPr>
          <w:p>
            <w:r>
              <w:rPr>
                <w:b/>
                <w:i w:val="0"/>
              </w:rPr>
              <w:t>Curtain walling</w:t>
            </w:r>
          </w:p>
        </w:tc>
        <w:tc>
          <w:tcPr>
            <w:tcW w:type="dxa" w:w="8164"/>
          </w:tcPr>
          <w:p>
            <w:r>
              <w:rPr>
                <w:b w:val="0"/>
                <w:i w:val="0"/>
              </w:rPr>
              <w:t xml:space="preserve">Unitised and stick curtain wall systems </w:t>
            </w:r>
            <w:r>
              <w:rPr>
                <w:b w:val="0"/>
                <w:i w:val="0"/>
                <w:color w:val="6B6B6B"/>
                <w:sz w:val="16"/>
              </w:rPr>
              <w:t>[4]</w:t>
            </w:r>
          </w:p>
        </w:tc>
      </w:tr>
    </w:tbl>
    <w:p>
      <w:pPr>
        <w:pStyle w:val="Heading1"/>
      </w:pPr>
      <w:r>
        <w:t>Recent activity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474"/>
            <w:shd w:val="clear" w:fill="F2F2F2"/>
          </w:tcPr>
          <w:p>
            <w:r>
              <w:rPr>
                <w:b/>
                <w:i w:val="0"/>
              </w:rPr>
              <w:t>2026</w:t>
            </w:r>
          </w:p>
        </w:tc>
        <w:tc>
          <w:tcPr>
            <w:tcW w:type="dxa" w:w="8731"/>
          </w:tcPr>
          <w:p>
            <w:r>
              <w:rPr>
                <w:b w:val="0"/>
                <w:i w:val="0"/>
              </w:rPr>
              <w:t xml:space="preserve">Opened a second fabrication site </w:t>
            </w:r>
            <w:r>
              <w:rPr>
                <w:b w:val="0"/>
                <w:i w:val="0"/>
                <w:color w:val="6B6B6B"/>
                <w:sz w:val="16"/>
              </w:rPr>
              <w:t>[3]</w:t>
            </w:r>
          </w:p>
        </w:tc>
      </w:tr>
      <w:tr>
        <w:tc>
          <w:tcPr>
            <w:tcW w:type="dxa" w:w="1474"/>
            <w:shd w:val="clear" w:fill="F2F2F2"/>
          </w:tcPr>
          <w:p>
            <w:r>
              <w:rPr>
                <w:b/>
                <w:i w:val="0"/>
              </w:rPr>
              <w:t>-</w:t>
            </w:r>
          </w:p>
        </w:tc>
        <w:tc>
          <w:tcPr>
            <w:tcW w:type="dxa" w:w="8731"/>
          </w:tcPr>
          <w:p>
            <w:r>
              <w:rPr>
                <w:b w:val="0"/>
                <w:i w:val="0"/>
              </w:rPr>
              <w:t xml:space="preserve">Completed an office refurbishment in Manchester </w:t>
            </w:r>
            <w:r>
              <w:rPr>
                <w:b w:val="0"/>
                <w:i w:val="0"/>
                <w:color w:val="6B6B6B"/>
                <w:sz w:val="16"/>
              </w:rPr>
              <w:t>[3]</w:t>
            </w:r>
          </w:p>
        </w:tc>
      </w:tr>
    </w:tbl>
    <w:p>
      <w:pPr>
        <w:pStyle w:val="Heading1"/>
      </w:pPr>
      <w:r>
        <w:t>Risks &amp; red flags</w:t>
      </w:r>
    </w:p>
    <w:p>
      <w:r>
        <w:rPr>
          <w:b w:val="0"/>
          <w:i/>
          <w:color w:val="6B6B6B"/>
        </w:rPr>
        <w:t>None found.</w:t>
      </w:r>
    </w:p>
    <w:p>
      <w:pPr>
        <w:pStyle w:val="Heading1"/>
      </w:pPr>
      <w:r>
        <w:t>Unverified leads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2"/>
          </w:tcPr>
          <w:p>
            <w:r>
              <w:rPr>
                <w:b/>
                <w:i w:val="0"/>
              </w:rPr>
              <w:t>Lead</w:t>
            </w:r>
          </w:p>
        </w:tc>
        <w:tc>
          <w:tcPr>
            <w:tcW w:type="dxa" w:w="5102"/>
          </w:tcPr>
          <w:p>
            <w:r>
              <w:rPr>
                <w:b/>
                <w:i w:val="0"/>
              </w:rPr>
              <w:t>Why it isn't confirmed</w:t>
            </w:r>
          </w:p>
        </w:tc>
      </w:tr>
      <w:tr>
        <w:tc>
          <w:tcPr>
            <w:tcW w:type="dxa" w:w="5102"/>
          </w:tcPr>
          <w:p>
            <w:r>
              <w:rPr>
                <w:b w:val="0"/>
                <w:i w:val="0"/>
              </w:rPr>
              <w:t xml:space="preserve">Has around 120 employees. </w:t>
            </w:r>
            <w:r>
              <w:rPr>
                <w:b w:val="0"/>
                <w:i w:val="0"/>
                <w:color w:val="6B6B6B"/>
                <w:sz w:val="16"/>
              </w:rPr>
              <w:t>[5]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  <w:color w:val="6B6B6B"/>
              </w:rPr>
              <w:t>The directory lists 50-99 employees, not around 120.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2"/>
          </w:tcPr>
          <w:p>
            <w:r>
              <w:rPr>
                <w:b/>
                <w:i w:val="0"/>
              </w:rPr>
              <w:t>Information gaps</w:t>
            </w:r>
          </w:p>
        </w:tc>
        <w:tc>
          <w:tcPr>
            <w:tcW w:type="dxa" w:w="5102"/>
          </w:tcPr>
          <w:p>
            <w:r>
              <w:rPr>
                <w:b/>
                <w:i w:val="0"/>
              </w:rPr>
              <w:t>Suggested next steps</w:t>
            </w:r>
          </w:p>
        </w:tc>
      </w:tr>
      <w:tr>
        <w:tc>
          <w:tcPr>
            <w:tcW w:type="dxa" w:w="5102"/>
          </w:tcPr>
          <w:p>
            <w:r>
              <w:rPr>
                <w:b w:val="0"/>
                <w:i w:val="0"/>
              </w:rPr>
            </w:r>
            <w:r>
              <w:rPr>
                <w:b w:val="0"/>
                <w:i w:val="0"/>
                <w:sz w:val="18"/>
              </w:rPr>
              <w:t>• No turnover or filed accounts appeared in the search results.</w:t>
            </w:r>
          </w:p>
          <w:p>
            <w:r>
              <w:rPr>
                <w:b w:val="0"/>
                <w:i w:val="0"/>
                <w:sz w:val="18"/>
              </w:rPr>
              <w:t>• No information on who currently supplies their composite panels.</w:t>
            </w:r>
          </w:p>
        </w:tc>
        <w:tc>
          <w:tcPr>
            <w:tcW w:type="dxa" w:w="5102"/>
          </w:tcPr>
          <w:p>
            <w:r>
              <w:rPr>
                <w:b w:val="0"/>
                <w:i w:val="0"/>
              </w:rPr>
            </w:r>
            <w:r>
              <w:rPr>
                <w:b w:val="0"/>
                <w:i w:val="0"/>
                <w:sz w:val="18"/>
              </w:rPr>
              <w:t>1. Ask about annual panel volume and their current supplier.</w:t>
            </w:r>
          </w:p>
          <w:p>
            <w:r>
              <w:rPr>
                <w:b w:val="0"/>
                <w:i w:val="0"/>
                <w:sz w:val="18"/>
              </w:rPr>
              <w:t>2. Read the filed accounts on the official registry for turnover.</w:t>
            </w:r>
          </w:p>
          <w:p>
            <w:r>
              <w:rPr>
                <w:b w:val="0"/>
                <w:i w:val="0"/>
                <w:sz w:val="18"/>
              </w:rPr>
              <w:t>3. Ask whether the new fabrication site changes their sourcing.</w:t>
            </w:r>
          </w:p>
        </w:tc>
      </w:tr>
    </w:tbl>
    <w:p>
      <w:pPr>
        <w:pStyle w:val="Heading1"/>
      </w:pPr>
      <w:r>
        <w:t>Sources and evidence</w:t>
      </w:r>
    </w:p>
    <w:p>
      <w:r>
        <w:rPr>
          <w:b/>
          <w:i w:val="0"/>
          <w:sz w:val="16"/>
        </w:rPr>
        <w:t>[1] HARBOURLINE FACADES LTD - company record</w:t>
      </w:r>
      <w:r>
        <w:rPr>
          <w:b w:val="0"/>
          <w:i w:val="0"/>
          <w:color w:val="6B6B6B"/>
          <w:sz w:val="16"/>
        </w:rPr>
        <w:t xml:space="preserve">  (official record, 2026-02)  </w:t>
      </w:r>
      <w:hyperlink r:id="rId9">
        <w:r>
          <w:rPr>
            <w:color w:val="0563C1"/>
            <w:u w:val="single"/>
            <w:sz w:val="16"/>
          </w:rPr>
          <w:t>https://registry.example/company/09876543</w:t>
        </w:r>
      </w:hyperlink>
    </w:p>
    <w:p>
      <w:pPr>
        <w:ind w:left="340"/>
      </w:pPr>
      <w:r>
        <w:rPr>
          <w:b w:val="0"/>
          <w:i/>
          <w:color w:val="6B6B6B"/>
          <w:sz w:val="16"/>
        </w:rPr>
        <w:t>“Private limited Company. Incorporated on 12 May 2014” · “Company status: Active” · “Registered office address: 1 Sample Street, Leeds”</w:t>
      </w:r>
    </w:p>
    <w:p>
      <w:r>
        <w:rPr>
          <w:b/>
          <w:i w:val="0"/>
          <w:sz w:val="16"/>
        </w:rPr>
        <w:t>[2] About us - Harbourline Facades</w:t>
      </w:r>
      <w:r>
        <w:rPr>
          <w:b w:val="0"/>
          <w:i w:val="0"/>
          <w:color w:val="6B6B6B"/>
          <w:sz w:val="16"/>
        </w:rPr>
        <w:t xml:space="preserve">  (company's own site, 2025-06)  </w:t>
      </w:r>
      <w:hyperlink r:id="rId10">
        <w:r>
          <w:rPr>
            <w:color w:val="0563C1"/>
            <w:u w:val="single"/>
            <w:sz w:val="16"/>
          </w:rPr>
          <w:t>https://harbourline.example/about</w:t>
        </w:r>
      </w:hyperlink>
    </w:p>
    <w:p>
      <w:pPr>
        <w:ind w:left="340"/>
      </w:pPr>
      <w:r>
        <w:rPr>
          <w:b w:val="0"/>
          <w:i/>
          <w:color w:val="6B6B6B"/>
          <w:sz w:val="16"/>
        </w:rPr>
        <w:t>“We design, fabricate and install rainscreen cladding and curtain walling for commercial buildings” · “projects across the North of England” · “Contact us: info@harbourline.example”</w:t>
      </w:r>
    </w:p>
    <w:p>
      <w:r>
        <w:rPr>
          <w:b/>
          <w:i w:val="0"/>
          <w:sz w:val="16"/>
        </w:rPr>
        <w:t>[3] Harbourline opens second fabrication site</w:t>
      </w:r>
      <w:r>
        <w:rPr>
          <w:b w:val="0"/>
          <w:i w:val="0"/>
          <w:color w:val="6B6B6B"/>
          <w:sz w:val="16"/>
        </w:rPr>
        <w:t xml:space="preserve">  (third party, 2026-03)  </w:t>
      </w:r>
      <w:hyperlink r:id="rId11">
        <w:r>
          <w:rPr>
            <w:color w:val="0563C1"/>
            <w:u w:val="single"/>
            <w:sz w:val="16"/>
          </w:rPr>
          <w:t>https://tradenews.example/2026/harbourline-second-site</w:t>
        </w:r>
      </w:hyperlink>
    </w:p>
    <w:p>
      <w:pPr>
        <w:ind w:left="340"/>
      </w:pPr>
      <w:r>
        <w:rPr>
          <w:b w:val="0"/>
          <w:i/>
          <w:color w:val="6B6B6B"/>
          <w:sz w:val="16"/>
        </w:rPr>
        <w:t>“has opened a second fabrication facility” · “after completing a Manchester office refurbishment”</w:t>
      </w:r>
    </w:p>
    <w:p>
      <w:r>
        <w:rPr>
          <w:b/>
          <w:i w:val="0"/>
          <w:sz w:val="16"/>
        </w:rPr>
        <w:t>[4] Products - Harbourline Facades</w:t>
      </w:r>
      <w:r>
        <w:rPr>
          <w:b w:val="0"/>
          <w:i w:val="0"/>
          <w:color w:val="6B6B6B"/>
          <w:sz w:val="16"/>
        </w:rPr>
        <w:t xml:space="preserve">  (company's own site)  </w:t>
      </w:r>
      <w:hyperlink r:id="rId12">
        <w:r>
          <w:rPr>
            <w:color w:val="0563C1"/>
            <w:u w:val="single"/>
            <w:sz w:val="16"/>
          </w:rPr>
          <w:t>https://harbourline.example/products</w:t>
        </w:r>
      </w:hyperlink>
    </w:p>
    <w:p>
      <w:pPr>
        <w:ind w:left="340"/>
      </w:pPr>
      <w:r>
        <w:rPr>
          <w:b w:val="0"/>
          <w:i/>
          <w:color w:val="6B6B6B"/>
          <w:sz w:val="16"/>
        </w:rPr>
        <w:t>“Aluminium composite panels (ACM); unitised and stick curtain wall systems”</w:t>
      </w:r>
    </w:p>
    <w:p>
      <w:r>
        <w:rPr>
          <w:b/>
          <w:i w:val="0"/>
          <w:sz w:val="16"/>
        </w:rPr>
        <w:t>[5] Harbourline Facades - trade directory listing</w:t>
      </w:r>
      <w:r>
        <w:rPr>
          <w:b w:val="0"/>
          <w:i w:val="0"/>
          <w:color w:val="6B6B6B"/>
          <w:sz w:val="16"/>
        </w:rPr>
        <w:t xml:space="preserve">  (third party)  </w:t>
      </w:r>
      <w:hyperlink r:id="rId13">
        <w:r>
          <w:rPr>
            <w:color w:val="0563C1"/>
            <w:u w:val="single"/>
            <w:sz w:val="16"/>
          </w:rPr>
          <w:t>https://directory.example/harbourline</w:t>
        </w:r>
      </w:hyperlink>
    </w:p>
    <w:p>
      <w:r>
        <w:rPr>
          <w:b w:val="0"/>
          <w:i w:val="0"/>
          <w:color w:val="6B6B6B"/>
          <w:sz w:val="16"/>
        </w:rPr>
        <w:t>Input - Company: Harbourline Facades Ltd (fictional sample) · Website: harbourline.example · Location: Leeds, UK · Contact name: J. Doe · Job title: Procurement Manager · Phone: +44 113 000 0000 · Email: j.doe@harbourline.example · Where we met: Sample trade fair · Notes: Interested in composite panels</w:t>
      </w:r>
    </w:p>
    <w:p>
      <w:r>
        <w:rPr>
          <w:b w:val="0"/>
          <w:i w:val="0"/>
          <w:color w:val="6B6B6B"/>
          <w:sz w:val="16"/>
        </w:rPr>
        <w:t>Method: 4 searches · 5 pages seen · 5 cited · 0 removed · model claude-sonnet-5-5</w:t>
      </w:r>
    </w:p>
    <w:p>
      <w:r>
        <w:rPr>
          <w:b w:val="0"/>
          <w:i w:val="0"/>
          <w:color w:val="6B6B6B"/>
          <w:sz w:val="16"/>
        </w:rPr>
        <w:t>Searches: Harbourline Facades Ltd Leeds; Harbourline Facades company registry; harbourline.example; Harbourline Facades news 2026</w:t>
      </w:r>
    </w:p>
    <w:sectPr w:rsidR="00FC693F" w:rsidRPr="0006063C" w:rsidSect="00034616">
      <w:footerReference w:type="default" r:id="rId14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6B6B"/>
        <w:sz w:val="16"/>
      </w:rPr>
      <w:t>Prepared with an AI-assisted workflow. Verify key facts against the sources listed.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gistry.example/company/09876543" TargetMode="External"/><Relationship Id="rId10" Type="http://schemas.openxmlformats.org/officeDocument/2006/relationships/hyperlink" Target="https://harbourline.example/about" TargetMode="External"/><Relationship Id="rId11" Type="http://schemas.openxmlformats.org/officeDocument/2006/relationships/hyperlink" Target="https://tradenews.example/2026/harbourline-second-site" TargetMode="External"/><Relationship Id="rId12" Type="http://schemas.openxmlformats.org/officeDocument/2006/relationships/hyperlink" Target="https://harbourline.example/products" TargetMode="External"/><Relationship Id="rId13" Type="http://schemas.openxmlformats.org/officeDocument/2006/relationships/hyperlink" Target="https://directory.example/harbourline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