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+ Be content with your weakness.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+ Weakness cause us to depend on God.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They prevent arrogance. Not only that, but they keep us hunible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Our weakness also encourages fellowship between believers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While strength breeds an independent spirit, our limitations show how much we need each other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+ That means other people are going to find healing in your wounds.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• Your greatest life message and most effective ministry will come out of your deepest hurts.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• God specializes in turning weakness into strengths.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• Honestly share your weakness.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+ Ministry begins with vulnerability.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+ The more you let down your guard, take off your mask, and share your struggles, the more God will be able to use you in serving others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+ Humility is not putting yourself down or denying your strengths, rather, it is being honest about your weaknesses.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• Our strengths create competition, but our weakness creates community.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• The most essential quality for leadership is not perfection, but credibility.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+ Not by pretending to be perfect, but by being honest.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• If you want God to bless you and use you greatly, you must be willing to walk with a limp the rest of your life, because God uses weak people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+ QUESTIONS TO CONSIDER +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Am I limiting God's power in my life by trying to hide my weaknesses?</w:t>
      </w:r>
    </w:p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What do I need to be honest about in order to help others?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Purpose</dc:title>
  <dc:creator>DocScan</dc:creator>
  <cp:lastModifiedBy>Un-named</cp:lastModifiedBy>
  <cp:revision>1</cp:revision>
  <dcterms:created xsi:type="dcterms:W3CDTF">2026-04-14T04:09:54.088Z</dcterms:created>
  <dcterms:modified xsi:type="dcterms:W3CDTF">2026-04-14T04:09:54.088Z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