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CAPÍTULO 3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La importancia de la documentación digital en el siglo XXI ha sido ampliamente discutida por expertos en archivística y gestión de información. El proceso de digitalización permite preservar documentos históricos de valor incalculable para las generaciones futuras.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Los principales beneficios de la digitalización incluyen la preservación a largo plazo de documentos frágiles, el acceso remoto para investigadores de todo el mundo, la facilidad de búsqueda y recuperación de información específica, y la reducción significativa del deterioro físico causado por el manejo continuo.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Las tecnologías actuales de reconocimiento óptico de caracteres han alcanzado niveles de precisión superiores al 99% en documentos bien preservados, lo que hace viable la conversión masiva de archivos históricos a formatos digitales editables.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Tecnología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Precisión (%)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Año de introducción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OCR básico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85-90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1990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OCR avanzado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95-97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2005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Document AI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99+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2020</w:t>
            </w:r>
          </w:p>
        </w:tc>
      </w:tr>
    </w:tbl>
    <w:p/>
    <w:p>
      <w:r>
        <w:br w:type="page"/>
      </w:r>
    </w:p>
    <w:p>
      <w:pPr>
        <w:sectPr>
          <w:footerReference w:type="default" r:id="rId7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CAPÍTULO 3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La importancia de la documentación digital en el siglo XXI ha sido ampliamente discutida por expertos en archivística y gestión de información. El proceso de digitalización permite preservar documentos históricos de valor incalculable para las generaciones futuras.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Los principales beneficios de la digitalización incluyen la preservación a largo plazo de documentos frágiles, el acceso remoto para investigadores de todo el mundo, la facilidad de búsqueda y recuperación de información específica, y la reducción significativa del deterioro físico causado por el manejo continuo.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Las tecnologías actuales de reconocimiento óptico de caracteres han alcanzado niveles de precisión superiores al 99% en documentos bien preservados, lo que hace viable la conversión masiva de archivos históricos a formatos digitales editables.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Tecnología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Precisión (%)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Año de introducción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OCR básico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85-90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1990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OCR avanzado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95-97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2005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Document AI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99+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2020</w:t>
            </w:r>
          </w:p>
        </w:tc>
      </w:tr>
    </w:tbl>
    <w:p/>
    <w:p>
      <w:r>
        <w:br w:type="page"/>
      </w:r>
    </w:p>
    <w:p>
      <w:pPr>
        <w:sectPr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CAPÍTULO 3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La importancia de la documentación digital en el siglo XXI ha sido ampliamente discutida por expertos en archivística y gestión de información. El proceso de digitalización permite preservar documentos históricos de valor incalculable para las generaciones futuras.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Los principales beneficios de la digitalización incluyen la preservación a largo plazo de documentos frágiles, el acceso remoto para investigadores de todo el mundo, la facilidad de búsqueda y recuperación de información específica, y la reducción significativa del deterioro físico causado por el manejo continuo.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Las tecnologías actuales de reconocimiento óptico de caracteres han alcanzado niveles de precisión superiores al 99% en documentos bien preservados, lo que hace viable la conversión masiva de archivos históricos a formatos digitales editables.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Tecnología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Precisión (%)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Año de introducción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OCR básico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85-90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1990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OCR avanzado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95-97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2005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Document AI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99+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2020</w:t>
            </w:r>
          </w:p>
        </w:tc>
      </w:tr>
    </w:tbl>
    <w:p/>
    <w:sectPr>
      <w:foot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57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83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107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Purpose</dc:title>
  <dc:creator>DocScan</dc:creator>
  <cp:lastModifiedBy>Un-named</cp:lastModifiedBy>
  <cp:revision>1</cp:revision>
  <dcterms:created xsi:type="dcterms:W3CDTF">2026-04-14T02:43:55.964Z</dcterms:created>
  <dcterms:modified xsi:type="dcterms:W3CDTF">2026-04-14T02:43:55.964Z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