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87812" w14:textId="77777777" w:rsidR="00F57A81" w:rsidRDefault="00CE3252">
      <w:pPr>
        <w:shd w:val="clear" w:color="auto" w:fill="FFFFFF"/>
        <w:spacing w:after="320" w:line="313" w:lineRule="auto"/>
        <w:ind w:left="141"/>
        <w:rPr>
          <w:b/>
          <w:color w:val="333333"/>
          <w:sz w:val="23"/>
          <w:szCs w:val="23"/>
        </w:rPr>
      </w:pPr>
      <w:r>
        <w:rPr>
          <w:b/>
          <w:color w:val="333333"/>
          <w:sz w:val="23"/>
          <w:szCs w:val="23"/>
        </w:rPr>
        <w:t>Tarea 5: Unidad 3</w:t>
      </w:r>
    </w:p>
    <w:p w14:paraId="14DD10B3" w14:textId="77777777" w:rsidR="009878E6" w:rsidRPr="009878E6" w:rsidRDefault="00CE3252">
      <w:pPr>
        <w:numPr>
          <w:ilvl w:val="0"/>
          <w:numId w:val="1"/>
        </w:numPr>
        <w:shd w:val="clear" w:color="auto" w:fill="FFFFFF"/>
        <w:spacing w:line="313" w:lineRule="auto"/>
        <w:ind w:left="708" w:hanging="283"/>
      </w:pPr>
      <w:r>
        <w:rPr>
          <w:color w:val="333333"/>
          <w:sz w:val="23"/>
          <w:szCs w:val="23"/>
        </w:rPr>
        <w:t xml:space="preserve">Si un código fuente ha sido verificado (funciona correctamente) y validado (hace lo especificado en los requisitos) habiendo superado </w:t>
      </w:r>
      <w:proofErr w:type="gramStart"/>
      <w:r>
        <w:rPr>
          <w:color w:val="333333"/>
          <w:sz w:val="23"/>
          <w:szCs w:val="23"/>
        </w:rPr>
        <w:t>todos las pruebas</w:t>
      </w:r>
      <w:proofErr w:type="gramEnd"/>
      <w:r>
        <w:rPr>
          <w:color w:val="333333"/>
          <w:sz w:val="23"/>
          <w:szCs w:val="23"/>
        </w:rPr>
        <w:t>, ¿crees que es mejorable? ¿en qué sentido?</w:t>
      </w:r>
    </w:p>
    <w:p w14:paraId="7284F2E2" w14:textId="77777777" w:rsidR="009878E6" w:rsidRDefault="009878E6" w:rsidP="009878E6">
      <w:pPr>
        <w:shd w:val="clear" w:color="auto" w:fill="FFFFFF"/>
        <w:spacing w:line="313" w:lineRule="auto"/>
        <w:ind w:left="708"/>
        <w:rPr>
          <w:color w:val="333333"/>
          <w:sz w:val="23"/>
          <w:szCs w:val="23"/>
        </w:rPr>
      </w:pPr>
    </w:p>
    <w:p w14:paraId="0EBD6E7C" w14:textId="16A6BA0A" w:rsidR="009878E6" w:rsidRPr="001C7186" w:rsidRDefault="00CB33F8" w:rsidP="009878E6">
      <w:pPr>
        <w:shd w:val="clear" w:color="auto" w:fill="FFFFFF"/>
        <w:spacing w:line="313" w:lineRule="auto"/>
        <w:ind w:left="708"/>
        <w:rPr>
          <w:sz w:val="23"/>
          <w:szCs w:val="23"/>
        </w:rPr>
      </w:pPr>
      <w:r w:rsidRPr="001C7186">
        <w:rPr>
          <w:sz w:val="23"/>
          <w:szCs w:val="23"/>
        </w:rPr>
        <w:t>Si, siempre puede ser simplificado</w:t>
      </w:r>
      <w:r w:rsidR="00BA202B" w:rsidRPr="001C7186">
        <w:rPr>
          <w:sz w:val="23"/>
          <w:szCs w:val="23"/>
        </w:rPr>
        <w:t xml:space="preserve"> y</w:t>
      </w:r>
      <w:r w:rsidR="00865D29" w:rsidRPr="001C7186">
        <w:rPr>
          <w:sz w:val="23"/>
          <w:szCs w:val="23"/>
        </w:rPr>
        <w:t xml:space="preserve"> los códigos pueden evolucionar metiendo cosas nuevas en el para una mayor optimización.</w:t>
      </w:r>
    </w:p>
    <w:p w14:paraId="17C87813" w14:textId="7166C5C1" w:rsidR="00F57A81" w:rsidRDefault="00CE3252" w:rsidP="009878E6">
      <w:pPr>
        <w:shd w:val="clear" w:color="auto" w:fill="FFFFFF"/>
        <w:spacing w:line="313" w:lineRule="auto"/>
        <w:ind w:left="708"/>
      </w:pPr>
      <w:r>
        <w:rPr>
          <w:color w:val="333333"/>
          <w:sz w:val="23"/>
          <w:szCs w:val="23"/>
        </w:rPr>
        <w:br/>
      </w:r>
      <w:r>
        <w:pict w14:anchorId="17C8781E">
          <v:rect id="_x0000_i1025" style="width:0;height:1.5pt" o:hralign="center" o:hrstd="t" o:hr="t" fillcolor="#a0a0a0" stroked="f"/>
        </w:pict>
      </w:r>
    </w:p>
    <w:p w14:paraId="74A06839" w14:textId="48CB4353" w:rsidR="003F2D19" w:rsidRPr="003F2D19" w:rsidRDefault="00CE3252">
      <w:pPr>
        <w:numPr>
          <w:ilvl w:val="0"/>
          <w:numId w:val="1"/>
        </w:numPr>
        <w:shd w:val="clear" w:color="auto" w:fill="FFFFFF"/>
        <w:spacing w:line="313" w:lineRule="auto"/>
        <w:ind w:left="708" w:hanging="283"/>
      </w:pPr>
      <w:r>
        <w:rPr>
          <w:color w:val="333333"/>
          <w:sz w:val="23"/>
          <w:szCs w:val="23"/>
        </w:rPr>
        <w:t>¿Qué es ‘</w:t>
      </w:r>
      <w:proofErr w:type="spellStart"/>
      <w:r>
        <w:rPr>
          <w:color w:val="333333"/>
          <w:sz w:val="23"/>
          <w:szCs w:val="23"/>
        </w:rPr>
        <w:t>Code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Smell</w:t>
      </w:r>
      <w:proofErr w:type="spellEnd"/>
      <w:proofErr w:type="gramStart"/>
      <w:r>
        <w:rPr>
          <w:color w:val="333333"/>
          <w:sz w:val="23"/>
          <w:szCs w:val="23"/>
        </w:rPr>
        <w:t>’?.</w:t>
      </w:r>
      <w:proofErr w:type="gramEnd"/>
    </w:p>
    <w:p w14:paraId="38E2A14B" w14:textId="18E8D3F9" w:rsidR="003F2D19" w:rsidRPr="001C7186" w:rsidRDefault="00294CEE" w:rsidP="003F2D19">
      <w:pPr>
        <w:shd w:val="clear" w:color="auto" w:fill="FFFFFF"/>
        <w:spacing w:line="313" w:lineRule="auto"/>
        <w:ind w:left="708"/>
        <w:rPr>
          <w:sz w:val="23"/>
          <w:szCs w:val="23"/>
        </w:rPr>
      </w:pPr>
      <w:r w:rsidRPr="001C7186">
        <w:rPr>
          <w:sz w:val="23"/>
          <w:szCs w:val="23"/>
        </w:rPr>
        <w:t>Es un código con una serie de síntomas que vienen a indicar que tal vez no se están haciendo las cosas de una forma del todo correcta, lo que puede llevar a que haya algún problema a futuro y un problema de trasfondo</w:t>
      </w:r>
    </w:p>
    <w:p w14:paraId="01A293C8" w14:textId="77777777" w:rsidR="003F2D19" w:rsidRPr="003F2D19" w:rsidRDefault="003F2D19" w:rsidP="003F2D19">
      <w:pPr>
        <w:shd w:val="clear" w:color="auto" w:fill="FFFFFF"/>
        <w:spacing w:line="313" w:lineRule="auto"/>
        <w:ind w:left="708"/>
      </w:pPr>
    </w:p>
    <w:p w14:paraId="17C87814" w14:textId="40ED8F54" w:rsidR="00F57A81" w:rsidRDefault="00CE3252" w:rsidP="003F2D19">
      <w:pPr>
        <w:shd w:val="clear" w:color="auto" w:fill="FFFFFF"/>
        <w:spacing w:line="313" w:lineRule="auto"/>
        <w:ind w:left="708"/>
      </w:pPr>
      <w:r>
        <w:pict w14:anchorId="17C8781F">
          <v:rect id="_x0000_i1026" style="width:0;height:1.5pt" o:hralign="center" o:hrstd="t" o:hr="t" fillcolor="#a0a0a0" stroked="f"/>
        </w:pict>
      </w:r>
    </w:p>
    <w:p w14:paraId="17C87815" w14:textId="77777777" w:rsidR="00F57A81" w:rsidRDefault="00CE3252">
      <w:pPr>
        <w:numPr>
          <w:ilvl w:val="0"/>
          <w:numId w:val="1"/>
        </w:numPr>
        <w:shd w:val="clear" w:color="auto" w:fill="FFFFFF"/>
        <w:spacing w:line="313" w:lineRule="auto"/>
      </w:pPr>
      <w:r>
        <w:rPr>
          <w:color w:val="333333"/>
          <w:sz w:val="23"/>
          <w:szCs w:val="23"/>
        </w:rPr>
        <w:t>Un desarrollador puede intuir que s</w:t>
      </w:r>
      <w:r>
        <w:rPr>
          <w:color w:val="333333"/>
          <w:sz w:val="23"/>
          <w:szCs w:val="23"/>
        </w:rPr>
        <w:t xml:space="preserve">u sistema contiene </w:t>
      </w:r>
      <w:proofErr w:type="spellStart"/>
      <w:r>
        <w:rPr>
          <w:color w:val="333333"/>
          <w:sz w:val="23"/>
          <w:szCs w:val="23"/>
        </w:rPr>
        <w:t>code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smells</w:t>
      </w:r>
      <w:proofErr w:type="spellEnd"/>
      <w:r>
        <w:rPr>
          <w:color w:val="333333"/>
          <w:sz w:val="23"/>
          <w:szCs w:val="23"/>
        </w:rPr>
        <w:t xml:space="preserve"> cuando se encuentra con:</w:t>
      </w:r>
    </w:p>
    <w:p w14:paraId="17C87816" w14:textId="77777777" w:rsidR="00F57A81" w:rsidRDefault="00CE3252">
      <w:pPr>
        <w:numPr>
          <w:ilvl w:val="1"/>
          <w:numId w:val="1"/>
        </w:numPr>
        <w:shd w:val="clear" w:color="auto" w:fill="FFFFFF"/>
        <w:spacing w:line="313" w:lineRule="auto"/>
      </w:pPr>
      <w:r>
        <w:rPr>
          <w:color w:val="333333"/>
          <w:sz w:val="23"/>
          <w:szCs w:val="23"/>
        </w:rPr>
        <w:t>Código duplicado</w:t>
      </w:r>
      <w:r>
        <w:rPr>
          <w:color w:val="333333"/>
          <w:sz w:val="23"/>
          <w:szCs w:val="23"/>
        </w:rPr>
        <w:tab/>
      </w:r>
      <w:r>
        <w:rPr>
          <w:color w:val="333333"/>
          <w:sz w:val="23"/>
          <w:szCs w:val="23"/>
        </w:rPr>
        <w:tab/>
      </w:r>
      <w:r>
        <w:rPr>
          <w:color w:val="333333"/>
          <w:sz w:val="23"/>
          <w:szCs w:val="23"/>
        </w:rPr>
        <w:tab/>
      </w:r>
      <w:r>
        <w:rPr>
          <w:color w:val="333333"/>
          <w:sz w:val="23"/>
          <w:szCs w:val="23"/>
        </w:rPr>
        <w:tab/>
      </w:r>
      <w:r>
        <w:rPr>
          <w:color w:val="333333"/>
          <w:sz w:val="23"/>
          <w:szCs w:val="23"/>
        </w:rPr>
        <w:tab/>
      </w:r>
    </w:p>
    <w:p w14:paraId="17C87817" w14:textId="77777777" w:rsidR="00F57A81" w:rsidRDefault="00CE3252">
      <w:pPr>
        <w:numPr>
          <w:ilvl w:val="1"/>
          <w:numId w:val="1"/>
        </w:numPr>
        <w:shd w:val="clear" w:color="auto" w:fill="FFFFFF"/>
        <w:spacing w:line="313" w:lineRule="auto"/>
      </w:pPr>
      <w:r>
        <w:rPr>
          <w:color w:val="333333"/>
          <w:sz w:val="23"/>
          <w:szCs w:val="23"/>
        </w:rPr>
        <w:t>Métodos que necesitan muchos parámetros</w:t>
      </w:r>
    </w:p>
    <w:p w14:paraId="17C87818" w14:textId="77777777" w:rsidR="00F57A81" w:rsidRDefault="00CE3252">
      <w:pPr>
        <w:numPr>
          <w:ilvl w:val="1"/>
          <w:numId w:val="1"/>
        </w:numPr>
        <w:shd w:val="clear" w:color="auto" w:fill="FFFFFF"/>
        <w:spacing w:line="313" w:lineRule="auto"/>
      </w:pPr>
      <w:r>
        <w:rPr>
          <w:color w:val="333333"/>
          <w:sz w:val="23"/>
          <w:szCs w:val="23"/>
        </w:rPr>
        <w:t>Métodos muy largos</w:t>
      </w:r>
      <w:r>
        <w:rPr>
          <w:color w:val="333333"/>
          <w:sz w:val="23"/>
          <w:szCs w:val="23"/>
        </w:rPr>
        <w:tab/>
      </w:r>
      <w:r>
        <w:rPr>
          <w:color w:val="333333"/>
          <w:sz w:val="23"/>
          <w:szCs w:val="23"/>
        </w:rPr>
        <w:tab/>
      </w:r>
      <w:r>
        <w:rPr>
          <w:color w:val="333333"/>
          <w:sz w:val="23"/>
          <w:szCs w:val="23"/>
        </w:rPr>
        <w:tab/>
      </w:r>
      <w:r>
        <w:rPr>
          <w:color w:val="333333"/>
          <w:sz w:val="23"/>
          <w:szCs w:val="23"/>
        </w:rPr>
        <w:tab/>
      </w:r>
    </w:p>
    <w:p w14:paraId="17C87819" w14:textId="77777777" w:rsidR="00F57A81" w:rsidRDefault="00CE3252">
      <w:pPr>
        <w:numPr>
          <w:ilvl w:val="1"/>
          <w:numId w:val="1"/>
        </w:numPr>
        <w:shd w:val="clear" w:color="auto" w:fill="FFFFFF"/>
        <w:spacing w:after="320" w:line="313" w:lineRule="auto"/>
      </w:pPr>
      <w:r>
        <w:rPr>
          <w:color w:val="333333"/>
          <w:sz w:val="23"/>
          <w:szCs w:val="23"/>
        </w:rPr>
        <w:t>Clases muy grandes</w:t>
      </w:r>
    </w:p>
    <w:p w14:paraId="4C677632" w14:textId="77777777" w:rsidR="00294CEE" w:rsidRDefault="00CE3252">
      <w:pPr>
        <w:shd w:val="clear" w:color="auto" w:fill="FFFFFF"/>
        <w:spacing w:after="320" w:line="313" w:lineRule="auto"/>
        <w:ind w:left="72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Explica brevemente cada uno de los problemas anteriores, e indica cómo podría solucionarse cada </w:t>
      </w:r>
      <w:r>
        <w:rPr>
          <w:color w:val="333333"/>
          <w:sz w:val="23"/>
          <w:szCs w:val="23"/>
        </w:rPr>
        <w:t>uno.</w:t>
      </w:r>
    </w:p>
    <w:p w14:paraId="62E872DB" w14:textId="57DACC53" w:rsidR="00294CEE" w:rsidRPr="001C7186" w:rsidRDefault="004C3221">
      <w:pPr>
        <w:shd w:val="clear" w:color="auto" w:fill="FFFFFF"/>
        <w:spacing w:after="320" w:line="313" w:lineRule="auto"/>
        <w:ind w:left="720"/>
        <w:rPr>
          <w:sz w:val="23"/>
          <w:szCs w:val="23"/>
        </w:rPr>
      </w:pPr>
      <w:r w:rsidRPr="001C7186">
        <w:rPr>
          <w:sz w:val="23"/>
          <w:szCs w:val="23"/>
        </w:rPr>
        <w:t>a)</w:t>
      </w:r>
      <w:r w:rsidR="00FC43AA">
        <w:rPr>
          <w:sz w:val="23"/>
          <w:szCs w:val="23"/>
        </w:rPr>
        <w:t xml:space="preserve"> </w:t>
      </w:r>
      <w:r w:rsidRPr="001C7186">
        <w:rPr>
          <w:sz w:val="23"/>
          <w:szCs w:val="23"/>
        </w:rPr>
        <w:t>Nos lleva a que cada vez que haya requisitos nuevos haya que tocar ese c</w:t>
      </w:r>
      <w:r w:rsidR="007B6C7B" w:rsidRPr="001C7186">
        <w:rPr>
          <w:sz w:val="23"/>
          <w:szCs w:val="23"/>
        </w:rPr>
        <w:t>ó</w:t>
      </w:r>
      <w:r w:rsidRPr="001C7186">
        <w:rPr>
          <w:sz w:val="23"/>
          <w:szCs w:val="23"/>
        </w:rPr>
        <w:t>digo en m</w:t>
      </w:r>
      <w:r w:rsidR="001C7186" w:rsidRPr="001C7186">
        <w:rPr>
          <w:sz w:val="23"/>
          <w:szCs w:val="23"/>
        </w:rPr>
        <w:t>á</w:t>
      </w:r>
      <w:r w:rsidRPr="001C7186">
        <w:rPr>
          <w:sz w:val="23"/>
          <w:szCs w:val="23"/>
        </w:rPr>
        <w:t>s de un sitio</w:t>
      </w:r>
      <w:r w:rsidR="007B6C7B" w:rsidRPr="001C7186">
        <w:rPr>
          <w:sz w:val="23"/>
          <w:szCs w:val="23"/>
        </w:rPr>
        <w:t>.</w:t>
      </w:r>
    </w:p>
    <w:p w14:paraId="414CD7D0" w14:textId="032C98B5" w:rsidR="007B6C7B" w:rsidRDefault="007B6C7B">
      <w:pPr>
        <w:shd w:val="clear" w:color="auto" w:fill="FFFFFF"/>
        <w:spacing w:after="320" w:line="313" w:lineRule="auto"/>
        <w:ind w:left="720"/>
        <w:rPr>
          <w:sz w:val="23"/>
          <w:szCs w:val="23"/>
          <w:shd w:val="clear" w:color="auto" w:fill="FFFFFF"/>
        </w:rPr>
      </w:pPr>
      <w:r>
        <w:rPr>
          <w:color w:val="333333"/>
          <w:sz w:val="23"/>
          <w:szCs w:val="23"/>
        </w:rPr>
        <w:t>b)</w:t>
      </w:r>
      <w:r w:rsidR="001C7186" w:rsidRPr="001C7186">
        <w:rPr>
          <w:sz w:val="23"/>
          <w:szCs w:val="23"/>
          <w:shd w:val="clear" w:color="auto" w:fill="FFFFFF"/>
        </w:rPr>
        <w:t xml:space="preserve"> </w:t>
      </w:r>
      <w:r w:rsidR="001C7186">
        <w:rPr>
          <w:sz w:val="23"/>
          <w:szCs w:val="23"/>
          <w:shd w:val="clear" w:color="auto" w:fill="FFFFFF"/>
        </w:rPr>
        <w:t>A</w:t>
      </w:r>
      <w:r w:rsidR="001C7186" w:rsidRPr="001C7186">
        <w:rPr>
          <w:sz w:val="23"/>
          <w:szCs w:val="23"/>
          <w:shd w:val="clear" w:color="auto" w:fill="FFFFFF"/>
        </w:rPr>
        <w:t>parecen cuando un método es muy largo o cuando se intenta independizar a las clases. Pero al delegar menos entre clases, necesitamos utilizar demasiados parámetros para que el método tenga lo que precisa para actuar.</w:t>
      </w:r>
    </w:p>
    <w:p w14:paraId="60EAFBCB" w14:textId="530E312D" w:rsidR="001C7186" w:rsidRDefault="003447A0">
      <w:pPr>
        <w:shd w:val="clear" w:color="auto" w:fill="FFFFFF"/>
        <w:spacing w:after="320" w:line="313" w:lineRule="auto"/>
        <w:ind w:left="720"/>
        <w:rPr>
          <w:sz w:val="23"/>
          <w:szCs w:val="23"/>
          <w:shd w:val="clear" w:color="auto" w:fill="FFFFFF"/>
        </w:rPr>
      </w:pPr>
      <w:r>
        <w:rPr>
          <w:color w:val="333333"/>
          <w:sz w:val="23"/>
          <w:szCs w:val="23"/>
        </w:rPr>
        <w:t>c)</w:t>
      </w:r>
      <w:r w:rsidR="00B95A39" w:rsidRPr="00B95A39">
        <w:rPr>
          <w:rFonts w:ascii="Cabin" w:hAnsi="Cabin"/>
          <w:color w:val="5E5E5E"/>
          <w:shd w:val="clear" w:color="auto" w:fill="FFFFFF"/>
        </w:rPr>
        <w:t xml:space="preserve"> </w:t>
      </w:r>
      <w:r w:rsidR="00B95A39" w:rsidRPr="00B95A39">
        <w:rPr>
          <w:sz w:val="23"/>
          <w:szCs w:val="23"/>
          <w:shd w:val="clear" w:color="auto" w:fill="FFFFFF"/>
        </w:rPr>
        <w:t>cualquiera puede notar que mientras más largo sea un procedimiento, más difícil va a ser entenderlo.</w:t>
      </w:r>
    </w:p>
    <w:p w14:paraId="62816E8D" w14:textId="240F1831" w:rsidR="00B95A39" w:rsidRDefault="00B95A39">
      <w:pPr>
        <w:shd w:val="clear" w:color="auto" w:fill="FFFFFF"/>
        <w:spacing w:after="320" w:line="313" w:lineRule="auto"/>
        <w:ind w:left="72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d)</w:t>
      </w:r>
      <w:r w:rsidR="00FC43AA" w:rsidRPr="00FC43AA">
        <w:rPr>
          <w:rFonts w:ascii="Cabin" w:hAnsi="Cabin"/>
          <w:color w:val="5E5E5E"/>
          <w:shd w:val="clear" w:color="auto" w:fill="FFFFFF"/>
        </w:rPr>
        <w:t xml:space="preserve"> </w:t>
      </w:r>
      <w:r w:rsidR="00FC43AA" w:rsidRPr="00FC43AA">
        <w:rPr>
          <w:sz w:val="23"/>
          <w:szCs w:val="23"/>
          <w:shd w:val="clear" w:color="auto" w:fill="FFFFFF"/>
        </w:rPr>
        <w:t>Una clase intenta tomar demasiadas responsabilidades, por lo que debería seguir el principio de</w:t>
      </w:r>
      <w:r w:rsidR="00FC43AA" w:rsidRPr="00FC43AA">
        <w:rPr>
          <w:rStyle w:val="nfasis"/>
          <w:sz w:val="23"/>
          <w:szCs w:val="23"/>
          <w:shd w:val="clear" w:color="auto" w:fill="FFFFFF"/>
        </w:rPr>
        <w:t> </w:t>
      </w:r>
      <w:proofErr w:type="gramStart"/>
      <w:r w:rsidR="00FC43AA" w:rsidRPr="00FC43AA">
        <w:rPr>
          <w:rStyle w:val="nfasis"/>
          <w:sz w:val="23"/>
          <w:szCs w:val="23"/>
          <w:shd w:val="clear" w:color="auto" w:fill="FFFFFF"/>
        </w:rPr>
        <w:t>single</w:t>
      </w:r>
      <w:proofErr w:type="gramEnd"/>
      <w:r w:rsidR="00FC43AA" w:rsidRPr="00FC43AA">
        <w:rPr>
          <w:rStyle w:val="nfasis"/>
          <w:sz w:val="23"/>
          <w:szCs w:val="23"/>
          <w:shd w:val="clear" w:color="auto" w:fill="FFFFFF"/>
        </w:rPr>
        <w:t xml:space="preserve"> </w:t>
      </w:r>
      <w:proofErr w:type="spellStart"/>
      <w:r w:rsidR="00FC43AA" w:rsidRPr="00FC43AA">
        <w:rPr>
          <w:rStyle w:val="nfasis"/>
          <w:sz w:val="23"/>
          <w:szCs w:val="23"/>
          <w:shd w:val="clear" w:color="auto" w:fill="FFFFFF"/>
        </w:rPr>
        <w:t>responsibility</w:t>
      </w:r>
      <w:proofErr w:type="spellEnd"/>
      <w:r w:rsidR="00FC43AA" w:rsidRPr="00FC43AA">
        <w:rPr>
          <w:sz w:val="23"/>
          <w:szCs w:val="23"/>
          <w:shd w:val="clear" w:color="auto" w:fill="FFFFFF"/>
        </w:rPr>
        <w:t>, o sea, cumplir solamente con una de las funcionalidades del software y estar bien encapsulada.</w:t>
      </w:r>
    </w:p>
    <w:p w14:paraId="17C8781A" w14:textId="382E4A62" w:rsidR="00F57A81" w:rsidRDefault="00CE3252">
      <w:pPr>
        <w:shd w:val="clear" w:color="auto" w:fill="FFFFFF"/>
        <w:spacing w:after="320" w:line="313" w:lineRule="auto"/>
        <w:ind w:left="72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br/>
      </w:r>
      <w:r>
        <w:pict w14:anchorId="17C87820">
          <v:rect id="_x0000_i1027" style="width:0;height:1.5pt" o:hralign="center" o:hrstd="t" o:hr="t" fillcolor="#a0a0a0" stroked="f"/>
        </w:pict>
      </w:r>
    </w:p>
    <w:p w14:paraId="12B43CC4" w14:textId="77777777" w:rsidR="0081015E" w:rsidRPr="0081015E" w:rsidRDefault="00CE3252">
      <w:pPr>
        <w:numPr>
          <w:ilvl w:val="0"/>
          <w:numId w:val="1"/>
        </w:numPr>
        <w:shd w:val="clear" w:color="auto" w:fill="FFFFFF"/>
        <w:spacing w:line="313" w:lineRule="auto"/>
      </w:pPr>
      <w:r>
        <w:rPr>
          <w:color w:val="333333"/>
          <w:sz w:val="23"/>
          <w:szCs w:val="23"/>
        </w:rPr>
        <w:t>¿Qué es la refactorización?</w:t>
      </w:r>
    </w:p>
    <w:p w14:paraId="17C8781B" w14:textId="75A1B596" w:rsidR="00F57A81" w:rsidRDefault="006C2919" w:rsidP="0081015E">
      <w:pPr>
        <w:shd w:val="clear" w:color="auto" w:fill="FFFFFF"/>
        <w:spacing w:line="313" w:lineRule="auto"/>
        <w:ind w:left="720"/>
      </w:pPr>
      <w:r w:rsidRPr="00D45C9A">
        <w:rPr>
          <w:sz w:val="23"/>
          <w:szCs w:val="23"/>
        </w:rPr>
        <w:t>Es una técnica de la ingeniería de software para reestructurar un código fuente, alterando su estructura interna sin cambiar su comportamiento externo.</w:t>
      </w:r>
      <w:r w:rsidR="00CE3252">
        <w:rPr>
          <w:color w:val="333333"/>
          <w:sz w:val="23"/>
          <w:szCs w:val="23"/>
        </w:rPr>
        <w:br/>
      </w:r>
      <w:r w:rsidR="00CE3252">
        <w:pict w14:anchorId="17C87821">
          <v:rect id="_x0000_i1028" style="width:0;height:1.5pt" o:hralign="center" o:hrstd="t" o:hr="t" fillcolor="#a0a0a0" stroked="f"/>
        </w:pict>
      </w:r>
    </w:p>
    <w:p w14:paraId="17C8781C" w14:textId="57C03B8B" w:rsidR="00F57A81" w:rsidRPr="006C2919" w:rsidRDefault="00CE3252">
      <w:pPr>
        <w:numPr>
          <w:ilvl w:val="0"/>
          <w:numId w:val="1"/>
        </w:numPr>
        <w:shd w:val="clear" w:color="auto" w:fill="FFFFFF"/>
        <w:spacing w:after="320" w:line="313" w:lineRule="auto"/>
      </w:pPr>
      <w:r>
        <w:rPr>
          <w:color w:val="333333"/>
          <w:sz w:val="23"/>
          <w:szCs w:val="23"/>
        </w:rPr>
        <w:t>¿Qué técnicas se utilizan a menudo a la hora de refactorizar?</w:t>
      </w:r>
    </w:p>
    <w:p w14:paraId="012C0EE6" w14:textId="6CED7205" w:rsidR="00AA26D8" w:rsidRPr="00D45C9A" w:rsidRDefault="009400FA" w:rsidP="00D45C9A">
      <w:pPr>
        <w:shd w:val="clear" w:color="auto" w:fill="FFFFFF"/>
        <w:spacing w:after="320" w:line="313" w:lineRule="auto"/>
        <w:ind w:left="720"/>
        <w:rPr>
          <w:sz w:val="23"/>
          <w:szCs w:val="23"/>
        </w:rPr>
      </w:pPr>
      <w:r w:rsidRPr="00D45C9A">
        <w:rPr>
          <w:sz w:val="23"/>
          <w:szCs w:val="23"/>
        </w:rPr>
        <w:t>Desarrollo rojo-verde</w:t>
      </w:r>
      <w:r w:rsidR="00D45C9A">
        <w:rPr>
          <w:sz w:val="23"/>
          <w:szCs w:val="23"/>
        </w:rPr>
        <w:t xml:space="preserve">, </w:t>
      </w:r>
      <w:proofErr w:type="spellStart"/>
      <w:r w:rsidR="00D45C9A">
        <w:t>b</w:t>
      </w:r>
      <w:r w:rsidR="00AA26D8">
        <w:t>ranching</w:t>
      </w:r>
      <w:proofErr w:type="spellEnd"/>
      <w:r w:rsidR="00AA26D8">
        <w:t xml:space="preserve"> </w:t>
      </w:r>
      <w:proofErr w:type="spellStart"/>
      <w:r w:rsidR="00AA26D8">
        <w:t>by</w:t>
      </w:r>
      <w:proofErr w:type="spellEnd"/>
      <w:r w:rsidR="00AA26D8">
        <w:t xml:space="preserve"> </w:t>
      </w:r>
      <w:proofErr w:type="spellStart"/>
      <w:r w:rsidR="00AA26D8">
        <w:t>abstraction</w:t>
      </w:r>
      <w:proofErr w:type="spellEnd"/>
      <w:r w:rsidR="00D45C9A">
        <w:rPr>
          <w:sz w:val="23"/>
          <w:szCs w:val="23"/>
        </w:rPr>
        <w:t xml:space="preserve">, </w:t>
      </w:r>
      <w:r w:rsidR="00D45C9A">
        <w:t>c</w:t>
      </w:r>
      <w:r w:rsidR="00AA26D8">
        <w:t>ombinar m</w:t>
      </w:r>
      <w:r w:rsidR="00D45C9A">
        <w:t>é</w:t>
      </w:r>
      <w:r w:rsidR="00AA26D8">
        <w:t>todos</w:t>
      </w:r>
      <w:r w:rsidR="00D45C9A">
        <w:t>, m</w:t>
      </w:r>
      <w:r w:rsidR="00AA26D8">
        <w:t>over propiedades entre clases</w:t>
      </w:r>
      <w:r w:rsidR="00D45C9A">
        <w:t>, o</w:t>
      </w:r>
      <w:r w:rsidR="00AA26D8">
        <w:t>rganización de los datos</w:t>
      </w:r>
      <w:r w:rsidR="00D45C9A">
        <w:t>, simplificación de fórmulas condicionadas, simplificación de las llamadas a método.</w:t>
      </w:r>
    </w:p>
    <w:p w14:paraId="17C8781D" w14:textId="77777777" w:rsidR="00F57A81" w:rsidRDefault="00F57A81"/>
    <w:sectPr w:rsidR="00F57A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ED5"/>
    <w:multiLevelType w:val="multilevel"/>
    <w:tmpl w:val="3D7AE6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81"/>
    <w:rsid w:val="001C7186"/>
    <w:rsid w:val="00294CEE"/>
    <w:rsid w:val="003447A0"/>
    <w:rsid w:val="003F2D19"/>
    <w:rsid w:val="004C3221"/>
    <w:rsid w:val="006C2919"/>
    <w:rsid w:val="007B6C7B"/>
    <w:rsid w:val="0081015E"/>
    <w:rsid w:val="00865D29"/>
    <w:rsid w:val="009400FA"/>
    <w:rsid w:val="009878E6"/>
    <w:rsid w:val="00AA26D8"/>
    <w:rsid w:val="00B95A39"/>
    <w:rsid w:val="00BA202B"/>
    <w:rsid w:val="00CB33F8"/>
    <w:rsid w:val="00CE3252"/>
    <w:rsid w:val="00D45C9A"/>
    <w:rsid w:val="00E142DA"/>
    <w:rsid w:val="00F57A81"/>
    <w:rsid w:val="00FC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7C87812"/>
  <w15:docId w15:val="{BCFDD351-85E7-4671-970F-C9537722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nfasis">
    <w:name w:val="Emphasis"/>
    <w:basedOn w:val="Fuentedeprrafopredeter"/>
    <w:uiPriority w:val="20"/>
    <w:qFormat/>
    <w:rsid w:val="00FC43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7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3118B766354A4486ABF7FF376017DA" ma:contentTypeVersion="3" ma:contentTypeDescription="Crear nuevo documento." ma:contentTypeScope="" ma:versionID="e05981039516f7f8b250e93ce3fc025b">
  <xsd:schema xmlns:xsd="http://www.w3.org/2001/XMLSchema" xmlns:xs="http://www.w3.org/2001/XMLSchema" xmlns:p="http://schemas.microsoft.com/office/2006/metadata/properties" xmlns:ns2="66732972-c87b-4696-9d47-75e02ed40e7a" targetNamespace="http://schemas.microsoft.com/office/2006/metadata/properties" ma:root="true" ma:fieldsID="70e36e70def71e84681c1095c7b683a3" ns2:_="">
    <xsd:import namespace="66732972-c87b-4696-9d47-75e02ed40e7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32972-c87b-4696-9d47-75e02ed40e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732972-c87b-4696-9d47-75e02ed40e7a" xsi:nil="true"/>
  </documentManagement>
</p:properties>
</file>

<file path=customXml/itemProps1.xml><?xml version="1.0" encoding="utf-8"?>
<ds:datastoreItem xmlns:ds="http://schemas.openxmlformats.org/officeDocument/2006/customXml" ds:itemID="{4870CD4C-9D20-4B7A-ABC1-2A90645D13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FDD696-4C58-4F08-BA2B-BDD269DA8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732972-c87b-4696-9d47-75e02ed40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53C7BF-081A-4B22-8DB7-3DBBBCCB164A}">
  <ds:schemaRefs>
    <ds:schemaRef ds:uri="http://schemas.microsoft.com/office/2006/documentManagement/types"/>
    <ds:schemaRef ds:uri="66732972-c87b-4696-9d47-75e02ed40e7a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varo</dc:creator>
  <cp:lastModifiedBy>Álvaro Redondo Pérez</cp:lastModifiedBy>
  <cp:revision>21</cp:revision>
  <dcterms:created xsi:type="dcterms:W3CDTF">2020-12-18T08:57:00Z</dcterms:created>
  <dcterms:modified xsi:type="dcterms:W3CDTF">2020-12-18T09:16:00Z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0x0101001B3118B766354A4486ABF7FF376017DA</vt:lpwstr>
  </property>
</Properties>
</file>