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BookStore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firstLine="284"/>
        <w:jc w:val="center"/>
        <w:rPr>
          <w:rFonts w:ascii="Arial Narrow" w:cs="Arial Narrow" w:eastAsia="Arial Narrow" w:hAnsi="Arial Narrow"/>
          <w:b w:val="1"/>
          <w:sz w:val="48"/>
          <w:szCs w:val="4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48"/>
          <w:szCs w:val="48"/>
          <w:rtl w:val="0"/>
        </w:rPr>
        <w:t xml:space="preserve">Mockups</w:t>
      </w:r>
    </w:p>
    <w:p w:rsidR="00000000" w:rsidDel="00000000" w:rsidP="00000000" w:rsidRDefault="00000000" w:rsidRPr="00000000" w14:paraId="00000003">
      <w:pPr>
        <w:spacing w:line="360" w:lineRule="auto"/>
        <w:ind w:firstLine="284"/>
        <w:jc w:val="center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40"/>
          <w:szCs w:val="40"/>
          <w:rtl w:val="0"/>
        </w:rPr>
        <w:t xml:space="preserve">Equipo de desarrollo</w:t>
      </w:r>
    </w:p>
    <w:p w:rsidR="00000000" w:rsidDel="00000000" w:rsidP="00000000" w:rsidRDefault="00000000" w:rsidRPr="00000000" w14:paraId="00000004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5103"/>
        </w:tabs>
        <w:spacing w:after="160" w:line="360" w:lineRule="auto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sz w:val="32"/>
          <w:szCs w:val="32"/>
        </w:rPr>
        <w:drawing>
          <wp:inline distB="114300" distT="114300" distL="114300" distR="114300">
            <wp:extent cx="2173125" cy="21125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125" cy="211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z w:val="32"/>
          <w:szCs w:val="32"/>
          <w:rtl w:val="0"/>
        </w:rPr>
        <w:br w:type="textWrapping"/>
        <w:t xml:space="preserve">2022 – 2023</w:t>
      </w:r>
    </w:p>
    <w:p w:rsidR="00000000" w:rsidDel="00000000" w:rsidP="00000000" w:rsidRDefault="00000000" w:rsidRPr="00000000" w14:paraId="00000006">
      <w:pPr>
        <w:tabs>
          <w:tab w:val="left" w:pos="5103"/>
        </w:tabs>
        <w:spacing w:after="160" w:line="360" w:lineRule="auto"/>
        <w:jc w:val="center"/>
        <w:rPr>
          <w:rFonts w:ascii="Arial Narrow" w:cs="Arial Narrow" w:eastAsia="Arial Narrow" w:hAnsi="Arial Narrow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0"/>
        <w:gridCol w:w="1950"/>
        <w:gridCol w:w="3075"/>
        <w:tblGridChange w:id="0">
          <w:tblGrid>
            <w:gridCol w:w="3990"/>
            <w:gridCol w:w="1950"/>
            <w:gridCol w:w="307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6"/>
                <w:szCs w:val="26"/>
                <w:rtl w:val="0"/>
              </w:rPr>
              <w:t xml:space="preserve">Participantes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8"/>
                <w:szCs w:val="28"/>
                <w:rtl w:val="0"/>
              </w:rPr>
              <w:t xml:space="preserve">Rol</w:t>
            </w:r>
          </w:p>
        </w:tc>
      </w:tr>
      <w:tr>
        <w:trPr>
          <w:cantSplit w:val="0"/>
          <w:trHeight w:val="291.97265624999994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Garrido Rodríguez,Carlos 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Equipo de desarrollo</w:t>
            </w:r>
          </w:p>
        </w:tc>
      </w:tr>
      <w:tr>
        <w:trPr>
          <w:cantSplit w:val="0"/>
          <w:trHeight w:val="9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Rodriguez Bejarano, Ramón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Equipo de desarrollo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Rodríguez García, Mario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Equipo de desarrollo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Pérez Coronel, Mario 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Equipo de desarrollo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Úbeda Ruiz, Álvaro 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Equipo de desarrollo</w:t>
            </w:r>
          </w:p>
        </w:tc>
      </w:tr>
    </w:tbl>
    <w:p w:rsidR="00000000" w:rsidDel="00000000" w:rsidP="00000000" w:rsidRDefault="00000000" w:rsidRPr="00000000" w14:paraId="00000019">
      <w:pPr>
        <w:spacing w:after="160"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DETALLE LIBRO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89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LISTA LIBROS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64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CREAR USUARIO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89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LOG IN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114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EDITAR USUARIO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114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CREAR LIBRO</w:t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76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EDITAR LIBRO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11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LIBROS POR CATEGORÍA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64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CESTA</w:t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102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ELIMINAR LIBRO</w:t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76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ELIMINAR USUARIO</w:t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06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