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71C3A" w14:textId="214ADECD" w:rsidR="00867316" w:rsidRDefault="00AE6EB0" w:rsidP="00875C5E">
      <w:pPr>
        <w:jc w:val="center"/>
        <w:rPr>
          <w:rFonts w:ascii="Roboto" w:hAnsi="Roboto"/>
          <w:b/>
          <w:bCs/>
          <w:sz w:val="50"/>
          <w:szCs w:val="50"/>
        </w:rPr>
      </w:pPr>
      <w:r>
        <w:rPr>
          <w:rFonts w:ascii="Roboto" w:hAnsi="Roboto"/>
          <w:noProof/>
          <w:sz w:val="40"/>
          <w:szCs w:val="40"/>
        </w:rPr>
        <mc:AlternateContent>
          <mc:Choice Requires="wpg">
            <w:drawing>
              <wp:anchor distT="0" distB="0" distL="114300" distR="114300" simplePos="0" relativeHeight="251661312" behindDoc="0" locked="0" layoutInCell="1" allowOverlap="1" wp14:anchorId="42DFFB0C" wp14:editId="462439CF">
                <wp:simplePos x="0" y="0"/>
                <wp:positionH relativeFrom="margin">
                  <wp:posOffset>-667385</wp:posOffset>
                </wp:positionH>
                <wp:positionV relativeFrom="paragraph">
                  <wp:posOffset>-680085</wp:posOffset>
                </wp:positionV>
                <wp:extent cx="7472150" cy="9576435"/>
                <wp:effectExtent l="0" t="0" r="0" b="24765"/>
                <wp:wrapNone/>
                <wp:docPr id="24966544" name="Group 5"/>
                <wp:cNvGraphicFramePr/>
                <a:graphic xmlns:a="http://schemas.openxmlformats.org/drawingml/2006/main">
                  <a:graphicData uri="http://schemas.microsoft.com/office/word/2010/wordprocessingGroup">
                    <wpg:wgp>
                      <wpg:cNvGrpSpPr/>
                      <wpg:grpSpPr>
                        <a:xfrm>
                          <a:off x="0" y="0"/>
                          <a:ext cx="7472150" cy="9576435"/>
                          <a:chOff x="0" y="0"/>
                          <a:chExt cx="7472150" cy="9576435"/>
                        </a:xfrm>
                      </wpg:grpSpPr>
                      <wps:wsp>
                        <wps:cNvPr id="144870446" name="Rectangle: Rounded Corners 2"/>
                        <wps:cNvSpPr/>
                        <wps:spPr>
                          <a:xfrm>
                            <a:off x="0" y="0"/>
                            <a:ext cx="7242175" cy="9576435"/>
                          </a:xfrm>
                          <a:prstGeom prst="roundRect">
                            <a:avLst>
                              <a:gd name="adj" fmla="val 8360"/>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3266010" name="Text Box 4"/>
                        <wps:cNvSpPr txBox="1"/>
                        <wps:spPr>
                          <a:xfrm rot="5400000">
                            <a:off x="6018664" y="4694829"/>
                            <a:ext cx="2613546" cy="293427"/>
                          </a:xfrm>
                          <a:prstGeom prst="rect">
                            <a:avLst/>
                          </a:prstGeom>
                          <a:noFill/>
                          <a:ln w="6350">
                            <a:noFill/>
                          </a:ln>
                        </wps:spPr>
                        <wps:txbx>
                          <w:txbxContent>
                            <w:p w14:paraId="08A7D6F9" w14:textId="40441DC7" w:rsidR="00867316" w:rsidRPr="00AE6EB0" w:rsidRDefault="00867316" w:rsidP="00AE6EB0">
                              <w:pPr>
                                <w:jc w:val="center"/>
                                <w:rPr>
                                  <w:b/>
                                  <w:bCs/>
                                  <w:color w:val="0070C0"/>
                                  <w:sz w:val="20"/>
                                  <w:szCs w:val="20"/>
                                </w:rPr>
                              </w:pPr>
                              <w:r w:rsidRPr="00AE6EB0">
                                <w:rPr>
                                  <w:b/>
                                  <w:bCs/>
                                  <w:color w:val="0070C0"/>
                                  <w:sz w:val="20"/>
                                  <w:szCs w:val="20"/>
                                </w:rPr>
                                <w:t>www.linkedin.com/in/ibrahimkhan-ghalib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2DFFB0C" id="Group 5" o:spid="_x0000_s1026" style="position:absolute;left:0;text-align:left;margin-left:-52.55pt;margin-top:-53.55pt;width:588.35pt;height:754.05pt;z-index:251661312;mso-position-horizontal-relative:margin;mso-width-relative:margin" coordsize="74721,95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">
                <v:roundrect id="Rectangle: Rounded Corners 2" o:spid="_x0000_s1027" style="position:absolute;width:72421;height:95764;visibility:visible;mso-wrap-style:square;v-text-anchor:middle" arcsize="547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" filled="f" strokecolor="#c00000" strokeweight="1pt">
                  <v:stroke joinstyle="miter"/>
                </v:roundrect>
                <v:shapetype id="_x0000_t202" coordsize="21600,21600" o:spt="202" path="m,l,21600r21600,l21600,xe">
                  <v:stroke joinstyle="miter"/>
                  <v:path gradientshapeok="t" o:connecttype="rect"/>
                </v:shapetype>
                <v:shape id="_x0000_s1028" type="#_x0000_t202" style="position:absolute;left:60186;top:46948;width:26136;height:293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" filled="f" stroked="f" strokeweight=".5pt">
                  <v:textbox>
                    <w:txbxContent>
                      <w:p w14:paraId="08A7D6F9" w14:textId="40441DC7" w:rsidR="00867316" w:rsidRPr="00AE6EB0" w:rsidRDefault="00867316" w:rsidP="00AE6EB0">
                        <w:pPr>
                          <w:jc w:val="center"/>
                          <w:rPr>
                            <w:b/>
                            <w:bCs/>
                            <w:color w:val="0070C0"/>
                            <w:sz w:val="20"/>
                            <w:szCs w:val="20"/>
                          </w:rPr>
                        </w:pPr>
                        <w:r w:rsidRPr="00AE6EB0">
                          <w:rPr>
                            <w:b/>
                            <w:bCs/>
                            <w:color w:val="0070C0"/>
                            <w:sz w:val="20"/>
                            <w:szCs w:val="20"/>
                          </w:rPr>
                          <w:t>www.linkedin.com/in/ibrahimkhan-ghalib</w:t>
                        </w:r>
                      </w:p>
                    </w:txbxContent>
                  </v:textbox>
                </v:shape>
                <w10:wrap anchorx="margin"/>
              </v:group>
            </w:pict>
          </mc:Fallback>
        </mc:AlternateContent>
      </w:r>
      <w:r w:rsidR="00867316">
        <w:rPr>
          <w:rFonts w:ascii="Roboto" w:hAnsi="Roboto"/>
          <w:noProof/>
          <w:sz w:val="40"/>
          <w:szCs w:val="40"/>
        </w:rPr>
        <w:drawing>
          <wp:anchor distT="0" distB="0" distL="114300" distR="114300" simplePos="0" relativeHeight="251657216" behindDoc="1" locked="0" layoutInCell="1" allowOverlap="1" wp14:anchorId="5ED8DEC2" wp14:editId="665E614A">
            <wp:simplePos x="0" y="0"/>
            <wp:positionH relativeFrom="margin">
              <wp:align>center</wp:align>
            </wp:positionH>
            <wp:positionV relativeFrom="paragraph">
              <wp:posOffset>302260</wp:posOffset>
            </wp:positionV>
            <wp:extent cx="7683713" cy="7600207"/>
            <wp:effectExtent l="0" t="0" r="0" b="1270"/>
            <wp:wrapNone/>
            <wp:docPr id="93734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alphaModFix amt="13000"/>
                      <a:extLst>
                        <a:ext uri="{BEBA8EAE-BF5A-486C-A8C5-ECC9F3942E4B}">
                          <a14:imgProps xmlns:a14="http://schemas.microsoft.com/office/drawing/2010/main">
                            <a14:imgLayer r:embed="rId6">
                              <a14:imgEffect>
                                <a14:sharpenSoften amount="-25000"/>
                              </a14:imgEffect>
                              <a14:imgEffect>
                                <a14:saturation sat="66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7683713" cy="760020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FA96F5" w14:textId="6057C85A" w:rsidR="00867316" w:rsidRDefault="00867316" w:rsidP="00875C5E">
      <w:pPr>
        <w:jc w:val="center"/>
        <w:rPr>
          <w:rFonts w:ascii="Roboto" w:hAnsi="Roboto"/>
          <w:b/>
          <w:bCs/>
          <w:sz w:val="50"/>
          <w:szCs w:val="50"/>
        </w:rPr>
      </w:pPr>
    </w:p>
    <w:p w14:paraId="2EBC73C1" w14:textId="4F1D3833" w:rsidR="00875C5E" w:rsidRPr="00875C5E" w:rsidRDefault="00875C5E" w:rsidP="00875C5E">
      <w:pPr>
        <w:jc w:val="center"/>
        <w:rPr>
          <w:rFonts w:ascii="Roboto" w:hAnsi="Roboto"/>
          <w:b/>
          <w:bCs/>
          <w:sz w:val="50"/>
          <w:szCs w:val="50"/>
        </w:rPr>
      </w:pPr>
      <w:r w:rsidRPr="00875C5E">
        <w:rPr>
          <w:rFonts w:ascii="Roboto" w:hAnsi="Roboto"/>
          <w:b/>
          <w:bCs/>
          <w:sz w:val="50"/>
          <w:szCs w:val="50"/>
        </w:rPr>
        <w:t>What is Information Gathering?</w:t>
      </w:r>
    </w:p>
    <w:p w14:paraId="69021F4F" w14:textId="21C177C5" w:rsidR="00875C5E" w:rsidRDefault="00875C5E" w:rsidP="00875C5E">
      <w:pPr>
        <w:rPr>
          <w:rFonts w:ascii="Roboto" w:hAnsi="Roboto"/>
          <w:sz w:val="40"/>
          <w:szCs w:val="40"/>
        </w:rPr>
      </w:pPr>
      <w:r w:rsidRPr="00875C5E">
        <w:rPr>
          <w:rFonts w:ascii="Roboto" w:hAnsi="Roboto"/>
          <w:sz w:val="40"/>
          <w:szCs w:val="40"/>
        </w:rPr>
        <w:t>Information gathering is the first step of any penetration test and involves gathering or collecting information about an individual, company, website or system that you are targeting. The more information you have on your target, the more successful you will be during the latter stages of a penetration test.</w:t>
      </w:r>
    </w:p>
    <w:p w14:paraId="16461431" w14:textId="371920FC" w:rsidR="00875C5E" w:rsidRPr="00875C5E" w:rsidRDefault="00875C5E" w:rsidP="00875C5E">
      <w:pPr>
        <w:rPr>
          <w:rFonts w:ascii="Roboto" w:hAnsi="Roboto"/>
          <w:sz w:val="40"/>
          <w:szCs w:val="40"/>
        </w:rPr>
      </w:pPr>
      <w:r w:rsidRPr="00875C5E">
        <w:rPr>
          <w:rFonts w:ascii="Roboto" w:hAnsi="Roboto"/>
          <w:sz w:val="40"/>
          <w:szCs w:val="40"/>
        </w:rPr>
        <w:t>Information gathering is typically broken down into two types:</w:t>
      </w:r>
    </w:p>
    <w:p w14:paraId="79CBC682" w14:textId="24B5B7B9" w:rsidR="00875C5E" w:rsidRPr="00875C5E" w:rsidRDefault="00875C5E" w:rsidP="00875C5E">
      <w:pPr>
        <w:pStyle w:val="ListParagraph"/>
        <w:numPr>
          <w:ilvl w:val="0"/>
          <w:numId w:val="1"/>
        </w:numPr>
        <w:rPr>
          <w:rFonts w:ascii="Times New Roman" w:hAnsi="Times New Roman" w:cs="Times New Roman"/>
          <w:sz w:val="40"/>
          <w:szCs w:val="40"/>
        </w:rPr>
      </w:pPr>
      <w:r w:rsidRPr="00867316">
        <w:rPr>
          <w:rFonts w:ascii="Roboto" w:hAnsi="Roboto"/>
          <w:b/>
          <w:bCs/>
          <w:sz w:val="40"/>
          <w:szCs w:val="40"/>
        </w:rPr>
        <w:t>Passive information gathering</w:t>
      </w:r>
      <w:r w:rsidRPr="00875C5E">
        <w:rPr>
          <w:rFonts w:ascii="Roboto" w:hAnsi="Roboto"/>
          <w:sz w:val="40"/>
          <w:szCs w:val="40"/>
        </w:rPr>
        <w:t xml:space="preserve"> - Involves gathering as much information as possible without actively engaging with the target.</w:t>
      </w:r>
    </w:p>
    <w:p w14:paraId="37A30F53" w14:textId="355E6D70" w:rsidR="00A41034" w:rsidRDefault="00875C5E" w:rsidP="00875C5E">
      <w:pPr>
        <w:pStyle w:val="ListParagraph"/>
        <w:numPr>
          <w:ilvl w:val="0"/>
          <w:numId w:val="1"/>
        </w:numPr>
        <w:rPr>
          <w:rFonts w:ascii="Roboto" w:hAnsi="Roboto"/>
          <w:sz w:val="40"/>
          <w:szCs w:val="40"/>
        </w:rPr>
      </w:pPr>
      <w:r w:rsidRPr="00867316">
        <w:rPr>
          <w:rFonts w:ascii="Roboto" w:hAnsi="Roboto"/>
          <w:b/>
          <w:bCs/>
          <w:sz w:val="40"/>
          <w:szCs w:val="40"/>
        </w:rPr>
        <w:t>Active information gathering</w:t>
      </w:r>
      <w:r w:rsidRPr="00875C5E">
        <w:rPr>
          <w:rFonts w:ascii="Roboto" w:hAnsi="Roboto"/>
          <w:sz w:val="40"/>
          <w:szCs w:val="40"/>
        </w:rPr>
        <w:t xml:space="preserve"> - Involves gathering as much information as possible by actively engaging with the target system.</w:t>
      </w:r>
    </w:p>
    <w:p w14:paraId="0AB8FE81" w14:textId="1A517686" w:rsidR="00875C5E" w:rsidRDefault="00867316" w:rsidP="00867316">
      <w:pPr>
        <w:tabs>
          <w:tab w:val="left" w:pos="5741"/>
        </w:tabs>
        <w:rPr>
          <w:rFonts w:ascii="Roboto" w:hAnsi="Roboto"/>
          <w:sz w:val="40"/>
          <w:szCs w:val="40"/>
        </w:rPr>
      </w:pPr>
      <w:r>
        <w:rPr>
          <w:rFonts w:ascii="Roboto" w:hAnsi="Roboto"/>
          <w:sz w:val="40"/>
          <w:szCs w:val="40"/>
        </w:rPr>
        <w:tab/>
      </w:r>
    </w:p>
    <w:p w14:paraId="581E2CC2" w14:textId="4FBFAD4A" w:rsidR="00867316" w:rsidRDefault="00867316" w:rsidP="00875C5E">
      <w:pPr>
        <w:rPr>
          <w:rFonts w:ascii="Roboto" w:hAnsi="Roboto"/>
          <w:sz w:val="40"/>
          <w:szCs w:val="40"/>
        </w:rPr>
      </w:pPr>
    </w:p>
    <w:p w14:paraId="4CB629F8" w14:textId="22034DBF" w:rsidR="00875C5E" w:rsidRDefault="00875C5E" w:rsidP="00875C5E">
      <w:pPr>
        <w:rPr>
          <w:rFonts w:ascii="Roboto" w:hAnsi="Roboto"/>
          <w:sz w:val="40"/>
          <w:szCs w:val="40"/>
        </w:rPr>
      </w:pPr>
    </w:p>
    <w:p w14:paraId="37B42383" w14:textId="73CA55C0" w:rsidR="00875C5E" w:rsidRPr="00875C5E" w:rsidRDefault="00AE6EB0" w:rsidP="000C2CBC">
      <w:pPr>
        <w:spacing w:after="0"/>
        <w:jc w:val="center"/>
        <w:rPr>
          <w:rFonts w:ascii="Roboto" w:hAnsi="Roboto"/>
          <w:b/>
          <w:bCs/>
          <w:sz w:val="50"/>
          <w:szCs w:val="50"/>
        </w:rPr>
      </w:pPr>
      <w:r>
        <w:rPr>
          <w:noProof/>
        </w:rPr>
        <w:lastRenderedPageBreak/>
        <mc:AlternateContent>
          <mc:Choice Requires="wps">
            <w:drawing>
              <wp:anchor distT="0" distB="0" distL="114300" distR="114300" simplePos="0" relativeHeight="251666432" behindDoc="0" locked="0" layoutInCell="1" allowOverlap="1" wp14:anchorId="2FC8EB21" wp14:editId="4B7902B8">
                <wp:simplePos x="0" y="0"/>
                <wp:positionH relativeFrom="margin">
                  <wp:align>center</wp:align>
                </wp:positionH>
                <wp:positionV relativeFrom="paragraph">
                  <wp:posOffset>-686435</wp:posOffset>
                </wp:positionV>
                <wp:extent cx="7241540" cy="9576435"/>
                <wp:effectExtent l="0" t="0" r="16510" b="24765"/>
                <wp:wrapNone/>
                <wp:docPr id="812533170" name="Rectangle: Rounded Corners 2"/>
                <wp:cNvGraphicFramePr/>
                <a:graphic xmlns:a="http://schemas.openxmlformats.org/drawingml/2006/main">
                  <a:graphicData uri="http://schemas.microsoft.com/office/word/2010/wordprocessingShape">
                    <wps:wsp>
                      <wps:cNvSpPr/>
                      <wps:spPr>
                        <a:xfrm>
                          <a:off x="0" y="0"/>
                          <a:ext cx="7241540" cy="9576435"/>
                        </a:xfrm>
                        <a:prstGeom prst="roundRect">
                          <a:avLst>
                            <a:gd name="adj" fmla="val 8360"/>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5B0E71" id="Rectangle: Rounded Corners 2" o:spid="_x0000_s1026" style="position:absolute;margin-left:0;margin-top:-54.05pt;width:570.2pt;height:754.05pt;z-index:251666432;visibility:visible;mso-wrap-style:square;mso-wrap-distance-left:9pt;mso-wrap-distance-top:0;mso-wrap-distance-right:9pt;mso-wrap-distance-bottom:0;mso-position-horizontal:center;mso-position-horizontal-relative:margin;mso-position-vertical:absolute;mso-position-vertical-relative:text;v-text-anchor:middle" arcsize="547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" filled="f" strokecolor="#c00000" strokeweight="1pt">
                <v:stroke joinstyle="miter"/>
                <w10:wrap anchorx="margin"/>
              </v:roundrect>
            </w:pict>
          </mc:Fallback>
        </mc:AlternateContent>
      </w:r>
      <w:r w:rsidR="00875C5E">
        <w:rPr>
          <w:rFonts w:ascii="Roboto" w:hAnsi="Roboto"/>
          <w:b/>
          <w:bCs/>
          <w:sz w:val="50"/>
          <w:szCs w:val="50"/>
        </w:rPr>
        <w:t xml:space="preserve">What is </w:t>
      </w:r>
      <w:r w:rsidR="00875C5E" w:rsidRPr="00875C5E">
        <w:rPr>
          <w:rFonts w:ascii="Roboto" w:hAnsi="Roboto"/>
          <w:b/>
          <w:bCs/>
          <w:sz w:val="50"/>
          <w:szCs w:val="50"/>
        </w:rPr>
        <w:t>Passive Information Gathering</w:t>
      </w:r>
    </w:p>
    <w:p w14:paraId="3862BA6E" w14:textId="162B2C3A" w:rsidR="00924C25" w:rsidRPr="00924C25" w:rsidRDefault="00924C25" w:rsidP="000C2CBC">
      <w:pPr>
        <w:spacing w:after="0"/>
        <w:rPr>
          <w:rFonts w:ascii="Roboto" w:hAnsi="Roboto"/>
          <w:sz w:val="40"/>
          <w:szCs w:val="40"/>
        </w:rPr>
      </w:pPr>
      <w:r w:rsidRPr="00924C25">
        <w:rPr>
          <w:rFonts w:ascii="Roboto" w:hAnsi="Roboto"/>
          <w:sz w:val="40"/>
          <w:szCs w:val="40"/>
        </w:rPr>
        <w:t>Passive reconnaissance (passive recon) involves collecting information about a target without directly interacting with its systems. The attacker does not send traffic to the target’s servers. Instead, they gather data from publicly available sources.</w:t>
      </w:r>
    </w:p>
    <w:p w14:paraId="3BA9B347" w14:textId="48BCF9D2" w:rsidR="00924C25" w:rsidRDefault="00924C25" w:rsidP="00875C5E">
      <w:pPr>
        <w:rPr>
          <w:rFonts w:ascii="Roboto" w:hAnsi="Roboto"/>
          <w:sz w:val="40"/>
          <w:szCs w:val="40"/>
        </w:rPr>
      </w:pPr>
    </w:p>
    <w:p w14:paraId="7B4CB833" w14:textId="02A5F384" w:rsidR="00B518B9" w:rsidRPr="00924C25" w:rsidRDefault="00875C5E" w:rsidP="00875C5E">
      <w:pPr>
        <w:rPr>
          <w:rFonts w:ascii="Roboto" w:hAnsi="Roboto"/>
          <w:b/>
          <w:bCs/>
          <w:sz w:val="40"/>
          <w:szCs w:val="40"/>
        </w:rPr>
      </w:pPr>
      <w:r w:rsidRPr="00924C25">
        <w:rPr>
          <w:rFonts w:ascii="Roboto" w:hAnsi="Roboto"/>
          <w:b/>
          <w:bCs/>
          <w:sz w:val="40"/>
          <w:szCs w:val="40"/>
        </w:rPr>
        <w:t>Characteristics:</w:t>
      </w:r>
    </w:p>
    <w:p w14:paraId="1A994D07" w14:textId="0EAA19BD" w:rsidR="00B518B9" w:rsidRDefault="00875C5E" w:rsidP="00875C5E">
      <w:pPr>
        <w:rPr>
          <w:rFonts w:ascii="Roboto" w:hAnsi="Roboto"/>
          <w:sz w:val="40"/>
          <w:szCs w:val="40"/>
        </w:rPr>
      </w:pPr>
      <w:r w:rsidRPr="00CA57F1">
        <w:rPr>
          <w:rFonts w:ascii="Roboto" w:hAnsi="Roboto"/>
          <w:color w:val="EE0000"/>
          <w:sz w:val="40"/>
          <w:szCs w:val="40"/>
        </w:rPr>
        <w:t>+</w:t>
      </w:r>
      <w:r w:rsidRPr="00875C5E">
        <w:rPr>
          <w:rFonts w:ascii="Roboto" w:hAnsi="Roboto"/>
          <w:sz w:val="40"/>
          <w:szCs w:val="40"/>
        </w:rPr>
        <w:t xml:space="preserve"> </w:t>
      </w:r>
      <w:r w:rsidR="00924C25" w:rsidRPr="00924C25">
        <w:rPr>
          <w:rFonts w:ascii="Roboto" w:hAnsi="Roboto"/>
          <w:sz w:val="40"/>
          <w:szCs w:val="40"/>
        </w:rPr>
        <w:t>Low risk of detection</w:t>
      </w:r>
    </w:p>
    <w:p w14:paraId="2EDC8B52" w14:textId="18D26B91" w:rsidR="00924C25" w:rsidRDefault="00875C5E" w:rsidP="00875C5E">
      <w:pPr>
        <w:rPr>
          <w:rFonts w:ascii="Roboto" w:hAnsi="Roboto"/>
          <w:sz w:val="40"/>
          <w:szCs w:val="40"/>
        </w:rPr>
      </w:pPr>
      <w:r w:rsidRPr="00CA57F1">
        <w:rPr>
          <w:rFonts w:ascii="Roboto" w:hAnsi="Roboto"/>
          <w:color w:val="EE0000"/>
          <w:sz w:val="40"/>
          <w:szCs w:val="40"/>
        </w:rPr>
        <w:t>+</w:t>
      </w:r>
      <w:r w:rsidRPr="00875C5E">
        <w:rPr>
          <w:rFonts w:ascii="Roboto" w:hAnsi="Roboto"/>
          <w:sz w:val="40"/>
          <w:szCs w:val="40"/>
        </w:rPr>
        <w:t xml:space="preserve"> Usually performed first</w:t>
      </w:r>
    </w:p>
    <w:p w14:paraId="2B64CDBE" w14:textId="19C4076E" w:rsidR="00924C25" w:rsidRDefault="00AE6EB0" w:rsidP="00875C5E">
      <w:pPr>
        <w:rPr>
          <w:rFonts w:ascii="Roboto" w:hAnsi="Roboto"/>
          <w:sz w:val="40"/>
          <w:szCs w:val="40"/>
        </w:rPr>
      </w:pPr>
      <w:r w:rsidRPr="00CA57F1">
        <w:rPr>
          <w:noProof/>
          <w:color w:val="EE0000"/>
        </w:rPr>
        <mc:AlternateContent>
          <mc:Choice Requires="wps">
            <w:drawing>
              <wp:anchor distT="0" distB="0" distL="114300" distR="114300" simplePos="0" relativeHeight="251664384" behindDoc="0" locked="0" layoutInCell="1" allowOverlap="1" wp14:anchorId="002B834F" wp14:editId="7D180091">
                <wp:simplePos x="0" y="0"/>
                <wp:positionH relativeFrom="column">
                  <wp:posOffset>5342937</wp:posOffset>
                </wp:positionH>
                <wp:positionV relativeFrom="paragraph">
                  <wp:posOffset>210503</wp:posOffset>
                </wp:positionV>
                <wp:extent cx="2613025" cy="293370"/>
                <wp:effectExtent l="0" t="0" r="0" b="0"/>
                <wp:wrapNone/>
                <wp:docPr id="1753328073" name="Text Box 4"/>
                <wp:cNvGraphicFramePr/>
                <a:graphic xmlns:a="http://schemas.openxmlformats.org/drawingml/2006/main">
                  <a:graphicData uri="http://schemas.microsoft.com/office/word/2010/wordprocessingShape">
                    <wps:wsp>
                      <wps:cNvSpPr txBox="1"/>
                      <wps:spPr>
                        <a:xfrm rot="5400000">
                          <a:off x="0" y="0"/>
                          <a:ext cx="2613025" cy="293370"/>
                        </a:xfrm>
                        <a:prstGeom prst="rect">
                          <a:avLst/>
                        </a:prstGeom>
                        <a:noFill/>
                        <a:ln w="6350">
                          <a:noFill/>
                        </a:ln>
                      </wps:spPr>
                      <wps:txbx>
                        <w:txbxContent>
                          <w:p w14:paraId="1157FF85" w14:textId="77777777" w:rsidR="00AE6EB0" w:rsidRPr="00AE6EB0" w:rsidRDefault="00AE6EB0" w:rsidP="00AE6EB0">
                            <w:pPr>
                              <w:jc w:val="center"/>
                              <w:rPr>
                                <w:b/>
                                <w:bCs/>
                                <w:color w:val="0070C0"/>
                                <w:sz w:val="20"/>
                                <w:szCs w:val="20"/>
                              </w:rPr>
                            </w:pPr>
                            <w:r w:rsidRPr="00AE6EB0">
                              <w:rPr>
                                <w:b/>
                                <w:bCs/>
                                <w:color w:val="0070C0"/>
                                <w:sz w:val="20"/>
                                <w:szCs w:val="20"/>
                              </w:rPr>
                              <w:t>www.linkedin.com/in/ibrahimkhan-ghalib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02B834F" id="Text Box 4" o:spid="_x0000_s1029" type="#_x0000_t202" style="position:absolute;margin-left:420.7pt;margin-top:16.6pt;width:205.75pt;height:23.1pt;rotation:9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" filled="f" stroked="f" strokeweight=".5pt">
                <v:textbox>
                  <w:txbxContent>
                    <w:p w14:paraId="1157FF85" w14:textId="77777777" w:rsidR="00AE6EB0" w:rsidRPr="00AE6EB0" w:rsidRDefault="00AE6EB0" w:rsidP="00AE6EB0">
                      <w:pPr>
                        <w:jc w:val="center"/>
                        <w:rPr>
                          <w:b/>
                          <w:bCs/>
                          <w:color w:val="0070C0"/>
                          <w:sz w:val="20"/>
                          <w:szCs w:val="20"/>
                        </w:rPr>
                      </w:pPr>
                      <w:r w:rsidRPr="00AE6EB0">
                        <w:rPr>
                          <w:b/>
                          <w:bCs/>
                          <w:color w:val="0070C0"/>
                          <w:sz w:val="20"/>
                          <w:szCs w:val="20"/>
                        </w:rPr>
                        <w:t>www.linkedin.com/in/ibrahimkhan-ghalib</w:t>
                      </w:r>
                    </w:p>
                  </w:txbxContent>
                </v:textbox>
              </v:shape>
            </w:pict>
          </mc:Fallback>
        </mc:AlternateContent>
      </w:r>
      <w:r w:rsidR="00924C25" w:rsidRPr="00CA57F1">
        <w:rPr>
          <w:rFonts w:ascii="Roboto" w:hAnsi="Roboto"/>
          <w:color w:val="EE0000"/>
          <w:sz w:val="40"/>
          <w:szCs w:val="40"/>
        </w:rPr>
        <w:t>+</w:t>
      </w:r>
      <w:r w:rsidR="00924C25">
        <w:rPr>
          <w:rFonts w:ascii="Roboto" w:hAnsi="Roboto"/>
          <w:sz w:val="40"/>
          <w:szCs w:val="40"/>
        </w:rPr>
        <w:t xml:space="preserve"> </w:t>
      </w:r>
      <w:r w:rsidR="00924C25" w:rsidRPr="00924C25">
        <w:rPr>
          <w:rFonts w:ascii="Roboto" w:hAnsi="Roboto"/>
          <w:sz w:val="40"/>
          <w:szCs w:val="40"/>
        </w:rPr>
        <w:t>Relies on open-source intelligence (OSINT)</w:t>
      </w:r>
    </w:p>
    <w:p w14:paraId="796700A4" w14:textId="04CFDDC8" w:rsidR="00B518B9" w:rsidRDefault="00875C5E" w:rsidP="00875C5E">
      <w:pPr>
        <w:rPr>
          <w:rFonts w:ascii="Roboto" w:hAnsi="Roboto"/>
          <w:sz w:val="40"/>
          <w:szCs w:val="40"/>
        </w:rPr>
      </w:pPr>
      <w:r w:rsidRPr="00875C5E">
        <w:rPr>
          <w:rFonts w:ascii="Roboto" w:hAnsi="Roboto"/>
          <w:sz w:val="40"/>
          <w:szCs w:val="40"/>
        </w:rPr>
        <w:t xml:space="preserve"> </w:t>
      </w:r>
    </w:p>
    <w:p w14:paraId="48F5F3EC" w14:textId="0A7DBAD3" w:rsidR="00B518B9" w:rsidRPr="00924C25" w:rsidRDefault="00875C5E" w:rsidP="00875C5E">
      <w:pPr>
        <w:rPr>
          <w:rFonts w:ascii="Roboto" w:hAnsi="Roboto"/>
          <w:b/>
          <w:bCs/>
          <w:sz w:val="40"/>
          <w:szCs w:val="40"/>
        </w:rPr>
      </w:pPr>
      <w:r w:rsidRPr="00924C25">
        <w:rPr>
          <w:rFonts w:ascii="Roboto" w:hAnsi="Roboto"/>
          <w:b/>
          <w:bCs/>
          <w:sz w:val="40"/>
          <w:szCs w:val="40"/>
        </w:rPr>
        <w:t xml:space="preserve">Examples of passive recon data: </w:t>
      </w:r>
    </w:p>
    <w:p w14:paraId="510B3FC7" w14:textId="25DAAA2C" w:rsidR="00B518B9" w:rsidRDefault="00875C5E" w:rsidP="00875C5E">
      <w:pPr>
        <w:rPr>
          <w:rFonts w:ascii="Roboto" w:hAnsi="Roboto"/>
          <w:sz w:val="40"/>
          <w:szCs w:val="40"/>
        </w:rPr>
      </w:pPr>
      <w:r w:rsidRPr="00CA57F1">
        <w:rPr>
          <w:rFonts w:ascii="Roboto" w:hAnsi="Roboto"/>
          <w:color w:val="EE0000"/>
          <w:sz w:val="40"/>
          <w:szCs w:val="40"/>
        </w:rPr>
        <w:t>+</w:t>
      </w:r>
      <w:r w:rsidRPr="00875C5E">
        <w:rPr>
          <w:rFonts w:ascii="Roboto" w:hAnsi="Roboto"/>
          <w:sz w:val="40"/>
          <w:szCs w:val="40"/>
        </w:rPr>
        <w:t xml:space="preserve"> </w:t>
      </w:r>
      <w:r w:rsidR="00924C25" w:rsidRPr="00924C25">
        <w:rPr>
          <w:rFonts w:ascii="Roboto" w:hAnsi="Roboto"/>
          <w:sz w:val="40"/>
          <w:szCs w:val="40"/>
        </w:rPr>
        <w:t>Social media information</w:t>
      </w:r>
    </w:p>
    <w:p w14:paraId="2FD95674" w14:textId="00ADAEDE" w:rsidR="00B518B9" w:rsidRDefault="00875C5E" w:rsidP="00875C5E">
      <w:pPr>
        <w:rPr>
          <w:rFonts w:ascii="Roboto" w:hAnsi="Roboto"/>
          <w:sz w:val="40"/>
          <w:szCs w:val="40"/>
        </w:rPr>
      </w:pPr>
      <w:r w:rsidRPr="00CA57F1">
        <w:rPr>
          <w:rFonts w:ascii="Roboto" w:hAnsi="Roboto"/>
          <w:color w:val="EE0000"/>
          <w:sz w:val="40"/>
          <w:szCs w:val="40"/>
        </w:rPr>
        <w:t>+</w:t>
      </w:r>
      <w:r w:rsidRPr="00875C5E">
        <w:rPr>
          <w:rFonts w:ascii="Roboto" w:hAnsi="Roboto"/>
          <w:sz w:val="40"/>
          <w:szCs w:val="40"/>
        </w:rPr>
        <w:t xml:space="preserve"> Public website content </w:t>
      </w:r>
    </w:p>
    <w:p w14:paraId="56932A87" w14:textId="4FF9C707" w:rsidR="00875C5E" w:rsidRDefault="00875C5E" w:rsidP="00875C5E">
      <w:pPr>
        <w:rPr>
          <w:rFonts w:ascii="Roboto" w:hAnsi="Roboto"/>
          <w:sz w:val="40"/>
          <w:szCs w:val="40"/>
        </w:rPr>
      </w:pPr>
      <w:r w:rsidRPr="00CA57F1">
        <w:rPr>
          <w:rFonts w:ascii="Roboto" w:hAnsi="Roboto"/>
          <w:color w:val="EE0000"/>
          <w:sz w:val="40"/>
          <w:szCs w:val="40"/>
        </w:rPr>
        <w:t xml:space="preserve">+ </w:t>
      </w:r>
      <w:r w:rsidR="00924C25" w:rsidRPr="00924C25">
        <w:rPr>
          <w:rFonts w:ascii="Roboto" w:hAnsi="Roboto"/>
          <w:sz w:val="40"/>
          <w:szCs w:val="40"/>
        </w:rPr>
        <w:t>Data leaks and breach databases</w:t>
      </w:r>
    </w:p>
    <w:p w14:paraId="074BA378" w14:textId="074F5728" w:rsidR="00924C25" w:rsidRPr="000C2CBC" w:rsidRDefault="00924C25" w:rsidP="00875C5E">
      <w:pPr>
        <w:rPr>
          <w:rFonts w:ascii="Roboto" w:hAnsi="Roboto"/>
          <w:b/>
          <w:bCs/>
          <w:sz w:val="40"/>
          <w:szCs w:val="40"/>
        </w:rPr>
      </w:pPr>
    </w:p>
    <w:p w14:paraId="38034B39" w14:textId="37C44F09" w:rsidR="000C2CBC" w:rsidRPr="000C2CBC" w:rsidRDefault="00924C25" w:rsidP="000C2CBC">
      <w:pPr>
        <w:rPr>
          <w:rFonts w:ascii="Roboto" w:hAnsi="Roboto"/>
          <w:b/>
          <w:bCs/>
          <w:sz w:val="40"/>
          <w:szCs w:val="40"/>
        </w:rPr>
      </w:pPr>
      <w:r w:rsidRPr="000C2CBC">
        <w:rPr>
          <w:rFonts w:ascii="Roboto" w:hAnsi="Roboto"/>
          <w:b/>
          <w:bCs/>
          <w:sz w:val="40"/>
          <w:szCs w:val="40"/>
        </w:rPr>
        <w:t>Common t</w:t>
      </w:r>
      <w:r w:rsidR="00B518B9" w:rsidRPr="000C2CBC">
        <w:rPr>
          <w:rFonts w:ascii="Roboto" w:hAnsi="Roboto"/>
          <w:b/>
          <w:bCs/>
          <w:sz w:val="40"/>
          <w:szCs w:val="40"/>
        </w:rPr>
        <w:t>ools</w:t>
      </w:r>
      <w:r w:rsidRPr="000C2CBC">
        <w:rPr>
          <w:rFonts w:ascii="Roboto" w:hAnsi="Roboto"/>
          <w:b/>
          <w:bCs/>
          <w:sz w:val="40"/>
          <w:szCs w:val="40"/>
        </w:rPr>
        <w:t xml:space="preserve"> for PIG</w:t>
      </w:r>
      <w:r w:rsidR="00B518B9" w:rsidRPr="000C2CBC">
        <w:rPr>
          <w:rFonts w:ascii="Roboto" w:hAnsi="Roboto"/>
          <w:b/>
          <w:bCs/>
          <w:sz w:val="40"/>
          <w:szCs w:val="40"/>
        </w:rPr>
        <w:t>:</w:t>
      </w:r>
    </w:p>
    <w:p w14:paraId="6E5CFBB7" w14:textId="4D7276A4" w:rsidR="00E25F20" w:rsidRDefault="000C2CBC" w:rsidP="00875C5E">
      <w:pPr>
        <w:rPr>
          <w:rFonts w:ascii="Roboto" w:hAnsi="Roboto"/>
          <w:sz w:val="40"/>
          <w:szCs w:val="40"/>
        </w:rPr>
      </w:pPr>
      <w:proofErr w:type="spellStart"/>
      <w:r w:rsidRPr="000C2CBC">
        <w:rPr>
          <w:rFonts w:ascii="Roboto" w:hAnsi="Roboto"/>
          <w:sz w:val="40"/>
          <w:szCs w:val="40"/>
        </w:rPr>
        <w:t>theHarvester</w:t>
      </w:r>
      <w:proofErr w:type="spellEnd"/>
      <w:r w:rsidRPr="000C2CBC">
        <w:rPr>
          <w:rFonts w:ascii="Roboto" w:hAnsi="Roboto"/>
          <w:sz w:val="40"/>
          <w:szCs w:val="40"/>
        </w:rPr>
        <w:t xml:space="preserve">, Shodan, </w:t>
      </w:r>
      <w:proofErr w:type="spellStart"/>
      <w:r w:rsidRPr="000C2CBC">
        <w:rPr>
          <w:rFonts w:ascii="Roboto" w:hAnsi="Roboto"/>
          <w:sz w:val="40"/>
          <w:szCs w:val="40"/>
        </w:rPr>
        <w:t>Maltego</w:t>
      </w:r>
      <w:proofErr w:type="spellEnd"/>
      <w:r w:rsidRPr="000C2CBC">
        <w:rPr>
          <w:rFonts w:ascii="Roboto" w:hAnsi="Roboto"/>
          <w:sz w:val="40"/>
          <w:szCs w:val="40"/>
        </w:rPr>
        <w:t xml:space="preserve"> and etc.</w:t>
      </w:r>
    </w:p>
    <w:p w14:paraId="176206BF" w14:textId="03FBE19D" w:rsidR="00E25F20" w:rsidRPr="000C2CBC" w:rsidRDefault="00AE6EB0" w:rsidP="000C2CBC">
      <w:pPr>
        <w:spacing w:after="0"/>
        <w:jc w:val="center"/>
        <w:rPr>
          <w:rFonts w:ascii="Roboto" w:hAnsi="Roboto"/>
          <w:b/>
          <w:bCs/>
          <w:sz w:val="50"/>
          <w:szCs w:val="50"/>
        </w:rPr>
      </w:pPr>
      <w:r>
        <w:rPr>
          <w:noProof/>
        </w:rPr>
        <w:lastRenderedPageBreak/>
        <mc:AlternateContent>
          <mc:Choice Requires="wps">
            <w:drawing>
              <wp:anchor distT="0" distB="0" distL="114300" distR="114300" simplePos="0" relativeHeight="251663360" behindDoc="0" locked="0" layoutInCell="1" allowOverlap="1" wp14:anchorId="45E4D129" wp14:editId="6F8EB476">
                <wp:simplePos x="0" y="0"/>
                <wp:positionH relativeFrom="margin">
                  <wp:align>center</wp:align>
                </wp:positionH>
                <wp:positionV relativeFrom="paragraph">
                  <wp:posOffset>-683962</wp:posOffset>
                </wp:positionV>
                <wp:extent cx="7241540" cy="9576435"/>
                <wp:effectExtent l="0" t="0" r="16510" b="24765"/>
                <wp:wrapNone/>
                <wp:docPr id="2098476745" name="Rectangle: Rounded Corners 2"/>
                <wp:cNvGraphicFramePr/>
                <a:graphic xmlns:a="http://schemas.openxmlformats.org/drawingml/2006/main">
                  <a:graphicData uri="http://schemas.microsoft.com/office/word/2010/wordprocessingShape">
                    <wps:wsp>
                      <wps:cNvSpPr/>
                      <wps:spPr>
                        <a:xfrm>
                          <a:off x="0" y="0"/>
                          <a:ext cx="7241540" cy="9576435"/>
                        </a:xfrm>
                        <a:prstGeom prst="roundRect">
                          <a:avLst>
                            <a:gd name="adj" fmla="val 8360"/>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39894D" id="Rectangle: Rounded Corners 2" o:spid="_x0000_s1026" style="position:absolute;margin-left:0;margin-top:-53.85pt;width:570.2pt;height:754.05pt;z-index:251663360;visibility:visible;mso-wrap-style:square;mso-wrap-distance-left:9pt;mso-wrap-distance-top:0;mso-wrap-distance-right:9pt;mso-wrap-distance-bottom:0;mso-position-horizontal:center;mso-position-horizontal-relative:margin;mso-position-vertical:absolute;mso-position-vertical-relative:text;v-text-anchor:middle" arcsize="547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" filled="f" strokecolor="#c00000" strokeweight="1pt">
                <v:stroke joinstyle="miter"/>
                <w10:wrap anchorx="margin"/>
              </v:roundrect>
            </w:pict>
          </mc:Fallback>
        </mc:AlternateContent>
      </w:r>
      <w:r w:rsidR="00E25F20" w:rsidRPr="000C2CBC">
        <w:rPr>
          <w:rFonts w:ascii="Roboto" w:hAnsi="Roboto"/>
          <w:b/>
          <w:bCs/>
          <w:sz w:val="50"/>
          <w:szCs w:val="50"/>
        </w:rPr>
        <w:t>What is Active Information Gathering</w:t>
      </w:r>
    </w:p>
    <w:p w14:paraId="218C5799" w14:textId="2FB7776D" w:rsidR="00B518B9" w:rsidRPr="000C2CBC" w:rsidRDefault="000C2CBC" w:rsidP="000C2CBC">
      <w:pPr>
        <w:spacing w:after="0"/>
        <w:rPr>
          <w:rFonts w:ascii="Roboto" w:hAnsi="Roboto"/>
          <w:sz w:val="40"/>
          <w:szCs w:val="40"/>
        </w:rPr>
      </w:pPr>
      <w:r w:rsidRPr="000C2CBC">
        <w:rPr>
          <w:rFonts w:ascii="Roboto" w:hAnsi="Roboto"/>
          <w:sz w:val="40"/>
          <w:szCs w:val="40"/>
        </w:rPr>
        <w:t>Active reconnaissance involves direct interaction with the target systems. The attacker sends packets or requests to the target to gather information.</w:t>
      </w:r>
    </w:p>
    <w:p w14:paraId="628B2E98" w14:textId="29475A99" w:rsidR="000C2CBC" w:rsidRDefault="000C2CBC" w:rsidP="00875C5E">
      <w:pPr>
        <w:rPr>
          <w:rFonts w:ascii="Roboto" w:hAnsi="Roboto"/>
          <w:sz w:val="40"/>
          <w:szCs w:val="40"/>
        </w:rPr>
      </w:pPr>
    </w:p>
    <w:p w14:paraId="64F30DE2" w14:textId="5FE1DE5B" w:rsidR="00B518B9" w:rsidRPr="000C2CBC" w:rsidRDefault="00E25F20" w:rsidP="00875C5E">
      <w:pPr>
        <w:rPr>
          <w:rFonts w:ascii="Roboto" w:hAnsi="Roboto"/>
          <w:b/>
          <w:bCs/>
          <w:sz w:val="40"/>
          <w:szCs w:val="40"/>
        </w:rPr>
      </w:pPr>
      <w:r w:rsidRPr="000C2CBC">
        <w:rPr>
          <w:rFonts w:ascii="Roboto" w:hAnsi="Roboto"/>
          <w:b/>
          <w:bCs/>
          <w:sz w:val="40"/>
          <w:szCs w:val="40"/>
        </w:rPr>
        <w:t xml:space="preserve">Characteristics: </w:t>
      </w:r>
    </w:p>
    <w:p w14:paraId="55EEC39A" w14:textId="48CDB36B" w:rsidR="00B518B9" w:rsidRDefault="00E25F20" w:rsidP="00875C5E">
      <w:pPr>
        <w:rPr>
          <w:rFonts w:ascii="Roboto" w:hAnsi="Roboto"/>
          <w:sz w:val="40"/>
          <w:szCs w:val="40"/>
        </w:rPr>
      </w:pPr>
      <w:r w:rsidRPr="00CA57F1">
        <w:rPr>
          <w:rFonts w:ascii="Roboto" w:hAnsi="Roboto"/>
          <w:color w:val="EE0000"/>
          <w:sz w:val="40"/>
          <w:szCs w:val="40"/>
        </w:rPr>
        <w:t>+</w:t>
      </w:r>
      <w:r w:rsidRPr="00E25F20">
        <w:rPr>
          <w:rFonts w:ascii="Roboto" w:hAnsi="Roboto"/>
          <w:sz w:val="40"/>
          <w:szCs w:val="40"/>
        </w:rPr>
        <w:t xml:space="preserve"> Sends traffic to the target </w:t>
      </w:r>
    </w:p>
    <w:p w14:paraId="0A8325C9" w14:textId="26C6629A" w:rsidR="00B518B9" w:rsidRDefault="00E25F20" w:rsidP="00875C5E">
      <w:pPr>
        <w:rPr>
          <w:rFonts w:ascii="Roboto" w:hAnsi="Roboto"/>
          <w:sz w:val="40"/>
          <w:szCs w:val="40"/>
        </w:rPr>
      </w:pPr>
      <w:r w:rsidRPr="00CA57F1">
        <w:rPr>
          <w:rFonts w:ascii="Roboto" w:hAnsi="Roboto"/>
          <w:color w:val="EE0000"/>
          <w:sz w:val="40"/>
          <w:szCs w:val="40"/>
        </w:rPr>
        <w:t>+</w:t>
      </w:r>
      <w:r w:rsidRPr="00E25F20">
        <w:rPr>
          <w:rFonts w:ascii="Roboto" w:hAnsi="Roboto"/>
          <w:sz w:val="40"/>
          <w:szCs w:val="40"/>
        </w:rPr>
        <w:t xml:space="preserve"> </w:t>
      </w:r>
      <w:r w:rsidR="000C2CBC" w:rsidRPr="000C2CBC">
        <w:rPr>
          <w:rFonts w:ascii="Roboto" w:hAnsi="Roboto"/>
          <w:sz w:val="40"/>
          <w:szCs w:val="40"/>
        </w:rPr>
        <w:t>Higher risk of detection</w:t>
      </w:r>
      <w:r w:rsidRPr="00E25F20">
        <w:rPr>
          <w:rFonts w:ascii="Roboto" w:hAnsi="Roboto"/>
          <w:sz w:val="40"/>
          <w:szCs w:val="40"/>
        </w:rPr>
        <w:t xml:space="preserve"> </w:t>
      </w:r>
    </w:p>
    <w:p w14:paraId="04F1FBFE" w14:textId="69F065D9" w:rsidR="00B518B9" w:rsidRDefault="00E25F20" w:rsidP="00875C5E">
      <w:pPr>
        <w:rPr>
          <w:rFonts w:ascii="Roboto" w:hAnsi="Roboto"/>
          <w:sz w:val="40"/>
          <w:szCs w:val="40"/>
        </w:rPr>
      </w:pPr>
      <w:r w:rsidRPr="00CA57F1">
        <w:rPr>
          <w:rFonts w:ascii="Roboto" w:hAnsi="Roboto"/>
          <w:color w:val="EE0000"/>
          <w:sz w:val="40"/>
          <w:szCs w:val="40"/>
        </w:rPr>
        <w:t>+</w:t>
      </w:r>
      <w:r w:rsidRPr="00E25F20">
        <w:rPr>
          <w:rFonts w:ascii="Roboto" w:hAnsi="Roboto"/>
          <w:sz w:val="40"/>
          <w:szCs w:val="40"/>
        </w:rPr>
        <w:t xml:space="preserve"> Typically performed after passive recon </w:t>
      </w:r>
    </w:p>
    <w:p w14:paraId="3D525CFE" w14:textId="771C41D7" w:rsidR="00B518B9" w:rsidRDefault="00AE6EB0" w:rsidP="00875C5E">
      <w:pPr>
        <w:rPr>
          <w:rFonts w:ascii="Roboto" w:hAnsi="Roboto"/>
          <w:sz w:val="40"/>
          <w:szCs w:val="40"/>
        </w:rPr>
      </w:pPr>
      <w:r>
        <w:rPr>
          <w:noProof/>
        </w:rPr>
        <mc:AlternateContent>
          <mc:Choice Requires="wps">
            <w:drawing>
              <wp:anchor distT="0" distB="0" distL="114300" distR="114300" simplePos="0" relativeHeight="251668480" behindDoc="0" locked="0" layoutInCell="1" allowOverlap="1" wp14:anchorId="01DD229C" wp14:editId="57AEFF8D">
                <wp:simplePos x="0" y="0"/>
                <wp:positionH relativeFrom="column">
                  <wp:posOffset>5356068</wp:posOffset>
                </wp:positionH>
                <wp:positionV relativeFrom="paragraph">
                  <wp:posOffset>192723</wp:posOffset>
                </wp:positionV>
                <wp:extent cx="2613025" cy="293370"/>
                <wp:effectExtent l="0" t="0" r="0" b="0"/>
                <wp:wrapNone/>
                <wp:docPr id="91073105" name="Text Box 4"/>
                <wp:cNvGraphicFramePr/>
                <a:graphic xmlns:a="http://schemas.openxmlformats.org/drawingml/2006/main">
                  <a:graphicData uri="http://schemas.microsoft.com/office/word/2010/wordprocessingShape">
                    <wps:wsp>
                      <wps:cNvSpPr txBox="1"/>
                      <wps:spPr>
                        <a:xfrm rot="5400000">
                          <a:off x="0" y="0"/>
                          <a:ext cx="2613025" cy="293370"/>
                        </a:xfrm>
                        <a:prstGeom prst="rect">
                          <a:avLst/>
                        </a:prstGeom>
                        <a:noFill/>
                        <a:ln w="6350">
                          <a:noFill/>
                        </a:ln>
                      </wps:spPr>
                      <wps:txbx>
                        <w:txbxContent>
                          <w:p w14:paraId="1FE28E47" w14:textId="77777777" w:rsidR="00AE6EB0" w:rsidRPr="00AE6EB0" w:rsidRDefault="00AE6EB0" w:rsidP="00AE6EB0">
                            <w:pPr>
                              <w:jc w:val="center"/>
                              <w:rPr>
                                <w:b/>
                                <w:bCs/>
                                <w:color w:val="0070C0"/>
                                <w:sz w:val="20"/>
                                <w:szCs w:val="20"/>
                              </w:rPr>
                            </w:pPr>
                            <w:r w:rsidRPr="00AE6EB0">
                              <w:rPr>
                                <w:b/>
                                <w:bCs/>
                                <w:color w:val="0070C0"/>
                                <w:sz w:val="20"/>
                                <w:szCs w:val="20"/>
                              </w:rPr>
                              <w:t>www.linkedin.com/in/ibrahimkhan-ghalib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DD229C" id="_x0000_s1030" type="#_x0000_t202" style="position:absolute;margin-left:421.75pt;margin-top:15.2pt;width:205.75pt;height:23.1pt;rotation:90;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" filled="f" stroked="f" strokeweight=".5pt">
                <v:textbox>
                  <w:txbxContent>
                    <w:p w14:paraId="1FE28E47" w14:textId="77777777" w:rsidR="00AE6EB0" w:rsidRPr="00AE6EB0" w:rsidRDefault="00AE6EB0" w:rsidP="00AE6EB0">
                      <w:pPr>
                        <w:jc w:val="center"/>
                        <w:rPr>
                          <w:b/>
                          <w:bCs/>
                          <w:color w:val="0070C0"/>
                          <w:sz w:val="20"/>
                          <w:szCs w:val="20"/>
                        </w:rPr>
                      </w:pPr>
                      <w:r w:rsidRPr="00AE6EB0">
                        <w:rPr>
                          <w:b/>
                          <w:bCs/>
                          <w:color w:val="0070C0"/>
                          <w:sz w:val="20"/>
                          <w:szCs w:val="20"/>
                        </w:rPr>
                        <w:t>www.linkedin.com/in/ibrahimkhan-ghalib</w:t>
                      </w:r>
                    </w:p>
                  </w:txbxContent>
                </v:textbox>
              </v:shape>
            </w:pict>
          </mc:Fallback>
        </mc:AlternateContent>
      </w:r>
    </w:p>
    <w:p w14:paraId="511635BA" w14:textId="12CD1C28" w:rsidR="00B518B9" w:rsidRPr="000C2CBC" w:rsidRDefault="00E25F20" w:rsidP="00875C5E">
      <w:pPr>
        <w:rPr>
          <w:rFonts w:ascii="Roboto" w:hAnsi="Roboto"/>
          <w:b/>
          <w:bCs/>
          <w:sz w:val="40"/>
          <w:szCs w:val="40"/>
        </w:rPr>
      </w:pPr>
      <w:r w:rsidRPr="000C2CBC">
        <w:rPr>
          <w:rFonts w:ascii="Roboto" w:hAnsi="Roboto"/>
          <w:b/>
          <w:bCs/>
          <w:sz w:val="40"/>
          <w:szCs w:val="40"/>
        </w:rPr>
        <w:t>Examples of passive recon data:</w:t>
      </w:r>
    </w:p>
    <w:p w14:paraId="1E16C985" w14:textId="30FF91DA" w:rsidR="00B518B9" w:rsidRDefault="00E25F20" w:rsidP="00875C5E">
      <w:pPr>
        <w:rPr>
          <w:rFonts w:ascii="Roboto" w:hAnsi="Roboto"/>
          <w:sz w:val="40"/>
          <w:szCs w:val="40"/>
        </w:rPr>
      </w:pPr>
      <w:r w:rsidRPr="00CA57F1">
        <w:rPr>
          <w:rFonts w:ascii="Roboto" w:hAnsi="Roboto"/>
          <w:color w:val="EE0000"/>
          <w:sz w:val="40"/>
          <w:szCs w:val="40"/>
        </w:rPr>
        <w:t>+</w:t>
      </w:r>
      <w:r w:rsidRPr="00E25F20">
        <w:rPr>
          <w:rFonts w:ascii="Roboto" w:hAnsi="Roboto"/>
          <w:sz w:val="40"/>
          <w:szCs w:val="40"/>
        </w:rPr>
        <w:t xml:space="preserve"> Live hosts </w:t>
      </w:r>
    </w:p>
    <w:p w14:paraId="5E28E4D2" w14:textId="77777777" w:rsidR="00B518B9" w:rsidRDefault="00E25F20" w:rsidP="00875C5E">
      <w:pPr>
        <w:rPr>
          <w:rFonts w:ascii="Roboto" w:hAnsi="Roboto"/>
          <w:sz w:val="40"/>
          <w:szCs w:val="40"/>
        </w:rPr>
      </w:pPr>
      <w:r w:rsidRPr="00CA57F1">
        <w:rPr>
          <w:rFonts w:ascii="Roboto" w:hAnsi="Roboto"/>
          <w:color w:val="EE0000"/>
          <w:sz w:val="40"/>
          <w:szCs w:val="40"/>
        </w:rPr>
        <w:t>+</w:t>
      </w:r>
      <w:r w:rsidRPr="00E25F20">
        <w:rPr>
          <w:rFonts w:ascii="Roboto" w:hAnsi="Roboto"/>
          <w:sz w:val="40"/>
          <w:szCs w:val="40"/>
        </w:rPr>
        <w:t xml:space="preserve"> Open ports </w:t>
      </w:r>
    </w:p>
    <w:p w14:paraId="495EEACE" w14:textId="77777777" w:rsidR="00B518B9" w:rsidRDefault="00E25F20" w:rsidP="00875C5E">
      <w:pPr>
        <w:rPr>
          <w:rFonts w:ascii="Roboto" w:hAnsi="Roboto"/>
          <w:sz w:val="40"/>
          <w:szCs w:val="40"/>
        </w:rPr>
      </w:pPr>
      <w:r w:rsidRPr="00CA57F1">
        <w:rPr>
          <w:rFonts w:ascii="Roboto" w:hAnsi="Roboto"/>
          <w:color w:val="EE0000"/>
          <w:sz w:val="40"/>
          <w:szCs w:val="40"/>
        </w:rPr>
        <w:t>+</w:t>
      </w:r>
      <w:r w:rsidRPr="00E25F20">
        <w:rPr>
          <w:rFonts w:ascii="Roboto" w:hAnsi="Roboto"/>
          <w:sz w:val="40"/>
          <w:szCs w:val="40"/>
        </w:rPr>
        <w:t xml:space="preserve"> Running services </w:t>
      </w:r>
    </w:p>
    <w:p w14:paraId="7FCD96BE" w14:textId="73493161" w:rsidR="00E25F20" w:rsidRDefault="00E25F20" w:rsidP="00875C5E">
      <w:pPr>
        <w:rPr>
          <w:rFonts w:ascii="Roboto" w:hAnsi="Roboto"/>
          <w:sz w:val="40"/>
          <w:szCs w:val="40"/>
        </w:rPr>
      </w:pPr>
    </w:p>
    <w:p w14:paraId="163E9766" w14:textId="47EDFD57" w:rsidR="000C2CBC" w:rsidRPr="000C2CBC" w:rsidRDefault="000C2CBC" w:rsidP="000C2CBC">
      <w:pPr>
        <w:rPr>
          <w:rFonts w:ascii="Roboto" w:hAnsi="Roboto"/>
          <w:b/>
          <w:bCs/>
          <w:sz w:val="40"/>
          <w:szCs w:val="40"/>
        </w:rPr>
      </w:pPr>
      <w:r w:rsidRPr="000C2CBC">
        <w:rPr>
          <w:rFonts w:ascii="Roboto" w:hAnsi="Roboto"/>
          <w:b/>
          <w:bCs/>
          <w:sz w:val="40"/>
          <w:szCs w:val="40"/>
        </w:rPr>
        <w:t>Common tools for PIG:</w:t>
      </w:r>
    </w:p>
    <w:p w14:paraId="1064987F" w14:textId="41C60FD3" w:rsidR="000C2CBC" w:rsidRPr="000C2CBC" w:rsidRDefault="000C2CBC" w:rsidP="000C2CBC">
      <w:pPr>
        <w:tabs>
          <w:tab w:val="num" w:pos="720"/>
        </w:tabs>
        <w:rPr>
          <w:rFonts w:ascii="Roboto" w:hAnsi="Roboto"/>
          <w:sz w:val="40"/>
          <w:szCs w:val="40"/>
        </w:rPr>
      </w:pPr>
      <w:r w:rsidRPr="000C2CBC">
        <w:rPr>
          <w:rFonts w:ascii="Roboto" w:hAnsi="Roboto"/>
          <w:sz w:val="40"/>
          <w:szCs w:val="40"/>
        </w:rPr>
        <w:t>Nmap, Metasploit, Wireshark and etc.</w:t>
      </w:r>
    </w:p>
    <w:p w14:paraId="255B72C5" w14:textId="17C2A083" w:rsidR="000C2CBC" w:rsidRPr="00875C5E" w:rsidRDefault="000C2CBC" w:rsidP="00875C5E">
      <w:pPr>
        <w:rPr>
          <w:rFonts w:ascii="Roboto" w:hAnsi="Roboto"/>
          <w:sz w:val="40"/>
          <w:szCs w:val="40"/>
        </w:rPr>
      </w:pPr>
    </w:p>
    <w:sectPr w:rsidR="000C2CBC" w:rsidRPr="00875C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5E8"/>
    <w:multiLevelType w:val="hybridMultilevel"/>
    <w:tmpl w:val="CE0EA9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675AA9"/>
    <w:multiLevelType w:val="multilevel"/>
    <w:tmpl w:val="81AC1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9064005">
    <w:abstractNumId w:val="0"/>
  </w:num>
  <w:num w:numId="2" w16cid:durableId="1364358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793"/>
    <w:rsid w:val="000C2CBC"/>
    <w:rsid w:val="00494A58"/>
    <w:rsid w:val="004B6AD4"/>
    <w:rsid w:val="00867316"/>
    <w:rsid w:val="00875C5E"/>
    <w:rsid w:val="008F7793"/>
    <w:rsid w:val="00922E7F"/>
    <w:rsid w:val="00924C25"/>
    <w:rsid w:val="00A41034"/>
    <w:rsid w:val="00AC6D96"/>
    <w:rsid w:val="00AE6EB0"/>
    <w:rsid w:val="00B518B9"/>
    <w:rsid w:val="00CA57F1"/>
    <w:rsid w:val="00CF19E8"/>
    <w:rsid w:val="00DC5193"/>
    <w:rsid w:val="00E25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DA4C8"/>
  <w15:chartTrackingRefBased/>
  <w15:docId w15:val="{2881DB07-EFB7-428A-8F54-520CC8C9C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77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7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7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7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77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7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7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77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77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77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77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7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793"/>
    <w:rPr>
      <w:rFonts w:eastAsiaTheme="majorEastAsia" w:cstheme="majorBidi"/>
      <w:color w:val="272727" w:themeColor="text1" w:themeTint="D8"/>
    </w:rPr>
  </w:style>
  <w:style w:type="paragraph" w:styleId="Title">
    <w:name w:val="Title"/>
    <w:basedOn w:val="Normal"/>
    <w:next w:val="Normal"/>
    <w:link w:val="TitleChar"/>
    <w:uiPriority w:val="10"/>
    <w:qFormat/>
    <w:rsid w:val="008F7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793"/>
    <w:pPr>
      <w:spacing w:before="160"/>
      <w:jc w:val="center"/>
    </w:pPr>
    <w:rPr>
      <w:i/>
      <w:iCs/>
      <w:color w:val="404040" w:themeColor="text1" w:themeTint="BF"/>
    </w:rPr>
  </w:style>
  <w:style w:type="character" w:customStyle="1" w:styleId="QuoteChar">
    <w:name w:val="Quote Char"/>
    <w:basedOn w:val="DefaultParagraphFont"/>
    <w:link w:val="Quote"/>
    <w:uiPriority w:val="29"/>
    <w:rsid w:val="008F7793"/>
    <w:rPr>
      <w:i/>
      <w:iCs/>
      <w:color w:val="404040" w:themeColor="text1" w:themeTint="BF"/>
    </w:rPr>
  </w:style>
  <w:style w:type="paragraph" w:styleId="ListParagraph">
    <w:name w:val="List Paragraph"/>
    <w:basedOn w:val="Normal"/>
    <w:uiPriority w:val="34"/>
    <w:qFormat/>
    <w:rsid w:val="008F7793"/>
    <w:pPr>
      <w:ind w:left="720"/>
      <w:contextualSpacing/>
    </w:pPr>
  </w:style>
  <w:style w:type="character" w:styleId="IntenseEmphasis">
    <w:name w:val="Intense Emphasis"/>
    <w:basedOn w:val="DefaultParagraphFont"/>
    <w:uiPriority w:val="21"/>
    <w:qFormat/>
    <w:rsid w:val="008F7793"/>
    <w:rPr>
      <w:i/>
      <w:iCs/>
      <w:color w:val="2F5496" w:themeColor="accent1" w:themeShade="BF"/>
    </w:rPr>
  </w:style>
  <w:style w:type="paragraph" w:styleId="IntenseQuote">
    <w:name w:val="Intense Quote"/>
    <w:basedOn w:val="Normal"/>
    <w:next w:val="Normal"/>
    <w:link w:val="IntenseQuoteChar"/>
    <w:uiPriority w:val="30"/>
    <w:qFormat/>
    <w:rsid w:val="008F77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793"/>
    <w:rPr>
      <w:i/>
      <w:iCs/>
      <w:color w:val="2F5496" w:themeColor="accent1" w:themeShade="BF"/>
    </w:rPr>
  </w:style>
  <w:style w:type="character" w:styleId="IntenseReference">
    <w:name w:val="Intense Reference"/>
    <w:basedOn w:val="DefaultParagraphFont"/>
    <w:uiPriority w:val="32"/>
    <w:qFormat/>
    <w:rsid w:val="008F77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254</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Khan</dc:creator>
  <cp:keywords/>
  <dc:description/>
  <cp:lastModifiedBy>Ibrahim Khan</cp:lastModifiedBy>
  <cp:revision>6</cp:revision>
  <cp:lastPrinted>2026-03-02T12:14:00Z</cp:lastPrinted>
  <dcterms:created xsi:type="dcterms:W3CDTF">2026-02-25T12:07:00Z</dcterms:created>
  <dcterms:modified xsi:type="dcterms:W3CDTF">2026-03-02T12:28:00Z</dcterms:modified>
</cp:coreProperties>
</file>