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C220" w14:textId="522C1337" w:rsidR="00BC6165" w:rsidRDefault="00FA56FB" w:rsidP="00FA56FB">
      <w:pPr>
        <w:pStyle w:val="Textkrper"/>
        <w:ind w:left="6048"/>
        <w:rPr>
          <w:rFonts w:ascii="Times New Roman"/>
          <w:sz w:val="20"/>
        </w:rPr>
      </w:pPr>
      <w:r w:rsidRPr="00FA56FB"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52443BCA" wp14:editId="31B4EC9C">
            <wp:simplePos x="0" y="0"/>
            <wp:positionH relativeFrom="column">
              <wp:posOffset>4860290</wp:posOffset>
            </wp:positionH>
            <wp:positionV relativeFrom="paragraph">
              <wp:posOffset>-669925</wp:posOffset>
            </wp:positionV>
            <wp:extent cx="1387475" cy="614006"/>
            <wp:effectExtent l="0" t="0" r="317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75" cy="61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F398A" w14:textId="77777777" w:rsidR="00BC6165" w:rsidRDefault="00BC6165">
      <w:pPr>
        <w:pStyle w:val="Textkrper"/>
        <w:rPr>
          <w:rFonts w:ascii="Times New Roman"/>
          <w:sz w:val="20"/>
        </w:rPr>
      </w:pPr>
    </w:p>
    <w:p w14:paraId="0F8F3CFA" w14:textId="77777777" w:rsidR="00BC6165" w:rsidRDefault="00BC6165">
      <w:pPr>
        <w:pStyle w:val="Textkrper"/>
        <w:rPr>
          <w:rFonts w:ascii="Times New Roman"/>
          <w:sz w:val="20"/>
        </w:rPr>
      </w:pPr>
    </w:p>
    <w:p w14:paraId="0522EE22" w14:textId="77777777" w:rsidR="00BC6165" w:rsidRPr="00FA56FB" w:rsidRDefault="00FA56FB">
      <w:pPr>
        <w:pStyle w:val="Titel"/>
      </w:pPr>
      <w:r w:rsidRPr="00FA56FB">
        <w:t>Arbeitsverhältnis</w:t>
      </w:r>
      <w:r w:rsidRPr="00FA56FB">
        <w:rPr>
          <w:spacing w:val="-4"/>
        </w:rPr>
        <w:t xml:space="preserve"> </w:t>
      </w:r>
      <w:r w:rsidRPr="00FA56FB">
        <w:t>Minijob</w:t>
      </w:r>
    </w:p>
    <w:p w14:paraId="28164161" w14:textId="77777777" w:rsidR="00BC6165" w:rsidRPr="00FA56FB" w:rsidRDefault="00BC6165">
      <w:pPr>
        <w:pStyle w:val="Textkrper"/>
        <w:spacing w:before="9"/>
        <w:rPr>
          <w:b/>
          <w:sz w:val="19"/>
        </w:rPr>
      </w:pPr>
    </w:p>
    <w:p w14:paraId="78D6F476" w14:textId="45A24E79" w:rsidR="00BC6165" w:rsidRPr="00FA56FB" w:rsidRDefault="00FA56FB">
      <w:pPr>
        <w:pStyle w:val="Textkrper"/>
        <w:spacing w:line="276" w:lineRule="auto"/>
        <w:ind w:left="116"/>
      </w:pPr>
      <w:r w:rsidRPr="00FA56FB">
        <w:t>Für</w:t>
      </w:r>
      <w:r w:rsidRPr="00FA56FB">
        <w:rPr>
          <w:spacing w:val="35"/>
        </w:rPr>
        <w:t xml:space="preserve"> </w:t>
      </w:r>
      <w:r w:rsidRPr="00FA56FB">
        <w:t>einen</w:t>
      </w:r>
      <w:r w:rsidRPr="00FA56FB">
        <w:rPr>
          <w:spacing w:val="35"/>
        </w:rPr>
        <w:t xml:space="preserve"> </w:t>
      </w:r>
      <w:r w:rsidRPr="00FA56FB">
        <w:t>Mitarbeiter,</w:t>
      </w:r>
      <w:r w:rsidRPr="00FA56FB">
        <w:rPr>
          <w:spacing w:val="33"/>
        </w:rPr>
        <w:t xml:space="preserve"> </w:t>
      </w:r>
      <w:r w:rsidRPr="00FA56FB">
        <w:t>der</w:t>
      </w:r>
      <w:r w:rsidRPr="00FA56FB">
        <w:rPr>
          <w:spacing w:val="33"/>
        </w:rPr>
        <w:t xml:space="preserve"> </w:t>
      </w:r>
      <w:r w:rsidRPr="00FA56FB">
        <w:t>als</w:t>
      </w:r>
      <w:r w:rsidRPr="00FA56FB">
        <w:rPr>
          <w:spacing w:val="35"/>
        </w:rPr>
        <w:t xml:space="preserve"> </w:t>
      </w:r>
      <w:r w:rsidRPr="00FA56FB">
        <w:t>Minijobber</w:t>
      </w:r>
      <w:r w:rsidRPr="00FA56FB">
        <w:rPr>
          <w:spacing w:val="36"/>
        </w:rPr>
        <w:t xml:space="preserve"> </w:t>
      </w:r>
      <w:r w:rsidRPr="00FA56FB">
        <w:t>bis</w:t>
      </w:r>
      <w:r w:rsidRPr="00FA56FB">
        <w:rPr>
          <w:spacing w:val="35"/>
        </w:rPr>
        <w:t xml:space="preserve"> </w:t>
      </w:r>
      <w:r w:rsidRPr="00FA56FB">
        <w:t>450</w:t>
      </w:r>
      <w:r>
        <w:t xml:space="preserve"> </w:t>
      </w:r>
      <w:r w:rsidRPr="00FA56FB">
        <w:t>€</w:t>
      </w:r>
      <w:r w:rsidRPr="00FA56FB">
        <w:rPr>
          <w:spacing w:val="36"/>
        </w:rPr>
        <w:t xml:space="preserve"> </w:t>
      </w:r>
      <w:r w:rsidRPr="00FA56FB">
        <w:t>Arbeitsentgelt</w:t>
      </w:r>
      <w:r w:rsidRPr="00FA56FB">
        <w:rPr>
          <w:spacing w:val="33"/>
        </w:rPr>
        <w:t xml:space="preserve"> </w:t>
      </w:r>
      <w:r w:rsidRPr="00FA56FB">
        <w:t>eingestellt</w:t>
      </w:r>
      <w:r w:rsidRPr="00FA56FB">
        <w:rPr>
          <w:spacing w:val="37"/>
        </w:rPr>
        <w:t xml:space="preserve"> </w:t>
      </w:r>
      <w:r w:rsidRPr="00FA56FB">
        <w:t>werden</w:t>
      </w:r>
      <w:r w:rsidRPr="00FA56FB">
        <w:rPr>
          <w:spacing w:val="35"/>
        </w:rPr>
        <w:t xml:space="preserve"> </w:t>
      </w:r>
      <w:r w:rsidRPr="00FA56FB">
        <w:t>soll,</w:t>
      </w:r>
      <w:r w:rsidRPr="00FA56FB">
        <w:rPr>
          <w:spacing w:val="33"/>
        </w:rPr>
        <w:t xml:space="preserve"> </w:t>
      </w:r>
      <w:r w:rsidRPr="00FA56FB">
        <w:t>wird</w:t>
      </w:r>
      <w:r w:rsidRPr="00FA56FB">
        <w:rPr>
          <w:spacing w:val="-47"/>
        </w:rPr>
        <w:t xml:space="preserve"> </w:t>
      </w:r>
      <w:r w:rsidRPr="00FA56FB">
        <w:rPr>
          <w:u w:val="single"/>
        </w:rPr>
        <w:t>nicht</w:t>
      </w:r>
      <w:r w:rsidRPr="00FA56FB">
        <w:rPr>
          <w:spacing w:val="-1"/>
          <w:u w:val="single"/>
        </w:rPr>
        <w:t xml:space="preserve"> </w:t>
      </w:r>
      <w:r w:rsidRPr="00FA56FB">
        <w:rPr>
          <w:u w:val="single"/>
        </w:rPr>
        <w:t>z</w:t>
      </w:r>
      <w:r w:rsidRPr="00FA56FB">
        <w:rPr>
          <w:u w:val="single"/>
        </w:rPr>
        <w:t>wingend</w:t>
      </w:r>
      <w:r w:rsidRPr="00FA56FB">
        <w:rPr>
          <w:spacing w:val="-1"/>
        </w:rPr>
        <w:t xml:space="preserve"> </w:t>
      </w:r>
      <w:r w:rsidRPr="00FA56FB">
        <w:t>ein</w:t>
      </w:r>
      <w:r w:rsidRPr="00FA56FB">
        <w:rPr>
          <w:spacing w:val="-1"/>
        </w:rPr>
        <w:t xml:space="preserve"> </w:t>
      </w:r>
      <w:r w:rsidRPr="00FA56FB">
        <w:rPr>
          <w:u w:val="single"/>
        </w:rPr>
        <w:t>Arbeitsvertrag</w:t>
      </w:r>
      <w:r w:rsidRPr="00FA56FB">
        <w:rPr>
          <w:spacing w:val="-2"/>
        </w:rPr>
        <w:t xml:space="preserve"> </w:t>
      </w:r>
      <w:r w:rsidRPr="00FA56FB">
        <w:t>benötigt.</w:t>
      </w:r>
    </w:p>
    <w:p w14:paraId="696D44FB" w14:textId="77777777" w:rsidR="00BC6165" w:rsidRPr="00FA56FB" w:rsidRDefault="00BC6165">
      <w:pPr>
        <w:pStyle w:val="Textkrper"/>
        <w:spacing w:before="10"/>
        <w:rPr>
          <w:sz w:val="11"/>
        </w:rPr>
      </w:pPr>
    </w:p>
    <w:p w14:paraId="1FFC439A" w14:textId="77777777" w:rsidR="00BC6165" w:rsidRPr="00FA56FB" w:rsidRDefault="00FA56FB">
      <w:pPr>
        <w:pStyle w:val="Textkrper"/>
        <w:spacing w:before="56" w:line="453" w:lineRule="auto"/>
        <w:ind w:left="116" w:right="817"/>
      </w:pPr>
      <w:r w:rsidRPr="00FA56FB">
        <w:t>Es müssen jedoch folgende Formulare für die Anmeldung des Mitarbeiters ausgefüllt werden:</w:t>
      </w:r>
      <w:r w:rsidRPr="00FA56FB">
        <w:rPr>
          <w:spacing w:val="-47"/>
        </w:rPr>
        <w:t xml:space="preserve"> </w:t>
      </w:r>
      <w:hyperlink r:id="rId5">
        <w:r w:rsidRPr="00FA56FB">
          <w:rPr>
            <w:u w:val="single" w:color="0000FF"/>
          </w:rPr>
          <w:t>FM</w:t>
        </w:r>
        <w:r w:rsidRPr="00FA56FB">
          <w:rPr>
            <w:spacing w:val="-1"/>
            <w:u w:val="single" w:color="0000FF"/>
          </w:rPr>
          <w:t xml:space="preserve"> </w:t>
        </w:r>
        <w:r w:rsidRPr="00FA56FB">
          <w:rPr>
            <w:u w:val="single" w:color="0000FF"/>
          </w:rPr>
          <w:t>1</w:t>
        </w:r>
        <w:r w:rsidRPr="00FA56FB">
          <w:rPr>
            <w:u w:val="single" w:color="0000FF"/>
          </w:rPr>
          <w:t>7</w:t>
        </w:r>
        <w:r w:rsidRPr="00FA56FB">
          <w:rPr>
            <w:spacing w:val="-2"/>
            <w:u w:val="single" w:color="0000FF"/>
          </w:rPr>
          <w:t xml:space="preserve"> </w:t>
        </w:r>
        <w:r w:rsidRPr="00FA56FB">
          <w:rPr>
            <w:u w:val="single" w:color="0000FF"/>
          </w:rPr>
          <w:t>Personaleinstellungsbogen</w:t>
        </w:r>
      </w:hyperlink>
    </w:p>
    <w:p w14:paraId="2BBA2C6F" w14:textId="77777777" w:rsidR="00BC6165" w:rsidRPr="00FA56FB" w:rsidRDefault="00FA56FB">
      <w:pPr>
        <w:pStyle w:val="Textkrper"/>
        <w:spacing w:before="3"/>
        <w:ind w:left="116"/>
      </w:pPr>
      <w:hyperlink r:id="rId6">
        <w:r w:rsidRPr="00FA56FB">
          <w:rPr>
            <w:u w:val="single" w:color="0000FF"/>
          </w:rPr>
          <w:t>FM</w:t>
        </w:r>
        <w:r w:rsidRPr="00FA56FB">
          <w:rPr>
            <w:spacing w:val="-1"/>
            <w:u w:val="single" w:color="0000FF"/>
          </w:rPr>
          <w:t xml:space="preserve"> </w:t>
        </w:r>
        <w:r w:rsidRPr="00FA56FB">
          <w:rPr>
            <w:u w:val="single" w:color="0000FF"/>
          </w:rPr>
          <w:t>17.1</w:t>
        </w:r>
        <w:r w:rsidRPr="00FA56FB">
          <w:rPr>
            <w:spacing w:val="-2"/>
            <w:u w:val="single" w:color="0000FF"/>
          </w:rPr>
          <w:t xml:space="preserve"> </w:t>
        </w:r>
        <w:r w:rsidRPr="00FA56FB">
          <w:rPr>
            <w:u w:val="single" w:color="0000FF"/>
          </w:rPr>
          <w:t>Minijob</w:t>
        </w:r>
        <w:r w:rsidRPr="00FA56FB">
          <w:rPr>
            <w:spacing w:val="-1"/>
            <w:u w:val="single" w:color="0000FF"/>
          </w:rPr>
          <w:t xml:space="preserve"> </w:t>
        </w:r>
        <w:r w:rsidRPr="00FA56FB">
          <w:rPr>
            <w:u w:val="single" w:color="0000FF"/>
          </w:rPr>
          <w:t>RV</w:t>
        </w:r>
      </w:hyperlink>
    </w:p>
    <w:p w14:paraId="20476EB9" w14:textId="77777777" w:rsidR="00BC6165" w:rsidRPr="00FA56FB" w:rsidRDefault="00BC6165">
      <w:pPr>
        <w:pStyle w:val="Textkrper"/>
        <w:spacing w:before="1"/>
        <w:rPr>
          <w:sz w:val="15"/>
        </w:rPr>
      </w:pPr>
    </w:p>
    <w:p w14:paraId="6F6F8539" w14:textId="77777777" w:rsidR="00BC6165" w:rsidRPr="00FA56FB" w:rsidRDefault="00FA56FB">
      <w:pPr>
        <w:pStyle w:val="Textkrper"/>
        <w:spacing w:before="56"/>
        <w:ind w:left="116"/>
      </w:pPr>
      <w:hyperlink r:id="rId7">
        <w:r w:rsidRPr="00FA56FB">
          <w:rPr>
            <w:u w:val="single" w:color="0000FF"/>
          </w:rPr>
          <w:t>FM</w:t>
        </w:r>
        <w:r w:rsidRPr="00FA56FB">
          <w:rPr>
            <w:spacing w:val="-1"/>
            <w:u w:val="single" w:color="0000FF"/>
          </w:rPr>
          <w:t xml:space="preserve"> </w:t>
        </w:r>
        <w:r w:rsidRPr="00FA56FB">
          <w:rPr>
            <w:u w:val="single" w:color="0000FF"/>
          </w:rPr>
          <w:t>17.2</w:t>
        </w:r>
        <w:r w:rsidRPr="00FA56FB">
          <w:rPr>
            <w:spacing w:val="-1"/>
            <w:u w:val="single" w:color="0000FF"/>
          </w:rPr>
          <w:t xml:space="preserve"> </w:t>
        </w:r>
        <w:r w:rsidRPr="00FA56FB">
          <w:rPr>
            <w:u w:val="single" w:color="0000FF"/>
          </w:rPr>
          <w:t>Gleitzone</w:t>
        </w:r>
        <w:r w:rsidRPr="00FA56FB">
          <w:rPr>
            <w:spacing w:val="1"/>
            <w:u w:val="single" w:color="0000FF"/>
          </w:rPr>
          <w:t xml:space="preserve"> </w:t>
        </w:r>
        <w:r w:rsidRPr="00FA56FB">
          <w:rPr>
            <w:u w:val="single" w:color="0000FF"/>
          </w:rPr>
          <w:t>RV</w:t>
        </w:r>
      </w:hyperlink>
    </w:p>
    <w:p w14:paraId="2456C9A1" w14:textId="77777777" w:rsidR="00BC6165" w:rsidRPr="00FA56FB" w:rsidRDefault="00BC6165">
      <w:pPr>
        <w:pStyle w:val="Textkrper"/>
        <w:spacing w:before="1"/>
        <w:rPr>
          <w:sz w:val="15"/>
        </w:rPr>
      </w:pPr>
    </w:p>
    <w:p w14:paraId="3081EAF3" w14:textId="77777777" w:rsidR="00BC6165" w:rsidRPr="00FA56FB" w:rsidRDefault="00FA56FB">
      <w:pPr>
        <w:pStyle w:val="Textkrper"/>
        <w:spacing w:before="57"/>
        <w:ind w:left="116"/>
      </w:pPr>
      <w:hyperlink r:id="rId8">
        <w:r w:rsidRPr="00FA56FB">
          <w:rPr>
            <w:u w:val="single" w:color="0000FF"/>
          </w:rPr>
          <w:t>FM</w:t>
        </w:r>
        <w:r w:rsidRPr="00FA56FB">
          <w:rPr>
            <w:spacing w:val="-2"/>
            <w:u w:val="single" w:color="0000FF"/>
          </w:rPr>
          <w:t xml:space="preserve"> </w:t>
        </w:r>
        <w:r w:rsidRPr="00FA56FB">
          <w:rPr>
            <w:u w:val="single" w:color="0000FF"/>
          </w:rPr>
          <w:t>17.3</w:t>
        </w:r>
        <w:r w:rsidRPr="00FA56FB">
          <w:rPr>
            <w:spacing w:val="-3"/>
            <w:u w:val="single" w:color="0000FF"/>
          </w:rPr>
          <w:t xml:space="preserve"> </w:t>
        </w:r>
        <w:r w:rsidRPr="00FA56FB">
          <w:rPr>
            <w:u w:val="single" w:color="0000FF"/>
          </w:rPr>
          <w:t>Elterneigenschaft</w:t>
        </w:r>
        <w:r w:rsidRPr="00FA56FB">
          <w:rPr>
            <w:spacing w:val="-6"/>
          </w:rPr>
          <w:t xml:space="preserve"> </w:t>
        </w:r>
      </w:hyperlink>
      <w:r w:rsidRPr="00FA56FB">
        <w:t>(falls</w:t>
      </w:r>
      <w:r w:rsidRPr="00FA56FB">
        <w:rPr>
          <w:spacing w:val="-2"/>
        </w:rPr>
        <w:t xml:space="preserve"> </w:t>
      </w:r>
      <w:r w:rsidRPr="00FA56FB">
        <w:t>Kinder</w:t>
      </w:r>
      <w:r w:rsidRPr="00FA56FB">
        <w:rPr>
          <w:spacing w:val="-4"/>
        </w:rPr>
        <w:t xml:space="preserve"> </w:t>
      </w:r>
      <w:r w:rsidRPr="00FA56FB">
        <w:t>vorhanden)</w:t>
      </w:r>
    </w:p>
    <w:p w14:paraId="031F2E5E" w14:textId="77777777" w:rsidR="00BC6165" w:rsidRPr="00FA56FB" w:rsidRDefault="00BC6165">
      <w:pPr>
        <w:pStyle w:val="Textkrper"/>
        <w:rPr>
          <w:sz w:val="15"/>
        </w:rPr>
      </w:pPr>
    </w:p>
    <w:p w14:paraId="5E428791" w14:textId="77777777" w:rsidR="00BC6165" w:rsidRPr="00FA56FB" w:rsidRDefault="00FA56FB">
      <w:pPr>
        <w:pStyle w:val="Textkrper"/>
        <w:spacing w:before="57" w:line="276" w:lineRule="auto"/>
        <w:ind w:left="116"/>
      </w:pPr>
      <w:r w:rsidRPr="00FA56FB">
        <w:t>Das</w:t>
      </w:r>
      <w:r w:rsidRPr="00FA56FB">
        <w:rPr>
          <w:spacing w:val="24"/>
        </w:rPr>
        <w:t xml:space="preserve"> </w:t>
      </w:r>
      <w:r w:rsidRPr="00FA56FB">
        <w:t>Formular</w:t>
      </w:r>
      <w:r w:rsidRPr="00FA56FB">
        <w:rPr>
          <w:spacing w:val="25"/>
        </w:rPr>
        <w:t xml:space="preserve"> </w:t>
      </w:r>
      <w:hyperlink r:id="rId9">
        <w:r w:rsidRPr="00FA56FB">
          <w:rPr>
            <w:u w:val="single" w:color="0000FF"/>
          </w:rPr>
          <w:t>FM</w:t>
        </w:r>
        <w:r w:rsidRPr="00FA56FB">
          <w:rPr>
            <w:spacing w:val="25"/>
            <w:u w:val="single" w:color="0000FF"/>
          </w:rPr>
          <w:t xml:space="preserve"> </w:t>
        </w:r>
        <w:r w:rsidRPr="00FA56FB">
          <w:rPr>
            <w:u w:val="single" w:color="0000FF"/>
          </w:rPr>
          <w:t>17.4</w:t>
        </w:r>
        <w:r w:rsidRPr="00FA56FB">
          <w:rPr>
            <w:spacing w:val="23"/>
            <w:u w:val="single" w:color="0000FF"/>
          </w:rPr>
          <w:t xml:space="preserve"> </w:t>
        </w:r>
        <w:r w:rsidRPr="00FA56FB">
          <w:rPr>
            <w:u w:val="single" w:color="0000FF"/>
          </w:rPr>
          <w:t>Stundennachweis</w:t>
        </w:r>
      </w:hyperlink>
      <w:r w:rsidRPr="00FA56FB">
        <w:rPr>
          <w:spacing w:val="23"/>
        </w:rPr>
        <w:t xml:space="preserve"> </w:t>
      </w:r>
      <w:r w:rsidRPr="00FA56FB">
        <w:t>muss</w:t>
      </w:r>
      <w:r w:rsidRPr="00FA56FB">
        <w:rPr>
          <w:spacing w:val="23"/>
        </w:rPr>
        <w:t xml:space="preserve"> </w:t>
      </w:r>
      <w:r w:rsidRPr="00FA56FB">
        <w:t>jeden</w:t>
      </w:r>
      <w:r w:rsidRPr="00FA56FB">
        <w:rPr>
          <w:spacing w:val="22"/>
        </w:rPr>
        <w:t xml:space="preserve"> </w:t>
      </w:r>
      <w:r w:rsidRPr="00FA56FB">
        <w:t>Monat</w:t>
      </w:r>
      <w:r w:rsidRPr="00FA56FB">
        <w:rPr>
          <w:spacing w:val="25"/>
        </w:rPr>
        <w:t xml:space="preserve"> </w:t>
      </w:r>
      <w:r w:rsidRPr="00FA56FB">
        <w:t>ausgefüllt</w:t>
      </w:r>
      <w:r w:rsidRPr="00FA56FB">
        <w:rPr>
          <w:spacing w:val="23"/>
        </w:rPr>
        <w:t xml:space="preserve"> </w:t>
      </w:r>
      <w:r w:rsidRPr="00FA56FB">
        <w:t>werden</w:t>
      </w:r>
      <w:r w:rsidRPr="00FA56FB">
        <w:rPr>
          <w:spacing w:val="22"/>
        </w:rPr>
        <w:t xml:space="preserve"> </w:t>
      </w:r>
      <w:r w:rsidRPr="00FA56FB">
        <w:t>und</w:t>
      </w:r>
      <w:r w:rsidRPr="00FA56FB">
        <w:rPr>
          <w:spacing w:val="25"/>
        </w:rPr>
        <w:t xml:space="preserve"> </w:t>
      </w:r>
      <w:r w:rsidRPr="00FA56FB">
        <w:t>unterschrieben</w:t>
      </w:r>
      <w:r w:rsidRPr="00FA56FB">
        <w:rPr>
          <w:spacing w:val="-47"/>
        </w:rPr>
        <w:t xml:space="preserve"> </w:t>
      </w:r>
      <w:r w:rsidRPr="00FA56FB">
        <w:t>werden.</w:t>
      </w:r>
      <w:r w:rsidRPr="00FA56FB">
        <w:rPr>
          <w:spacing w:val="-4"/>
        </w:rPr>
        <w:t xml:space="preserve"> </w:t>
      </w:r>
      <w:r w:rsidRPr="00FA56FB">
        <w:t>Dieser Nachweis ist zwingend</w:t>
      </w:r>
      <w:r w:rsidRPr="00FA56FB">
        <w:rPr>
          <w:spacing w:val="-1"/>
        </w:rPr>
        <w:t xml:space="preserve"> </w:t>
      </w:r>
      <w:r w:rsidRPr="00FA56FB">
        <w:t>aufzubewahren.</w:t>
      </w:r>
    </w:p>
    <w:p w14:paraId="3957A117" w14:textId="77777777" w:rsidR="00BC6165" w:rsidRPr="00FA56FB" w:rsidRDefault="00BC6165">
      <w:pPr>
        <w:pStyle w:val="Textkrper"/>
        <w:spacing w:before="5"/>
        <w:rPr>
          <w:sz w:val="16"/>
        </w:rPr>
      </w:pPr>
    </w:p>
    <w:p w14:paraId="71CBD0E9" w14:textId="77777777" w:rsidR="00BC6165" w:rsidRPr="00FA56FB" w:rsidRDefault="00FA56FB">
      <w:pPr>
        <w:pStyle w:val="Textkrper"/>
        <w:spacing w:line="276" w:lineRule="auto"/>
        <w:ind w:left="116" w:right="108"/>
      </w:pPr>
      <w:r w:rsidRPr="00FA56FB">
        <w:t>Weiteres klären Sie bitte unbedingt mit Ihrem Steuerberater ab. Diese Informationen dienen lediglich</w:t>
      </w:r>
      <w:r w:rsidRPr="00FA56FB">
        <w:rPr>
          <w:spacing w:val="-47"/>
        </w:rPr>
        <w:t xml:space="preserve"> </w:t>
      </w:r>
      <w:r w:rsidRPr="00FA56FB">
        <w:t>als</w:t>
      </w:r>
      <w:r w:rsidRPr="00FA56FB">
        <w:rPr>
          <w:spacing w:val="-1"/>
        </w:rPr>
        <w:t xml:space="preserve"> </w:t>
      </w:r>
      <w:r w:rsidRPr="00FA56FB">
        <w:t>Hilfestellung.</w:t>
      </w:r>
      <w:r w:rsidRPr="00FA56FB">
        <w:rPr>
          <w:spacing w:val="-1"/>
        </w:rPr>
        <w:t xml:space="preserve"> </w:t>
      </w:r>
      <w:r w:rsidRPr="00FA56FB">
        <w:t>Wir übernehmen</w:t>
      </w:r>
      <w:r w:rsidRPr="00FA56FB">
        <w:rPr>
          <w:spacing w:val="-2"/>
        </w:rPr>
        <w:t xml:space="preserve"> </w:t>
      </w:r>
      <w:r w:rsidRPr="00FA56FB">
        <w:t>für die</w:t>
      </w:r>
      <w:r w:rsidRPr="00FA56FB">
        <w:rPr>
          <w:spacing w:val="1"/>
        </w:rPr>
        <w:t xml:space="preserve"> </w:t>
      </w:r>
      <w:r w:rsidRPr="00FA56FB">
        <w:t>Richtigkeit</w:t>
      </w:r>
      <w:r w:rsidRPr="00FA56FB">
        <w:rPr>
          <w:spacing w:val="-3"/>
        </w:rPr>
        <w:t xml:space="preserve"> </w:t>
      </w:r>
      <w:r w:rsidRPr="00FA56FB">
        <w:t>keine Gewähr.</w:t>
      </w:r>
    </w:p>
    <w:sectPr w:rsidR="00BC6165" w:rsidRPr="00FA56FB" w:rsidSect="00FA56FB">
      <w:type w:val="continuous"/>
      <w:pgSz w:w="11910" w:h="16840"/>
      <w:pgMar w:top="1400" w:right="711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6165"/>
    <w:rsid w:val="00BC6165"/>
    <w:rsid w:val="00FA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BF6B"/>
  <w15:docId w15:val="{7F9C56EB-992B-41F1-9825-E284B34A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Titel">
    <w:name w:val="Title"/>
    <w:basedOn w:val="Standard"/>
    <w:uiPriority w:val="10"/>
    <w:qFormat/>
    <w:pPr>
      <w:spacing w:before="172"/>
      <w:ind w:left="116"/>
    </w:pPr>
    <w:rPr>
      <w:b/>
      <w:bCs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zar-calendar.s3.eu-west-1.amazonaws.com/files/35014.pdf?response-content-disposition&amp;X-Amz-Content-Sha256=UNSIGNED-PAYLOAD&amp;X-Amz-Algorithm=AWS4-HMAC-SHA256&amp;X-Amz-Credential=AKIAIOZ4NCJABMN5KPEQ%2F20180613%2Feu-west-1%2Fs3%2Faws4_request&amp;X-Amz-Date=20180613T082324Z&amp;X-Amz-SignedHeaders=host&amp;X-Amz-Expires=300&amp;X-Amz-Signature=467850b33f82cf71964266519c3a52ad7ce3c94ea8078b724a8e1a7918cec8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zar-calendar.s3.eu-west-1.amazonaws.com/files/35013.pdf?response-content-disposition&amp;X-Amz-Content-Sha256=UNSIGNED-PAYLOAD&amp;X-Amz-Algorithm=AWS4-HMAC-SHA256&amp;X-Amz-Credential=AKIAIOZ4NCJABMN5KPEQ%2F20180613%2Feu-west-1%2Fs3%2Faws4_request&amp;X-Amz-Date=20180613T082341Z&amp;X-Amz-SignedHeaders=host&amp;X-Amz-Expires=300&amp;X-Amz-Signature=352f902d16f752b69b1bc0cf85c638ce7b60a2c35c0e0d41211633efe3dd52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zar-calendar.s3.eu-west-1.amazonaws.com/files/35012.pdf?response-content-disposition&amp;X-Amz-Content-Sha256=UNSIGNED-PAYLOAD&amp;X-Amz-Algorithm=AWS4-HMAC-SHA256&amp;X-Amz-Credential=AKIAIOZ4NCJABMN5KPEQ%2F20180613%2Feu-west-1%2Fs3%2Faws4_request&amp;X-Amz-Date=20180613T082308Z&amp;X-Amz-SignedHeaders=host&amp;X-Amz-Expires=300&amp;X-Amz-Signature=b61d064495035c60989e8e27310a554f43ab1b2d2d3df67c7d3f69b3573a1b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zar-calendar.s3.eu-west-1.amazonaws.com/files/35011.pdf?response-content-disposition&amp;X-Amz-Content-Sha256=UNSIGNED-PAYLOAD&amp;X-Amz-Algorithm=AWS4-HMAC-SHA256&amp;X-Amz-Credential=AKIAIOZ4NCJABMN5KPEQ%2F20180613%2Feu-west-1%2Fs3%2Faws4_request&amp;X-Amz-Date=20180613T082250Z&amp;X-Amz-SignedHeaders=host&amp;X-Amz-Expires=300&amp;X-Amz-Signature=b1c1ba18bc24d28aeb34624e4c5518d0d6a1359141dbeb1cae5285a401e88f3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https://nazar-calendar.s3.eu-west-1.amazonaws.com/files/35032.pdf?response-content-disposition&amp;X-Amz-Content-Sha256=UNSIGNED-PAYLOAD&amp;X-Amz-Algorithm=AWS4-HMAC-SHA256&amp;X-Amz-Credential=AKIAIOZ4NCJABMN5KPEQ%2F20180613%2Feu-west-1%2Fs3%2Faws4_request&amp;X-Amz-Date=20180613T082439Z&amp;X-Amz-SignedHeaders=host&amp;X-Amz-Expires=300&amp;X-Amz-Signature=bc95ebfc246f194565873d39dc975957e5e87bfab465b9918e65da12e37bd1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Yalcin Ayyildiz</dc:creator>
  <cp:lastModifiedBy>Sahin Tepe</cp:lastModifiedBy>
  <cp:revision>2</cp:revision>
  <dcterms:created xsi:type="dcterms:W3CDTF">2022-01-21T15:07:00Z</dcterms:created>
  <dcterms:modified xsi:type="dcterms:W3CDTF">2022-01-21T18:17:00Z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2022-01-21T00:00:00Z</vt:filetime>
  </property>
</Properties>
</file>