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195" w:rsidRPr="00321821" w:rsidRDefault="008A223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I.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thuyết</w:t>
      </w:r>
      <w:proofErr w:type="spellEnd"/>
    </w:p>
    <w:p w:rsidR="00321821" w:rsidRPr="00321821" w:rsidRDefault="0032182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Sofware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Prototying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prototype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A2231" w:rsidRPr="00321821">
        <w:rPr>
          <w:rFonts w:asciiTheme="majorHAnsi" w:hAnsiTheme="majorHAnsi" w:cstheme="majorHAnsi"/>
          <w:sz w:val="28"/>
          <w:szCs w:val="28"/>
          <w:lang w:val="en-US"/>
        </w:rPr>
        <w:t>cầ</w:t>
      </w:r>
      <w:r w:rsidRPr="00321821">
        <w:rPr>
          <w:rFonts w:asciiTheme="majorHAnsi" w:hAnsiTheme="majorHAnsi" w:cstheme="majorHAnsi"/>
          <w:sz w:val="28"/>
          <w:szCs w:val="28"/>
          <w:lang w:val="en-US"/>
        </w:rPr>
        <w:t>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khả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sâu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logic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21821" w:rsidRPr="00321821" w:rsidRDefault="0032182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Sofware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Prototying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trở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phổ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hữu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ngay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sớm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21821" w:rsidRPr="00321821" w:rsidRDefault="0032182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Sofware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Prototyping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hữu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chắc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chắn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khả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thi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21821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Pr="0032182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21821" w:rsidRPr="00321821" w:rsidRDefault="0032182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</w:p>
    <w:p w:rsidR="008A2231" w:rsidRPr="00321821" w:rsidRDefault="008A223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II. </w:t>
      </w:r>
      <w:proofErr w:type="spellStart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44D66"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 w:rsidR="00944D6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44D66"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</w:p>
    <w:p w:rsidR="00321821" w:rsidRPr="00321821" w:rsidRDefault="00321821" w:rsidP="0032182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2182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>
            <wp:extent cx="5734050" cy="2095500"/>
            <wp:effectExtent l="0" t="0" r="0" b="0"/>
            <wp:docPr id="1" name="Hình ảnh 1" descr="C:\Users\2SMILE2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SMILE2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21" w:rsidRPr="00944D66" w:rsidRDefault="00944D66" w:rsidP="00321821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 w:rsidR="00321821" w:rsidRPr="00321821">
        <w:rPr>
          <w:rFonts w:asciiTheme="majorHAnsi" w:hAnsiTheme="majorHAnsi" w:cstheme="majorHAnsi"/>
          <w:sz w:val="28"/>
          <w:szCs w:val="28"/>
          <w:lang w:val="en-US"/>
        </w:rPr>
        <w:t xml:space="preserve"> 1: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21821" w:rsidRPr="00321821">
        <w:rPr>
          <w:rFonts w:asciiTheme="majorHAnsi" w:hAnsiTheme="majorHAnsi" w:cstheme="majorHAnsi"/>
          <w:sz w:val="28"/>
          <w:szCs w:val="28"/>
        </w:rPr>
        <w:t>Basic</w:t>
      </w:r>
      <w:proofErr w:type="spellEnd"/>
      <w:r w:rsidR="00321821" w:rsidRPr="003218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21821" w:rsidRPr="00321821">
        <w:rPr>
          <w:rFonts w:asciiTheme="majorHAnsi" w:hAnsiTheme="majorHAnsi" w:cstheme="majorHAnsi"/>
          <w:sz w:val="28"/>
          <w:szCs w:val="28"/>
        </w:rPr>
        <w:t>Requirement</w:t>
      </w:r>
      <w:proofErr w:type="spellEnd"/>
      <w:r w:rsidR="00321821" w:rsidRPr="0032182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321821" w:rsidRPr="00321821">
        <w:rPr>
          <w:rFonts w:asciiTheme="majorHAnsi" w:hAnsiTheme="majorHAnsi" w:cstheme="majorHAnsi"/>
          <w:sz w:val="28"/>
          <w:szCs w:val="28"/>
        </w:rPr>
        <w:t>Identification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(Determine Objectives)</w:t>
      </w:r>
    </w:p>
    <w:p w:rsidR="00944D66" w:rsidRDefault="00944D66" w:rsidP="00944D6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UI (user interface).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cạnh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tuàn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7C268F" w:rsidRPr="00944D66" w:rsidRDefault="007C268F" w:rsidP="007C268F">
      <w:pPr>
        <w:pStyle w:val="oancuaDanhsac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:rsidR="00944D66" w:rsidRDefault="00944D66" w:rsidP="00944D66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prototype (Developing the initial Prototype)</w:t>
      </w:r>
    </w:p>
    <w:p w:rsidR="00944D66" w:rsidRDefault="00944D66" w:rsidP="00944D66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:rsidR="00944D66" w:rsidRDefault="00944D66" w:rsidP="00944D6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prototype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UI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C268F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="007C268F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:rsidR="007C268F" w:rsidRDefault="007C268F" w:rsidP="00944D6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prototype ban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nhớ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 …</w:t>
      </w:r>
    </w:p>
    <w:p w:rsidR="007C268F" w:rsidRDefault="007C268F" w:rsidP="007C268F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:rsidR="007C268F" w:rsidRDefault="007C268F" w:rsidP="007C268F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prototype (Review of the prototype)</w:t>
      </w:r>
    </w:p>
    <w:p w:rsidR="007C268F" w:rsidRDefault="007C268F" w:rsidP="007C268F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:rsidR="007C268F" w:rsidRDefault="007C268F" w:rsidP="007C268F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Prototype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. Sau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phản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hồi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nâng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cải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F337E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EF337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EF337E" w:rsidRDefault="00EF337E" w:rsidP="00EF337E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prototype (Revise and Enhance the prototype)</w:t>
      </w:r>
    </w:p>
    <w:p w:rsidR="00EF337E" w:rsidRDefault="00EF337E" w:rsidP="00EF337E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xét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prototype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Lặp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2)</w:t>
      </w:r>
    </w:p>
    <w:p w:rsidR="00EF337E" w:rsidRDefault="00EF337E" w:rsidP="00EF337E">
      <w:pPr>
        <w:pStyle w:val="oancuaDanhsach"/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:rsidR="00EF337E" w:rsidRDefault="00EF337E" w:rsidP="00EF337E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:rsidR="00EF337E" w:rsidRPr="00EF337E" w:rsidRDefault="00EF337E" w:rsidP="00EF337E">
      <w:pPr>
        <w:pStyle w:val="oancuaDanhsach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EF337E" w:rsidRPr="00EF337E" w:rsidSect="009B3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B9F"/>
    <w:multiLevelType w:val="hybridMultilevel"/>
    <w:tmpl w:val="E990BE0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9D76C5"/>
    <w:multiLevelType w:val="hybridMultilevel"/>
    <w:tmpl w:val="B2BC538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1F7B56"/>
    <w:multiLevelType w:val="hybridMultilevel"/>
    <w:tmpl w:val="B24A5C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C"/>
    <w:rsid w:val="00321821"/>
    <w:rsid w:val="00530952"/>
    <w:rsid w:val="007939FC"/>
    <w:rsid w:val="007C268F"/>
    <w:rsid w:val="00821195"/>
    <w:rsid w:val="008A2231"/>
    <w:rsid w:val="008F6312"/>
    <w:rsid w:val="00944D66"/>
    <w:rsid w:val="009B3B26"/>
    <w:rsid w:val="00E0643B"/>
    <w:rsid w:val="00E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0005E"/>
  <w15:chartTrackingRefBased/>
  <w15:docId w15:val="{831ABBDF-F232-4408-868C-544F206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321821"/>
    <w:pPr>
      <w:spacing w:before="100" w:beforeAutospacing="1" w:after="100" w:afterAutospacing="1" w:line="240" w:lineRule="auto"/>
      <w:outlineLvl w:val="2"/>
    </w:pPr>
    <w:rPr>
      <w:rFonts w:ascii="Times New Roman" w:eastAsia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321821"/>
    <w:rPr>
      <w:rFonts w:ascii="Times New Roman" w:eastAsia="Times New Roman"/>
      <w:b/>
      <w:bCs/>
      <w:sz w:val="27"/>
      <w:szCs w:val="27"/>
    </w:rPr>
  </w:style>
  <w:style w:type="paragraph" w:styleId="oancuaDanhsach">
    <w:name w:val="List Paragraph"/>
    <w:basedOn w:val="Binhthng"/>
    <w:uiPriority w:val="34"/>
    <w:qFormat/>
    <w:rsid w:val="0094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Son Truong</dc:creator>
  <cp:keywords/>
  <dc:description/>
  <cp:lastModifiedBy>Ngoc Son Truong</cp:lastModifiedBy>
  <cp:revision>3</cp:revision>
  <dcterms:created xsi:type="dcterms:W3CDTF">2017-11-28T13:57:00Z</dcterms:created>
  <dcterms:modified xsi:type="dcterms:W3CDTF">2017-11-28T15:07:00Z</dcterms:modified>
</cp:coreProperties>
</file>