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C25D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A745768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C4A00A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E07F8A2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2DA4355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A55DDAF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B265931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93885BD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86F94CD" w14:textId="77777777" w:rsidR="004D3F49" w:rsidRPr="009F01B5" w:rsidRDefault="004D3F49" w:rsidP="009F01B5">
      <w:pPr>
        <w:jc w:val="both"/>
        <w:rPr>
          <w:rFonts w:ascii="Arial" w:hAnsi="Arial" w:cs="Arial"/>
        </w:rPr>
      </w:pPr>
    </w:p>
    <w:p w14:paraId="2BAC60F4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0F103A60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7C9C1E28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0C3DE7F5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B7C6234" w14:textId="77777777" w:rsidR="00A52C73" w:rsidRPr="009F01B5" w:rsidRDefault="00A52C73" w:rsidP="009F01B5">
      <w:pPr>
        <w:jc w:val="both"/>
        <w:rPr>
          <w:rFonts w:ascii="Arial" w:hAnsi="Arial" w:cs="Arial"/>
        </w:rPr>
      </w:pPr>
    </w:p>
    <w:p w14:paraId="7E697985" w14:textId="77777777" w:rsidR="00033C1B" w:rsidRPr="008279AF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 w:rsidRPr="008279AF">
        <w:rPr>
          <w:rFonts w:ascii="Arial" w:hAnsi="Arial" w:cs="Arial"/>
          <w:b/>
          <w:sz w:val="40"/>
          <w:szCs w:val="40"/>
        </w:rPr>
        <w:t xml:space="preserve">Plano de </w:t>
      </w:r>
      <w:r w:rsidR="00785DCC" w:rsidRPr="008279AF">
        <w:rPr>
          <w:rFonts w:ascii="Arial" w:hAnsi="Arial" w:cs="Arial"/>
          <w:b/>
          <w:sz w:val="40"/>
          <w:szCs w:val="40"/>
        </w:rPr>
        <w:t>Garantia da Qualidade</w:t>
      </w:r>
    </w:p>
    <w:p w14:paraId="2F67DFC6" w14:textId="77777777" w:rsidR="00033C1B" w:rsidRPr="008279AF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3F007D88" w14:textId="0661911F" w:rsidR="00033C1B" w:rsidRPr="008279AF" w:rsidRDefault="00A52C73" w:rsidP="00322DD3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8279AF">
        <w:rPr>
          <w:rFonts w:ascii="Arial" w:hAnsi="Arial" w:cs="Arial"/>
          <w:b/>
          <w:i/>
          <w:sz w:val="40"/>
          <w:szCs w:val="40"/>
        </w:rPr>
        <w:t>Whey Market</w:t>
      </w:r>
    </w:p>
    <w:p w14:paraId="10DC92A4" w14:textId="77777777" w:rsidR="00033C1B" w:rsidRPr="008279AF" w:rsidRDefault="00033C1B" w:rsidP="00322DD3">
      <w:pPr>
        <w:jc w:val="center"/>
        <w:rPr>
          <w:rFonts w:ascii="Arial" w:hAnsi="Arial" w:cs="Arial"/>
          <w:b/>
          <w:i/>
          <w:color w:val="2F5496"/>
          <w:sz w:val="40"/>
          <w:szCs w:val="40"/>
        </w:rPr>
      </w:pPr>
    </w:p>
    <w:p w14:paraId="78F254F2" w14:textId="023DDB24" w:rsidR="00033C1B" w:rsidRPr="008279AF" w:rsidRDefault="00A52C73" w:rsidP="00322DD3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8279AF">
        <w:rPr>
          <w:rFonts w:ascii="Arial" w:hAnsi="Arial" w:cs="Arial"/>
          <w:b/>
          <w:i/>
          <w:sz w:val="40"/>
          <w:szCs w:val="40"/>
        </w:rPr>
        <w:t>Eduardo Moura, Leonardo Klein</w:t>
      </w:r>
    </w:p>
    <w:p w14:paraId="03B1D109" w14:textId="77777777" w:rsidR="00033C1B" w:rsidRPr="008279AF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7AD0954" w14:textId="77777777" w:rsidR="00DC7227" w:rsidRPr="008279AF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 w:rsidRPr="008279AF">
        <w:rPr>
          <w:rFonts w:ascii="Arial" w:hAnsi="Arial" w:cs="Arial"/>
          <w:b/>
          <w:sz w:val="40"/>
          <w:szCs w:val="40"/>
        </w:rPr>
        <w:t>Versão 1.0</w:t>
      </w:r>
    </w:p>
    <w:p w14:paraId="244BCB29" w14:textId="77777777" w:rsidR="007358BF" w:rsidRPr="008279AF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0ABDB01A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A197E82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F170962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1CFCB5F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BB9BC07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F6F1B14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46EB37E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5E8D1D2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FC65875" w14:textId="77777777" w:rsidR="00153A2C" w:rsidRPr="008279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73C3AF2" w14:textId="5105C6B9" w:rsidR="00BC61D9" w:rsidRPr="007931F4" w:rsidRDefault="009D666E" w:rsidP="00BC61D9">
      <w:pPr>
        <w:jc w:val="center"/>
        <w:rPr>
          <w:rFonts w:ascii="Arial" w:hAnsi="Arial" w:cs="Arial"/>
          <w:b/>
          <w:i/>
          <w:iCs/>
          <w:color w:val="2F5496"/>
          <w:sz w:val="40"/>
          <w:szCs w:val="40"/>
        </w:rPr>
      </w:pPr>
      <w:r w:rsidRPr="00A52C73">
        <w:rPr>
          <w:rFonts w:ascii="Arial" w:hAnsi="Arial" w:cs="Arial"/>
          <w:b/>
          <w:i/>
          <w:iCs/>
          <w:sz w:val="40"/>
          <w:szCs w:val="40"/>
        </w:rPr>
        <w:t>&lt;</w:t>
      </w:r>
      <w:r w:rsidR="00A52C73">
        <w:rPr>
          <w:rFonts w:ascii="Arial" w:hAnsi="Arial" w:cs="Arial"/>
          <w:b/>
          <w:i/>
          <w:iCs/>
          <w:sz w:val="40"/>
          <w:szCs w:val="40"/>
        </w:rPr>
        <w:t>Curitiba</w:t>
      </w:r>
      <w:r w:rsidRPr="00A52C73">
        <w:rPr>
          <w:rFonts w:ascii="Arial" w:hAnsi="Arial" w:cs="Arial"/>
          <w:b/>
          <w:i/>
          <w:iCs/>
          <w:sz w:val="40"/>
          <w:szCs w:val="40"/>
        </w:rPr>
        <w:t>&gt;</w:t>
      </w:r>
      <w:r w:rsidR="007358BF" w:rsidRPr="00A52C73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A52C73">
        <w:rPr>
          <w:rFonts w:ascii="Arial" w:hAnsi="Arial" w:cs="Arial"/>
          <w:b/>
          <w:i/>
          <w:iCs/>
          <w:sz w:val="40"/>
          <w:szCs w:val="40"/>
        </w:rPr>
        <w:t>&lt;</w:t>
      </w:r>
      <w:r w:rsidR="00A52C73">
        <w:rPr>
          <w:rFonts w:ascii="Arial" w:hAnsi="Arial" w:cs="Arial"/>
          <w:b/>
          <w:i/>
          <w:iCs/>
          <w:sz w:val="40"/>
          <w:szCs w:val="40"/>
        </w:rPr>
        <w:t>11</w:t>
      </w:r>
      <w:r w:rsidRPr="00A52C73">
        <w:rPr>
          <w:rFonts w:ascii="Arial" w:hAnsi="Arial" w:cs="Arial"/>
          <w:b/>
          <w:i/>
          <w:iCs/>
          <w:sz w:val="40"/>
          <w:szCs w:val="40"/>
        </w:rPr>
        <w:t>/</w:t>
      </w:r>
      <w:r w:rsidR="00A52C73">
        <w:rPr>
          <w:rFonts w:ascii="Arial" w:hAnsi="Arial" w:cs="Arial"/>
          <w:b/>
          <w:i/>
          <w:iCs/>
          <w:sz w:val="40"/>
          <w:szCs w:val="40"/>
        </w:rPr>
        <w:t>2023</w:t>
      </w:r>
      <w:r w:rsidRPr="00A52C7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0CAE49D5" w14:textId="77777777" w:rsidR="00BC61D9" w:rsidRPr="00BC61D9" w:rsidRDefault="00BC61D9" w:rsidP="00BC61D9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lastRenderedPageBreak/>
        <w:t xml:space="preserve"> </w:t>
      </w:r>
    </w:p>
    <w:p w14:paraId="155323C8" w14:textId="77777777" w:rsidR="00BC61D9" w:rsidRPr="009E5AEB" w:rsidRDefault="00BC61D9" w:rsidP="00BC61D9">
      <w:pPr>
        <w:pStyle w:val="Ttulo"/>
        <w:rPr>
          <w:color w:val="0000FF"/>
        </w:rPr>
      </w:pPr>
    </w:p>
    <w:p w14:paraId="31907A5C" w14:textId="77777777" w:rsidR="00475F99" w:rsidRPr="009E5AEB" w:rsidRDefault="00475F99" w:rsidP="00475F99"/>
    <w:p w14:paraId="0EB2F8F0" w14:textId="77777777" w:rsidR="00475F99" w:rsidRPr="006E2631" w:rsidRDefault="00475F99" w:rsidP="00475F99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14:paraId="0304B6AE" w14:textId="77777777" w:rsidR="00475F99" w:rsidRPr="00BC61D9" w:rsidRDefault="00475F99" w:rsidP="00475F99"/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1FCC2FF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E0DA1F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B1CB7D8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C5CF7A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B57EBE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DC7227" w14:paraId="30FD6FF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80032" w14:textId="77777777" w:rsidR="00DC7227" w:rsidRPr="00BB5BAF" w:rsidRDefault="00DC7227" w:rsidP="009D201B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5BAF">
              <w:rPr>
                <w:rFonts w:ascii="Arial" w:hAnsi="Arial" w:cs="Arial"/>
                <w:sz w:val="22"/>
                <w:szCs w:val="22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7290E" w14:textId="77777777" w:rsidR="00DC7227" w:rsidRDefault="00F56755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Leonardo Klein</w:t>
            </w:r>
          </w:p>
          <w:p w14:paraId="060C8198" w14:textId="72D9502E" w:rsidR="00421F5B" w:rsidRPr="00F03150" w:rsidRDefault="00421F5B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Eduardo Moura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4869" w14:textId="67D61522" w:rsidR="00DC7227" w:rsidRPr="00421F5B" w:rsidRDefault="00421F5B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B3B7" w14:textId="77777777" w:rsidR="00DC7227" w:rsidRPr="006011D5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7227" w14:paraId="4B8E581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C18CB" w14:textId="77777777" w:rsidR="00DC7227" w:rsidRPr="00BC61D9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C59E" w14:textId="77777777" w:rsidR="00DC7227" w:rsidRPr="00F03150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F5C6" w14:textId="17EAE779" w:rsidR="00DC7227" w:rsidRPr="00746461" w:rsidRDefault="00987B76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6953" w14:textId="77777777" w:rsidR="00DC7227" w:rsidRPr="00746461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D53F85" w14:textId="77777777" w:rsidR="00475F99" w:rsidRDefault="00475F99" w:rsidP="00475F99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Pr="006E2631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45F2A5C3" w14:textId="77777777" w:rsidR="00EB2EEF" w:rsidRPr="006E2631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08CDF885" w14:textId="77777777" w:rsidR="0010193A" w:rsidRPr="007931F4" w:rsidRDefault="00475F99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 w:rsidRPr="0060027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00279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60027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>
        <w:rPr>
          <w:noProof/>
        </w:rPr>
        <w:t>1. Introdução</w:t>
      </w:r>
      <w:r w:rsidR="0010193A">
        <w:rPr>
          <w:noProof/>
        </w:rPr>
        <w:tab/>
      </w:r>
      <w:r w:rsidR="0010193A">
        <w:rPr>
          <w:noProof/>
        </w:rPr>
        <w:fldChar w:fldCharType="begin"/>
      </w:r>
      <w:r w:rsidR="0010193A">
        <w:rPr>
          <w:noProof/>
        </w:rPr>
        <w:instrText xml:space="preserve"> PAGEREF _Toc23367719 \h </w:instrText>
      </w:r>
      <w:r w:rsidR="0010193A">
        <w:rPr>
          <w:noProof/>
        </w:rPr>
      </w:r>
      <w:r w:rsidR="0010193A">
        <w:rPr>
          <w:noProof/>
        </w:rPr>
        <w:fldChar w:fldCharType="separate"/>
      </w:r>
      <w:r w:rsidR="0010193A">
        <w:rPr>
          <w:noProof/>
        </w:rPr>
        <w:t>3</w:t>
      </w:r>
      <w:r w:rsidR="0010193A">
        <w:rPr>
          <w:noProof/>
        </w:rPr>
        <w:fldChar w:fldCharType="end"/>
      </w:r>
    </w:p>
    <w:p w14:paraId="60C3AF27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</w:rPr>
      </w:pPr>
      <w:r>
        <w:rPr>
          <w:noProof/>
        </w:rPr>
        <w:t>1.1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2344C8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</w:rPr>
      </w:pPr>
      <w:r>
        <w:rPr>
          <w:noProof/>
        </w:rPr>
        <w:t>1.2 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128FC9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</w:rPr>
      </w:pPr>
      <w:r>
        <w:rPr>
          <w:noProof/>
        </w:rPr>
        <w:t>1.3 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2F7C5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 Documentação, Padrões e Diretrizes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883408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 Plano de Avaliações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40ED4C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 Registros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DC6702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 Definição das Não-Conformidades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88EDE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 Processo de escalonamento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3DBE02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ab/>
      </w:r>
    </w:p>
    <w:p w14:paraId="4DAF00A8" w14:textId="77777777" w:rsidR="00475F99" w:rsidRPr="00475F99" w:rsidRDefault="00475F99" w:rsidP="00C26106">
      <w:pPr>
        <w:pStyle w:val="Ttulo-TPL"/>
      </w:pPr>
      <w:r w:rsidRPr="00600279">
        <w:rPr>
          <w:sz w:val="22"/>
          <w:szCs w:val="22"/>
        </w:rPr>
        <w:fldChar w:fldCharType="end"/>
      </w:r>
      <w:r w:rsidRPr="00600279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>
        <w:lastRenderedPageBreak/>
        <w:t xml:space="preserve">1. </w:t>
      </w:r>
      <w:r w:rsidRPr="00475F99">
        <w:t>Introdução</w:t>
      </w:r>
      <w:bookmarkEnd w:id="0"/>
      <w:bookmarkEnd w:id="1"/>
      <w:bookmarkEnd w:id="2"/>
      <w:bookmarkEnd w:id="3"/>
    </w:p>
    <w:p w14:paraId="4DB91422" w14:textId="77777777" w:rsidR="00746461" w:rsidRPr="00A40F45" w:rsidRDefault="00746461" w:rsidP="00927204">
      <w:pPr>
        <w:pStyle w:val="Comentario-TPL"/>
      </w:pPr>
    </w:p>
    <w:p w14:paraId="504633CB" w14:textId="77777777" w:rsidR="00475F99" w:rsidRPr="00121100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121100">
        <w:t xml:space="preserve">1.1 </w:t>
      </w:r>
      <w:r w:rsidR="00475F99" w:rsidRPr="00121100">
        <w:t>Objetivo</w:t>
      </w:r>
      <w:bookmarkEnd w:id="4"/>
      <w:bookmarkEnd w:id="5"/>
      <w:bookmarkEnd w:id="6"/>
      <w:bookmarkEnd w:id="7"/>
    </w:p>
    <w:p w14:paraId="303DCB9D" w14:textId="4CF97EEA" w:rsidR="00746461" w:rsidRPr="008279AF" w:rsidRDefault="004A32DF" w:rsidP="00F56755">
      <w:pPr>
        <w:pStyle w:val="Corpodetexto"/>
        <w:ind w:left="708"/>
        <w:rPr>
          <w:rFonts w:ascii="Arial" w:hAnsi="Arial" w:cs="Arial"/>
        </w:rPr>
      </w:pPr>
      <w:r w:rsidRPr="008279AF">
        <w:rPr>
          <w:rFonts w:ascii="Arial" w:hAnsi="Arial" w:cs="Arial"/>
        </w:rPr>
        <w:t>O objetivo deste Plano de Garantia da Qualidade é estabelecer as atividades da</w:t>
      </w:r>
      <w:r w:rsidR="00F56755" w:rsidRPr="008279AF">
        <w:rPr>
          <w:rFonts w:ascii="Arial" w:hAnsi="Arial" w:cs="Arial"/>
        </w:rPr>
        <w:t xml:space="preserve"> </w:t>
      </w:r>
      <w:r w:rsidRPr="008279AF">
        <w:rPr>
          <w:rFonts w:ascii="Arial" w:hAnsi="Arial" w:cs="Arial"/>
        </w:rPr>
        <w:t xml:space="preserve">Equipe de Garantia da Qualidade do </w:t>
      </w:r>
      <w:r w:rsidR="005A7CF2" w:rsidRPr="008279AF">
        <w:rPr>
          <w:rFonts w:ascii="Arial" w:hAnsi="Arial" w:cs="Arial"/>
          <w:i/>
        </w:rPr>
        <w:t>Whey Market</w:t>
      </w:r>
      <w:r w:rsidRPr="008279AF">
        <w:rPr>
          <w:rFonts w:ascii="Arial" w:hAnsi="Arial" w:cs="Arial"/>
          <w:i/>
        </w:rPr>
        <w:t>,</w:t>
      </w:r>
      <w:r w:rsidRPr="008279AF">
        <w:rPr>
          <w:rFonts w:ascii="Arial" w:hAnsi="Arial" w:cs="Arial"/>
        </w:rPr>
        <w:t xml:space="preserve"> relacionadas às avaliações d</w:t>
      </w:r>
      <w:r w:rsidR="00F56755" w:rsidRPr="008279AF">
        <w:rPr>
          <w:rFonts w:ascii="Arial" w:hAnsi="Arial" w:cs="Arial"/>
        </w:rPr>
        <w:t xml:space="preserve">e </w:t>
      </w:r>
      <w:r w:rsidRPr="008279AF">
        <w:rPr>
          <w:rFonts w:ascii="Arial" w:hAnsi="Arial" w:cs="Arial"/>
        </w:rPr>
        <w:t xml:space="preserve">processo executado e produtos de trabalho gerados, complementando </w:t>
      </w:r>
      <w:r w:rsidRPr="004A32DF">
        <w:rPr>
          <w:rFonts w:ascii="Arial" w:hAnsi="Arial" w:cs="Arial"/>
        </w:rPr>
        <w:t>o</w:t>
      </w:r>
      <w:r w:rsidR="00A57419">
        <w:rPr>
          <w:rFonts w:ascii="Arial" w:hAnsi="Arial" w:cs="Arial"/>
        </w:rPr>
        <w:t xml:space="preserve"> </w:t>
      </w:r>
      <w:r w:rsidRPr="004A32DF">
        <w:rPr>
          <w:rFonts w:ascii="Arial" w:hAnsi="Arial" w:cs="Arial"/>
        </w:rPr>
        <w:t>planejamento</w:t>
      </w:r>
      <w:r w:rsidRPr="008279AF">
        <w:rPr>
          <w:rFonts w:ascii="Arial" w:hAnsi="Arial" w:cs="Arial"/>
        </w:rPr>
        <w:t xml:space="preserve"> e monitoramento do projeto em questão.</w:t>
      </w:r>
    </w:p>
    <w:p w14:paraId="4DB909D8" w14:textId="77777777" w:rsidR="00475F99" w:rsidRPr="00121100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121100">
        <w:t>1.</w:t>
      </w:r>
      <w:r w:rsidR="00746461" w:rsidRPr="00121100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121100">
        <w:t xml:space="preserve"> </w:t>
      </w:r>
      <w:r w:rsidR="00475F99" w:rsidRPr="00121100">
        <w:t>Referências</w:t>
      </w:r>
      <w:bookmarkEnd w:id="11"/>
      <w:bookmarkEnd w:id="12"/>
      <w:bookmarkEnd w:id="13"/>
      <w:bookmarkEnd w:id="14"/>
    </w:p>
    <w:p w14:paraId="4EBB8C11" w14:textId="77777777" w:rsidR="00BD73E2" w:rsidRPr="004A32DF" w:rsidRDefault="00DC7227" w:rsidP="00F56755">
      <w:pPr>
        <w:pStyle w:val="Corpodetexto"/>
        <w:ind w:left="708"/>
        <w:rPr>
          <w:rFonts w:ascii="Arial" w:hAnsi="Arial" w:cs="Arial"/>
        </w:rPr>
      </w:pPr>
      <w:r w:rsidRPr="008279AF">
        <w:rPr>
          <w:rFonts w:ascii="Arial" w:hAnsi="Arial" w:cs="Arial"/>
          <w:i/>
        </w:rPr>
        <w:t xml:space="preserve">Este tópico fornece uma lista de todos os documentos mencionados em outra parte no </w:t>
      </w:r>
      <w:r w:rsidRPr="008279AF">
        <w:rPr>
          <w:rFonts w:ascii="Arial" w:hAnsi="Arial" w:cs="Arial"/>
          <w:b/>
          <w:i/>
        </w:rPr>
        <w:t>Plano de Garantia da Qualidade</w:t>
      </w:r>
      <w:r w:rsidRPr="008279AF">
        <w:rPr>
          <w:rFonts w:ascii="Arial" w:hAnsi="Arial" w:cs="Arial"/>
          <w:i/>
        </w:rPr>
        <w:t>, indicando o local de armazenamento,</w:t>
      </w:r>
      <w:r w:rsidRPr="008279AF">
        <w:rPr>
          <w:rFonts w:ascii="Arial" w:hAnsi="Arial" w:cs="Arial"/>
          <w:b/>
          <w:i/>
        </w:rPr>
        <w:t xml:space="preserve"> </w:t>
      </w:r>
      <w:r w:rsidRPr="008279AF">
        <w:rPr>
          <w:rFonts w:ascii="Arial" w:hAnsi="Arial" w:cs="Arial"/>
          <w:i/>
        </w:rPr>
        <w:t>e que será base para a elaboração das atividades estabelecidas</w:t>
      </w:r>
      <w:r w:rsidRPr="008279AF">
        <w:rPr>
          <w:rFonts w:ascii="Arial" w:hAnsi="Arial" w:cs="Arial"/>
        </w:rPr>
        <w:t xml:space="preserve">. </w:t>
      </w:r>
      <w:r w:rsidRPr="004A32DF">
        <w:rPr>
          <w:rFonts w:ascii="Arial" w:hAnsi="Arial" w:cs="Arial"/>
          <w:i/>
          <w:iCs/>
        </w:rPr>
        <w:t>Inclui:</w:t>
      </w:r>
    </w:p>
    <w:p w14:paraId="0BF957E6" w14:textId="77777777" w:rsidR="00DC7227" w:rsidRPr="00DC7227" w:rsidRDefault="00DC7227" w:rsidP="00DC7227">
      <w:pPr>
        <w:pStyle w:val="Corpodetexto"/>
        <w:jc w:val="both"/>
        <w:rPr>
          <w:rFonts w:ascii="Arial" w:hAnsi="Arial" w:cs="Arial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14:paraId="625B5794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77ADBF5C" w14:textId="77777777" w:rsidR="00DC7227" w:rsidRPr="00900F4A" w:rsidRDefault="00DC7227" w:rsidP="00927204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5F931E16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</w:rPr>
            </w:pPr>
            <w:r w:rsidRPr="00900F4A">
              <w:rPr>
                <w:rFonts w:ascii="Arial" w:hAnsi="Arial" w:cs="Arial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29F620F6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</w:rPr>
            </w:pPr>
            <w:r w:rsidRPr="00900F4A">
              <w:rPr>
                <w:rFonts w:ascii="Arial" w:hAnsi="Arial" w:cs="Arial"/>
              </w:rPr>
              <w:t>Versão</w:t>
            </w:r>
          </w:p>
        </w:tc>
      </w:tr>
      <w:tr w:rsidR="00DC7227" w:rsidRPr="00B072F1" w14:paraId="474108D0" w14:textId="77777777">
        <w:trPr>
          <w:trHeight w:val="612"/>
        </w:trPr>
        <w:tc>
          <w:tcPr>
            <w:tcW w:w="2708" w:type="dxa"/>
            <w:vAlign w:val="center"/>
          </w:tcPr>
          <w:p w14:paraId="653BBD47" w14:textId="1E375BBF" w:rsidR="00DC7227" w:rsidRPr="00185D2E" w:rsidRDefault="007E587F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Especificação do projeto</w:t>
            </w:r>
          </w:p>
        </w:tc>
        <w:tc>
          <w:tcPr>
            <w:tcW w:w="5695" w:type="dxa"/>
            <w:vAlign w:val="center"/>
          </w:tcPr>
          <w:p w14:paraId="3FD937F1" w14:textId="2435A1EB" w:rsidR="00DC7227" w:rsidRPr="008279AF" w:rsidRDefault="001A0DC4" w:rsidP="00927204">
            <w:pPr>
              <w:pStyle w:val="InfoBlue"/>
              <w:rPr>
                <w:lang w:val="en-US"/>
              </w:rPr>
            </w:pPr>
            <w:hyperlink r:id="rId7" w:history="1">
              <w:r w:rsidR="00051FC6" w:rsidRPr="008279AF">
                <w:rPr>
                  <w:rStyle w:val="Hyperlink"/>
                  <w:lang w:val="en-US"/>
                </w:rPr>
                <w:t>https://github.com/alwaystiredbtw/qualidadeChecklist</w:t>
              </w:r>
            </w:hyperlink>
          </w:p>
        </w:tc>
        <w:tc>
          <w:tcPr>
            <w:tcW w:w="1403" w:type="dxa"/>
            <w:vAlign w:val="center"/>
          </w:tcPr>
          <w:p w14:paraId="0B43E8A7" w14:textId="036E8741" w:rsidR="00DC7227" w:rsidRPr="00900F4A" w:rsidRDefault="00927204" w:rsidP="00927204">
            <w:pPr>
              <w:pStyle w:val="InfoBlue"/>
            </w:pPr>
            <w:r>
              <w:t>1.0</w:t>
            </w:r>
          </w:p>
        </w:tc>
      </w:tr>
      <w:tr w:rsidR="00DC7227" w14:paraId="114ED1D3" w14:textId="77777777">
        <w:trPr>
          <w:trHeight w:val="880"/>
        </w:trPr>
        <w:tc>
          <w:tcPr>
            <w:tcW w:w="2708" w:type="dxa"/>
            <w:vAlign w:val="center"/>
          </w:tcPr>
          <w:p w14:paraId="24FBEB9B" w14:textId="04AD48B2" w:rsidR="00DC7227" w:rsidRPr="008279AF" w:rsidRDefault="00442F9A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79AF">
              <w:rPr>
                <w:rFonts w:ascii="Arial" w:hAnsi="Arial" w:cs="Arial"/>
                <w:sz w:val="22"/>
                <w:szCs w:val="22"/>
              </w:rPr>
              <w:t>Checklist de verificação</w:t>
            </w:r>
            <w:r w:rsidR="0094626A" w:rsidRPr="008279AF">
              <w:rPr>
                <w:rFonts w:ascii="Arial" w:hAnsi="Arial" w:cs="Arial"/>
                <w:sz w:val="22"/>
                <w:szCs w:val="22"/>
              </w:rPr>
              <w:t xml:space="preserve"> - Relação de artefatos - Especificação de projeto</w:t>
            </w:r>
          </w:p>
        </w:tc>
        <w:tc>
          <w:tcPr>
            <w:tcW w:w="5695" w:type="dxa"/>
            <w:vAlign w:val="center"/>
          </w:tcPr>
          <w:p w14:paraId="6F8A5D31" w14:textId="20061A1C" w:rsidR="00DC7227" w:rsidRPr="008279AF" w:rsidRDefault="009A0815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 xml:space="preserve">   </w:t>
            </w:r>
            <w:hyperlink r:id="rId8" w:history="1">
              <w:r w:rsidRPr="00070DE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https://github.com/alwaystiredbtw/qualidadeChecklist</w:t>
              </w:r>
            </w:hyperlink>
          </w:p>
        </w:tc>
        <w:tc>
          <w:tcPr>
            <w:tcW w:w="1403" w:type="dxa"/>
            <w:vAlign w:val="center"/>
          </w:tcPr>
          <w:p w14:paraId="2A26105F" w14:textId="7E2AE758" w:rsidR="00DC7227" w:rsidRPr="00B15877" w:rsidRDefault="00927204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DC7227" w:rsidRPr="00185D2E" w14:paraId="50861112" w14:textId="77777777">
        <w:trPr>
          <w:trHeight w:val="880"/>
        </w:trPr>
        <w:tc>
          <w:tcPr>
            <w:tcW w:w="2708" w:type="dxa"/>
            <w:vAlign w:val="center"/>
          </w:tcPr>
          <w:p w14:paraId="17D43FCE" w14:textId="47601265" w:rsidR="00DC7227" w:rsidRPr="008279AF" w:rsidRDefault="00927204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79AF">
              <w:rPr>
                <w:rFonts w:ascii="Arial" w:hAnsi="Arial" w:cs="Arial"/>
                <w:sz w:val="22"/>
                <w:szCs w:val="22"/>
              </w:rPr>
              <w:t>Relátorio de NCs (Não Conformidades)</w:t>
            </w:r>
          </w:p>
        </w:tc>
        <w:tc>
          <w:tcPr>
            <w:tcW w:w="5695" w:type="dxa"/>
            <w:vAlign w:val="center"/>
          </w:tcPr>
          <w:p w14:paraId="44A0857F" w14:textId="0D697D4D" w:rsidR="00DC7227" w:rsidRPr="008279AF" w:rsidRDefault="001A0DC4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051FC6" w:rsidRPr="008279A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https://github.com/alwaystiredbtw/qualidadeChecklist</w:t>
              </w:r>
            </w:hyperlink>
          </w:p>
        </w:tc>
        <w:tc>
          <w:tcPr>
            <w:tcW w:w="1403" w:type="dxa"/>
            <w:vAlign w:val="center"/>
          </w:tcPr>
          <w:p w14:paraId="5D2E33CC" w14:textId="5D68C9A6" w:rsidR="00DC7227" w:rsidRPr="00185D2E" w:rsidRDefault="00927204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4249B1F6" w14:textId="77777777" w:rsidR="00746461" w:rsidRPr="00746461" w:rsidRDefault="00746461" w:rsidP="00746461">
      <w:pPr>
        <w:pStyle w:val="Corpodetexto"/>
      </w:pPr>
    </w:p>
    <w:p w14:paraId="203CFCB7" w14:textId="77777777" w:rsidR="00475F99" w:rsidRPr="00121100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121100">
        <w:t>1.</w:t>
      </w:r>
      <w:r w:rsidR="00614555" w:rsidRPr="00121100">
        <w:t>3</w:t>
      </w:r>
      <w:r w:rsidRPr="00121100">
        <w:t xml:space="preserve"> </w:t>
      </w:r>
      <w:r w:rsidR="00475F99" w:rsidRPr="00121100">
        <w:t>Visão Geral</w:t>
      </w:r>
      <w:bookmarkEnd w:id="15"/>
      <w:bookmarkEnd w:id="16"/>
      <w:bookmarkEnd w:id="17"/>
      <w:bookmarkEnd w:id="18"/>
    </w:p>
    <w:p w14:paraId="4AE19E6C" w14:textId="63F6F0C8" w:rsidR="007C367A" w:rsidRPr="00AA5660" w:rsidRDefault="008279AF" w:rsidP="007C367A">
      <w:pPr>
        <w:pStyle w:val="Corpodetexto"/>
        <w:rPr>
          <w:rFonts w:ascii="Arial" w:hAnsi="Arial" w:cs="Arial"/>
          <w:sz w:val="22"/>
          <w:szCs w:val="22"/>
        </w:rPr>
      </w:pPr>
      <w:r w:rsidRPr="00AA5660">
        <w:rPr>
          <w:rFonts w:ascii="Arial" w:hAnsi="Arial" w:cs="Arial"/>
          <w:sz w:val="22"/>
          <w:szCs w:val="22"/>
        </w:rPr>
        <w:t>Este plano contempla, na seção 2, a documentação, padrões e diretrizes utilizadas no decorrer do projeto 1. É apresentado o nome e a versão dos documentos utilizados. A seção 3 trata do plano de avaliações, ou seja, o cronograma para a realização de auditorias no projeto 1 incluindo o método de auditoria e o nome do(s) auditores. Na seção 4 é informado onde serão armazenados os registros da qualidade para o WheyMarket. Na seção 5 estarão listados as principais atividades de treinamentos para que a equipe do projeto atenda as necessidades do Plano de Garantia da Qualidade. As informações relacionadas ao planejamento de Medição e Análise estão disponíveis na seção 6. E por fim todas as informações relacionadas ao gerenciamento de configuração e suas regras, estão descritos na seção 7.</w:t>
      </w:r>
    </w:p>
    <w:p w14:paraId="4C87645C" w14:textId="77777777" w:rsidR="007C367A" w:rsidRPr="008279AF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 w:rsidRPr="008279AF">
        <w:t>2. Documentação</w:t>
      </w:r>
      <w:bookmarkEnd w:id="19"/>
      <w:r w:rsidRPr="008279AF">
        <w:t>, Padrões e Diretrizes</w:t>
      </w:r>
      <w:bookmarkEnd w:id="20"/>
      <w:bookmarkEnd w:id="21"/>
    </w:p>
    <w:p w14:paraId="0121F012" w14:textId="6278BE4D" w:rsidR="00DC7227" w:rsidRPr="008279AF" w:rsidRDefault="00DC7227" w:rsidP="00927204">
      <w:pPr>
        <w:pStyle w:val="InfoBlue"/>
        <w:rPr>
          <w:lang w:val="pt-BR"/>
        </w:rPr>
      </w:pPr>
      <w:r w:rsidRPr="008279AF">
        <w:rPr>
          <w:lang w:val="pt-BR"/>
        </w:rPr>
        <w:t xml:space="preserve">Esta seção descreve a documentação, padrões e diretrizes utilizadas no desenvolvimento do projeto </w:t>
      </w:r>
      <w:r w:rsidR="006A39D1" w:rsidRPr="008279AF">
        <w:rPr>
          <w:i/>
          <w:lang w:val="pt-BR"/>
        </w:rPr>
        <w:t>Whey Market</w:t>
      </w:r>
      <w:r w:rsidRPr="008279AF">
        <w:rPr>
          <w:lang w:val="pt-BR"/>
        </w:rPr>
        <w:t>, para atender aos objetivos de qualidade estabelecidos para este projeto.</w:t>
      </w:r>
    </w:p>
    <w:p w14:paraId="0E03A36E" w14:textId="77777777" w:rsidR="00EE6C5C" w:rsidRPr="008279AF" w:rsidRDefault="00EE6C5C" w:rsidP="00EE6C5C">
      <w:pPr>
        <w:pStyle w:val="Corpodetexto"/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6273DA" w14:paraId="0ED39A16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3CA171FA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189E5FF3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6273DA" w14:paraId="5B714552" w14:textId="77777777">
        <w:trPr>
          <w:trHeight w:val="377"/>
        </w:trPr>
        <w:tc>
          <w:tcPr>
            <w:tcW w:w="5387" w:type="dxa"/>
          </w:tcPr>
          <w:p w14:paraId="66CB094B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16307125" w14:textId="2DF15C9E" w:rsidR="00DC7227" w:rsidRPr="006273DA" w:rsidRDefault="00DC7227" w:rsidP="009333ED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227" w:rsidRPr="006273DA" w14:paraId="1728BD59" w14:textId="77777777">
        <w:trPr>
          <w:trHeight w:val="377"/>
        </w:trPr>
        <w:tc>
          <w:tcPr>
            <w:tcW w:w="5387" w:type="dxa"/>
          </w:tcPr>
          <w:p w14:paraId="237D536D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19F64103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227" w:rsidRPr="006273DA" w14:paraId="0D87549B" w14:textId="77777777">
        <w:trPr>
          <w:trHeight w:val="443"/>
        </w:trPr>
        <w:tc>
          <w:tcPr>
            <w:tcW w:w="5387" w:type="dxa"/>
          </w:tcPr>
          <w:p w14:paraId="10F4CE16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1A92D1CD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DC7227" w:rsidRPr="006273DA" w14:paraId="4C4EA496" w14:textId="77777777">
        <w:trPr>
          <w:trHeight w:val="443"/>
        </w:trPr>
        <w:tc>
          <w:tcPr>
            <w:tcW w:w="5387" w:type="dxa"/>
          </w:tcPr>
          <w:p w14:paraId="1BC57B74" w14:textId="77777777" w:rsidR="00DC7227" w:rsidRPr="00CA6905" w:rsidRDefault="00DC7227" w:rsidP="00927204">
            <w:pPr>
              <w:pStyle w:val="InfoBlue"/>
            </w:pPr>
          </w:p>
        </w:tc>
        <w:tc>
          <w:tcPr>
            <w:tcW w:w="4271" w:type="dxa"/>
          </w:tcPr>
          <w:p w14:paraId="021DCD03" w14:textId="77777777" w:rsidR="00DC7227" w:rsidRPr="00CA6905" w:rsidRDefault="00DC7227" w:rsidP="00927204">
            <w:pPr>
              <w:pStyle w:val="InfoBlue"/>
            </w:pPr>
          </w:p>
        </w:tc>
      </w:tr>
      <w:tr w:rsidR="00DC7227" w:rsidRPr="006273DA" w14:paraId="714E1750" w14:textId="77777777">
        <w:trPr>
          <w:trHeight w:val="443"/>
        </w:trPr>
        <w:tc>
          <w:tcPr>
            <w:tcW w:w="5387" w:type="dxa"/>
          </w:tcPr>
          <w:p w14:paraId="000CE6B0" w14:textId="77777777" w:rsidR="00DC7227" w:rsidRPr="00CA6905" w:rsidRDefault="00DC7227" w:rsidP="00927204">
            <w:pPr>
              <w:pStyle w:val="InfoBlue"/>
            </w:pPr>
          </w:p>
        </w:tc>
        <w:tc>
          <w:tcPr>
            <w:tcW w:w="4271" w:type="dxa"/>
          </w:tcPr>
          <w:p w14:paraId="09FAB067" w14:textId="77777777" w:rsidR="00DC7227" w:rsidRPr="00CA6905" w:rsidRDefault="00DC7227" w:rsidP="00927204">
            <w:pPr>
              <w:pStyle w:val="InfoBlue"/>
            </w:pPr>
          </w:p>
        </w:tc>
      </w:tr>
      <w:tr w:rsidR="00DC7227" w:rsidRPr="006273DA" w14:paraId="1E71E863" w14:textId="77777777">
        <w:trPr>
          <w:trHeight w:val="443"/>
        </w:trPr>
        <w:tc>
          <w:tcPr>
            <w:tcW w:w="5387" w:type="dxa"/>
          </w:tcPr>
          <w:p w14:paraId="5BE152E3" w14:textId="77777777" w:rsidR="00DC7227" w:rsidRPr="00CA6905" w:rsidRDefault="00DC7227" w:rsidP="00927204">
            <w:pPr>
              <w:pStyle w:val="InfoBlue"/>
            </w:pPr>
          </w:p>
        </w:tc>
        <w:tc>
          <w:tcPr>
            <w:tcW w:w="4271" w:type="dxa"/>
          </w:tcPr>
          <w:p w14:paraId="6E35BBC8" w14:textId="77777777" w:rsidR="00DC7227" w:rsidRPr="00CA6905" w:rsidRDefault="00DC7227" w:rsidP="00927204">
            <w:pPr>
              <w:pStyle w:val="InfoBlue"/>
            </w:pPr>
          </w:p>
        </w:tc>
      </w:tr>
    </w:tbl>
    <w:p w14:paraId="12ECD3D7" w14:textId="77777777" w:rsidR="00EE6C5C" w:rsidRDefault="00EE6C5C" w:rsidP="00EE6C5C">
      <w:pPr>
        <w:pStyle w:val="Corpodetexto"/>
      </w:pPr>
    </w:p>
    <w:p w14:paraId="2287A996" w14:textId="77777777" w:rsidR="007C367A" w:rsidRDefault="007C367A" w:rsidP="00EE6C5C">
      <w:pPr>
        <w:pStyle w:val="Corpodetexto"/>
      </w:pPr>
    </w:p>
    <w:p w14:paraId="4981A819" w14:textId="77777777" w:rsidR="009D666E" w:rsidRDefault="009D666E" w:rsidP="004E3B70">
      <w:pPr>
        <w:pStyle w:val="Ttulo-TPL"/>
      </w:pPr>
      <w:bookmarkStart w:id="22" w:name="_Toc202836798"/>
    </w:p>
    <w:p w14:paraId="0E1AA14D" w14:textId="77777777" w:rsidR="004E3B70" w:rsidRDefault="00B50562" w:rsidP="004E3B70">
      <w:pPr>
        <w:pStyle w:val="Ttulo-TPL"/>
      </w:pPr>
      <w:bookmarkStart w:id="23" w:name="_Toc23367724"/>
      <w:r>
        <w:t>3</w:t>
      </w:r>
      <w:r w:rsidR="004E3B70">
        <w:t xml:space="preserve">. </w:t>
      </w:r>
      <w:r w:rsidR="004E3B70" w:rsidRPr="00BC61D9">
        <w:t xml:space="preserve">Plano de </w:t>
      </w:r>
      <w:r w:rsidR="004E3B70">
        <w:t>Avaliações</w:t>
      </w:r>
      <w:bookmarkEnd w:id="22"/>
      <w:bookmarkEnd w:id="23"/>
    </w:p>
    <w:p w14:paraId="2D6C513A" w14:textId="77777777" w:rsidR="009D666E" w:rsidRPr="00BC61D9" w:rsidRDefault="009D666E" w:rsidP="004E3B70">
      <w:pPr>
        <w:pStyle w:val="Ttulo-TP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73169561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2F74D837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0978E06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</w:rPr>
            </w:pPr>
            <w:r w:rsidRPr="006273DA">
              <w:rPr>
                <w:rFonts w:ascii="Arial" w:hAnsi="Arial" w:cs="Arial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41304011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</w:rPr>
            </w:pPr>
            <w:r w:rsidRPr="006273DA">
              <w:rPr>
                <w:rFonts w:ascii="Arial" w:hAnsi="Arial" w:cs="Arial"/>
              </w:rPr>
              <w:t>Auditor</w:t>
            </w:r>
          </w:p>
        </w:tc>
      </w:tr>
      <w:tr w:rsidR="002A6552" w:rsidRPr="006273DA" w14:paraId="15A2B00D" w14:textId="77777777">
        <w:trPr>
          <w:jc w:val="center"/>
        </w:trPr>
        <w:tc>
          <w:tcPr>
            <w:tcW w:w="2814" w:type="dxa"/>
          </w:tcPr>
          <w:p w14:paraId="446D95D6" w14:textId="3B738CE5" w:rsidR="002A6552" w:rsidRPr="006273DA" w:rsidRDefault="00A4367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Especificação do Projeto</w:t>
            </w:r>
          </w:p>
        </w:tc>
        <w:tc>
          <w:tcPr>
            <w:tcW w:w="2136" w:type="dxa"/>
          </w:tcPr>
          <w:p w14:paraId="3B1A064A" w14:textId="04BDE7D4" w:rsidR="002A6552" w:rsidRPr="00A4367E" w:rsidRDefault="00A4367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10/11/2023</w:t>
            </w:r>
          </w:p>
        </w:tc>
        <w:tc>
          <w:tcPr>
            <w:tcW w:w="2049" w:type="dxa"/>
          </w:tcPr>
          <w:p w14:paraId="70700CA9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017D9607" w14:textId="77777777">
        <w:trPr>
          <w:jc w:val="center"/>
        </w:trPr>
        <w:tc>
          <w:tcPr>
            <w:tcW w:w="2814" w:type="dxa"/>
          </w:tcPr>
          <w:p w14:paraId="1D48918E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0404BC39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44B57CB2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9959A4" w14:paraId="3FAA2792" w14:textId="77777777">
        <w:trPr>
          <w:jc w:val="center"/>
        </w:trPr>
        <w:tc>
          <w:tcPr>
            <w:tcW w:w="2814" w:type="dxa"/>
          </w:tcPr>
          <w:p w14:paraId="49F14A75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48C24205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5F6BA51D" w14:textId="77777777" w:rsidR="002A6552" w:rsidRPr="009959A4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1DA8CC9C" w14:textId="77777777">
        <w:trPr>
          <w:jc w:val="center"/>
        </w:trPr>
        <w:tc>
          <w:tcPr>
            <w:tcW w:w="2814" w:type="dxa"/>
          </w:tcPr>
          <w:p w14:paraId="7DBCE44D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528F5D20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60F477E7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0F024B34" w14:textId="77777777">
        <w:trPr>
          <w:jc w:val="center"/>
        </w:trPr>
        <w:tc>
          <w:tcPr>
            <w:tcW w:w="2814" w:type="dxa"/>
          </w:tcPr>
          <w:p w14:paraId="6FBE4187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70E4D578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15DE5F7F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7C07EDDD" w14:textId="77777777">
        <w:trPr>
          <w:jc w:val="center"/>
        </w:trPr>
        <w:tc>
          <w:tcPr>
            <w:tcW w:w="2814" w:type="dxa"/>
          </w:tcPr>
          <w:p w14:paraId="660BC8FA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6D2A1CC6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039EBEBC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64613EFA" w14:textId="77777777">
        <w:trPr>
          <w:jc w:val="center"/>
        </w:trPr>
        <w:tc>
          <w:tcPr>
            <w:tcW w:w="2814" w:type="dxa"/>
          </w:tcPr>
          <w:p w14:paraId="573D20A2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5F19CFAD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7C40FE1B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552" w:rsidRPr="006273DA" w14:paraId="355E2FA1" w14:textId="77777777">
        <w:trPr>
          <w:jc w:val="center"/>
        </w:trPr>
        <w:tc>
          <w:tcPr>
            <w:tcW w:w="2814" w:type="dxa"/>
          </w:tcPr>
          <w:p w14:paraId="01B9EFB1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6" w:type="dxa"/>
          </w:tcPr>
          <w:p w14:paraId="552CF7DF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9" w:type="dxa"/>
          </w:tcPr>
          <w:p w14:paraId="392E040D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560335" w14:textId="77777777" w:rsidR="0058665D" w:rsidRDefault="0058665D" w:rsidP="004E3B70">
      <w:pPr>
        <w:pStyle w:val="Ttulo-TPL"/>
      </w:pPr>
      <w:bookmarkStart w:id="24" w:name="_Toc202836803"/>
    </w:p>
    <w:p w14:paraId="73C612A5" w14:textId="77777777" w:rsidR="004E3B70" w:rsidRPr="00BC61D9" w:rsidRDefault="00B50562" w:rsidP="004E3B70">
      <w:pPr>
        <w:pStyle w:val="Ttulo-TPL"/>
      </w:pPr>
      <w:bookmarkStart w:id="25" w:name="_Toc23367725"/>
      <w:r>
        <w:t>4</w:t>
      </w:r>
      <w:r w:rsidR="004E3B70">
        <w:t xml:space="preserve">. </w:t>
      </w:r>
      <w:r w:rsidR="004E3B70" w:rsidRPr="00BC61D9">
        <w:t>Registros de Qualidade</w:t>
      </w:r>
      <w:bookmarkEnd w:id="24"/>
      <w:bookmarkEnd w:id="25"/>
    </w:p>
    <w:p w14:paraId="10C630AA" w14:textId="29BED4BD" w:rsidR="0058665D" w:rsidRPr="008279AF" w:rsidRDefault="0058665D" w:rsidP="00927204">
      <w:pPr>
        <w:pStyle w:val="InfoBlue"/>
        <w:rPr>
          <w:color w:val="2F5496"/>
          <w:lang w:val="pt-BR"/>
        </w:rPr>
      </w:pPr>
      <w:r w:rsidRPr="008279AF">
        <w:rPr>
          <w:lang w:val="pt-BR"/>
        </w:rPr>
        <w:t>Os Registros d</w:t>
      </w:r>
      <w:r w:rsidR="002A6552" w:rsidRPr="008279AF">
        <w:rPr>
          <w:lang w:val="pt-BR"/>
        </w:rPr>
        <w:t>as auditorias de</w:t>
      </w:r>
      <w:r w:rsidRPr="008279AF">
        <w:rPr>
          <w:lang w:val="pt-BR"/>
        </w:rPr>
        <w:t xml:space="preserve"> Qualidade para o Projeto </w:t>
      </w:r>
      <w:r w:rsidR="00CB0193" w:rsidRPr="008279AF">
        <w:rPr>
          <w:i/>
          <w:lang w:val="pt-BR"/>
        </w:rPr>
        <w:t xml:space="preserve">Whey Market </w:t>
      </w:r>
      <w:r w:rsidRPr="008279AF">
        <w:rPr>
          <w:lang w:val="pt-BR"/>
        </w:rPr>
        <w:t>serão armazenados:</w:t>
      </w:r>
      <w:r w:rsidR="009D666E" w:rsidRPr="008279AF">
        <w:rPr>
          <w:lang w:val="pt-BR"/>
        </w:rPr>
        <w:t xml:space="preserve"> </w:t>
      </w:r>
    </w:p>
    <w:p w14:paraId="6A47D116" w14:textId="58F56B03" w:rsidR="00987B76" w:rsidRPr="008279AF" w:rsidRDefault="00987B76" w:rsidP="00987B76">
      <w:pPr>
        <w:pStyle w:val="Corpodetexto"/>
      </w:pPr>
      <w:r w:rsidRPr="008279AF">
        <w:tab/>
      </w:r>
      <w:hyperlink r:id="rId10" w:history="1">
        <w:r w:rsidR="00051FC6" w:rsidRPr="008279AF">
          <w:rPr>
            <w:rStyle w:val="Hyperlink"/>
          </w:rPr>
          <w:t>https://github.com/alwaystiredbtw/qualidadeChecklist</w:t>
        </w:r>
      </w:hyperlink>
    </w:p>
    <w:p w14:paraId="1E45B2D1" w14:textId="77777777" w:rsidR="00931E0F" w:rsidRPr="008279AF" w:rsidRDefault="00931E0F" w:rsidP="004E3B70">
      <w:pPr>
        <w:pStyle w:val="Corpodetexto"/>
      </w:pPr>
    </w:p>
    <w:p w14:paraId="0BC21B57" w14:textId="77777777" w:rsidR="00ED5BA5" w:rsidRDefault="00ED5BA5" w:rsidP="004E3B70">
      <w:pPr>
        <w:pStyle w:val="Corpodetexto"/>
      </w:pPr>
    </w:p>
    <w:p w14:paraId="7571806B" w14:textId="77777777" w:rsidR="00ED5BA5" w:rsidRDefault="00ED5BA5" w:rsidP="004E3B70">
      <w:pPr>
        <w:pStyle w:val="Corpodetexto"/>
      </w:pPr>
    </w:p>
    <w:p w14:paraId="4FCEA2AD" w14:textId="77777777" w:rsidR="00ED5BA5" w:rsidRDefault="00ED5BA5" w:rsidP="004E3B70">
      <w:pPr>
        <w:pStyle w:val="Corpodetexto"/>
      </w:pPr>
    </w:p>
    <w:p w14:paraId="5748907E" w14:textId="77777777" w:rsidR="00ED5BA5" w:rsidRDefault="00ED5BA5" w:rsidP="004E3B70">
      <w:pPr>
        <w:pStyle w:val="Corpodetexto"/>
      </w:pPr>
    </w:p>
    <w:p w14:paraId="502D2028" w14:textId="77777777" w:rsidR="00ED5BA5" w:rsidRDefault="00ED5BA5" w:rsidP="004E3B70">
      <w:pPr>
        <w:pStyle w:val="Corpodetexto"/>
      </w:pPr>
    </w:p>
    <w:p w14:paraId="059E1658" w14:textId="77777777" w:rsidR="00ED5BA5" w:rsidRDefault="00ED5BA5" w:rsidP="004E3B70">
      <w:pPr>
        <w:pStyle w:val="Corpodetexto"/>
      </w:pPr>
    </w:p>
    <w:p w14:paraId="7C275CF6" w14:textId="77777777" w:rsidR="00ED5BA5" w:rsidRDefault="00ED5BA5" w:rsidP="004E3B70">
      <w:pPr>
        <w:pStyle w:val="Corpodetexto"/>
      </w:pPr>
    </w:p>
    <w:p w14:paraId="3A2AAA36" w14:textId="77777777" w:rsidR="00ED5BA5" w:rsidRDefault="00ED5BA5" w:rsidP="004E3B70">
      <w:pPr>
        <w:pStyle w:val="Corpodetexto"/>
      </w:pPr>
    </w:p>
    <w:p w14:paraId="223F937E" w14:textId="77777777" w:rsidR="00ED5BA5" w:rsidRPr="008279AF" w:rsidRDefault="00ED5BA5" w:rsidP="004E3B70">
      <w:pPr>
        <w:pStyle w:val="Corpodetexto"/>
      </w:pPr>
    </w:p>
    <w:p w14:paraId="6EAE683E" w14:textId="3F2A15FF" w:rsidR="002A6552" w:rsidRPr="008279AF" w:rsidRDefault="002A6552" w:rsidP="000D74BF">
      <w:pPr>
        <w:pStyle w:val="Ttulo-TPL"/>
      </w:pPr>
      <w:bookmarkStart w:id="26" w:name="_Toc23367726"/>
      <w:r w:rsidRPr="008279AF">
        <w:t xml:space="preserve">5. </w:t>
      </w:r>
      <w:bookmarkStart w:id="27" w:name="_Hlk86908945"/>
      <w:r w:rsidRPr="008279AF">
        <w:t>Definição das Não-Conformidades</w:t>
      </w:r>
      <w:bookmarkEnd w:id="26"/>
    </w:p>
    <w:p w14:paraId="337A4E90" w14:textId="77777777" w:rsidR="00EA3283" w:rsidRPr="008279AF" w:rsidRDefault="00EA3283" w:rsidP="000D74BF">
      <w:pPr>
        <w:pStyle w:val="Ttulo-TPL"/>
      </w:pP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4395"/>
      </w:tblGrid>
      <w:tr w:rsidR="00EA3283" w:rsidRPr="008279AF" w14:paraId="6037A90A" w14:textId="77777777" w:rsidTr="00EA3283">
        <w:trPr>
          <w:trHeight w:val="578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CF7E94" w14:textId="77777777" w:rsidR="00EA3283" w:rsidRPr="008279AF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79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DEFINICAO DO TEMPO DE RESOLUCAO DE ACORDO COM A CLASSIFICACAO DA NF </w:t>
            </w:r>
          </w:p>
        </w:tc>
      </w:tr>
      <w:tr w:rsidR="00EA3283" w14:paraId="412D74AD" w14:textId="77777777" w:rsidTr="00EA3283">
        <w:trPr>
          <w:trHeight w:val="57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25CC417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CLASSIFICAÇÃO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DB8FEE" w14:textId="77777777" w:rsidR="00EA3283" w:rsidRDefault="00EA32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PRAZO DE RESOLUÇÃO</w:t>
            </w:r>
          </w:p>
        </w:tc>
      </w:tr>
      <w:tr w:rsidR="00EA3283" w14:paraId="1E4CC102" w14:textId="77777777" w:rsidTr="00EA3283">
        <w:trPr>
          <w:trHeight w:val="217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FB2D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EXTREMAMENTE BAIXA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9729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DIAS</w:t>
            </w:r>
          </w:p>
        </w:tc>
      </w:tr>
      <w:tr w:rsidR="00EA3283" w14:paraId="7D5CF95B" w14:textId="77777777" w:rsidTr="00EA3283">
        <w:trPr>
          <w:trHeight w:val="251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A6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CD90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DIAS</w:t>
            </w:r>
          </w:p>
        </w:tc>
      </w:tr>
      <w:tr w:rsidR="00EA3283" w14:paraId="404461B9" w14:textId="77777777" w:rsidTr="00EA3283">
        <w:trPr>
          <w:trHeight w:val="18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20E0" w14:textId="51373204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254A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DIAS</w:t>
            </w:r>
          </w:p>
        </w:tc>
      </w:tr>
      <w:tr w:rsidR="00EA3283" w14:paraId="3B56AC37" w14:textId="77777777" w:rsidTr="00EA3283">
        <w:trPr>
          <w:trHeight w:val="254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5C7E2" w14:textId="3FE2BCB4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 ALTA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DC21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DIAS</w:t>
            </w:r>
          </w:p>
        </w:tc>
      </w:tr>
      <w:tr w:rsidR="00EA3283" w14:paraId="3303E350" w14:textId="77777777" w:rsidTr="00EA3283">
        <w:trPr>
          <w:trHeight w:val="273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5BD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4945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DIAS</w:t>
            </w:r>
          </w:p>
        </w:tc>
      </w:tr>
      <w:tr w:rsidR="00EA3283" w14:paraId="46814DE6" w14:textId="77777777" w:rsidTr="00EA3283">
        <w:trPr>
          <w:trHeight w:val="53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48A8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EXTREMAMENTE ALTA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31A4" w14:textId="77777777" w:rsidR="00EA3283" w:rsidRDefault="00EA32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DIA</w:t>
            </w:r>
          </w:p>
        </w:tc>
      </w:tr>
    </w:tbl>
    <w:p w14:paraId="6769120A" w14:textId="77777777" w:rsidR="000D74BF" w:rsidRDefault="000D74BF" w:rsidP="000D74BF">
      <w:pPr>
        <w:pStyle w:val="Ttulo-TPL"/>
      </w:pPr>
    </w:p>
    <w:p w14:paraId="33E1FAD3" w14:textId="77777777" w:rsidR="002A6552" w:rsidRPr="00BC61D9" w:rsidRDefault="002A6552" w:rsidP="002A6552">
      <w:pPr>
        <w:pStyle w:val="Ttulo-TPL"/>
      </w:pPr>
      <w:bookmarkStart w:id="28" w:name="_Toc23367727"/>
      <w:r>
        <w:t>6. Processo de escalonamento</w:t>
      </w:r>
      <w:bookmarkEnd w:id="28"/>
    </w:p>
    <w:p w14:paraId="7F60447E" w14:textId="77777777" w:rsidR="002A6552" w:rsidRPr="008279AF" w:rsidRDefault="002A6552" w:rsidP="002A6552">
      <w:pPr>
        <w:pStyle w:val="Corpodetexto"/>
        <w:rPr>
          <w:rFonts w:ascii="Arial" w:hAnsi="Arial" w:cs="Arial"/>
          <w:i/>
          <w:color w:val="2F5496"/>
          <w:sz w:val="22"/>
          <w:szCs w:val="22"/>
        </w:rPr>
      </w:pPr>
      <w:r w:rsidRPr="008279AF">
        <w:rPr>
          <w:rFonts w:ascii="Arial" w:hAnsi="Arial" w:cs="Arial"/>
          <w:i/>
          <w:color w:val="2F5496"/>
          <w:sz w:val="22"/>
          <w:szCs w:val="22"/>
        </w:rPr>
        <w:t>&lt;Estabelecer o processo de escalonamento no caso de não resolução das ações corretivas solicitadas&gt;</w:t>
      </w:r>
    </w:p>
    <w:p w14:paraId="2B309FCB" w14:textId="77777777" w:rsidR="002A6552" w:rsidRPr="008279AF" w:rsidRDefault="002A6552" w:rsidP="00BD1DC4">
      <w:pPr>
        <w:pStyle w:val="Corpodetexto"/>
      </w:pPr>
    </w:p>
    <w:bookmarkEnd w:id="27"/>
    <w:p w14:paraId="036EF8B4" w14:textId="77777777" w:rsidR="00AA7F7F" w:rsidRPr="008279AF" w:rsidRDefault="00AA7F7F" w:rsidP="00AA7F7F">
      <w:pPr>
        <w:pStyle w:val="Corpodetexto"/>
        <w:rPr>
          <w:rFonts w:ascii="Arial" w:hAnsi="Arial" w:cs="Arial"/>
          <w:i/>
          <w:color w:val="2F5496"/>
          <w:sz w:val="22"/>
          <w:szCs w:val="22"/>
        </w:rPr>
      </w:pPr>
    </w:p>
    <w:sectPr w:rsidR="00AA7F7F" w:rsidRPr="008279AF" w:rsidSect="00A52C73">
      <w:headerReference w:type="default" r:id="rId11"/>
      <w:headerReference w:type="first" r:id="rId12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5540" w14:textId="77777777" w:rsidR="00C64C26" w:rsidRDefault="00C64C26">
      <w:r>
        <w:separator/>
      </w:r>
    </w:p>
  </w:endnote>
  <w:endnote w:type="continuationSeparator" w:id="0">
    <w:p w14:paraId="6ACC3777" w14:textId="77777777" w:rsidR="00C64C26" w:rsidRDefault="00C64C26">
      <w:r>
        <w:continuationSeparator/>
      </w:r>
    </w:p>
  </w:endnote>
  <w:endnote w:type="continuationNotice" w:id="1">
    <w:p w14:paraId="2FE6EF40" w14:textId="77777777" w:rsidR="00170E0C" w:rsidRDefault="00170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279D" w14:textId="77777777" w:rsidR="00C64C26" w:rsidRDefault="00C64C26">
      <w:r>
        <w:separator/>
      </w:r>
    </w:p>
  </w:footnote>
  <w:footnote w:type="continuationSeparator" w:id="0">
    <w:p w14:paraId="5A2855FA" w14:textId="77777777" w:rsidR="00C64C26" w:rsidRDefault="00C64C26">
      <w:r>
        <w:continuationSeparator/>
      </w:r>
    </w:p>
  </w:footnote>
  <w:footnote w:type="continuationNotice" w:id="1">
    <w:p w14:paraId="73C6A360" w14:textId="77777777" w:rsidR="00170E0C" w:rsidRDefault="00170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FD73" w14:textId="062539BB" w:rsidR="00612595" w:rsidRDefault="001A0DC4" w:rsidP="00A52C73">
    <w:pPr>
      <w:pStyle w:val="Cabealho"/>
      <w:rPr>
        <w:noProof/>
      </w:rPr>
    </w:pPr>
    <w:r>
      <w:rPr>
        <w:noProof/>
      </w:rPr>
      <w:drawing>
        <wp:inline distT="0" distB="0" distL="0" distR="0" wp14:anchorId="62221294" wp14:editId="2AB1E830">
          <wp:extent cx="1533525" cy="485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B28CF8" w14:textId="6752ED96" w:rsidR="00A52C73" w:rsidRDefault="00A52C73" w:rsidP="00A52C73">
    <w:pPr>
      <w:pStyle w:val="Cabealho"/>
      <w:rPr>
        <w:noProof/>
      </w:rPr>
    </w:pPr>
    <w:r>
      <w:rPr>
        <w:noProof/>
      </w:rPr>
      <w:tab/>
    </w:r>
    <w:r>
      <w:rPr>
        <w:noProof/>
      </w:rPr>
      <w:tab/>
    </w:r>
  </w:p>
  <w:p w14:paraId="06DE7D10" w14:textId="0A46D736" w:rsidR="001628F3" w:rsidRPr="008279AF" w:rsidRDefault="00A52C73" w:rsidP="00A52C73">
    <w:pPr>
      <w:pStyle w:val="Cabealho"/>
      <w:rPr>
        <w:rFonts w:ascii="Arial" w:hAnsi="Arial" w:cs="Arial"/>
        <w:b/>
        <w:sz w:val="36"/>
        <w:szCs w:val="36"/>
      </w:rPr>
    </w:pPr>
    <w:r>
      <w:rPr>
        <w:noProof/>
      </w:rPr>
      <w:tab/>
    </w:r>
    <w:r w:rsidR="001628F3" w:rsidRPr="008279AF">
      <w:rPr>
        <w:rFonts w:ascii="Arial" w:hAnsi="Arial" w:cs="Arial"/>
        <w:b/>
        <w:sz w:val="36"/>
        <w:szCs w:val="36"/>
      </w:rPr>
      <w:t xml:space="preserve">Plano de </w:t>
    </w:r>
    <w:r w:rsidR="00785DCC" w:rsidRPr="008279AF">
      <w:rPr>
        <w:rFonts w:ascii="Arial" w:hAnsi="Arial" w:cs="Arial"/>
        <w:b/>
        <w:sz w:val="36"/>
        <w:szCs w:val="36"/>
      </w:rPr>
      <w:t>Garantia da Qualidade</w:t>
    </w:r>
  </w:p>
  <w:p w14:paraId="16490DCF" w14:textId="0BF36F36" w:rsidR="00BC61D9" w:rsidRPr="008279AF" w:rsidRDefault="00612595">
    <w:pPr>
      <w:pStyle w:val="Cabealho"/>
    </w:pPr>
    <w:r w:rsidRPr="008279AF">
      <w:tab/>
      <w:t>WheyMarket</w:t>
    </w:r>
    <w:r w:rsidRPr="008279A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2EA7" w14:textId="44A2EB30" w:rsidR="001670B4" w:rsidRDefault="001A0DC4">
    <w:pPr>
      <w:pStyle w:val="Cabealho"/>
    </w:pPr>
    <w:r>
      <w:rPr>
        <w:noProof/>
      </w:rPr>
      <w:drawing>
        <wp:inline distT="0" distB="0" distL="0" distR="0" wp14:anchorId="388D549E" wp14:editId="65B750C8">
          <wp:extent cx="2114550" cy="66675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BEBCCD6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6666D7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C656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DEA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268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8E6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404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2C1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AA6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81692791">
    <w:abstractNumId w:val="0"/>
  </w:num>
  <w:num w:numId="2" w16cid:durableId="237789691">
    <w:abstractNumId w:val="1"/>
  </w:num>
  <w:num w:numId="3" w16cid:durableId="71565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3C1B"/>
    <w:rsid w:val="00051FC6"/>
    <w:rsid w:val="00053CEC"/>
    <w:rsid w:val="00064424"/>
    <w:rsid w:val="00074709"/>
    <w:rsid w:val="00083023"/>
    <w:rsid w:val="00086C2E"/>
    <w:rsid w:val="00097C75"/>
    <w:rsid w:val="000A2878"/>
    <w:rsid w:val="000C3055"/>
    <w:rsid w:val="000C62BF"/>
    <w:rsid w:val="000D24CA"/>
    <w:rsid w:val="000D74BF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5386E"/>
    <w:rsid w:val="00153A2C"/>
    <w:rsid w:val="00156924"/>
    <w:rsid w:val="001628F3"/>
    <w:rsid w:val="001670B4"/>
    <w:rsid w:val="00170E0C"/>
    <w:rsid w:val="00184711"/>
    <w:rsid w:val="00186B4B"/>
    <w:rsid w:val="00192C45"/>
    <w:rsid w:val="001A0DC4"/>
    <w:rsid w:val="001C17C6"/>
    <w:rsid w:val="001D13EF"/>
    <w:rsid w:val="002009FD"/>
    <w:rsid w:val="00203E9E"/>
    <w:rsid w:val="00204948"/>
    <w:rsid w:val="00215CF0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2D66EF"/>
    <w:rsid w:val="002E4789"/>
    <w:rsid w:val="00317D15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92231"/>
    <w:rsid w:val="003A4187"/>
    <w:rsid w:val="003D1DB1"/>
    <w:rsid w:val="003D2A96"/>
    <w:rsid w:val="003E6EF0"/>
    <w:rsid w:val="00411205"/>
    <w:rsid w:val="00417D3A"/>
    <w:rsid w:val="00421F5B"/>
    <w:rsid w:val="00427CD3"/>
    <w:rsid w:val="004312F3"/>
    <w:rsid w:val="00442F9A"/>
    <w:rsid w:val="00465852"/>
    <w:rsid w:val="00475F99"/>
    <w:rsid w:val="0048104D"/>
    <w:rsid w:val="00483157"/>
    <w:rsid w:val="004948E7"/>
    <w:rsid w:val="004A32DF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743E6"/>
    <w:rsid w:val="0058665D"/>
    <w:rsid w:val="00597DE6"/>
    <w:rsid w:val="005A64FF"/>
    <w:rsid w:val="005A7CF2"/>
    <w:rsid w:val="005C5748"/>
    <w:rsid w:val="005D02BF"/>
    <w:rsid w:val="005E2593"/>
    <w:rsid w:val="005E28F3"/>
    <w:rsid w:val="005F3E96"/>
    <w:rsid w:val="00600279"/>
    <w:rsid w:val="006011D5"/>
    <w:rsid w:val="00612595"/>
    <w:rsid w:val="00613EA7"/>
    <w:rsid w:val="00614555"/>
    <w:rsid w:val="0061587A"/>
    <w:rsid w:val="00616BBB"/>
    <w:rsid w:val="006218BA"/>
    <w:rsid w:val="00627DAA"/>
    <w:rsid w:val="00656FB2"/>
    <w:rsid w:val="00675775"/>
    <w:rsid w:val="00692D96"/>
    <w:rsid w:val="006A2D5E"/>
    <w:rsid w:val="006A39D1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27EE4"/>
    <w:rsid w:val="007358BF"/>
    <w:rsid w:val="00741403"/>
    <w:rsid w:val="00746461"/>
    <w:rsid w:val="00750141"/>
    <w:rsid w:val="007517B6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B18F9"/>
    <w:rsid w:val="007C367A"/>
    <w:rsid w:val="007D09D3"/>
    <w:rsid w:val="007D1434"/>
    <w:rsid w:val="007E587F"/>
    <w:rsid w:val="007E7F69"/>
    <w:rsid w:val="0080223B"/>
    <w:rsid w:val="008073C3"/>
    <w:rsid w:val="008279AF"/>
    <w:rsid w:val="0083270C"/>
    <w:rsid w:val="00847E27"/>
    <w:rsid w:val="0085166C"/>
    <w:rsid w:val="008537F3"/>
    <w:rsid w:val="00854C71"/>
    <w:rsid w:val="00886506"/>
    <w:rsid w:val="0089442C"/>
    <w:rsid w:val="0089567D"/>
    <w:rsid w:val="008A4F95"/>
    <w:rsid w:val="008E2980"/>
    <w:rsid w:val="008F3FB8"/>
    <w:rsid w:val="00900983"/>
    <w:rsid w:val="00900F4A"/>
    <w:rsid w:val="0092347C"/>
    <w:rsid w:val="00927204"/>
    <w:rsid w:val="00931E0F"/>
    <w:rsid w:val="009333ED"/>
    <w:rsid w:val="0094626A"/>
    <w:rsid w:val="0094791C"/>
    <w:rsid w:val="00986F03"/>
    <w:rsid w:val="00987B76"/>
    <w:rsid w:val="009959A4"/>
    <w:rsid w:val="009A0815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F45"/>
    <w:rsid w:val="00A4367E"/>
    <w:rsid w:val="00A52C73"/>
    <w:rsid w:val="00A57032"/>
    <w:rsid w:val="00A57419"/>
    <w:rsid w:val="00A64D3C"/>
    <w:rsid w:val="00A66B30"/>
    <w:rsid w:val="00A767E3"/>
    <w:rsid w:val="00AA5660"/>
    <w:rsid w:val="00AA7F7F"/>
    <w:rsid w:val="00AB37EB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BF23B1"/>
    <w:rsid w:val="00C15BC6"/>
    <w:rsid w:val="00C22FBD"/>
    <w:rsid w:val="00C26106"/>
    <w:rsid w:val="00C57149"/>
    <w:rsid w:val="00C606F7"/>
    <w:rsid w:val="00C64C26"/>
    <w:rsid w:val="00C7007B"/>
    <w:rsid w:val="00C7656E"/>
    <w:rsid w:val="00CB0193"/>
    <w:rsid w:val="00CC3E33"/>
    <w:rsid w:val="00CD3998"/>
    <w:rsid w:val="00CD7791"/>
    <w:rsid w:val="00CE0E67"/>
    <w:rsid w:val="00D15857"/>
    <w:rsid w:val="00D229D5"/>
    <w:rsid w:val="00D268E3"/>
    <w:rsid w:val="00D342F8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4421"/>
    <w:rsid w:val="00E94C28"/>
    <w:rsid w:val="00E94FFD"/>
    <w:rsid w:val="00EA3283"/>
    <w:rsid w:val="00EA6B3C"/>
    <w:rsid w:val="00EB1608"/>
    <w:rsid w:val="00EB2EEF"/>
    <w:rsid w:val="00EC7561"/>
    <w:rsid w:val="00ED5BA5"/>
    <w:rsid w:val="00EE6C5C"/>
    <w:rsid w:val="00EF3DF4"/>
    <w:rsid w:val="00F03FD1"/>
    <w:rsid w:val="00F16FFA"/>
    <w:rsid w:val="00F22BB0"/>
    <w:rsid w:val="00F3228A"/>
    <w:rsid w:val="00F33162"/>
    <w:rsid w:val="00F556E9"/>
    <w:rsid w:val="00F56755"/>
    <w:rsid w:val="00F91050"/>
    <w:rsid w:val="00FA15BF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D2666D"/>
  <w15:chartTrackingRefBased/>
  <w15:docId w15:val="{54D70ADD-CF7A-48C6-A4B2-636E992B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next w:val="Corpodetexto"/>
    <w:link w:val="InfoBlueChar"/>
    <w:autoRedefine/>
    <w:rsid w:val="00927204"/>
    <w:pPr>
      <w:widowControl w:val="0"/>
      <w:tabs>
        <w:tab w:val="left" w:pos="1170"/>
      </w:tabs>
      <w:spacing w:after="120" w:line="240" w:lineRule="atLeast"/>
      <w:jc w:val="center"/>
    </w:pPr>
    <w:rPr>
      <w:rFonts w:ascii="Arial" w:hAnsi="Arial" w:cs="Arial"/>
      <w:iCs/>
      <w:sz w:val="22"/>
      <w:szCs w:val="22"/>
      <w:lang w:val="sv-SE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27204"/>
    <w:rPr>
      <w:rFonts w:ascii="Arial" w:hAnsi="Arial" w:cs="Arial"/>
      <w:iCs/>
      <w:sz w:val="22"/>
      <w:szCs w:val="22"/>
      <w:lang w:val="sv-SE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character" w:styleId="MenoPendente">
    <w:name w:val="Unresolved Mention"/>
    <w:uiPriority w:val="99"/>
    <w:semiHidden/>
    <w:unhideWhenUsed/>
    <w:rsid w:val="0005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waystiredbtw/qualidadeCheck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waystiredbtw/qualidadeChecklis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lwaystiredbtw/qualidadeCheck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waystiredbtw/qualidadeChecklis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3767</CharactersWithSpaces>
  <SharedDoc>false</SharedDoc>
  <HLinks>
    <vt:vector size="24" baseType="variant">
      <vt:variant>
        <vt:i4>4390982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https://github.com/alwaystiredbtw/qualidadeChecklist</vt:lpwstr>
      </vt:variant>
      <vt:variant>
        <vt:lpwstr/>
      </vt:variant>
      <vt:variant>
        <vt:i4>4390982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https://github.com/alwaystiredbtw/qualidadeChecklist</vt:lpwstr>
      </vt:variant>
      <vt:variant>
        <vt:lpwstr/>
      </vt:variant>
      <vt:variant>
        <vt:i4>4390982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https://github.com/alwaystiredbtw/qualidadeChecklist</vt:lpwstr>
      </vt:variant>
      <vt:variant>
        <vt:lpwstr/>
      </vt:variant>
      <vt:variant>
        <vt:i4>4390982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https://github.com/alwaystiredbtw/qualidadeChecklist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Leonardo Mesquita Klein</cp:lastModifiedBy>
  <cp:revision>2</cp:revision>
  <cp:lastPrinted>2008-11-17T17:41:00Z</cp:lastPrinted>
  <dcterms:created xsi:type="dcterms:W3CDTF">2023-11-09T19:22:00Z</dcterms:created>
  <dcterms:modified xsi:type="dcterms:W3CDTF">2023-11-09T19:22:00Z</dcterms:modified>
</cp:coreProperties>
</file>