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82C" w:rsidRPr="005D3C70" w:rsidRDefault="0042782C" w:rsidP="0042782C">
      <w:pPr>
        <w:jc w:val="center"/>
        <w:rPr>
          <w:sz w:val="40"/>
        </w:rPr>
      </w:pPr>
      <w:r w:rsidRPr="005D3C70">
        <w:rPr>
          <w:rFonts w:hint="eastAsia"/>
          <w:sz w:val="40"/>
        </w:rPr>
        <w:t>WEI Yuqing</w:t>
      </w:r>
    </w:p>
    <w:p w:rsidR="00BD58E2" w:rsidRDefault="00BD58E2" w:rsidP="0042782C">
      <w:pPr>
        <w:spacing w:line="280" w:lineRule="exact"/>
        <w:outlineLvl w:val="0"/>
        <w:rPr>
          <w:rFonts w:ascii="Arial" w:eastAsia="楷体_GB2312" w:hAnsi="Arial" w:cs="Arial"/>
          <w:szCs w:val="21"/>
        </w:rPr>
      </w:pPr>
    </w:p>
    <w:p w:rsidR="0042782C" w:rsidRDefault="0042782C" w:rsidP="0042782C">
      <w:pPr>
        <w:spacing w:line="280" w:lineRule="exact"/>
        <w:outlineLvl w:val="0"/>
        <w:rPr>
          <w:rFonts w:ascii="Arial" w:eastAsia="楷体_GB2312" w:hAnsi="Arial" w:cs="Arial"/>
          <w:szCs w:val="21"/>
        </w:rPr>
      </w:pPr>
      <w:r>
        <w:rPr>
          <w:rFonts w:ascii="Arial" w:eastAsia="楷体_GB2312" w:hAnsi="Arial" w:cs="Arial" w:hint="eastAsia"/>
          <w:szCs w:val="21"/>
        </w:rPr>
        <w:t>Room B204, Computing Centre, Fudan University</w:t>
      </w:r>
      <w:r w:rsidR="00BD58E2">
        <w:rPr>
          <w:rFonts w:ascii="Arial" w:eastAsia="楷体_GB2312" w:hAnsi="Arial" w:cs="Arial" w:hint="eastAsia"/>
          <w:szCs w:val="21"/>
        </w:rPr>
        <w:t xml:space="preserve">             </w:t>
      </w:r>
      <w:r w:rsidR="00BD58E2">
        <w:rPr>
          <w:rFonts w:ascii="Arial" w:eastAsia="楷体_GB2312" w:hAnsi="Arial" w:cs="Arial" w:hint="eastAsia"/>
          <w:szCs w:val="21"/>
        </w:rPr>
        <w:tab/>
      </w:r>
      <w:r w:rsidR="00BD58E2">
        <w:rPr>
          <w:rFonts w:ascii="Arial" w:eastAsia="楷体_GB2312" w:hAnsi="Arial" w:cs="Arial" w:hint="eastAsia"/>
          <w:szCs w:val="21"/>
        </w:rPr>
        <w:tab/>
      </w:r>
      <w:r w:rsidR="00BD58E2">
        <w:rPr>
          <w:rFonts w:ascii="Arial" w:eastAsia="楷体_GB2312" w:hAnsi="Arial" w:cs="Arial" w:hint="eastAsia"/>
          <w:szCs w:val="21"/>
        </w:rPr>
        <w:tab/>
      </w:r>
      <w:r w:rsidR="00BD58E2">
        <w:rPr>
          <w:rFonts w:ascii="Arial" w:eastAsia="楷体_GB2312" w:hAnsi="Arial" w:cs="Arial" w:hint="eastAsia"/>
          <w:szCs w:val="21"/>
        </w:rPr>
        <w:tab/>
        <w:t xml:space="preserve">  +86 15201926620</w:t>
      </w:r>
    </w:p>
    <w:p w:rsidR="00BD58E2" w:rsidRPr="0042782C" w:rsidRDefault="00BD58E2" w:rsidP="0042782C">
      <w:pPr>
        <w:spacing w:line="280" w:lineRule="exact"/>
        <w:outlineLvl w:val="0"/>
        <w:rPr>
          <w:rFonts w:ascii="Arial" w:eastAsia="楷体_GB2312" w:hAnsi="Arial" w:cs="Arial"/>
          <w:szCs w:val="21"/>
        </w:rPr>
      </w:pPr>
      <w:r>
        <w:rPr>
          <w:rFonts w:ascii="Arial" w:eastAsia="楷体_GB2312" w:hAnsi="Arial" w:cs="Arial" w:hint="eastAsia"/>
          <w:szCs w:val="21"/>
        </w:rPr>
        <w:t>Shanghai, China                                                    weiyuqing021@gmail.com</w:t>
      </w:r>
    </w:p>
    <w:p w:rsidR="0042782C" w:rsidRPr="00AE6EF3" w:rsidRDefault="0042782C" w:rsidP="0042782C">
      <w:pPr>
        <w:spacing w:line="280" w:lineRule="exact"/>
        <w:outlineLvl w:val="0"/>
        <w:rPr>
          <w:rFonts w:ascii="Arial" w:eastAsia="楷体_GB2312" w:hAnsi="Arial" w:cs="Arial"/>
          <w:b/>
          <w:sz w:val="24"/>
          <w:szCs w:val="21"/>
          <w:u w:val="double"/>
        </w:rPr>
      </w:pPr>
      <w:r w:rsidRPr="00231823">
        <w:rPr>
          <w:rFonts w:ascii="Arial" w:eastAsia="楷体_GB2312" w:hAnsi="Arial" w:cs="Arial" w:hint="eastAsia"/>
          <w:b/>
          <w:sz w:val="24"/>
          <w:szCs w:val="21"/>
          <w:u w:val="double"/>
        </w:rPr>
        <w:t>Main courses:</w:t>
      </w:r>
      <w:r w:rsidRPr="00AE6EF3">
        <w:rPr>
          <w:rFonts w:ascii="Arial" w:eastAsia="楷体_GB2312" w:hAnsi="Arial" w:cs="Arial" w:hint="eastAsia"/>
          <w:sz w:val="24"/>
          <w:szCs w:val="21"/>
          <w:u w:val="double"/>
        </w:rPr>
        <w:t xml:space="preserve">                                                                    </w:t>
      </w:r>
      <w:r>
        <w:rPr>
          <w:rFonts w:ascii="Arial" w:eastAsia="楷体_GB2312" w:hAnsi="Arial" w:cs="Arial" w:hint="eastAsia"/>
          <w:sz w:val="24"/>
          <w:szCs w:val="21"/>
          <w:u w:val="double"/>
        </w:rPr>
        <w:t xml:space="preserve">        </w:t>
      </w:r>
    </w:p>
    <w:p w:rsidR="0042782C" w:rsidRDefault="0042782C" w:rsidP="0042782C">
      <w:pPr>
        <w:spacing w:line="280" w:lineRule="exact"/>
        <w:outlineLvl w:val="0"/>
        <w:rPr>
          <w:rFonts w:ascii="Arial" w:eastAsia="楷体_GB2312" w:hAnsi="Arial" w:cs="Arial"/>
          <w:b/>
          <w:szCs w:val="21"/>
        </w:rPr>
      </w:pPr>
      <w:r w:rsidRPr="0094254B">
        <w:rPr>
          <w:rFonts w:ascii="Arial" w:eastAsia="楷体_GB2312" w:hAnsi="Arial" w:cs="Arial" w:hint="eastAsia"/>
          <w:b/>
          <w:szCs w:val="21"/>
        </w:rPr>
        <w:tab/>
        <w:t>CSE:</w:t>
      </w:r>
      <w:r w:rsidRPr="00A31FF3">
        <w:rPr>
          <w:rFonts w:ascii="Arial" w:eastAsia="楷体_GB2312" w:hAnsi="Arial" w:cs="Arial" w:hint="eastAsia"/>
          <w:szCs w:val="21"/>
        </w:rPr>
        <w:t xml:space="preserve"> </w:t>
      </w:r>
      <w:r w:rsidRPr="00A31FF3">
        <w:rPr>
          <w:rFonts w:ascii="Arial" w:eastAsia="楷体_GB2312" w:hAnsi="Arial" w:cs="Arial" w:hint="eastAsia"/>
          <w:b/>
          <w:szCs w:val="21"/>
        </w:rPr>
        <w:t>Overall GPA 3.45, ranked 5</w:t>
      </w:r>
      <w:r w:rsidRPr="00A31FF3">
        <w:rPr>
          <w:rFonts w:ascii="Arial" w:eastAsia="楷体_GB2312" w:hAnsi="Arial" w:cs="Arial" w:hint="eastAsia"/>
          <w:b/>
          <w:szCs w:val="21"/>
          <w:vertAlign w:val="superscript"/>
        </w:rPr>
        <w:t>th</w:t>
      </w:r>
      <w:r w:rsidRPr="00A31FF3">
        <w:rPr>
          <w:rFonts w:ascii="Arial" w:eastAsia="楷体_GB2312" w:hAnsi="Arial" w:cs="Arial" w:hint="eastAsia"/>
          <w:b/>
          <w:szCs w:val="21"/>
        </w:rPr>
        <w:t xml:space="preserve"> out of 5</w:t>
      </w:r>
      <w:r>
        <w:rPr>
          <w:rFonts w:ascii="Arial" w:eastAsia="楷体_GB2312" w:hAnsi="Arial" w:cs="Arial" w:hint="eastAsia"/>
          <w:b/>
          <w:szCs w:val="21"/>
        </w:rPr>
        <w:t>5</w:t>
      </w:r>
      <w:r w:rsidRPr="00A31FF3">
        <w:rPr>
          <w:rFonts w:ascii="Arial" w:eastAsia="楷体_GB2312" w:hAnsi="Arial" w:cs="Arial" w:hint="eastAsia"/>
          <w:b/>
          <w:szCs w:val="21"/>
        </w:rPr>
        <w:t>students. Major GPA 3.71</w:t>
      </w:r>
    </w:p>
    <w:p w:rsidR="0042782C" w:rsidRPr="00E72FF9" w:rsidRDefault="0042782C" w:rsidP="0042782C">
      <w:pPr>
        <w:spacing w:line="280" w:lineRule="exact"/>
        <w:ind w:leftChars="400" w:left="840"/>
        <w:rPr>
          <w:rFonts w:ascii="Arial" w:eastAsia="楷体_GB2312" w:hAnsi="Arial" w:cs="Arial"/>
          <w:szCs w:val="21"/>
        </w:rPr>
      </w:pPr>
      <w:r w:rsidRPr="00E72FF9">
        <w:rPr>
          <w:rFonts w:ascii="Arial" w:eastAsia="楷体_GB2312" w:hAnsi="Arial" w:cs="Arial"/>
          <w:szCs w:val="21"/>
        </w:rPr>
        <w:t xml:space="preserve">Higher Mathematics; General Physics; </w:t>
      </w:r>
      <w:r>
        <w:rPr>
          <w:rFonts w:ascii="Arial" w:eastAsia="楷体_GB2312" w:hAnsi="Arial" w:cs="Arial"/>
          <w:szCs w:val="21"/>
        </w:rPr>
        <w:t>C Language</w:t>
      </w:r>
      <w:r w:rsidRPr="00E72FF9">
        <w:rPr>
          <w:rFonts w:ascii="Arial" w:eastAsia="楷体_GB2312" w:hAnsi="Arial" w:cs="Arial"/>
          <w:szCs w:val="21"/>
        </w:rPr>
        <w:t>; The Principle and Interface Technology of Microcomputer</w:t>
      </w:r>
      <w:r>
        <w:rPr>
          <w:rFonts w:ascii="Arial" w:eastAsia="楷体_GB2312" w:hAnsi="Arial" w:cs="Arial" w:hint="eastAsia"/>
          <w:szCs w:val="21"/>
        </w:rPr>
        <w:t xml:space="preserve"> </w:t>
      </w:r>
      <w:r w:rsidRPr="00E72FF9">
        <w:rPr>
          <w:rFonts w:ascii="Arial" w:eastAsia="楷体_GB2312" w:hAnsi="Arial" w:cs="Arial"/>
          <w:szCs w:val="21"/>
        </w:rPr>
        <w:t>(C51 assembly language)</w:t>
      </w:r>
      <w:r>
        <w:rPr>
          <w:rFonts w:ascii="Arial" w:eastAsia="楷体_GB2312" w:hAnsi="Arial" w:cs="Arial" w:hint="eastAsia"/>
          <w:szCs w:val="21"/>
        </w:rPr>
        <w:t>;</w:t>
      </w:r>
      <w:r w:rsidRPr="00E72FF9">
        <w:rPr>
          <w:rFonts w:ascii="Arial" w:eastAsia="楷体_GB2312" w:hAnsi="Arial" w:cs="Arial"/>
          <w:szCs w:val="21"/>
        </w:rPr>
        <w:t xml:space="preserve"> Analog and Digital Electronic Circuits Experiment</w:t>
      </w:r>
      <w:r>
        <w:rPr>
          <w:rFonts w:ascii="Arial" w:eastAsia="楷体_GB2312" w:hAnsi="Arial" w:cs="Arial" w:hint="eastAsia"/>
          <w:szCs w:val="21"/>
        </w:rPr>
        <w:t xml:space="preserve"> </w:t>
      </w:r>
      <w:r w:rsidRPr="00E72FF9">
        <w:rPr>
          <w:rFonts w:ascii="Arial" w:eastAsia="楷体_GB2312" w:hAnsi="Arial" w:cs="Arial"/>
          <w:szCs w:val="21"/>
        </w:rPr>
        <w:t>(using breadboard and FPGA board); Signal and System; Communication system experiment; Digital Signal Progress, etc</w:t>
      </w:r>
    </w:p>
    <w:p w:rsidR="0042782C" w:rsidRPr="00F776FE" w:rsidRDefault="0042782C" w:rsidP="0042782C">
      <w:pPr>
        <w:spacing w:line="280" w:lineRule="exact"/>
        <w:outlineLvl w:val="0"/>
        <w:rPr>
          <w:rFonts w:ascii="Arial" w:eastAsia="楷体_GB2312" w:hAnsi="Arial" w:cs="Arial"/>
          <w:b/>
          <w:szCs w:val="21"/>
        </w:rPr>
      </w:pPr>
      <w:r w:rsidRPr="00F776FE">
        <w:rPr>
          <w:rFonts w:ascii="Arial" w:eastAsia="楷体_GB2312" w:hAnsi="Arial" w:cs="Arial" w:hint="eastAsia"/>
          <w:b/>
          <w:szCs w:val="21"/>
        </w:rPr>
        <w:tab/>
        <w:t>Accounting:</w:t>
      </w:r>
      <w:r>
        <w:rPr>
          <w:rFonts w:ascii="Arial" w:eastAsia="楷体_GB2312" w:hAnsi="Arial" w:cs="Arial" w:hint="eastAsia"/>
          <w:b/>
          <w:szCs w:val="21"/>
        </w:rPr>
        <w:t xml:space="preserve"> </w:t>
      </w:r>
      <w:r w:rsidRPr="00A31FF3">
        <w:rPr>
          <w:rFonts w:ascii="Arial" w:eastAsia="楷体_GB2312" w:hAnsi="Arial" w:cs="Arial" w:hint="eastAsia"/>
          <w:b/>
          <w:szCs w:val="21"/>
        </w:rPr>
        <w:t>Overall GPA 3.32</w:t>
      </w:r>
      <w:r>
        <w:rPr>
          <w:rFonts w:ascii="Arial" w:eastAsia="楷体_GB2312" w:hAnsi="Arial" w:cs="Arial" w:hint="eastAsia"/>
          <w:b/>
          <w:szCs w:val="21"/>
        </w:rPr>
        <w:t xml:space="preserve"> (second degree)</w:t>
      </w:r>
    </w:p>
    <w:p w:rsidR="0042782C" w:rsidRPr="00E72FF9" w:rsidRDefault="0042782C" w:rsidP="0042782C">
      <w:pPr>
        <w:spacing w:line="280" w:lineRule="exact"/>
        <w:ind w:left="840"/>
        <w:rPr>
          <w:rFonts w:ascii="Arial" w:eastAsia="楷体_GB2312" w:hAnsi="Arial" w:cs="Arial"/>
          <w:szCs w:val="21"/>
        </w:rPr>
      </w:pPr>
      <w:r w:rsidRPr="00E72FF9">
        <w:rPr>
          <w:rFonts w:ascii="Arial" w:eastAsia="楷体_GB2312" w:hAnsi="Arial" w:cs="Arial"/>
          <w:szCs w:val="21"/>
        </w:rPr>
        <w:t>Management</w:t>
      </w:r>
      <w:r w:rsidRPr="00E72FF9">
        <w:rPr>
          <w:rFonts w:ascii="Arial" w:eastAsia="楷体_GB2312" w:hAnsi="Arial" w:cs="Arial" w:hint="eastAsia"/>
          <w:szCs w:val="21"/>
        </w:rPr>
        <w:t>; Micro-economics;</w:t>
      </w:r>
      <w:r w:rsidRPr="00E72FF9">
        <w:rPr>
          <w:rFonts w:ascii="Arial" w:eastAsia="楷体_GB2312" w:hAnsi="Arial" w:cs="Arial"/>
          <w:szCs w:val="21"/>
        </w:rPr>
        <w:t xml:space="preserve"> accounting</w:t>
      </w:r>
      <w:r w:rsidRPr="00E72FF9">
        <w:rPr>
          <w:rFonts w:ascii="Arial" w:eastAsia="楷体_GB2312" w:hAnsi="Arial" w:cs="Arial" w:hint="eastAsia"/>
          <w:szCs w:val="21"/>
        </w:rPr>
        <w:t>;</w:t>
      </w:r>
      <w:r w:rsidRPr="00E72FF9">
        <w:rPr>
          <w:rFonts w:ascii="Arial" w:eastAsia="楷体_GB2312" w:hAnsi="Arial" w:cs="Arial"/>
          <w:szCs w:val="21"/>
        </w:rPr>
        <w:t xml:space="preserve"> </w:t>
      </w:r>
      <w:r w:rsidRPr="00E72FF9">
        <w:rPr>
          <w:rFonts w:ascii="Arial" w:eastAsia="楷体_GB2312" w:hAnsi="Arial" w:cs="Arial" w:hint="eastAsia"/>
          <w:szCs w:val="21"/>
        </w:rPr>
        <w:t>Aggregative Economics; Tax Law; The Principle of Corporate Finance; F</w:t>
      </w:r>
      <w:r w:rsidRPr="00E72FF9">
        <w:rPr>
          <w:rFonts w:ascii="Arial" w:eastAsia="楷体_GB2312" w:hAnsi="Arial" w:cs="Arial"/>
          <w:szCs w:val="21"/>
        </w:rPr>
        <w:t xml:space="preserve">inancial </w:t>
      </w:r>
      <w:r w:rsidRPr="00E72FF9">
        <w:rPr>
          <w:rFonts w:ascii="Arial" w:eastAsia="楷体_GB2312" w:hAnsi="Arial" w:cs="Arial" w:hint="eastAsia"/>
          <w:szCs w:val="21"/>
        </w:rPr>
        <w:t>A</w:t>
      </w:r>
      <w:r w:rsidRPr="00E72FF9">
        <w:rPr>
          <w:rFonts w:ascii="Arial" w:eastAsia="楷体_GB2312" w:hAnsi="Arial" w:cs="Arial"/>
          <w:szCs w:val="21"/>
        </w:rPr>
        <w:t>ccounting</w:t>
      </w:r>
      <w:r w:rsidRPr="00E72FF9">
        <w:rPr>
          <w:rFonts w:ascii="Arial" w:eastAsia="楷体_GB2312" w:hAnsi="Arial" w:cs="Arial" w:hint="eastAsia"/>
          <w:szCs w:val="21"/>
        </w:rPr>
        <w:t>; International accounting; Insurance, etc</w:t>
      </w:r>
    </w:p>
    <w:p w:rsidR="0042782C" w:rsidRPr="00AE6EF3" w:rsidRDefault="0042782C" w:rsidP="0042782C">
      <w:pPr>
        <w:spacing w:line="280" w:lineRule="exact"/>
        <w:outlineLvl w:val="0"/>
        <w:rPr>
          <w:rFonts w:ascii="Arial" w:eastAsia="楷体_GB2312" w:hAnsi="Arial" w:cs="Arial"/>
          <w:b/>
          <w:sz w:val="24"/>
          <w:szCs w:val="21"/>
          <w:u w:val="double"/>
        </w:rPr>
      </w:pPr>
      <w:r w:rsidRPr="00231823">
        <w:rPr>
          <w:rFonts w:ascii="Arial" w:eastAsia="楷体_GB2312" w:hAnsi="Arial" w:cs="Arial"/>
          <w:b/>
          <w:sz w:val="24"/>
          <w:szCs w:val="21"/>
          <w:u w:val="double"/>
        </w:rPr>
        <w:t>Academic</w:t>
      </w:r>
      <w:r w:rsidRPr="00231823">
        <w:rPr>
          <w:rFonts w:ascii="Arial" w:eastAsia="楷体_GB2312" w:hAnsi="Arial" w:cs="Arial" w:hint="eastAsia"/>
          <w:b/>
          <w:sz w:val="24"/>
          <w:szCs w:val="21"/>
          <w:u w:val="double"/>
        </w:rPr>
        <w:t xml:space="preserve"> </w:t>
      </w:r>
      <w:r w:rsidRPr="00231823">
        <w:rPr>
          <w:rFonts w:ascii="Arial" w:eastAsia="楷体_GB2312" w:hAnsi="Arial" w:cs="Arial"/>
          <w:b/>
          <w:sz w:val="24"/>
          <w:szCs w:val="21"/>
          <w:u w:val="double"/>
        </w:rPr>
        <w:t>performance</w:t>
      </w:r>
      <w:r w:rsidRPr="00231823">
        <w:rPr>
          <w:rFonts w:ascii="Arial" w:eastAsia="楷体_GB2312" w:hAnsi="Arial" w:cs="Arial" w:hint="eastAsia"/>
          <w:b/>
          <w:sz w:val="24"/>
          <w:szCs w:val="21"/>
          <w:u w:val="double"/>
        </w:rPr>
        <w:t>:</w:t>
      </w:r>
      <w:r w:rsidRPr="003960FD">
        <w:rPr>
          <w:rFonts w:ascii="Arial" w:eastAsia="楷体_GB2312" w:hAnsi="Arial" w:cs="Arial" w:hint="eastAsia"/>
          <w:b/>
          <w:spacing w:val="20"/>
          <w:sz w:val="24"/>
          <w:szCs w:val="21"/>
          <w:u w:val="double"/>
        </w:rPr>
        <w:t xml:space="preserve"> </w:t>
      </w:r>
      <w:r w:rsidRPr="00AE6EF3">
        <w:rPr>
          <w:rFonts w:ascii="Arial" w:eastAsia="楷体_GB2312" w:hAnsi="Arial" w:cs="Arial" w:hint="eastAsia"/>
          <w:sz w:val="24"/>
          <w:szCs w:val="21"/>
          <w:u w:val="double"/>
        </w:rPr>
        <w:t xml:space="preserve">                                                         </w:t>
      </w:r>
      <w:r>
        <w:rPr>
          <w:rFonts w:ascii="Arial" w:eastAsia="楷体_GB2312" w:hAnsi="Arial" w:cs="Arial" w:hint="eastAsia"/>
          <w:b/>
          <w:sz w:val="24"/>
          <w:szCs w:val="21"/>
          <w:u w:val="double"/>
        </w:rPr>
        <w:t xml:space="preserve">         </w:t>
      </w:r>
    </w:p>
    <w:p w:rsidR="0042782C" w:rsidRPr="00E72FF9" w:rsidRDefault="0042782C" w:rsidP="0042782C">
      <w:pPr>
        <w:spacing w:line="280" w:lineRule="exact"/>
        <w:ind w:leftChars="200" w:left="1050" w:hangingChars="300" w:hanging="630"/>
        <w:rPr>
          <w:rFonts w:ascii="Arial" w:eastAsia="楷体_GB2312" w:hAnsi="Arial" w:cs="Arial"/>
          <w:szCs w:val="21"/>
        </w:rPr>
      </w:pPr>
      <w:r w:rsidRPr="00E72FF9">
        <w:rPr>
          <w:rFonts w:ascii="Arial" w:eastAsia="楷体_GB2312" w:hAnsi="Arial" w:cs="Arial" w:hint="eastAsia"/>
          <w:szCs w:val="21"/>
        </w:rPr>
        <w:t xml:space="preserve">2011: Participate in </w:t>
      </w:r>
      <w:r w:rsidRPr="00E72FF9">
        <w:rPr>
          <w:rFonts w:ascii="Arial" w:eastAsia="楷体_GB2312" w:hAnsi="Arial" w:cs="Arial"/>
          <w:b/>
          <w:szCs w:val="21"/>
        </w:rPr>
        <w:t>“</w:t>
      </w:r>
      <w:r w:rsidRPr="00E72FF9">
        <w:rPr>
          <w:rFonts w:ascii="Arial" w:eastAsia="楷体_GB2312" w:hAnsi="Arial" w:cs="Arial" w:hint="eastAsia"/>
          <w:b/>
          <w:szCs w:val="21"/>
        </w:rPr>
        <w:t>Xiyuan</w:t>
      </w:r>
      <w:r w:rsidRPr="00E72FF9">
        <w:rPr>
          <w:rFonts w:ascii="Arial" w:eastAsia="楷体_GB2312" w:hAnsi="Arial" w:cs="Arial"/>
          <w:b/>
          <w:szCs w:val="21"/>
        </w:rPr>
        <w:t>”</w:t>
      </w:r>
      <w:r w:rsidRPr="00E72FF9">
        <w:rPr>
          <w:rFonts w:ascii="Arial" w:eastAsia="楷体_GB2312" w:hAnsi="Arial" w:cs="Arial" w:hint="eastAsia"/>
          <w:b/>
          <w:szCs w:val="21"/>
        </w:rPr>
        <w:t xml:space="preserve"> Scholar,</w:t>
      </w:r>
      <w:r w:rsidRPr="00E72FF9">
        <w:rPr>
          <w:rFonts w:ascii="Arial" w:eastAsia="楷体_GB2312" w:hAnsi="Arial" w:cs="Arial" w:hint="eastAsia"/>
          <w:szCs w:val="21"/>
        </w:rPr>
        <w:t xml:space="preserve"> </w:t>
      </w:r>
      <w:r>
        <w:rPr>
          <w:rFonts w:ascii="Arial" w:eastAsia="楷体_GB2312" w:hAnsi="Arial" w:cs="Arial" w:hint="eastAsia"/>
          <w:szCs w:val="21"/>
        </w:rPr>
        <w:t xml:space="preserve">join a </w:t>
      </w:r>
      <w:r>
        <w:rPr>
          <w:rFonts w:ascii="Arial" w:eastAsia="楷体_GB2312" w:hAnsi="Arial" w:cs="Arial"/>
          <w:szCs w:val="21"/>
        </w:rPr>
        <w:t>research</w:t>
      </w:r>
      <w:r>
        <w:rPr>
          <w:rFonts w:ascii="Arial" w:eastAsia="楷体_GB2312" w:hAnsi="Arial" w:cs="Arial" w:hint="eastAsia"/>
          <w:szCs w:val="21"/>
        </w:rPr>
        <w:t xml:space="preserve"> team </w:t>
      </w:r>
      <w:r w:rsidRPr="00E72FF9">
        <w:rPr>
          <w:rFonts w:ascii="Arial" w:eastAsia="楷体_GB2312" w:hAnsi="Arial" w:cs="Arial" w:hint="eastAsia"/>
          <w:szCs w:val="21"/>
        </w:rPr>
        <w:t xml:space="preserve">with the study of </w:t>
      </w:r>
      <w:r w:rsidRPr="00E72FF9">
        <w:rPr>
          <w:rFonts w:ascii="Arial" w:eastAsia="楷体_GB2312" w:hAnsi="Arial" w:cs="Arial"/>
          <w:szCs w:val="21"/>
        </w:rPr>
        <w:t>“</w:t>
      </w:r>
      <w:r w:rsidRPr="00E72FF9">
        <w:rPr>
          <w:rFonts w:ascii="Arial" w:eastAsia="楷体_GB2312" w:hAnsi="Arial" w:cs="Arial" w:hint="eastAsia"/>
          <w:szCs w:val="21"/>
        </w:rPr>
        <w:t>hollow fiber</w:t>
      </w:r>
      <w:r w:rsidRPr="00E72FF9">
        <w:rPr>
          <w:rFonts w:ascii="Arial" w:eastAsia="楷体_GB2312" w:hAnsi="Arial" w:cs="Arial"/>
          <w:szCs w:val="21"/>
        </w:rPr>
        <w:t>”</w:t>
      </w:r>
      <w:r w:rsidRPr="00E72FF9">
        <w:rPr>
          <w:rFonts w:ascii="Arial" w:eastAsia="楷体_GB2312" w:hAnsi="Arial" w:cs="Arial" w:hint="eastAsia"/>
          <w:szCs w:val="21"/>
        </w:rPr>
        <w:t xml:space="preserve"> conditions.</w:t>
      </w:r>
      <w:r>
        <w:rPr>
          <w:rFonts w:ascii="Arial" w:eastAsia="楷体_GB2312" w:hAnsi="Arial" w:cs="Arial" w:hint="eastAsia"/>
          <w:szCs w:val="21"/>
        </w:rPr>
        <w:t xml:space="preserve"> Complete the simulation part of the research by programming with Matlab. </w:t>
      </w:r>
    </w:p>
    <w:p w:rsidR="0042782C" w:rsidRDefault="0042782C" w:rsidP="0042782C">
      <w:pPr>
        <w:spacing w:line="280" w:lineRule="exact"/>
        <w:ind w:leftChars="200" w:left="1050" w:hangingChars="300" w:hanging="630"/>
        <w:rPr>
          <w:rFonts w:ascii="Arial" w:eastAsia="楷体_GB2312" w:hAnsi="Arial" w:cs="Arial"/>
          <w:szCs w:val="21"/>
        </w:rPr>
      </w:pPr>
      <w:r w:rsidRPr="00E72FF9">
        <w:rPr>
          <w:rFonts w:ascii="Arial" w:eastAsia="楷体_GB2312" w:hAnsi="Arial" w:cs="Arial" w:hint="eastAsia"/>
          <w:szCs w:val="21"/>
        </w:rPr>
        <w:t xml:space="preserve">2012: Lead the </w:t>
      </w:r>
      <w:r w:rsidRPr="00E72FF9">
        <w:rPr>
          <w:rFonts w:ascii="Arial" w:eastAsia="楷体_GB2312" w:hAnsi="Arial" w:cs="Arial"/>
          <w:b/>
          <w:szCs w:val="21"/>
        </w:rPr>
        <w:t>“</w:t>
      </w:r>
      <w:r w:rsidRPr="00E72FF9">
        <w:rPr>
          <w:rFonts w:ascii="Arial" w:eastAsia="楷体_GB2312" w:hAnsi="Arial" w:cs="Arial" w:hint="eastAsia"/>
          <w:b/>
          <w:szCs w:val="21"/>
        </w:rPr>
        <w:t>Wangdao</w:t>
      </w:r>
      <w:r w:rsidRPr="00E72FF9">
        <w:rPr>
          <w:rFonts w:ascii="Arial" w:eastAsia="楷体_GB2312" w:hAnsi="Arial" w:cs="Arial"/>
          <w:b/>
          <w:szCs w:val="21"/>
        </w:rPr>
        <w:t>”</w:t>
      </w:r>
      <w:r w:rsidRPr="00E72FF9">
        <w:rPr>
          <w:rFonts w:ascii="Arial" w:eastAsia="楷体_GB2312" w:hAnsi="Arial" w:cs="Arial" w:hint="eastAsia"/>
          <w:b/>
          <w:szCs w:val="21"/>
        </w:rPr>
        <w:t xml:space="preserve"> Scholar</w:t>
      </w:r>
      <w:r w:rsidRPr="00E72FF9">
        <w:rPr>
          <w:rFonts w:ascii="Arial" w:eastAsia="楷体_GB2312" w:hAnsi="Arial" w:cs="Arial" w:hint="eastAsia"/>
          <w:szCs w:val="21"/>
        </w:rPr>
        <w:t>，</w:t>
      </w:r>
      <w:r w:rsidRPr="00E72FF9">
        <w:rPr>
          <w:rFonts w:ascii="Arial" w:eastAsia="楷体_GB2312" w:hAnsi="Arial" w:cs="Arial" w:hint="eastAsia"/>
          <w:szCs w:val="21"/>
        </w:rPr>
        <w:t>focus on</w:t>
      </w:r>
      <w:r>
        <w:rPr>
          <w:rFonts w:ascii="Arial" w:eastAsia="楷体_GB2312" w:hAnsi="Arial" w:cs="Arial" w:hint="eastAsia"/>
          <w:szCs w:val="21"/>
        </w:rPr>
        <w:t xml:space="preserve"> the miniaturization of gas sensors based on hollow fibers</w:t>
      </w:r>
      <w:r w:rsidRPr="00E72FF9">
        <w:rPr>
          <w:rFonts w:ascii="Arial" w:eastAsia="楷体_GB2312" w:hAnsi="Arial" w:cs="Arial" w:hint="eastAsia"/>
          <w:szCs w:val="21"/>
        </w:rPr>
        <w:t>.</w:t>
      </w:r>
      <w:r>
        <w:rPr>
          <w:rFonts w:ascii="Arial" w:eastAsia="楷体_GB2312" w:hAnsi="Arial" w:cs="Arial" w:hint="eastAsia"/>
          <w:szCs w:val="21"/>
        </w:rPr>
        <w:t xml:space="preserve"> Build a mathematic model of bended hollow fibers and conduct a set of experiments with self-designed setup.</w:t>
      </w:r>
    </w:p>
    <w:p w:rsidR="0042782C" w:rsidRDefault="0042782C" w:rsidP="0042782C">
      <w:pPr>
        <w:spacing w:line="280" w:lineRule="exact"/>
        <w:ind w:leftChars="200" w:left="1040" w:hangingChars="294" w:hanging="620"/>
        <w:rPr>
          <w:rFonts w:ascii="Arial" w:eastAsia="楷体_GB2312" w:hAnsi="Arial" w:cs="Arial"/>
          <w:szCs w:val="21"/>
        </w:rPr>
      </w:pPr>
      <w:r w:rsidRPr="00E72FF9">
        <w:rPr>
          <w:rFonts w:ascii="Arial" w:eastAsia="楷体_GB2312" w:hAnsi="Arial" w:cs="Arial" w:hint="eastAsia"/>
          <w:b/>
          <w:szCs w:val="21"/>
        </w:rPr>
        <w:t>Published paper</w:t>
      </w:r>
      <w:r w:rsidRPr="00E72FF9">
        <w:rPr>
          <w:rFonts w:ascii="Arial" w:eastAsia="楷体_GB2312" w:hAnsi="Arial" w:cs="Arial" w:hint="eastAsia"/>
          <w:szCs w:val="21"/>
        </w:rPr>
        <w:t xml:space="preserve">: </w:t>
      </w:r>
      <w:r w:rsidRPr="00864474">
        <w:rPr>
          <w:rFonts w:ascii="Arial" w:eastAsia="楷体_GB2312" w:hAnsi="Arial" w:cs="Arial"/>
          <w:szCs w:val="21"/>
        </w:rPr>
        <w:t>Zhou J Q, Lu W J, Yao Z R, et al. Optimization of Hollow Waveguides as Absorption Cells for Spectroscopic Gas Sensing[J]. Applied spectroscopy, 2013, 67(3): 301-306.</w:t>
      </w:r>
      <w:r w:rsidRPr="00E72FF9">
        <w:rPr>
          <w:rFonts w:ascii="Arial" w:eastAsia="楷体_GB2312" w:hAnsi="Arial" w:cs="Arial"/>
          <w:szCs w:val="21"/>
        </w:rPr>
        <w:t xml:space="preserve"> </w:t>
      </w:r>
    </w:p>
    <w:p w:rsidR="0042782C" w:rsidRPr="00D105FE" w:rsidRDefault="0042782C" w:rsidP="0042782C">
      <w:pPr>
        <w:spacing w:line="280" w:lineRule="exact"/>
        <w:rPr>
          <w:rFonts w:ascii="Arial" w:eastAsia="楷体_GB2312" w:hAnsi="Arial" w:cs="Arial"/>
          <w:szCs w:val="21"/>
        </w:rPr>
      </w:pPr>
      <w:r>
        <w:rPr>
          <w:rFonts w:ascii="Arial" w:eastAsia="楷体_GB2312" w:hAnsi="Arial" w:cs="Arial" w:hint="eastAsia"/>
          <w:b/>
          <w:szCs w:val="21"/>
        </w:rPr>
        <w:tab/>
      </w:r>
      <w:r w:rsidRPr="00D105FE">
        <w:rPr>
          <w:rFonts w:ascii="Arial" w:eastAsia="楷体_GB2312" w:hAnsi="Arial" w:cs="Arial" w:hint="eastAsia"/>
          <w:szCs w:val="21"/>
        </w:rPr>
        <w:t>2013</w:t>
      </w:r>
      <w:r>
        <w:rPr>
          <w:rFonts w:ascii="Arial" w:eastAsia="楷体_GB2312" w:hAnsi="Arial" w:cs="Arial" w:hint="eastAsia"/>
          <w:szCs w:val="21"/>
        </w:rPr>
        <w:t xml:space="preserve">: Join in the summer research program of Fudan University. </w:t>
      </w:r>
    </w:p>
    <w:p w:rsidR="0042782C" w:rsidRPr="005034C2" w:rsidRDefault="0042782C" w:rsidP="0042782C">
      <w:pPr>
        <w:spacing w:line="280" w:lineRule="exact"/>
        <w:outlineLvl w:val="0"/>
        <w:rPr>
          <w:rFonts w:ascii="Arial" w:eastAsia="楷体_GB2312" w:hAnsi="Arial" w:cs="Arial"/>
          <w:sz w:val="24"/>
          <w:szCs w:val="21"/>
          <w:u w:val="double"/>
        </w:rPr>
      </w:pPr>
      <w:r w:rsidRPr="00231823">
        <w:rPr>
          <w:rFonts w:ascii="Arial" w:eastAsia="楷体_GB2312" w:hAnsi="Arial" w:cs="Arial" w:hint="eastAsia"/>
          <w:b/>
          <w:sz w:val="24"/>
          <w:szCs w:val="21"/>
          <w:u w:val="double"/>
        </w:rPr>
        <w:t>Voluntary work</w:t>
      </w:r>
      <w:r w:rsidRPr="005034C2">
        <w:rPr>
          <w:rFonts w:ascii="Arial" w:eastAsia="楷体_GB2312" w:hAnsi="Arial" w:cs="Arial" w:hint="eastAsia"/>
          <w:b/>
          <w:sz w:val="24"/>
          <w:szCs w:val="21"/>
          <w:u w:val="double"/>
        </w:rPr>
        <w:t>：</w:t>
      </w:r>
      <w:r w:rsidRPr="005034C2">
        <w:rPr>
          <w:rFonts w:ascii="Arial" w:eastAsia="楷体_GB2312" w:hAnsi="Arial" w:cs="Arial" w:hint="eastAsia"/>
          <w:sz w:val="24"/>
          <w:szCs w:val="21"/>
          <w:u w:val="double"/>
        </w:rPr>
        <w:t xml:space="preserve">     </w:t>
      </w:r>
      <w:r>
        <w:rPr>
          <w:rFonts w:ascii="Arial" w:eastAsia="楷体_GB2312" w:hAnsi="Arial" w:cs="Arial" w:hint="eastAsia"/>
          <w:sz w:val="24"/>
          <w:szCs w:val="21"/>
          <w:u w:val="double"/>
        </w:rPr>
        <w:t xml:space="preserve">                                                                          </w:t>
      </w:r>
    </w:p>
    <w:p w:rsidR="0042782C" w:rsidRPr="00E72FF9" w:rsidRDefault="0042782C" w:rsidP="0042782C">
      <w:pPr>
        <w:spacing w:line="280" w:lineRule="exact"/>
        <w:rPr>
          <w:rFonts w:ascii="Arial" w:eastAsia="楷体_GB2312" w:hAnsi="Arial" w:cs="Arial"/>
          <w:szCs w:val="21"/>
        </w:rPr>
      </w:pPr>
      <w:r>
        <w:rPr>
          <w:rFonts w:ascii="Arial" w:eastAsia="楷体_GB2312" w:hAnsi="Arial" w:cs="Arial" w:hint="eastAsia"/>
          <w:b/>
          <w:szCs w:val="21"/>
        </w:rPr>
        <w:tab/>
      </w:r>
      <w:r w:rsidRPr="00E72FF9">
        <w:rPr>
          <w:rFonts w:ascii="Arial" w:eastAsia="楷体_GB2312" w:hAnsi="Arial" w:cs="Arial" w:hint="eastAsia"/>
          <w:szCs w:val="21"/>
        </w:rPr>
        <w:t>2010: Shanghai EXPO volunteer</w:t>
      </w:r>
      <w:r>
        <w:rPr>
          <w:rFonts w:ascii="Arial" w:eastAsia="楷体_GB2312" w:hAnsi="Arial" w:cs="Arial" w:hint="eastAsia"/>
          <w:szCs w:val="21"/>
        </w:rPr>
        <w:t>.</w:t>
      </w:r>
    </w:p>
    <w:p w:rsidR="0042782C" w:rsidRPr="00E72FF9" w:rsidRDefault="0042782C" w:rsidP="0042782C">
      <w:pPr>
        <w:spacing w:line="280" w:lineRule="exact"/>
        <w:ind w:leftChars="200" w:left="945" w:hangingChars="250" w:hanging="525"/>
        <w:rPr>
          <w:rFonts w:ascii="Arial" w:eastAsia="楷体_GB2312" w:hAnsi="Arial" w:cs="Arial"/>
          <w:szCs w:val="21"/>
        </w:rPr>
      </w:pPr>
      <w:r w:rsidRPr="00E72FF9">
        <w:rPr>
          <w:rFonts w:ascii="Arial" w:eastAsia="楷体_GB2312" w:hAnsi="Arial" w:cs="Arial" w:hint="eastAsia"/>
          <w:szCs w:val="21"/>
        </w:rPr>
        <w:t xml:space="preserve">2011: Leading a volunteer </w:t>
      </w:r>
      <w:r>
        <w:rPr>
          <w:rFonts w:ascii="Arial" w:eastAsia="楷体_GB2312" w:hAnsi="Arial" w:cs="Arial" w:hint="eastAsia"/>
          <w:szCs w:val="21"/>
        </w:rPr>
        <w:t>education</w:t>
      </w:r>
      <w:r w:rsidRPr="00E72FF9">
        <w:rPr>
          <w:rFonts w:ascii="Arial" w:eastAsia="楷体_GB2312" w:hAnsi="Arial" w:cs="Arial" w:hint="eastAsia"/>
          <w:szCs w:val="21"/>
        </w:rPr>
        <w:t xml:space="preserve"> group to Qinghai </w:t>
      </w:r>
      <w:r w:rsidRPr="00D105FE">
        <w:rPr>
          <w:rFonts w:ascii="Arial" w:eastAsia="楷体_GB2312" w:hAnsi="Arial" w:cs="Arial" w:hint="eastAsia"/>
          <w:szCs w:val="21"/>
        </w:rPr>
        <w:t>Tibetan areas</w:t>
      </w:r>
      <w:r>
        <w:rPr>
          <w:rFonts w:ascii="Arial" w:eastAsia="楷体_GB2312" w:hAnsi="Arial" w:cs="Arial" w:hint="eastAsia"/>
          <w:b/>
          <w:szCs w:val="21"/>
        </w:rPr>
        <w:t>.</w:t>
      </w:r>
      <w:r w:rsidRPr="00E72FF9">
        <w:rPr>
          <w:rFonts w:ascii="Arial" w:eastAsia="楷体_GB2312" w:hAnsi="Arial" w:cs="Arial" w:hint="eastAsia"/>
          <w:szCs w:val="21"/>
        </w:rPr>
        <w:t xml:space="preserve"> </w:t>
      </w:r>
      <w:r w:rsidRPr="00E72FF9">
        <w:rPr>
          <w:rFonts w:ascii="Arial" w:eastAsia="楷体_GB2312" w:hAnsi="Arial" w:cs="Arial"/>
          <w:szCs w:val="21"/>
        </w:rPr>
        <w:t>W</w:t>
      </w:r>
      <w:r w:rsidRPr="00E72FF9">
        <w:rPr>
          <w:rFonts w:ascii="Arial" w:eastAsia="楷体_GB2312" w:hAnsi="Arial" w:cs="Arial" w:hint="eastAsia"/>
          <w:szCs w:val="21"/>
        </w:rPr>
        <w:t>in the award of Outstanding Charity Program of Fudan University.</w:t>
      </w:r>
      <w:r>
        <w:rPr>
          <w:rFonts w:ascii="Arial" w:eastAsia="楷体_GB2312" w:hAnsi="Arial" w:cs="Arial" w:hint="eastAsia"/>
          <w:szCs w:val="21"/>
        </w:rPr>
        <w:t xml:space="preserve"> And keep the volunteer education program run every year.</w:t>
      </w:r>
    </w:p>
    <w:p w:rsidR="0042782C" w:rsidRPr="00AE6EF3" w:rsidRDefault="0042782C" w:rsidP="0042782C">
      <w:pPr>
        <w:spacing w:line="280" w:lineRule="exact"/>
        <w:outlineLvl w:val="0"/>
        <w:rPr>
          <w:rFonts w:ascii="Arial" w:eastAsia="楷体_GB2312" w:hAnsi="Arial" w:cs="Arial"/>
          <w:b/>
          <w:sz w:val="24"/>
          <w:szCs w:val="21"/>
          <w:u w:val="double"/>
        </w:rPr>
      </w:pPr>
      <w:r w:rsidRPr="00231823">
        <w:rPr>
          <w:rFonts w:ascii="Arial" w:eastAsia="楷体_GB2312" w:hAnsi="Arial" w:cs="Arial" w:hint="eastAsia"/>
          <w:b/>
          <w:sz w:val="24"/>
          <w:szCs w:val="21"/>
          <w:u w:val="double"/>
        </w:rPr>
        <w:t>Awards and Honors</w:t>
      </w:r>
      <w:r>
        <w:rPr>
          <w:rFonts w:ascii="Arial" w:eastAsia="楷体_GB2312" w:hAnsi="Arial" w:cs="Arial" w:hint="eastAsia"/>
          <w:b/>
          <w:sz w:val="24"/>
          <w:szCs w:val="21"/>
          <w:u w:val="double"/>
        </w:rPr>
        <w:t xml:space="preserve"> </w:t>
      </w:r>
      <w:r w:rsidRPr="00AE6EF3">
        <w:rPr>
          <w:rFonts w:ascii="Arial" w:eastAsia="楷体_GB2312" w:hAnsi="Arial" w:cs="Arial" w:hint="eastAsia"/>
          <w:sz w:val="24"/>
          <w:szCs w:val="21"/>
          <w:u w:val="double"/>
        </w:rPr>
        <w:t xml:space="preserve">                                                              </w:t>
      </w:r>
      <w:r>
        <w:rPr>
          <w:rFonts w:ascii="Arial" w:eastAsia="楷体_GB2312" w:hAnsi="Arial" w:cs="Arial" w:hint="eastAsia"/>
          <w:sz w:val="24"/>
          <w:szCs w:val="21"/>
          <w:u w:val="double"/>
        </w:rPr>
        <w:t xml:space="preserve">       </w:t>
      </w:r>
    </w:p>
    <w:p w:rsidR="0042782C" w:rsidRPr="00E72FF9" w:rsidRDefault="0042782C" w:rsidP="0042782C">
      <w:pPr>
        <w:spacing w:line="280" w:lineRule="exact"/>
        <w:ind w:firstLine="420"/>
        <w:rPr>
          <w:rFonts w:ascii="Arial" w:eastAsia="楷体_GB2312" w:hAnsi="Arial" w:cs="Arial"/>
          <w:szCs w:val="21"/>
        </w:rPr>
      </w:pPr>
      <w:r w:rsidRPr="00E72FF9">
        <w:rPr>
          <w:rFonts w:ascii="Arial" w:eastAsia="楷体_GB2312" w:hAnsi="Arial" w:cs="Arial" w:hint="eastAsia"/>
          <w:szCs w:val="21"/>
        </w:rPr>
        <w:t>2012.05: Outstanding Student Leader of Fudan University</w:t>
      </w:r>
    </w:p>
    <w:p w:rsidR="0042782C" w:rsidRDefault="0042782C" w:rsidP="0042782C">
      <w:pPr>
        <w:spacing w:line="280" w:lineRule="exact"/>
        <w:ind w:leftChars="201" w:left="1367" w:hangingChars="450" w:hanging="945"/>
        <w:rPr>
          <w:rFonts w:ascii="Arial" w:eastAsia="楷体_GB2312" w:hAnsi="Arial" w:cs="Arial"/>
          <w:szCs w:val="21"/>
        </w:rPr>
      </w:pPr>
      <w:r w:rsidRPr="00E72FF9">
        <w:rPr>
          <w:rFonts w:ascii="Arial" w:eastAsia="楷体_GB2312" w:hAnsi="Arial" w:cs="Arial" w:hint="eastAsia"/>
          <w:szCs w:val="21"/>
        </w:rPr>
        <w:t>2012.10: Top 10 Student of School of Information Science &amp; Technology, Fudan University</w:t>
      </w:r>
    </w:p>
    <w:p w:rsidR="0042782C" w:rsidRDefault="0042782C" w:rsidP="0042782C">
      <w:pPr>
        <w:spacing w:line="280" w:lineRule="exact"/>
        <w:ind w:leftChars="201" w:left="1367" w:hangingChars="450" w:hanging="945"/>
        <w:rPr>
          <w:rFonts w:ascii="Arial" w:eastAsia="楷体_GB2312" w:hAnsi="Arial" w:cs="Arial"/>
          <w:szCs w:val="21"/>
        </w:rPr>
      </w:pPr>
      <w:r>
        <w:rPr>
          <w:rFonts w:ascii="Arial" w:eastAsia="楷体_GB2312" w:hAnsi="Arial" w:cs="Arial" w:hint="eastAsia"/>
          <w:szCs w:val="21"/>
        </w:rPr>
        <w:t>2013.05: Outstanding Graduate of Youth Fudan</w:t>
      </w:r>
    </w:p>
    <w:p w:rsidR="0042782C" w:rsidRDefault="0042782C" w:rsidP="0042782C">
      <w:pPr>
        <w:spacing w:line="280" w:lineRule="exact"/>
        <w:rPr>
          <w:rFonts w:ascii="Arial" w:eastAsia="楷体_GB2312" w:hAnsi="Arial" w:cs="Arial"/>
          <w:szCs w:val="21"/>
        </w:rPr>
      </w:pPr>
      <w:r>
        <w:rPr>
          <w:rFonts w:ascii="Arial" w:eastAsia="楷体_GB2312" w:hAnsi="Arial" w:cs="Arial" w:hint="eastAsia"/>
          <w:b/>
          <w:sz w:val="24"/>
          <w:szCs w:val="21"/>
          <w:u w:val="double"/>
        </w:rPr>
        <w:t>Exchanges and Internships</w:t>
      </w:r>
      <w:r w:rsidRPr="003960FD">
        <w:rPr>
          <w:rFonts w:ascii="Arial" w:eastAsia="楷体_GB2312" w:hAnsi="Arial" w:cs="Arial" w:hint="eastAsia"/>
          <w:sz w:val="24"/>
          <w:szCs w:val="21"/>
          <w:u w:val="double"/>
        </w:rPr>
        <w:t xml:space="preserve">                                                                      </w:t>
      </w:r>
      <w:r>
        <w:rPr>
          <w:rFonts w:ascii="Arial" w:eastAsia="楷体_GB2312" w:hAnsi="Arial" w:cs="Arial" w:hint="eastAsia"/>
          <w:sz w:val="24"/>
          <w:szCs w:val="21"/>
          <w:u w:val="double"/>
        </w:rPr>
        <w:t xml:space="preserve">       </w:t>
      </w:r>
    </w:p>
    <w:p w:rsidR="0042782C" w:rsidRDefault="0042782C" w:rsidP="0042782C">
      <w:pPr>
        <w:spacing w:line="280" w:lineRule="exact"/>
        <w:ind w:leftChars="201" w:left="1367" w:hangingChars="450" w:hanging="945"/>
        <w:rPr>
          <w:rFonts w:ascii="Arial" w:eastAsia="楷体_GB2312" w:hAnsi="Arial" w:cs="Arial"/>
          <w:szCs w:val="21"/>
        </w:rPr>
      </w:pPr>
      <w:r>
        <w:rPr>
          <w:rFonts w:ascii="Arial" w:eastAsia="楷体_GB2312" w:hAnsi="Arial" w:cs="Arial" w:hint="eastAsia"/>
          <w:szCs w:val="21"/>
        </w:rPr>
        <w:t xml:space="preserve">2010: CIT department of CGNPC: </w:t>
      </w:r>
      <w:r>
        <w:rPr>
          <w:rFonts w:ascii="Arial" w:eastAsia="楷体_GB2312" w:hAnsi="Arial" w:cs="Arial"/>
          <w:szCs w:val="21"/>
        </w:rPr>
        <w:t>L</w:t>
      </w:r>
      <w:r>
        <w:rPr>
          <w:rFonts w:ascii="Arial" w:eastAsia="楷体_GB2312" w:hAnsi="Arial" w:cs="Arial" w:hint="eastAsia"/>
          <w:szCs w:val="21"/>
        </w:rPr>
        <w:t xml:space="preserve">earn about practical IT skills as well as team work. </w:t>
      </w:r>
    </w:p>
    <w:p w:rsidR="0042782C" w:rsidRDefault="0042782C" w:rsidP="0042782C">
      <w:pPr>
        <w:spacing w:line="280" w:lineRule="exact"/>
        <w:ind w:leftChars="201" w:left="1367" w:hangingChars="450" w:hanging="945"/>
        <w:rPr>
          <w:rFonts w:ascii="Arial" w:eastAsia="楷体_GB2312" w:hAnsi="Arial" w:cs="Arial"/>
          <w:szCs w:val="21"/>
        </w:rPr>
      </w:pPr>
      <w:r>
        <w:rPr>
          <w:rFonts w:ascii="Arial" w:eastAsia="楷体_GB2312" w:hAnsi="Arial" w:cs="Arial" w:hint="eastAsia"/>
          <w:szCs w:val="21"/>
        </w:rPr>
        <w:t xml:space="preserve">2012: IT sector researcher of DongHai Security Co. </w:t>
      </w:r>
    </w:p>
    <w:p w:rsidR="0042782C" w:rsidRPr="00D105FE" w:rsidRDefault="0042782C" w:rsidP="0042782C">
      <w:pPr>
        <w:spacing w:line="280" w:lineRule="exact"/>
        <w:ind w:firstLine="420"/>
        <w:rPr>
          <w:rFonts w:ascii="Arial" w:eastAsia="楷体_GB2312" w:hAnsi="Arial" w:cs="Arial"/>
          <w:szCs w:val="21"/>
        </w:rPr>
      </w:pPr>
      <w:r>
        <w:rPr>
          <w:rFonts w:ascii="Arial" w:eastAsia="楷体_GB2312" w:hAnsi="Arial" w:cs="Arial" w:hint="eastAsia"/>
          <w:szCs w:val="21"/>
        </w:rPr>
        <w:t xml:space="preserve">2013: </w:t>
      </w:r>
      <w:r w:rsidRPr="00E72FF9">
        <w:rPr>
          <w:rFonts w:ascii="Arial" w:eastAsia="楷体_GB2312" w:hAnsi="Arial" w:cs="Arial" w:hint="eastAsia"/>
          <w:szCs w:val="21"/>
        </w:rPr>
        <w:t>Participate in 2012 Notre Dame University-Fudan University Summer School</w:t>
      </w:r>
      <w:r>
        <w:rPr>
          <w:rFonts w:ascii="Arial" w:eastAsia="楷体_GB2312" w:hAnsi="Arial" w:cs="Arial" w:hint="eastAsia"/>
          <w:szCs w:val="21"/>
        </w:rPr>
        <w:t xml:space="preserve">. </w:t>
      </w:r>
    </w:p>
    <w:p w:rsidR="0042782C" w:rsidRPr="009A0D8F" w:rsidRDefault="0042782C" w:rsidP="0042782C">
      <w:pPr>
        <w:spacing w:line="280" w:lineRule="exact"/>
        <w:outlineLvl w:val="0"/>
        <w:rPr>
          <w:rFonts w:ascii="Arial" w:eastAsia="楷体_GB2312" w:hAnsi="Arial" w:cs="Arial"/>
          <w:sz w:val="24"/>
          <w:szCs w:val="21"/>
          <w:u w:val="double"/>
        </w:rPr>
      </w:pPr>
      <w:r w:rsidRPr="00231823">
        <w:rPr>
          <w:rFonts w:ascii="Arial" w:eastAsia="楷体_GB2312" w:hAnsi="Arial" w:cs="Arial" w:hint="eastAsia"/>
          <w:b/>
          <w:sz w:val="24"/>
          <w:szCs w:val="21"/>
          <w:u w:val="double"/>
        </w:rPr>
        <w:t>Other Skills</w:t>
      </w:r>
      <w:r w:rsidRPr="003960FD">
        <w:rPr>
          <w:rFonts w:ascii="Arial" w:eastAsia="楷体_GB2312" w:hAnsi="Arial" w:cs="Arial" w:hint="eastAsia"/>
          <w:sz w:val="24"/>
          <w:szCs w:val="21"/>
          <w:u w:val="double"/>
        </w:rPr>
        <w:t xml:space="preserve">                                                                      </w:t>
      </w:r>
      <w:r>
        <w:rPr>
          <w:rFonts w:ascii="Arial" w:eastAsia="楷体_GB2312" w:hAnsi="Arial" w:cs="Arial" w:hint="eastAsia"/>
          <w:sz w:val="24"/>
          <w:szCs w:val="21"/>
          <w:u w:val="double"/>
        </w:rPr>
        <w:t xml:space="preserve">             </w:t>
      </w:r>
      <w:r w:rsidRPr="00E72FF9">
        <w:rPr>
          <w:rFonts w:ascii="Arial" w:eastAsia="楷体_GB2312" w:hAnsi="Arial" w:cs="Arial" w:hint="eastAsia"/>
          <w:szCs w:val="21"/>
        </w:rPr>
        <w:t xml:space="preserve"> </w:t>
      </w:r>
    </w:p>
    <w:p w:rsidR="0042782C" w:rsidRPr="00E72FF9" w:rsidRDefault="0042782C" w:rsidP="0042782C">
      <w:pPr>
        <w:spacing w:line="280" w:lineRule="exact"/>
        <w:ind w:leftChars="200" w:left="3055" w:hangingChars="1250" w:hanging="2635"/>
        <w:outlineLvl w:val="0"/>
        <w:rPr>
          <w:rFonts w:ascii="Arial" w:eastAsia="楷体_GB2312" w:hAnsi="Arial" w:cs="Arial"/>
          <w:b/>
          <w:szCs w:val="21"/>
        </w:rPr>
      </w:pPr>
      <w:r w:rsidRPr="00E72FF9">
        <w:rPr>
          <w:rFonts w:ascii="Arial" w:eastAsia="楷体_GB2312" w:hAnsi="Arial" w:cs="Arial" w:hint="eastAsia"/>
          <w:b/>
          <w:szCs w:val="21"/>
        </w:rPr>
        <w:t>Literature Publication &amp; Award:</w:t>
      </w:r>
    </w:p>
    <w:p w:rsidR="0042782C" w:rsidRPr="00E72FF9" w:rsidRDefault="0042782C" w:rsidP="0042782C">
      <w:pPr>
        <w:spacing w:line="280" w:lineRule="exact"/>
        <w:ind w:leftChars="200" w:left="420" w:firstLine="420"/>
        <w:outlineLvl w:val="0"/>
        <w:rPr>
          <w:rFonts w:ascii="Arial" w:eastAsia="楷体_GB2312" w:hAnsi="Arial" w:cs="Arial"/>
          <w:szCs w:val="21"/>
        </w:rPr>
      </w:pPr>
      <w:r w:rsidRPr="00E72FF9">
        <w:rPr>
          <w:rFonts w:ascii="Arial" w:eastAsia="楷体_GB2312" w:hAnsi="Arial" w:cs="Arial" w:hint="eastAsia"/>
          <w:szCs w:val="21"/>
        </w:rPr>
        <w:t>Member and Journalist of Chinese Young Writers</w:t>
      </w:r>
      <w:r w:rsidRPr="00E72FF9">
        <w:rPr>
          <w:rFonts w:ascii="Arial" w:eastAsia="楷体_GB2312" w:hAnsi="Arial" w:cs="Arial"/>
          <w:szCs w:val="21"/>
        </w:rPr>
        <w:t>’</w:t>
      </w:r>
      <w:r w:rsidRPr="00E72FF9">
        <w:rPr>
          <w:rFonts w:ascii="Arial" w:eastAsia="楷体_GB2312" w:hAnsi="Arial" w:cs="Arial" w:hint="eastAsia"/>
          <w:szCs w:val="21"/>
        </w:rPr>
        <w:t xml:space="preserve"> </w:t>
      </w:r>
      <w:r w:rsidRPr="00E72FF9">
        <w:rPr>
          <w:rFonts w:ascii="Arial" w:eastAsia="楷体_GB2312" w:hAnsi="Arial" w:cs="Arial"/>
          <w:szCs w:val="21"/>
        </w:rPr>
        <w:t>Association</w:t>
      </w:r>
    </w:p>
    <w:p w:rsidR="0042782C" w:rsidRPr="00E72FF9" w:rsidRDefault="0042782C" w:rsidP="0042782C">
      <w:pPr>
        <w:spacing w:line="280" w:lineRule="exact"/>
        <w:ind w:leftChars="200" w:left="420" w:firstLine="420"/>
        <w:rPr>
          <w:rFonts w:ascii="Arial" w:eastAsia="楷体_GB2312" w:hAnsi="Arial" w:cs="Arial"/>
          <w:szCs w:val="21"/>
        </w:rPr>
      </w:pPr>
      <w:r w:rsidRPr="00E72FF9">
        <w:rPr>
          <w:rFonts w:ascii="Arial" w:eastAsia="楷体_GB2312" w:hAnsi="Arial" w:cs="Arial" w:hint="eastAsia"/>
          <w:szCs w:val="21"/>
        </w:rPr>
        <w:t>Over twenty pieces of work have been published.</w:t>
      </w:r>
    </w:p>
    <w:p w:rsidR="0042782C" w:rsidRPr="00E72FF9" w:rsidRDefault="0042782C" w:rsidP="0042782C">
      <w:pPr>
        <w:spacing w:line="280" w:lineRule="exact"/>
        <w:ind w:leftChars="200" w:left="420" w:firstLine="420"/>
        <w:rPr>
          <w:rFonts w:ascii="Arial" w:eastAsia="楷体_GB2312" w:hAnsi="Arial" w:cs="Arial"/>
          <w:szCs w:val="21"/>
        </w:rPr>
      </w:pPr>
      <w:r w:rsidRPr="00E72FF9">
        <w:rPr>
          <w:rFonts w:ascii="Arial" w:eastAsia="楷体_GB2312" w:hAnsi="Arial" w:cs="Arial" w:hint="eastAsia"/>
          <w:szCs w:val="21"/>
        </w:rPr>
        <w:t xml:space="preserve">2009,2010 First Prize of Chinese Juvenile Cup </w:t>
      </w:r>
    </w:p>
    <w:p w:rsidR="0042782C" w:rsidRPr="00E72FF9" w:rsidRDefault="0042782C" w:rsidP="0042782C">
      <w:pPr>
        <w:spacing w:line="280" w:lineRule="exact"/>
        <w:ind w:leftChars="200" w:left="3055" w:hangingChars="1250" w:hanging="2635"/>
        <w:outlineLvl w:val="0"/>
        <w:rPr>
          <w:rFonts w:ascii="Arial" w:eastAsia="楷体_GB2312" w:hAnsi="Arial" w:cs="Arial"/>
          <w:b/>
          <w:szCs w:val="21"/>
        </w:rPr>
      </w:pPr>
      <w:r w:rsidRPr="00E72FF9">
        <w:rPr>
          <w:rFonts w:ascii="Arial" w:eastAsia="楷体_GB2312" w:hAnsi="Arial" w:cs="Arial" w:hint="eastAsia"/>
          <w:b/>
          <w:szCs w:val="21"/>
        </w:rPr>
        <w:t>Orchestra Performance:</w:t>
      </w:r>
    </w:p>
    <w:p w:rsidR="0042782C" w:rsidRPr="00E72FF9" w:rsidRDefault="0042782C" w:rsidP="0042782C">
      <w:pPr>
        <w:spacing w:line="280" w:lineRule="exact"/>
        <w:ind w:leftChars="396" w:left="836" w:hangingChars="2" w:hanging="4"/>
        <w:rPr>
          <w:rFonts w:ascii="Arial" w:eastAsia="楷体_GB2312" w:hAnsi="Arial" w:cs="Arial"/>
          <w:szCs w:val="21"/>
        </w:rPr>
      </w:pPr>
      <w:r>
        <w:rPr>
          <w:rFonts w:ascii="Arial" w:eastAsia="楷体_GB2312" w:hAnsi="Arial" w:cs="Arial" w:hint="eastAsia"/>
          <w:szCs w:val="21"/>
        </w:rPr>
        <w:tab/>
      </w:r>
      <w:r>
        <w:rPr>
          <w:rFonts w:ascii="Arial" w:eastAsia="楷体_GB2312" w:hAnsi="Arial" w:cs="Arial" w:hint="eastAsia"/>
          <w:szCs w:val="21"/>
        </w:rPr>
        <w:tab/>
      </w:r>
      <w:r w:rsidRPr="00210F96">
        <w:rPr>
          <w:rFonts w:ascii="Arial" w:eastAsia="楷体_GB2312" w:hAnsi="Arial" w:cs="Arial"/>
          <w:b/>
          <w:szCs w:val="21"/>
        </w:rPr>
        <w:t>Guzheng</w:t>
      </w:r>
      <w:r>
        <w:rPr>
          <w:rFonts w:ascii="Arial" w:eastAsia="楷体_GB2312" w:hAnsi="Arial" w:cs="Arial" w:hint="eastAsia"/>
          <w:szCs w:val="21"/>
        </w:rPr>
        <w:t>*</w:t>
      </w:r>
      <w:r w:rsidRPr="00E72FF9">
        <w:rPr>
          <w:rFonts w:ascii="Arial" w:eastAsia="楷体_GB2312" w:hAnsi="Arial" w:cs="Arial"/>
          <w:szCs w:val="21"/>
        </w:rPr>
        <w:t xml:space="preserve"> </w:t>
      </w:r>
      <w:r w:rsidRPr="00E72FF9">
        <w:rPr>
          <w:rFonts w:ascii="Arial" w:eastAsia="楷体_GB2312" w:hAnsi="Arial" w:cs="Arial" w:hint="eastAsia"/>
          <w:szCs w:val="21"/>
        </w:rPr>
        <w:t>(</w:t>
      </w:r>
      <w:r w:rsidRPr="00E72FF9">
        <w:rPr>
          <w:rFonts w:ascii="Arial" w:eastAsia="楷体_GB2312" w:hAnsi="Arial" w:cs="Arial"/>
          <w:szCs w:val="21"/>
        </w:rPr>
        <w:t>Level 10</w:t>
      </w:r>
      <w:r w:rsidRPr="00E72FF9">
        <w:rPr>
          <w:rFonts w:ascii="Arial" w:eastAsia="楷体_GB2312" w:hAnsi="Arial" w:cs="Arial" w:hint="eastAsia"/>
          <w:szCs w:val="21"/>
        </w:rPr>
        <w:t>)</w:t>
      </w:r>
      <w:r>
        <w:rPr>
          <w:rFonts w:ascii="Arial" w:eastAsia="楷体_GB2312" w:hAnsi="Arial" w:cs="Arial" w:hint="eastAsia"/>
          <w:szCs w:val="21"/>
        </w:rPr>
        <w:t>: S</w:t>
      </w:r>
      <w:r w:rsidRPr="00E72FF9">
        <w:rPr>
          <w:rFonts w:ascii="Arial" w:eastAsia="楷体_GB2312" w:hAnsi="Arial" w:cs="Arial"/>
          <w:szCs w:val="21"/>
        </w:rPr>
        <w:t>olo performance</w:t>
      </w:r>
      <w:r w:rsidRPr="00E72FF9">
        <w:rPr>
          <w:rFonts w:ascii="Arial" w:eastAsia="楷体_GB2312" w:hAnsi="Arial" w:cs="Arial" w:hint="eastAsia"/>
          <w:szCs w:val="21"/>
        </w:rPr>
        <w:t xml:space="preserve"> </w:t>
      </w:r>
      <w:r w:rsidRPr="00E72FF9">
        <w:rPr>
          <w:rFonts w:ascii="Arial" w:eastAsia="楷体_GB2312" w:hAnsi="Arial" w:cs="Arial"/>
          <w:szCs w:val="21"/>
        </w:rPr>
        <w:t>in local art per</w:t>
      </w:r>
      <w:r>
        <w:rPr>
          <w:rFonts w:ascii="Arial" w:eastAsia="楷体_GB2312" w:hAnsi="Arial" w:cs="Arial"/>
          <w:szCs w:val="21"/>
        </w:rPr>
        <w:t xml:space="preserve">formance in the Master-of-Nets </w:t>
      </w:r>
      <w:r>
        <w:rPr>
          <w:rFonts w:ascii="Arial" w:eastAsia="楷体_GB2312" w:hAnsi="Arial" w:cs="Arial" w:hint="eastAsia"/>
          <w:szCs w:val="21"/>
        </w:rPr>
        <w:t>G</w:t>
      </w:r>
      <w:r w:rsidRPr="00E72FF9">
        <w:rPr>
          <w:rFonts w:ascii="Arial" w:eastAsia="楷体_GB2312" w:hAnsi="Arial" w:cs="Arial"/>
          <w:szCs w:val="21"/>
        </w:rPr>
        <w:t>arden</w:t>
      </w:r>
      <w:r>
        <w:rPr>
          <w:rFonts w:ascii="Arial" w:eastAsia="楷体_GB2312" w:hAnsi="Arial" w:cs="Arial" w:hint="eastAsia"/>
          <w:szCs w:val="21"/>
        </w:rPr>
        <w:t>.</w:t>
      </w:r>
    </w:p>
    <w:p w:rsidR="0042782C" w:rsidRPr="00E72FF9" w:rsidRDefault="0042782C" w:rsidP="0042782C">
      <w:pPr>
        <w:spacing w:line="280" w:lineRule="exact"/>
        <w:ind w:leftChars="394" w:left="827"/>
        <w:rPr>
          <w:rFonts w:ascii="Arial" w:eastAsia="楷体_GB2312" w:hAnsi="Arial" w:cs="Arial"/>
          <w:szCs w:val="21"/>
        </w:rPr>
      </w:pPr>
      <w:r>
        <w:rPr>
          <w:rFonts w:ascii="Arial" w:eastAsia="楷体_GB2312" w:hAnsi="Arial" w:cs="Arial"/>
          <w:b/>
          <w:szCs w:val="21"/>
        </w:rPr>
        <w:t>French</w:t>
      </w:r>
      <w:r>
        <w:rPr>
          <w:rFonts w:ascii="Arial" w:eastAsia="楷体_GB2312" w:hAnsi="Arial" w:cs="Arial" w:hint="eastAsia"/>
          <w:b/>
          <w:szCs w:val="21"/>
        </w:rPr>
        <w:t xml:space="preserve"> </w:t>
      </w:r>
      <w:r w:rsidRPr="00210F96">
        <w:rPr>
          <w:rFonts w:ascii="Arial" w:eastAsia="楷体_GB2312" w:hAnsi="Arial" w:cs="Arial"/>
          <w:b/>
          <w:szCs w:val="21"/>
        </w:rPr>
        <w:t>horn</w:t>
      </w:r>
      <w:r>
        <w:rPr>
          <w:rFonts w:ascii="Arial" w:eastAsia="楷体_GB2312" w:hAnsi="Arial" w:cs="Arial" w:hint="eastAsia"/>
          <w:b/>
          <w:szCs w:val="21"/>
        </w:rPr>
        <w:t xml:space="preserve"> </w:t>
      </w:r>
      <w:r w:rsidRPr="00E72FF9">
        <w:rPr>
          <w:rFonts w:ascii="Arial" w:eastAsia="楷体_GB2312" w:hAnsi="Arial" w:cs="Arial" w:hint="eastAsia"/>
          <w:szCs w:val="21"/>
        </w:rPr>
        <w:t>(</w:t>
      </w:r>
      <w:r w:rsidRPr="00E72FF9">
        <w:rPr>
          <w:rFonts w:ascii="Arial" w:eastAsia="楷体_GB2312" w:hAnsi="Arial" w:cs="Arial"/>
          <w:szCs w:val="21"/>
        </w:rPr>
        <w:t>Level 10</w:t>
      </w:r>
      <w:r w:rsidRPr="00E72FF9">
        <w:rPr>
          <w:rFonts w:ascii="Arial" w:eastAsia="楷体_GB2312" w:hAnsi="Arial" w:cs="Arial" w:hint="eastAsia"/>
          <w:szCs w:val="21"/>
        </w:rPr>
        <w:t>)</w:t>
      </w:r>
      <w:r>
        <w:rPr>
          <w:rFonts w:ascii="Arial" w:eastAsia="楷体_GB2312" w:hAnsi="Arial" w:cs="Arial" w:hint="eastAsia"/>
          <w:szCs w:val="21"/>
        </w:rPr>
        <w:t xml:space="preserve">: </w:t>
      </w:r>
      <w:r w:rsidRPr="00E72FF9">
        <w:rPr>
          <w:rFonts w:ascii="Arial" w:eastAsia="楷体_GB2312" w:hAnsi="Arial" w:cs="Arial" w:hint="eastAsia"/>
          <w:szCs w:val="21"/>
        </w:rPr>
        <w:t xml:space="preserve">Bronze prize </w:t>
      </w:r>
      <w:r w:rsidRPr="00E72FF9">
        <w:rPr>
          <w:rFonts w:ascii="Arial" w:eastAsia="楷体_GB2312" w:hAnsi="Arial" w:cs="Arial"/>
          <w:szCs w:val="21"/>
        </w:rPr>
        <w:t xml:space="preserve">of </w:t>
      </w:r>
      <w:r>
        <w:rPr>
          <w:rFonts w:ascii="Arial" w:eastAsia="楷体_GB2312" w:hAnsi="Arial" w:cs="Arial"/>
          <w:szCs w:val="21"/>
        </w:rPr>
        <w:t>instrument</w:t>
      </w:r>
      <w:r w:rsidRPr="00E72FF9">
        <w:rPr>
          <w:rFonts w:ascii="Arial" w:eastAsia="楷体_GB2312" w:hAnsi="Arial" w:cs="Arial" w:hint="eastAsia"/>
          <w:szCs w:val="21"/>
        </w:rPr>
        <w:t xml:space="preserve"> solo competition </w:t>
      </w:r>
      <w:r>
        <w:rPr>
          <w:rFonts w:ascii="Arial" w:eastAsia="楷体_GB2312" w:hAnsi="Arial" w:cs="Arial" w:hint="eastAsia"/>
          <w:szCs w:val="21"/>
        </w:rPr>
        <w:t>in</w:t>
      </w:r>
      <w:r w:rsidRPr="00E72FF9">
        <w:rPr>
          <w:rFonts w:ascii="Arial" w:eastAsia="楷体_GB2312" w:hAnsi="Arial" w:cs="Arial" w:hint="eastAsia"/>
          <w:szCs w:val="21"/>
        </w:rPr>
        <w:t xml:space="preserve"> 2008</w:t>
      </w:r>
      <w:r>
        <w:rPr>
          <w:rFonts w:ascii="Arial" w:eastAsia="楷体_GB2312" w:hAnsi="Arial" w:cs="Arial" w:hint="eastAsia"/>
          <w:szCs w:val="21"/>
        </w:rPr>
        <w:t xml:space="preserve"> </w:t>
      </w:r>
      <w:r w:rsidRPr="00E72FF9">
        <w:rPr>
          <w:rFonts w:ascii="Arial" w:eastAsia="楷体_GB2312" w:hAnsi="Arial" w:cs="Arial" w:hint="eastAsia"/>
          <w:szCs w:val="21"/>
        </w:rPr>
        <w:t>Spring of Shanghai International Music Festival</w:t>
      </w:r>
      <w:r>
        <w:rPr>
          <w:rFonts w:ascii="Arial" w:eastAsia="楷体_GB2312" w:hAnsi="Arial" w:cs="Arial" w:hint="eastAsia"/>
          <w:szCs w:val="21"/>
        </w:rPr>
        <w:t xml:space="preserve">; </w:t>
      </w:r>
    </w:p>
    <w:p w:rsidR="0042782C" w:rsidRPr="00161EDA" w:rsidRDefault="0042782C" w:rsidP="0042782C">
      <w:pPr>
        <w:spacing w:line="280" w:lineRule="exact"/>
        <w:outlineLvl w:val="0"/>
        <w:rPr>
          <w:rFonts w:ascii="Arial" w:eastAsia="楷体_GB2312" w:hAnsi="Arial" w:cs="Arial"/>
          <w:sz w:val="24"/>
          <w:szCs w:val="21"/>
          <w:u w:val="double"/>
        </w:rPr>
      </w:pPr>
      <w:r>
        <w:rPr>
          <w:rFonts w:ascii="Arial" w:eastAsia="楷体_GB2312" w:hAnsi="Arial" w:cs="Arial" w:hint="eastAsia"/>
          <w:b/>
          <w:sz w:val="24"/>
          <w:szCs w:val="21"/>
          <w:u w:val="double"/>
        </w:rPr>
        <w:t>Conclusion</w:t>
      </w:r>
      <w:r>
        <w:rPr>
          <w:rFonts w:ascii="Arial" w:eastAsia="楷体_GB2312" w:hAnsi="Arial" w:cs="Arial"/>
          <w:b/>
          <w:sz w:val="24"/>
          <w:szCs w:val="21"/>
          <w:u w:val="double"/>
        </w:rPr>
        <w:t>:</w:t>
      </w:r>
      <w:r>
        <w:rPr>
          <w:rFonts w:ascii="Arial" w:eastAsia="楷体_GB2312" w:hAnsi="Arial" w:cs="Arial" w:hint="eastAsia"/>
          <w:sz w:val="24"/>
          <w:szCs w:val="21"/>
          <w:u w:val="double"/>
        </w:rPr>
        <w:t xml:space="preserve">                                                                                </w:t>
      </w:r>
    </w:p>
    <w:p w:rsidR="00DB0579" w:rsidRPr="00BD58E2" w:rsidRDefault="0042782C" w:rsidP="00BD58E2">
      <w:pPr>
        <w:spacing w:line="300" w:lineRule="exact"/>
        <w:ind w:left="420"/>
        <w:rPr>
          <w:rFonts w:ascii="Arial" w:eastAsia="楷体_GB2312" w:hAnsi="Arial" w:cs="Arial"/>
          <w:szCs w:val="21"/>
        </w:rPr>
      </w:pPr>
      <w:r>
        <w:rPr>
          <w:rFonts w:ascii="Arial" w:eastAsia="楷体_GB2312" w:hAnsi="Arial" w:cs="Arial" w:hint="eastAsia"/>
          <w:szCs w:val="21"/>
        </w:rPr>
        <w:t xml:space="preserve">Have several research </w:t>
      </w:r>
      <w:r>
        <w:rPr>
          <w:rFonts w:ascii="Arial" w:eastAsia="楷体_GB2312" w:hAnsi="Arial" w:cs="Arial"/>
          <w:szCs w:val="21"/>
        </w:rPr>
        <w:t>experiences</w:t>
      </w:r>
      <w:r>
        <w:rPr>
          <w:rFonts w:ascii="Arial" w:eastAsia="楷体_GB2312" w:hAnsi="Arial" w:cs="Arial" w:hint="eastAsia"/>
          <w:szCs w:val="21"/>
        </w:rPr>
        <w:t xml:space="preserve">. Good skills of English, mathematics and computer. </w:t>
      </w:r>
      <w:r>
        <w:rPr>
          <w:rFonts w:ascii="Arial" w:eastAsia="楷体_GB2312" w:hAnsi="Arial" w:cs="Arial"/>
          <w:szCs w:val="21"/>
        </w:rPr>
        <w:t>V</w:t>
      </w:r>
      <w:r>
        <w:rPr>
          <w:rFonts w:ascii="Arial" w:eastAsia="楷体_GB2312" w:hAnsi="Arial" w:cs="Arial" w:hint="eastAsia"/>
          <w:szCs w:val="21"/>
        </w:rPr>
        <w:t xml:space="preserve">ery adaptable and good at learning. Have strong sense of </w:t>
      </w:r>
      <w:r>
        <w:rPr>
          <w:rFonts w:ascii="Arial" w:eastAsia="楷体_GB2312" w:hAnsi="Arial" w:cs="Arial"/>
          <w:szCs w:val="21"/>
        </w:rPr>
        <w:t>responsibility</w:t>
      </w:r>
      <w:r>
        <w:rPr>
          <w:rFonts w:ascii="Arial" w:eastAsia="楷体_GB2312" w:hAnsi="Arial" w:cs="Arial" w:hint="eastAsia"/>
          <w:szCs w:val="21"/>
        </w:rPr>
        <w:t xml:space="preserve"> and a good team spirit. Good at communication and cooperating in working.</w:t>
      </w:r>
    </w:p>
    <w:sectPr w:rsidR="00DB0579" w:rsidRPr="00BD58E2" w:rsidSect="00BD58E2">
      <w:pgSz w:w="11906" w:h="16838"/>
      <w:pgMar w:top="1021" w:right="1247" w:bottom="1134" w:left="119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B5B" w:rsidRDefault="00834B5B" w:rsidP="00E73E51">
      <w:r>
        <w:separator/>
      </w:r>
    </w:p>
  </w:endnote>
  <w:endnote w:type="continuationSeparator" w:id="1">
    <w:p w:rsidR="00834B5B" w:rsidRDefault="00834B5B" w:rsidP="00E73E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B5B" w:rsidRDefault="00834B5B" w:rsidP="00E73E51">
      <w:r>
        <w:separator/>
      </w:r>
    </w:p>
  </w:footnote>
  <w:footnote w:type="continuationSeparator" w:id="1">
    <w:p w:rsidR="00834B5B" w:rsidRDefault="00834B5B" w:rsidP="00E73E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782C"/>
    <w:rsid w:val="0042782C"/>
    <w:rsid w:val="004F61C6"/>
    <w:rsid w:val="00595330"/>
    <w:rsid w:val="00834B5B"/>
    <w:rsid w:val="00AC21C7"/>
    <w:rsid w:val="00BD58E2"/>
    <w:rsid w:val="00BF3F49"/>
    <w:rsid w:val="00CF4C43"/>
    <w:rsid w:val="00DB0579"/>
    <w:rsid w:val="00E23DFC"/>
    <w:rsid w:val="00E73E51"/>
    <w:rsid w:val="00FA5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82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5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58E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5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58E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</dc:creator>
  <cp:lastModifiedBy>qing</cp:lastModifiedBy>
  <cp:revision>2</cp:revision>
  <cp:lastPrinted>2013-10-24T13:46:00Z</cp:lastPrinted>
  <dcterms:created xsi:type="dcterms:W3CDTF">2014-06-03T07:16:00Z</dcterms:created>
  <dcterms:modified xsi:type="dcterms:W3CDTF">2014-06-03T07:16:00Z</dcterms:modified>
</cp:coreProperties>
</file>