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EFB30" w14:textId="5A6DA931" w:rsidR="00A04B18" w:rsidRPr="003F6060" w:rsidRDefault="00A04B18" w:rsidP="00453F6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b/>
          <w:color w:val="24292E"/>
        </w:rPr>
      </w:pPr>
      <w:r w:rsidRPr="003F6060">
        <w:rPr>
          <w:rFonts w:ascii="Helvetica" w:hAnsi="Helvetica"/>
          <w:b/>
          <w:color w:val="24292E"/>
        </w:rPr>
        <w:t xml:space="preserve">A. The qualitative </w:t>
      </w:r>
      <w:proofErr w:type="spellStart"/>
      <w:r w:rsidRPr="003F6060">
        <w:rPr>
          <w:rFonts w:ascii="Helvetica" w:hAnsi="Helvetica"/>
          <w:b/>
          <w:color w:val="24292E"/>
        </w:rPr>
        <w:t>comparsion</w:t>
      </w:r>
      <w:proofErr w:type="spellEnd"/>
      <w:r w:rsidRPr="003F6060">
        <w:rPr>
          <w:rFonts w:ascii="Helvetica" w:hAnsi="Helvetica"/>
          <w:b/>
          <w:color w:val="24292E"/>
        </w:rPr>
        <w:t xml:space="preserve"> of your results with </w:t>
      </w:r>
      <w:proofErr w:type="spellStart"/>
      <w:r w:rsidRPr="003F6060">
        <w:rPr>
          <w:rFonts w:ascii="Helvetica" w:hAnsi="Helvetica"/>
          <w:b/>
          <w:color w:val="24292E"/>
        </w:rPr>
        <w:t>Kihns</w:t>
      </w:r>
      <w:proofErr w:type="spellEnd"/>
      <w:r w:rsidRPr="003F6060">
        <w:rPr>
          <w:rFonts w:ascii="Helvetica" w:hAnsi="Helvetica"/>
          <w:b/>
          <w:color w:val="24292E"/>
        </w:rPr>
        <w:t xml:space="preserve"> and </w:t>
      </w:r>
      <w:proofErr w:type="spellStart"/>
      <w:r w:rsidRPr="003F6060">
        <w:rPr>
          <w:rFonts w:ascii="Helvetica" w:hAnsi="Helvetica"/>
          <w:b/>
          <w:color w:val="24292E"/>
        </w:rPr>
        <w:t>Pluznick</w:t>
      </w:r>
      <w:proofErr w:type="spellEnd"/>
      <w:r w:rsidRPr="003F6060">
        <w:rPr>
          <w:rFonts w:ascii="Helvetica" w:hAnsi="Helvetica"/>
          <w:b/>
          <w:color w:val="24292E"/>
        </w:rPr>
        <w:t xml:space="preserve"> 2017.</w:t>
      </w:r>
    </w:p>
    <w:p w14:paraId="3C00A5B3" w14:textId="5F6AB351" w:rsidR="00453F6A" w:rsidRDefault="00453F6A" w:rsidP="00453F6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Based on the number of hits, our results also indicate there are obesity induced changes to gene expression</w:t>
      </w:r>
      <w:r w:rsidR="00802466">
        <w:rPr>
          <w:rFonts w:ascii="Helvetica" w:hAnsi="Helvetica"/>
          <w:color w:val="24292E"/>
        </w:rPr>
        <w:t xml:space="preserve">, agreeing with Kuhns and </w:t>
      </w:r>
      <w:proofErr w:type="spellStart"/>
      <w:r w:rsidR="00802466">
        <w:rPr>
          <w:rFonts w:ascii="Helvetica" w:hAnsi="Helvetica"/>
          <w:color w:val="24292E"/>
        </w:rPr>
        <w:t>Pluznick</w:t>
      </w:r>
      <w:proofErr w:type="spellEnd"/>
      <w:r w:rsidR="00802466">
        <w:rPr>
          <w:rFonts w:ascii="Helvetica" w:hAnsi="Helvetica"/>
          <w:color w:val="24292E"/>
        </w:rPr>
        <w:t xml:space="preserve"> (2017). </w:t>
      </w:r>
      <w:r>
        <w:rPr>
          <w:rFonts w:ascii="Helvetica" w:hAnsi="Helvetica"/>
          <w:color w:val="24292E"/>
        </w:rPr>
        <w:t>With our Sequences 10, 8, and 9, we observe an upregulation of genes w</w:t>
      </w:r>
      <w:r w:rsidR="00802466">
        <w:rPr>
          <w:rFonts w:ascii="Helvetica" w:hAnsi="Helvetica"/>
          <w:color w:val="24292E"/>
        </w:rPr>
        <w:t>hen the mice are obese</w:t>
      </w:r>
      <w:r>
        <w:rPr>
          <w:rFonts w:ascii="Helvetica" w:hAnsi="Helvetica"/>
          <w:color w:val="24292E"/>
        </w:rPr>
        <w:t xml:space="preserve">. With Sequence 1, we observe a downregulation of the gene </w:t>
      </w:r>
      <w:r w:rsidR="00802466">
        <w:rPr>
          <w:rFonts w:ascii="Helvetica" w:hAnsi="Helvetica"/>
          <w:color w:val="24292E"/>
        </w:rPr>
        <w:t>when the mice are obese. However with Sequences 2 and 6, there were minimal changes in gene regulation no matter the fatness of the mouse. This indicates Sequences 2 and 6 may not play a role in the general state of health of the mice.</w:t>
      </w:r>
    </w:p>
    <w:p w14:paraId="4C175015" w14:textId="08D4AC92" w:rsidR="00431E4E" w:rsidRPr="003F6060" w:rsidRDefault="00A04B18" w:rsidP="00453F6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b/>
          <w:color w:val="24292E"/>
        </w:rPr>
      </w:pPr>
      <w:r w:rsidRPr="003F6060">
        <w:rPr>
          <w:rFonts w:ascii="Helvetica" w:hAnsi="Helvetica"/>
          <w:b/>
          <w:color w:val="24292E"/>
        </w:rPr>
        <w:t>B. Answers to short answer questions 1 &amp; 2</w:t>
      </w:r>
    </w:p>
    <w:p w14:paraId="61ED17C8" w14:textId="0B42955F" w:rsidR="003F6060" w:rsidRPr="001B6670" w:rsidRDefault="001B6670" w:rsidP="001B667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Restricting to humans: Transcript 1: </w:t>
      </w:r>
      <w:r w:rsidRPr="001B6670">
        <w:rPr>
          <w:rFonts w:ascii="Helvetica" w:hAnsi="Helvetica"/>
          <w:color w:val="24292E"/>
        </w:rPr>
        <w:t>Highly similar sequences (</w:t>
      </w:r>
      <w:proofErr w:type="spellStart"/>
      <w:r w:rsidRPr="001B6670">
        <w:rPr>
          <w:rFonts w:ascii="Helvetica" w:hAnsi="Helvetica"/>
          <w:color w:val="24292E"/>
        </w:rPr>
        <w:t>megablast</w:t>
      </w:r>
      <w:proofErr w:type="spellEnd"/>
      <w:r w:rsidRPr="001B6670">
        <w:rPr>
          <w:rFonts w:ascii="Helvetica" w:hAnsi="Helvetica"/>
          <w:color w:val="24292E"/>
        </w:rPr>
        <w:t>) (the optimize we used for this project) had 7 hits. With more dissimilar sequence (</w:t>
      </w:r>
      <w:proofErr w:type="spellStart"/>
      <w:r w:rsidRPr="001B6670">
        <w:rPr>
          <w:rFonts w:ascii="Helvetica" w:hAnsi="Helvetica"/>
          <w:color w:val="24292E"/>
        </w:rPr>
        <w:t>discontiguous</w:t>
      </w:r>
      <w:proofErr w:type="spellEnd"/>
      <w:r w:rsidRPr="001B6670">
        <w:rPr>
          <w:rFonts w:ascii="Helvetica" w:hAnsi="Helvetica"/>
          <w:color w:val="24292E"/>
        </w:rPr>
        <w:t xml:space="preserve"> </w:t>
      </w:r>
      <w:proofErr w:type="spellStart"/>
      <w:r w:rsidRPr="001B6670">
        <w:rPr>
          <w:rFonts w:ascii="Helvetica" w:hAnsi="Helvetica"/>
          <w:color w:val="24292E"/>
        </w:rPr>
        <w:t>megablast</w:t>
      </w:r>
      <w:proofErr w:type="spellEnd"/>
      <w:r w:rsidRPr="001B6670">
        <w:rPr>
          <w:rFonts w:ascii="Helvetica" w:hAnsi="Helvetica"/>
          <w:color w:val="24292E"/>
        </w:rPr>
        <w:t>), there were 19 hits. With somewhat similar sequences (</w:t>
      </w:r>
      <w:proofErr w:type="spellStart"/>
      <w:r w:rsidRPr="001B6670">
        <w:rPr>
          <w:rFonts w:ascii="Helvetica" w:hAnsi="Helvetica"/>
          <w:color w:val="24292E"/>
        </w:rPr>
        <w:t>blastn</w:t>
      </w:r>
      <w:proofErr w:type="spellEnd"/>
      <w:r w:rsidRPr="001B6670">
        <w:rPr>
          <w:rFonts w:ascii="Helvetica" w:hAnsi="Helvetica"/>
          <w:color w:val="24292E"/>
        </w:rPr>
        <w:t>), there were 73 hits. So the more “relaxed” our optimizing program selection was for alignment, the greater number of hits we got.</w:t>
      </w:r>
      <w:r>
        <w:rPr>
          <w:rFonts w:ascii="Helvetica" w:hAnsi="Helvetica"/>
          <w:color w:val="24292E"/>
        </w:rPr>
        <w:br/>
      </w:r>
      <w:r>
        <w:rPr>
          <w:rFonts w:ascii="Helvetica" w:hAnsi="Helvetica"/>
          <w:color w:val="24292E"/>
        </w:rPr>
        <w:br/>
        <w:t>Restricting to humans: Transcript 10:</w:t>
      </w:r>
      <w:r w:rsidR="00FE56D7">
        <w:rPr>
          <w:rFonts w:ascii="Helvetica" w:hAnsi="Helvetica"/>
          <w:color w:val="24292E"/>
        </w:rPr>
        <w:t xml:space="preserve"> </w:t>
      </w:r>
      <w:r w:rsidR="00FE56D7" w:rsidRPr="001B6670">
        <w:rPr>
          <w:rFonts w:ascii="Helvetica" w:hAnsi="Helvetica"/>
          <w:color w:val="24292E"/>
        </w:rPr>
        <w:t>Highly similar sequences (</w:t>
      </w:r>
      <w:proofErr w:type="spellStart"/>
      <w:r w:rsidR="00FE56D7" w:rsidRPr="001B6670">
        <w:rPr>
          <w:rFonts w:ascii="Helvetica" w:hAnsi="Helvetica"/>
          <w:color w:val="24292E"/>
        </w:rPr>
        <w:t>megablast</w:t>
      </w:r>
      <w:proofErr w:type="spellEnd"/>
      <w:r w:rsidR="00FE56D7" w:rsidRPr="001B6670">
        <w:rPr>
          <w:rFonts w:ascii="Helvetica" w:hAnsi="Helvetica"/>
          <w:color w:val="24292E"/>
        </w:rPr>
        <w:t xml:space="preserve">) (the optimize we used for this project) had </w:t>
      </w:r>
      <w:r w:rsidR="00FE56D7">
        <w:rPr>
          <w:rFonts w:ascii="Helvetica" w:hAnsi="Helvetica"/>
          <w:color w:val="24292E"/>
        </w:rPr>
        <w:t>5</w:t>
      </w:r>
      <w:r w:rsidR="00FE56D7" w:rsidRPr="001B6670">
        <w:rPr>
          <w:rFonts w:ascii="Helvetica" w:hAnsi="Helvetica"/>
          <w:color w:val="24292E"/>
        </w:rPr>
        <w:t xml:space="preserve"> hits. With more dissimilar sequence (</w:t>
      </w:r>
      <w:proofErr w:type="spellStart"/>
      <w:r w:rsidR="00FE56D7" w:rsidRPr="001B6670">
        <w:rPr>
          <w:rFonts w:ascii="Helvetica" w:hAnsi="Helvetica"/>
          <w:color w:val="24292E"/>
        </w:rPr>
        <w:t>discontiguous</w:t>
      </w:r>
      <w:proofErr w:type="spellEnd"/>
      <w:r w:rsidR="00FE56D7" w:rsidRPr="001B6670">
        <w:rPr>
          <w:rFonts w:ascii="Helvetica" w:hAnsi="Helvetica"/>
          <w:color w:val="24292E"/>
        </w:rPr>
        <w:t xml:space="preserve"> </w:t>
      </w:r>
      <w:proofErr w:type="spellStart"/>
      <w:r w:rsidR="00FE56D7" w:rsidRPr="001B6670">
        <w:rPr>
          <w:rFonts w:ascii="Helvetica" w:hAnsi="Helvetica"/>
          <w:color w:val="24292E"/>
        </w:rPr>
        <w:t>megablast</w:t>
      </w:r>
      <w:proofErr w:type="spellEnd"/>
      <w:r w:rsidR="00FE56D7" w:rsidRPr="001B6670">
        <w:rPr>
          <w:rFonts w:ascii="Helvetica" w:hAnsi="Helvetica"/>
          <w:color w:val="24292E"/>
        </w:rPr>
        <w:t>), there were 1</w:t>
      </w:r>
      <w:r w:rsidR="00FE56D7">
        <w:rPr>
          <w:rFonts w:ascii="Helvetica" w:hAnsi="Helvetica"/>
          <w:color w:val="24292E"/>
        </w:rPr>
        <w:t>2</w:t>
      </w:r>
      <w:r w:rsidR="00FE56D7" w:rsidRPr="001B6670">
        <w:rPr>
          <w:rFonts w:ascii="Helvetica" w:hAnsi="Helvetica"/>
          <w:color w:val="24292E"/>
        </w:rPr>
        <w:t xml:space="preserve"> hits. With somewhat similar sequences (</w:t>
      </w:r>
      <w:proofErr w:type="spellStart"/>
      <w:r w:rsidR="00FE56D7" w:rsidRPr="001B6670">
        <w:rPr>
          <w:rFonts w:ascii="Helvetica" w:hAnsi="Helvetica"/>
          <w:color w:val="24292E"/>
        </w:rPr>
        <w:t>blastn</w:t>
      </w:r>
      <w:proofErr w:type="spellEnd"/>
      <w:r w:rsidR="00FE56D7" w:rsidRPr="001B6670">
        <w:rPr>
          <w:rFonts w:ascii="Helvetica" w:hAnsi="Helvetica"/>
          <w:color w:val="24292E"/>
        </w:rPr>
        <w:t xml:space="preserve">), there were </w:t>
      </w:r>
      <w:r w:rsidR="00FE56D7">
        <w:rPr>
          <w:rFonts w:ascii="Helvetica" w:hAnsi="Helvetica"/>
          <w:color w:val="24292E"/>
        </w:rPr>
        <w:t>32</w:t>
      </w:r>
      <w:r w:rsidR="00FE56D7" w:rsidRPr="001B6670">
        <w:rPr>
          <w:rFonts w:ascii="Helvetica" w:hAnsi="Helvetica"/>
          <w:color w:val="24292E"/>
        </w:rPr>
        <w:t xml:space="preserve"> hits. So the more “relaxed” our optimizing program selection was for alignment, the greater number of hits we got.</w:t>
      </w:r>
      <w:r w:rsidR="00FE56D7">
        <w:rPr>
          <w:rFonts w:ascii="Helvetica" w:hAnsi="Helvetica"/>
          <w:color w:val="24292E"/>
        </w:rPr>
        <w:br/>
      </w:r>
    </w:p>
    <w:p w14:paraId="53FBD8D6" w14:textId="02562186" w:rsidR="001B6670" w:rsidRPr="00A04B18" w:rsidRDefault="00E70A71" w:rsidP="00CF30C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 w:rsidRPr="00CF30CB">
        <w:rPr>
          <w:rFonts w:ascii="Helvetica" w:hAnsi="Helvetica"/>
          <w:b/>
          <w:color w:val="24292E"/>
        </w:rPr>
        <w:t>Hypothesis:</w:t>
      </w:r>
      <w:r>
        <w:rPr>
          <w:rFonts w:ascii="Helvetica" w:hAnsi="Helvetica"/>
          <w:color w:val="24292E"/>
        </w:rPr>
        <w:t xml:space="preserve"> Greater number of hits with closer related species (</w:t>
      </w:r>
      <w:proofErr w:type="spellStart"/>
      <w:r>
        <w:rPr>
          <w:rFonts w:ascii="Helvetica" w:hAnsi="Helvetica"/>
          <w:color w:val="24292E"/>
        </w:rPr>
        <w:t>eg.</w:t>
      </w:r>
      <w:proofErr w:type="spellEnd"/>
      <w:r>
        <w:rPr>
          <w:rFonts w:ascii="Helvetica" w:hAnsi="Helvetica"/>
          <w:color w:val="24292E"/>
        </w:rPr>
        <w:t xml:space="preserve"> Greater number of hits with primates than </w:t>
      </w:r>
      <w:proofErr w:type="spellStart"/>
      <w:r>
        <w:rPr>
          <w:rFonts w:ascii="Helvetica" w:hAnsi="Helvetica"/>
          <w:color w:val="24292E"/>
        </w:rPr>
        <w:t>non primates</w:t>
      </w:r>
      <w:proofErr w:type="spellEnd"/>
      <w:r>
        <w:rPr>
          <w:rFonts w:ascii="Helvetica" w:hAnsi="Helvetica"/>
          <w:color w:val="24292E"/>
        </w:rPr>
        <w:t>).</w:t>
      </w:r>
      <w:r w:rsidR="005444DF">
        <w:rPr>
          <w:rFonts w:ascii="Helvetica" w:hAnsi="Helvetica"/>
          <w:color w:val="24292E"/>
        </w:rPr>
        <w:br/>
      </w:r>
      <w:r w:rsidR="005444DF" w:rsidRPr="00CF30CB">
        <w:rPr>
          <w:rFonts w:ascii="Helvetica" w:hAnsi="Helvetica"/>
          <w:b/>
          <w:color w:val="24292E"/>
        </w:rPr>
        <w:t>Results:</w:t>
      </w:r>
      <w:r w:rsidR="005444DF">
        <w:rPr>
          <w:rFonts w:ascii="Helvetica" w:hAnsi="Helvetica"/>
          <w:color w:val="24292E"/>
        </w:rPr>
        <w:t xml:space="preserve"> </w:t>
      </w:r>
      <w:r w:rsidR="00FE0603">
        <w:rPr>
          <w:rFonts w:ascii="Helvetica" w:hAnsi="Helvetica"/>
          <w:color w:val="24292E"/>
        </w:rPr>
        <w:t xml:space="preserve">Looking at </w:t>
      </w:r>
      <w:proofErr w:type="spellStart"/>
      <w:r w:rsidR="00FE0603">
        <w:rPr>
          <w:rFonts w:ascii="Helvetica" w:hAnsi="Helvetica"/>
          <w:color w:val="24292E"/>
        </w:rPr>
        <w:t>hmmhits</w:t>
      </w:r>
      <w:proofErr w:type="spellEnd"/>
      <w:r w:rsidR="00FE0603">
        <w:rPr>
          <w:rFonts w:ascii="Helvetica" w:hAnsi="Helvetica"/>
          <w:color w:val="24292E"/>
        </w:rPr>
        <w:t xml:space="preserve"> output: </w:t>
      </w:r>
      <w:r w:rsidR="00CF30CB">
        <w:rPr>
          <w:rFonts w:ascii="Helvetica" w:hAnsi="Helvetica"/>
          <w:color w:val="24292E"/>
        </w:rPr>
        <w:t xml:space="preserve">Chose Control 1 as </w:t>
      </w:r>
      <w:proofErr w:type="spellStart"/>
      <w:r w:rsidR="00CF30CB">
        <w:rPr>
          <w:rFonts w:ascii="Helvetica" w:hAnsi="Helvetica"/>
          <w:color w:val="24292E"/>
        </w:rPr>
        <w:t>oru</w:t>
      </w:r>
      <w:proofErr w:type="spellEnd"/>
      <w:r w:rsidR="00CF30CB">
        <w:rPr>
          <w:rFonts w:ascii="Helvetica" w:hAnsi="Helvetica"/>
          <w:color w:val="24292E"/>
        </w:rPr>
        <w:t xml:space="preserve"> RNA </w:t>
      </w:r>
      <w:proofErr w:type="spellStart"/>
      <w:r w:rsidR="00CF30CB">
        <w:rPr>
          <w:rFonts w:ascii="Helvetica" w:hAnsi="Helvetica"/>
          <w:color w:val="24292E"/>
        </w:rPr>
        <w:t>seq</w:t>
      </w:r>
      <w:proofErr w:type="spellEnd"/>
      <w:r w:rsidR="00CF30CB">
        <w:rPr>
          <w:rFonts w:ascii="Helvetica" w:hAnsi="Helvetica"/>
          <w:color w:val="24292E"/>
        </w:rPr>
        <w:t xml:space="preserve"> file: </w:t>
      </w:r>
      <w:r w:rsidR="00FE0603">
        <w:rPr>
          <w:rFonts w:ascii="Helvetica" w:hAnsi="Helvetica"/>
          <w:color w:val="24292E"/>
        </w:rPr>
        <w:t xml:space="preserve">Primates have 3e-89. </w:t>
      </w:r>
      <w:r w:rsidR="00CF30CB">
        <w:rPr>
          <w:rFonts w:ascii="Helvetica" w:hAnsi="Helvetica"/>
          <w:color w:val="24292E"/>
        </w:rPr>
        <w:br/>
      </w:r>
      <w:proofErr w:type="spellStart"/>
      <w:r w:rsidR="00FE0603">
        <w:rPr>
          <w:rFonts w:ascii="Helvetica" w:hAnsi="Helvetica"/>
          <w:color w:val="24292E"/>
        </w:rPr>
        <w:t>Nonprimates</w:t>
      </w:r>
      <w:proofErr w:type="spellEnd"/>
      <w:r w:rsidR="00FE0603">
        <w:rPr>
          <w:rFonts w:ascii="Helvetica" w:hAnsi="Helvetica"/>
          <w:color w:val="24292E"/>
        </w:rPr>
        <w:t xml:space="preserve"> have 2.2e-47. </w:t>
      </w:r>
      <w:r w:rsidR="001A69A8">
        <w:rPr>
          <w:rFonts w:ascii="Helvetica" w:hAnsi="Helvetica"/>
          <w:color w:val="24292E"/>
        </w:rPr>
        <w:br/>
      </w:r>
      <w:bookmarkStart w:id="0" w:name="_GoBack"/>
      <w:bookmarkEnd w:id="0"/>
      <w:r w:rsidR="00FE0603">
        <w:rPr>
          <w:rFonts w:ascii="Helvetica" w:hAnsi="Helvetica"/>
          <w:color w:val="24292E"/>
        </w:rPr>
        <w:t>Thus our hypothesis is supported.</w:t>
      </w:r>
    </w:p>
    <w:sectPr w:rsidR="001B6670" w:rsidRPr="00A04B18" w:rsidSect="009D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32260"/>
    <w:multiLevelType w:val="hybridMultilevel"/>
    <w:tmpl w:val="08EA4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C722F"/>
    <w:multiLevelType w:val="hybridMultilevel"/>
    <w:tmpl w:val="91C01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5"/>
    <w:rsid w:val="00000B49"/>
    <w:rsid w:val="00013D2F"/>
    <w:rsid w:val="0001746A"/>
    <w:rsid w:val="000532CA"/>
    <w:rsid w:val="000571DF"/>
    <w:rsid w:val="00062B66"/>
    <w:rsid w:val="00064377"/>
    <w:rsid w:val="000721D3"/>
    <w:rsid w:val="000860BE"/>
    <w:rsid w:val="000A3F65"/>
    <w:rsid w:val="000B09B3"/>
    <w:rsid w:val="000B16B2"/>
    <w:rsid w:val="000B3A92"/>
    <w:rsid w:val="000D1695"/>
    <w:rsid w:val="000D1E54"/>
    <w:rsid w:val="000D5ED3"/>
    <w:rsid w:val="001118A6"/>
    <w:rsid w:val="001204A9"/>
    <w:rsid w:val="00132818"/>
    <w:rsid w:val="00147E57"/>
    <w:rsid w:val="0015423B"/>
    <w:rsid w:val="001719E6"/>
    <w:rsid w:val="00175B2B"/>
    <w:rsid w:val="001A3C97"/>
    <w:rsid w:val="001A69A8"/>
    <w:rsid w:val="001B6670"/>
    <w:rsid w:val="001E558E"/>
    <w:rsid w:val="001F3EB7"/>
    <w:rsid w:val="00201E41"/>
    <w:rsid w:val="002027E4"/>
    <w:rsid w:val="002048A0"/>
    <w:rsid w:val="00222970"/>
    <w:rsid w:val="00227779"/>
    <w:rsid w:val="00232CE5"/>
    <w:rsid w:val="00236EB4"/>
    <w:rsid w:val="00264421"/>
    <w:rsid w:val="00271B11"/>
    <w:rsid w:val="002807C8"/>
    <w:rsid w:val="00280B65"/>
    <w:rsid w:val="002904D8"/>
    <w:rsid w:val="002A22FE"/>
    <w:rsid w:val="002B4636"/>
    <w:rsid w:val="002C02DA"/>
    <w:rsid w:val="002E6822"/>
    <w:rsid w:val="002F129D"/>
    <w:rsid w:val="002F210A"/>
    <w:rsid w:val="002F4215"/>
    <w:rsid w:val="002F7596"/>
    <w:rsid w:val="00307DC6"/>
    <w:rsid w:val="00307ED0"/>
    <w:rsid w:val="00315E15"/>
    <w:rsid w:val="003320FA"/>
    <w:rsid w:val="00335C0C"/>
    <w:rsid w:val="00336D5F"/>
    <w:rsid w:val="00356486"/>
    <w:rsid w:val="0036210C"/>
    <w:rsid w:val="0039751C"/>
    <w:rsid w:val="003A509D"/>
    <w:rsid w:val="003B10E3"/>
    <w:rsid w:val="003C570B"/>
    <w:rsid w:val="003D4BF6"/>
    <w:rsid w:val="003F6060"/>
    <w:rsid w:val="0041320E"/>
    <w:rsid w:val="0041547B"/>
    <w:rsid w:val="00415EDF"/>
    <w:rsid w:val="00425A8D"/>
    <w:rsid w:val="00440A37"/>
    <w:rsid w:val="00453F6A"/>
    <w:rsid w:val="004942A0"/>
    <w:rsid w:val="004959F0"/>
    <w:rsid w:val="00496CF0"/>
    <w:rsid w:val="004B5390"/>
    <w:rsid w:val="004C66F0"/>
    <w:rsid w:val="004E14F1"/>
    <w:rsid w:val="004E6D02"/>
    <w:rsid w:val="00512A6A"/>
    <w:rsid w:val="0052410B"/>
    <w:rsid w:val="00532516"/>
    <w:rsid w:val="0054194D"/>
    <w:rsid w:val="00542E4C"/>
    <w:rsid w:val="005444DF"/>
    <w:rsid w:val="00545718"/>
    <w:rsid w:val="0054620D"/>
    <w:rsid w:val="00547B3A"/>
    <w:rsid w:val="00560F5B"/>
    <w:rsid w:val="00582366"/>
    <w:rsid w:val="00584D6F"/>
    <w:rsid w:val="005A081E"/>
    <w:rsid w:val="005A25FB"/>
    <w:rsid w:val="005B1E54"/>
    <w:rsid w:val="005C68DC"/>
    <w:rsid w:val="005D36BD"/>
    <w:rsid w:val="006054A0"/>
    <w:rsid w:val="00615AEC"/>
    <w:rsid w:val="0062369E"/>
    <w:rsid w:val="006240E9"/>
    <w:rsid w:val="006267F2"/>
    <w:rsid w:val="0063252E"/>
    <w:rsid w:val="00673611"/>
    <w:rsid w:val="00695FA7"/>
    <w:rsid w:val="006A535E"/>
    <w:rsid w:val="006C68B3"/>
    <w:rsid w:val="006F2A13"/>
    <w:rsid w:val="006F53AB"/>
    <w:rsid w:val="00702174"/>
    <w:rsid w:val="00704C5B"/>
    <w:rsid w:val="00711D58"/>
    <w:rsid w:val="00721B9E"/>
    <w:rsid w:val="007531BD"/>
    <w:rsid w:val="00760476"/>
    <w:rsid w:val="0077041D"/>
    <w:rsid w:val="007A6E55"/>
    <w:rsid w:val="007C4B6E"/>
    <w:rsid w:val="007C5EC3"/>
    <w:rsid w:val="007D042E"/>
    <w:rsid w:val="007D5DA3"/>
    <w:rsid w:val="007D7331"/>
    <w:rsid w:val="007E387F"/>
    <w:rsid w:val="007E5D47"/>
    <w:rsid w:val="007E5E8F"/>
    <w:rsid w:val="00802466"/>
    <w:rsid w:val="008052DF"/>
    <w:rsid w:val="0081086F"/>
    <w:rsid w:val="00813D6F"/>
    <w:rsid w:val="00815CC7"/>
    <w:rsid w:val="00817866"/>
    <w:rsid w:val="00830F94"/>
    <w:rsid w:val="0083756C"/>
    <w:rsid w:val="008425C9"/>
    <w:rsid w:val="00845F2C"/>
    <w:rsid w:val="00857F81"/>
    <w:rsid w:val="00872015"/>
    <w:rsid w:val="008947BE"/>
    <w:rsid w:val="008B32A1"/>
    <w:rsid w:val="008D6E51"/>
    <w:rsid w:val="008E2EBD"/>
    <w:rsid w:val="008E4049"/>
    <w:rsid w:val="00904A13"/>
    <w:rsid w:val="00921290"/>
    <w:rsid w:val="00925BF6"/>
    <w:rsid w:val="00945F3C"/>
    <w:rsid w:val="00946D14"/>
    <w:rsid w:val="00960827"/>
    <w:rsid w:val="009610F5"/>
    <w:rsid w:val="009922AD"/>
    <w:rsid w:val="00994D10"/>
    <w:rsid w:val="00997371"/>
    <w:rsid w:val="009A6F8A"/>
    <w:rsid w:val="009C4BF1"/>
    <w:rsid w:val="009D00C2"/>
    <w:rsid w:val="009D08B1"/>
    <w:rsid w:val="009D4DBC"/>
    <w:rsid w:val="009E23B1"/>
    <w:rsid w:val="009E4BEC"/>
    <w:rsid w:val="009F5DC4"/>
    <w:rsid w:val="00A04B18"/>
    <w:rsid w:val="00A07D48"/>
    <w:rsid w:val="00A30EC9"/>
    <w:rsid w:val="00A42581"/>
    <w:rsid w:val="00A677A9"/>
    <w:rsid w:val="00A80067"/>
    <w:rsid w:val="00A85766"/>
    <w:rsid w:val="00A85A33"/>
    <w:rsid w:val="00A95EDE"/>
    <w:rsid w:val="00A97734"/>
    <w:rsid w:val="00AB577F"/>
    <w:rsid w:val="00AB7843"/>
    <w:rsid w:val="00AD505B"/>
    <w:rsid w:val="00AD66EC"/>
    <w:rsid w:val="00AF7977"/>
    <w:rsid w:val="00B060D5"/>
    <w:rsid w:val="00B273FC"/>
    <w:rsid w:val="00B32624"/>
    <w:rsid w:val="00B412F2"/>
    <w:rsid w:val="00B4623D"/>
    <w:rsid w:val="00B5724F"/>
    <w:rsid w:val="00B6434C"/>
    <w:rsid w:val="00B975D5"/>
    <w:rsid w:val="00BB3263"/>
    <w:rsid w:val="00BC00ED"/>
    <w:rsid w:val="00BC7240"/>
    <w:rsid w:val="00BD0170"/>
    <w:rsid w:val="00BE4D66"/>
    <w:rsid w:val="00BE5649"/>
    <w:rsid w:val="00BF58DF"/>
    <w:rsid w:val="00C12D12"/>
    <w:rsid w:val="00C32573"/>
    <w:rsid w:val="00C45FAE"/>
    <w:rsid w:val="00C74AC6"/>
    <w:rsid w:val="00C82C83"/>
    <w:rsid w:val="00C82E05"/>
    <w:rsid w:val="00C951A8"/>
    <w:rsid w:val="00CF30CB"/>
    <w:rsid w:val="00D04775"/>
    <w:rsid w:val="00D1163F"/>
    <w:rsid w:val="00D32FB0"/>
    <w:rsid w:val="00D41205"/>
    <w:rsid w:val="00D43696"/>
    <w:rsid w:val="00D4642C"/>
    <w:rsid w:val="00D73221"/>
    <w:rsid w:val="00D978E0"/>
    <w:rsid w:val="00DC2E4E"/>
    <w:rsid w:val="00DC4232"/>
    <w:rsid w:val="00DD27C7"/>
    <w:rsid w:val="00DD353D"/>
    <w:rsid w:val="00DD4209"/>
    <w:rsid w:val="00DE5BD2"/>
    <w:rsid w:val="00DE6521"/>
    <w:rsid w:val="00DF0055"/>
    <w:rsid w:val="00DF6EB1"/>
    <w:rsid w:val="00E155F9"/>
    <w:rsid w:val="00E26758"/>
    <w:rsid w:val="00E45EC4"/>
    <w:rsid w:val="00E70A71"/>
    <w:rsid w:val="00E76C03"/>
    <w:rsid w:val="00E80C30"/>
    <w:rsid w:val="00E82D75"/>
    <w:rsid w:val="00E9688F"/>
    <w:rsid w:val="00EA74CC"/>
    <w:rsid w:val="00EC1B73"/>
    <w:rsid w:val="00ED22DF"/>
    <w:rsid w:val="00EE1510"/>
    <w:rsid w:val="00EE3878"/>
    <w:rsid w:val="00F0722B"/>
    <w:rsid w:val="00F16841"/>
    <w:rsid w:val="00F24783"/>
    <w:rsid w:val="00F40BCD"/>
    <w:rsid w:val="00F470A3"/>
    <w:rsid w:val="00F614A5"/>
    <w:rsid w:val="00F61744"/>
    <w:rsid w:val="00F63D9B"/>
    <w:rsid w:val="00F85A21"/>
    <w:rsid w:val="00F97EAD"/>
    <w:rsid w:val="00FD2D79"/>
    <w:rsid w:val="00FD4D49"/>
    <w:rsid w:val="00FE0603"/>
    <w:rsid w:val="00FE4268"/>
    <w:rsid w:val="00FE4B5F"/>
    <w:rsid w:val="00F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D78B"/>
  <w14:defaultImageDpi w14:val="32767"/>
  <w15:chartTrackingRefBased/>
  <w15:docId w15:val="{847C1BBB-2277-8D48-B190-180D54C4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B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Wei</dc:creator>
  <cp:keywords/>
  <dc:description/>
  <cp:lastModifiedBy>Alicia Wei</cp:lastModifiedBy>
  <cp:revision>16</cp:revision>
  <dcterms:created xsi:type="dcterms:W3CDTF">2018-12-06T02:13:00Z</dcterms:created>
  <dcterms:modified xsi:type="dcterms:W3CDTF">2018-12-08T04:27:00Z</dcterms:modified>
</cp:coreProperties>
</file>