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Default="00BD2E38">
      <w:pPr>
        <w:pStyle w:val="ARTICLETITLE"/>
        <w:spacing w:after="120"/>
        <w:rPr>
          <w:color w:val="000000" w:themeColor="text1"/>
        </w:rPr>
      </w:pPr>
      <w:r>
        <w:rPr>
          <w:color w:val="000000"/>
        </w:rPr>
        <w:t xml:space="preserve">Ejercicio 2: </w:t>
      </w:r>
      <w:r w:rsidRPr="00BD2E38">
        <w:rPr>
          <w:color w:val="000000"/>
        </w:rPr>
        <w:t>Backtracking</w:t>
      </w:r>
      <w:r>
        <w:rPr>
          <w:color w:val="000000"/>
        </w:rPr>
        <w:t xml:space="preserve"> - </w:t>
      </w:r>
      <w:r w:rsidRPr="00BD2E38">
        <w:rPr>
          <w:color w:val="000000"/>
        </w:rPr>
        <w:t>Posicionamiento de las n reinas en un tablero de nxn</w:t>
      </w:r>
    </w:p>
    <w:p w:rsidR="003410C8" w:rsidRDefault="003410C8">
      <w:pPr>
        <w:pStyle w:val="ARTICLETITLE"/>
        <w:spacing w:after="120"/>
        <w:rPr>
          <w:color w:val="000000"/>
        </w:rPr>
      </w:pPr>
      <w:r w:rsidRPr="00B23D4B">
        <w:rPr>
          <w:color w:val="000000" w:themeColor="text1"/>
        </w:rPr>
        <w:t>(</w:t>
      </w:r>
      <w:r w:rsidR="00BD2E38">
        <w:rPr>
          <w:color w:val="000000" w:themeColor="text1"/>
        </w:rPr>
        <w:t>revisado</w:t>
      </w:r>
      <w:r w:rsidRPr="00B23D4B">
        <w:rPr>
          <w:color w:val="000000" w:themeColor="text1"/>
        </w:rPr>
        <w:t xml:space="preserve"> </w:t>
      </w:r>
      <w:r w:rsidR="00BD2E38">
        <w:rPr>
          <w:color w:val="000000" w:themeColor="text1"/>
        </w:rPr>
        <w:t>Mayo</w:t>
      </w:r>
      <w:r w:rsidR="00887762" w:rsidRPr="00B23D4B">
        <w:rPr>
          <w:color w:val="000000" w:themeColor="text1"/>
        </w:rPr>
        <w:t xml:space="preserve"> 201</w:t>
      </w:r>
      <w:r w:rsidR="00BD2E38">
        <w:rPr>
          <w:color w:val="000000" w:themeColor="text1"/>
        </w:rPr>
        <w:t>8</w:t>
      </w:r>
      <w:r>
        <w:rPr>
          <w:color w:val="000000"/>
        </w:rPr>
        <w:t>)</w:t>
      </w:r>
    </w:p>
    <w:p w:rsidR="003410C8" w:rsidRDefault="00BD2E38">
      <w:pPr>
        <w:pStyle w:val="AUTHOR"/>
        <w:spacing w:before="80" w:after="360"/>
        <w:rPr>
          <w:color w:val="000000"/>
          <w:sz w:val="24"/>
        </w:rPr>
      </w:pPr>
      <w:r>
        <w:rPr>
          <w:color w:val="000000"/>
        </w:rPr>
        <w:t>Muñoz Plaza. Alejandro</w:t>
      </w:r>
    </w:p>
    <w:p w:rsidR="003410C8" w:rsidRDefault="003410C8">
      <w:pPr>
        <w:pStyle w:val="ABSTRACT"/>
        <w:rPr>
          <w:color w:val="000000"/>
        </w:rPr>
      </w:pPr>
      <w:r>
        <w:rPr>
          <w:b/>
          <w:color w:val="000000"/>
        </w:rPr>
        <w:t>Abstract</w:t>
      </w:r>
      <w:r>
        <w:rPr>
          <w:color w:val="000000"/>
        </w:rPr>
        <w:t>—</w:t>
      </w:r>
      <w:r w:rsidR="00BD2E38">
        <w:rPr>
          <w:color w:val="000000"/>
        </w:rPr>
        <w:t>En este ejercicio se pone en uso la t</w:t>
      </w:r>
      <w:r w:rsidR="00787EA7">
        <w:rPr>
          <w:color w:val="000000"/>
        </w:rPr>
        <w:t xml:space="preserve">écnica de backtracking en el caso práctico de colocar varias piezas de ajedrez en un tablero de dimension n. </w:t>
      </w:r>
      <w:r w:rsidR="004619DE">
        <w:rPr>
          <w:color w:val="000000"/>
        </w:rPr>
        <w:t xml:space="preserve">Al iniciar el programa se nos pide la dimension del tablero y el número de piezas a colocar, a contuniación pulsamos iniciar y si encuentra una solución nos la muestra en una nueva ventana y el tiempo que ha tardado en encontrarla o nos informa de que esa combinación que se ha introducido no tiene solución posible. </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ipervnculo"/>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tulo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D45140"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R</w:t>
      </w:r>
    </w:p>
    <w:p w:rsidR="003410C8" w:rsidRDefault="00D45140">
      <w:pPr>
        <w:pStyle w:val="PARAGRAPHnoindent"/>
        <w:rPr>
          <w:color w:val="000000"/>
        </w:rPr>
      </w:pPr>
      <w:r>
        <w:rPr>
          <w:color w:val="000000"/>
        </w:rPr>
        <w:lastRenderedPageBreak/>
        <w:t xml:space="preserve">ECURENCIA consiste </w:t>
      </w:r>
      <w:bookmarkStart w:id="0" w:name="_GoBack"/>
      <w:bookmarkEnd w:id="0"/>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lastRenderedPageBreak/>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Ttulo1"/>
        <w:rPr>
          <w:color w:val="000000"/>
        </w:rPr>
      </w:pPr>
      <w:r>
        <w:rPr>
          <w:color w:val="000000"/>
        </w:rPr>
        <w:t>2</w:t>
      </w:r>
      <w:r>
        <w:rPr>
          <w:color w:val="000000"/>
        </w:rPr>
        <w:tab/>
        <w:t>Procedure for Paper Submission</w:t>
      </w:r>
    </w:p>
    <w:p w:rsidR="003410C8" w:rsidRDefault="003410C8">
      <w:pPr>
        <w:pStyle w:val="Ttulo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5" w:history="1">
        <w:r w:rsidR="00887762" w:rsidRPr="00F964F4">
          <w:rPr>
            <w:rStyle w:val="Hipervnculo"/>
            <w:color w:val="1F497D" w:themeColor="text2"/>
          </w:rPr>
          <w:t>http://www.computer.org/portal/web/peerreviewjournals/author</w:t>
        </w:r>
      </w:hyperlink>
      <w:r>
        <w:rPr>
          <w:rStyle w:val="Url"/>
          <w:color w:val="000000"/>
        </w:rPr>
        <w:t>.</w:t>
      </w:r>
    </w:p>
    <w:p w:rsidR="003410C8" w:rsidRDefault="003410C8">
      <w:pPr>
        <w:pStyle w:val="Ttulo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6" w:history="1">
        <w:r w:rsidR="0071239C" w:rsidRPr="00F964F4">
          <w:rPr>
            <w:rStyle w:val="Hipervnculo"/>
            <w:color w:val="1F497D" w:themeColor="text2"/>
          </w:rPr>
          <w:t>http://www.computer.org/portal/web/peerreviewjournals/author</w:t>
        </w:r>
      </w:hyperlink>
      <w:r>
        <w:rPr>
          <w:color w:val="000000"/>
        </w:rPr>
        <w:t>.</w:t>
      </w:r>
    </w:p>
    <w:p w:rsidR="003410C8" w:rsidRDefault="003410C8">
      <w:pPr>
        <w:pStyle w:val="Ttulo2"/>
        <w:rPr>
          <w:color w:val="000000"/>
        </w:rPr>
      </w:pPr>
      <w:r>
        <w:rPr>
          <w:color w:val="000000"/>
        </w:rPr>
        <w:lastRenderedPageBreak/>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7" w:anchor="figures" w:history="1">
        <w:r w:rsidR="00F964F4" w:rsidRPr="008E6BA2">
          <w:rPr>
            <w:rStyle w:val="Hipervnculo"/>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8" w:history="1">
        <w:r w:rsidR="0071239C" w:rsidRPr="00F964F4">
          <w:rPr>
            <w:rStyle w:val="Hipervnculo"/>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Ttulo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19" w:history="1">
        <w:r w:rsidRPr="00F964F4">
          <w:rPr>
            <w:rStyle w:val="Hipervnculo"/>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0" w:history="1">
        <w:r w:rsidR="0071239C" w:rsidRPr="00F964F4">
          <w:rPr>
            <w:rStyle w:val="Hipervnculo"/>
            <w:color w:val="1F497D" w:themeColor="text2"/>
          </w:rPr>
          <w:t>http://www.computer.org/portal/web/volunteercenter/staff</w:t>
        </w:r>
      </w:hyperlink>
      <w:r>
        <w:rPr>
          <w:rStyle w:val="Url"/>
          <w:color w:val="000000"/>
        </w:rPr>
        <w:t>.</w:t>
      </w:r>
    </w:p>
    <w:p w:rsidR="003410C8" w:rsidRDefault="003410C8">
      <w:pPr>
        <w:pStyle w:val="Ttulo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Ttulo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Ttulo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1" w:history="1">
        <w:r w:rsidR="0071239C" w:rsidRPr="00927E8F">
          <w:rPr>
            <w:rStyle w:val="Hipervnculo"/>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 xml:space="preserve">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w:t>
      </w:r>
      <w:r w:rsidR="003410C8">
        <w:rPr>
          <w:color w:val="000000"/>
        </w:rPr>
        <w:lastRenderedPageBreak/>
        <w:t>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es-ES" w:eastAsia="es-ES"/>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3" w:history="1">
        <w:r w:rsidR="0071239C" w:rsidRPr="00F964F4">
          <w:rPr>
            <w:rStyle w:val="Hipervnculo"/>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Ttulo1"/>
        <w:rPr>
          <w:color w:val="000000"/>
        </w:rPr>
      </w:pPr>
      <w:r>
        <w:rPr>
          <w:color w:val="000000"/>
        </w:rPr>
        <w:t>6</w:t>
      </w:r>
      <w:r>
        <w:rPr>
          <w:color w:val="000000"/>
        </w:rPr>
        <w:tab/>
        <w:t>Helpful Hints</w:t>
      </w:r>
    </w:p>
    <w:p w:rsidR="003410C8" w:rsidRDefault="003410C8">
      <w:pPr>
        <w:pStyle w:val="Ttulo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4" w:anchor="figures" w:history="1">
        <w:r w:rsidR="00753F24" w:rsidRPr="00F964F4">
          <w:rPr>
            <w:rStyle w:val="Hipervnculo"/>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5" w:history="1">
        <w:r w:rsidR="00753F24" w:rsidRPr="00F964F4">
          <w:rPr>
            <w:rStyle w:val="Hipervnculo"/>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w:t>
      </w:r>
      <w:r>
        <w:rPr>
          <w:color w:val="000000"/>
        </w:rPr>
        <w:lastRenderedPageBreak/>
        <w:t xml:space="preserve">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es-ES" w:eastAsia="es-ES"/>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6"/>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es-ES" w:eastAsia="es-ES"/>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Ttulo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Refdenotaalpi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es-ES" w:eastAsia="es-ES"/>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8"/>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Ttulo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Ttulo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w:t>
      </w:r>
      <w:r>
        <w:rPr>
          <w:i/>
          <w:iCs/>
          <w:color w:val="000000"/>
        </w:rPr>
        <w:lastRenderedPageBreak/>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Ttulo1"/>
        <w:rPr>
          <w:color w:val="000000"/>
        </w:rPr>
      </w:pPr>
      <w:r>
        <w:rPr>
          <w:color w:val="000000"/>
        </w:rPr>
        <w:t>7</w:t>
      </w:r>
      <w:r>
        <w:rPr>
          <w:color w:val="000000"/>
        </w:rPr>
        <w:tab/>
        <w:t>End Sections</w:t>
      </w:r>
    </w:p>
    <w:p w:rsidR="003410C8" w:rsidRDefault="003410C8">
      <w:pPr>
        <w:pStyle w:val="Ttulo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9" w:anchor="supplemental" w:history="1">
        <w:r w:rsidR="005348DB" w:rsidRPr="00E12B17">
          <w:rPr>
            <w:rStyle w:val="Hipervnculo"/>
            <w:color w:val="1F497D" w:themeColor="text2"/>
          </w:rPr>
          <w:t>http://www.computer.org/portal/web/peerreviewjournals/author#supplemental</w:t>
        </w:r>
      </w:hyperlink>
      <w:r>
        <w:rPr>
          <w:color w:val="000000"/>
        </w:rPr>
        <w:t>.</w:t>
      </w:r>
    </w:p>
    <w:p w:rsidR="003410C8" w:rsidRDefault="003410C8">
      <w:pPr>
        <w:pStyle w:val="Ttulo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Ttulo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0" w:history="1">
        <w:r w:rsidR="00DD3B3D" w:rsidRPr="00E12B17">
          <w:rPr>
            <w:rStyle w:val="Hipervnculo"/>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 xml:space="preserve">Please note that the references at the end of this document are in the preferred referencing style. Within the text, use “et al.” when referencing a source with more </w:t>
      </w:r>
      <w:r>
        <w:rPr>
          <w:color w:val="000000"/>
        </w:rPr>
        <w:lastRenderedPageBreak/>
        <w:t>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Ttulo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1" w:history="1">
        <w:r w:rsidR="00DD3B3D" w:rsidRPr="00E12B17">
          <w:rPr>
            <w:rStyle w:val="Hipervnculo"/>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Ttulo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r w:rsidR="003410C8">
        <w:rPr>
          <w:color w:val="000000"/>
          <w:spacing w:val="-8"/>
          <w:sz w:val="16"/>
        </w:rPr>
        <w:lastRenderedPageBreak/>
        <w:t>)</w:t>
      </w:r>
    </w:p>
    <w:p w:rsidR="003410C8" w:rsidRDefault="003410C8">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Goto, Y. Hasegawa, and M. Tanaka, “Efficient Scheduling Focusing on the Duality of MPL Representation,” </w:t>
      </w:r>
      <w:r w:rsidRPr="00FF5190">
        <w:rPr>
          <w:i/>
          <w:iCs/>
          <w:color w:val="000000"/>
          <w:kern w:val="0"/>
          <w:sz w:val="16"/>
          <w:szCs w:val="16"/>
        </w:rPr>
        <w:t>Proc. IEEE Symp.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Llavori,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w:t>
      </w:r>
      <w:r w:rsidR="00DD3B3D" w:rsidRPr="00177B9E">
        <w:rPr>
          <w:rFonts w:ascii="Helvetica" w:hAnsi="Helvetica"/>
          <w:color w:val="000000"/>
        </w:rPr>
        <w:lastRenderedPageBreak/>
        <w:t xml:space="preserve">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2"/>
      <w:headerReference w:type="default" r:id="rId3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097" w:rsidRDefault="00440097">
      <w:r>
        <w:separator/>
      </w:r>
    </w:p>
  </w:endnote>
  <w:endnote w:type="continuationSeparator" w:id="0">
    <w:p w:rsidR="00440097" w:rsidRDefault="0044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097" w:rsidRDefault="00440097">
      <w:pPr>
        <w:pStyle w:val="TABLEROW"/>
        <w:jc w:val="left"/>
        <w:rPr>
          <w:position w:val="12"/>
          <w:sz w:val="20"/>
        </w:rPr>
      </w:pPr>
    </w:p>
  </w:footnote>
  <w:footnote w:type="continuationSeparator" w:id="0">
    <w:p w:rsidR="00440097" w:rsidRDefault="00440097">
      <w:r>
        <w:continuationSeparator/>
      </w:r>
    </w:p>
  </w:footnote>
  <w:footnote w:id="1">
    <w:p w:rsidR="00E12B17" w:rsidRDefault="00E12B17">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Pr>
        <w:noProof/>
      </w:rPr>
      <w:t>3</w:t>
    </w:r>
    <w:r w:rsidR="00440097">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440097">
      <w:fldChar w:fldCharType="begin"/>
    </w:r>
    <w:r w:rsidR="00440097">
      <w:instrText xml:space="preserve"> PAGE </w:instrText>
    </w:r>
    <w:r w:rsidR="00440097">
      <w:fldChar w:fldCharType="separate"/>
    </w:r>
    <w:r w:rsidR="00DF52AC">
      <w:rPr>
        <w:noProof/>
      </w:rPr>
      <w:t>1</w:t>
    </w:r>
    <w:r w:rsidR="00440097">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DF52AC">
      <w:rPr>
        <w:noProof/>
      </w:rPr>
      <w:t>2</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sidR="00DF52AC">
      <w:rPr>
        <w:noProof/>
      </w:rPr>
      <w:t>5</w:t>
    </w:r>
    <w:r w:rsidR="00440097">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142CD5"/>
    <w:rsid w:val="00177B9E"/>
    <w:rsid w:val="002522DF"/>
    <w:rsid w:val="0027695E"/>
    <w:rsid w:val="002D46B5"/>
    <w:rsid w:val="002E799D"/>
    <w:rsid w:val="003410C8"/>
    <w:rsid w:val="00440097"/>
    <w:rsid w:val="004619DE"/>
    <w:rsid w:val="005348DB"/>
    <w:rsid w:val="0069250A"/>
    <w:rsid w:val="0071239C"/>
    <w:rsid w:val="0073587B"/>
    <w:rsid w:val="0074172D"/>
    <w:rsid w:val="00753F24"/>
    <w:rsid w:val="00787EA7"/>
    <w:rsid w:val="00850C4C"/>
    <w:rsid w:val="00887762"/>
    <w:rsid w:val="009848F6"/>
    <w:rsid w:val="00A211B7"/>
    <w:rsid w:val="00A64EB7"/>
    <w:rsid w:val="00A76BBC"/>
    <w:rsid w:val="00AB633F"/>
    <w:rsid w:val="00B23D4B"/>
    <w:rsid w:val="00B538EB"/>
    <w:rsid w:val="00BD2E38"/>
    <w:rsid w:val="00D45140"/>
    <w:rsid w:val="00D546C6"/>
    <w:rsid w:val="00D96813"/>
    <w:rsid w:val="00DD3B3D"/>
    <w:rsid w:val="00DE2722"/>
    <w:rsid w:val="00DF52AC"/>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FAF84"/>
  <w15:docId w15:val="{FE075711-3FAA-4EC6-9E99-7F2206C8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mathtype.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cms/Computer.org/Journal%20templates/transactions_art_guide.pdf"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portal/web/volunteercenter/staff" TargetMode="External"/><Relationship Id="rId29" Type="http://schemas.openxmlformats.org/officeDocument/2006/relationships/hyperlink" Target="http://www.computer.org/portal/web/peerreviewjournals/auth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eerreviewjournals/author"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hyperlink" Target="http://www.computer.org/portal/web/publications/style_math" TargetMode="External"/><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computer.org/copyright.htm" TargetMode="External"/><Relationship Id="rId31" Type="http://schemas.openxmlformats.org/officeDocument/2006/relationships/hyperlink" Target="http://www.computer.org/portal/web/publications/stylegu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wmf"/><Relationship Id="rId27" Type="http://schemas.openxmlformats.org/officeDocument/2006/relationships/image" Target="media/image3.wmf"/><Relationship Id="rId30" Type="http://schemas.openxmlformats.org/officeDocument/2006/relationships/hyperlink" Target="http://www.computer.org/portal/web/publications/style_refs" TargetMode="External"/><Relationship Id="rId35" Type="http://schemas.openxmlformats.org/officeDocument/2006/relationships/theme" Target="theme/theme1.xml"/><Relationship Id="rId8" Type="http://schemas.openxmlformats.org/officeDocument/2006/relationships/hyperlink" Target="mailto:author@nrim.g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0177A-21B7-4A94-BE4D-5AB81870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218</TotalTime>
  <Pages>5</Pages>
  <Words>3477</Words>
  <Characters>19129</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22561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admin</cp:lastModifiedBy>
  <cp:revision>8</cp:revision>
  <cp:lastPrinted>2003-04-30T17:12:00Z</cp:lastPrinted>
  <dcterms:created xsi:type="dcterms:W3CDTF">2012-11-09T22:24:00Z</dcterms:created>
  <dcterms:modified xsi:type="dcterms:W3CDTF">2018-05-08T07:54:00Z</dcterms:modified>
</cp:coreProperties>
</file>