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BF82D" w14:textId="0C5C8926" w:rsidR="00E112D2" w:rsidRDefault="001055A9" w:rsidP="001055A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Lab 7 Challenge</w:t>
      </w:r>
    </w:p>
    <w:p w14:paraId="55061E11" w14:textId="4183C62D" w:rsidR="001055A9" w:rsidRPr="001055A9" w:rsidRDefault="001055A9" w:rsidP="001055A9">
      <w:pPr>
        <w:pStyle w:val="ListParagraph"/>
        <w:numPr>
          <w:ilvl w:val="0"/>
          <w:numId w:val="2"/>
        </w:numPr>
        <w:jc w:val="both"/>
        <w:rPr>
          <w:rFonts w:ascii="Times New Roman" w:hAnsi="Times New Roman" w:cs="Times New Roman"/>
          <w:sz w:val="24"/>
          <w:szCs w:val="24"/>
          <w:lang w:val="en-GB"/>
        </w:rPr>
      </w:pPr>
      <w:r>
        <w:rPr>
          <w:rFonts w:ascii="Times New Roman" w:hAnsi="Times New Roman" w:cs="Times New Roman"/>
          <w:sz w:val="24"/>
          <w:szCs w:val="24"/>
          <w:lang w:val="en-GB"/>
        </w:rPr>
        <w:t>The project concept that I have selected is based around Virtual sales support. My idea is to use a virtual environment where users can interact with various elements in it. It mainly focuses on sales websites like those which sell electronics, home appliances etc. The items sold can be viewed in the virtual environment where the customer can view the items, interact with it, see how functions, how it would look based on its real life dimensions and so on</w:t>
      </w:r>
    </w:p>
    <w:sectPr w:rsidR="001055A9" w:rsidRPr="0010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03EC2"/>
    <w:multiLevelType w:val="hybridMultilevel"/>
    <w:tmpl w:val="9F82B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B21688"/>
    <w:multiLevelType w:val="hybridMultilevel"/>
    <w:tmpl w:val="0040EB06"/>
    <w:lvl w:ilvl="0" w:tplc="27E27D80">
      <w:start w:val="1"/>
      <w:numFmt w:val="decimal"/>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35"/>
    <w:rsid w:val="001055A9"/>
    <w:rsid w:val="00E112D2"/>
    <w:rsid w:val="00EC1D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6E69"/>
  <w15:chartTrackingRefBased/>
  <w15:docId w15:val="{81D3B533-015F-4C17-8925-0DD9A22E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Ant</dc:creator>
  <cp:keywords/>
  <dc:description/>
  <cp:lastModifiedBy>Al Ant</cp:lastModifiedBy>
  <cp:revision>2</cp:revision>
  <dcterms:created xsi:type="dcterms:W3CDTF">2020-05-14T06:10:00Z</dcterms:created>
  <dcterms:modified xsi:type="dcterms:W3CDTF">2020-05-14T06:19:00Z</dcterms:modified>
</cp:coreProperties>
</file>