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22406845"/>
        <w:docPartObj>
          <w:docPartGallery w:val="Cover Pages"/>
          <w:docPartUnique/>
        </w:docPartObj>
      </w:sdtPr>
      <w:sdtEndPr/>
      <w:sdtContent>
        <w:p w14:paraId="498F4345" w14:textId="35749C48" w:rsidR="007476E8" w:rsidRDefault="007476E8">
          <w:r>
            <w:rPr>
              <w:noProof/>
            </w:rPr>
            <mc:AlternateContent>
              <mc:Choice Requires="wpg">
                <w:drawing>
                  <wp:anchor distT="0" distB="0" distL="114300" distR="114300" simplePos="0" relativeHeight="251659264" behindDoc="1" locked="0" layoutInCell="1" allowOverlap="1" wp14:anchorId="18148C8E" wp14:editId="1154A0DF">
                    <wp:simplePos x="0" y="0"/>
                    <wp:positionH relativeFrom="page">
                      <wp:posOffset>76200</wp:posOffset>
                    </wp:positionH>
                    <wp:positionV relativeFrom="page">
                      <wp:posOffset>68580</wp:posOffset>
                    </wp:positionV>
                    <wp:extent cx="7475220" cy="10576560"/>
                    <wp:effectExtent l="0" t="0" r="0" b="0"/>
                    <wp:wrapNone/>
                    <wp:docPr id="48" name="Group 48"/>
                    <wp:cNvGraphicFramePr/>
                    <a:graphic xmlns:a="http://schemas.openxmlformats.org/drawingml/2006/main">
                      <a:graphicData uri="http://schemas.microsoft.com/office/word/2010/wordprocessingGroup">
                        <wpg:wgp>
                          <wpg:cNvGrpSpPr/>
                          <wpg:grpSpPr>
                            <a:xfrm>
                              <a:off x="0" y="0"/>
                              <a:ext cx="7475220" cy="10576560"/>
                              <a:chOff x="-183592" y="0"/>
                              <a:chExt cx="7204145" cy="9144000"/>
                            </a:xfrm>
                          </wpg:grpSpPr>
                          <wpg:grpSp>
                            <wpg:cNvPr id="49" name="Group 49"/>
                            <wpg:cNvGrpSpPr/>
                            <wpg:grpSpPr>
                              <a:xfrm>
                                <a:off x="-183592" y="0"/>
                                <a:ext cx="7160082" cy="9144000"/>
                                <a:chOff x="-183592" y="0"/>
                                <a:chExt cx="7160082" cy="9144000"/>
                              </a:xfrm>
                            </wpg:grpSpPr>
                            <wps:wsp>
                              <wps:cNvPr id="54" name="Rectangle 54"/>
                              <wps:cNvSpPr/>
                              <wps:spPr>
                                <a:xfrm>
                                  <a:off x="-183592" y="0"/>
                                  <a:ext cx="7160082"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0533B2C6" w14:textId="77777777" w:rsidR="007476E8" w:rsidRDefault="007476E8">
                                    <w:pPr>
                                      <w:pStyle w:val="NoSpacing"/>
                                      <w:rPr>
                                        <w:color w:val="FFFFFF" w:themeColor="background1"/>
                                        <w:sz w:val="48"/>
                                        <w:szCs w:val="48"/>
                                      </w:rPr>
                                    </w:pPr>
                                    <w:bookmarkStart w:id="0" w:name="_GoBack"/>
                                    <w:bookmarkEnd w:id="0"/>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chemeClr val="bg1"/>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177158" y="12954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4562D07" w14:textId="0D0A1F73" w:rsidR="007476E8" w:rsidRDefault="007476E8">
                                      <w:pPr>
                                        <w:pStyle w:val="NoSpacing"/>
                                        <w:rPr>
                                          <w:rFonts w:asciiTheme="majorHAnsi" w:eastAsiaTheme="majorEastAsia" w:hAnsiTheme="majorHAnsi" w:cstheme="majorBidi"/>
                                          <w:caps/>
                                          <w:color w:val="FFFFFF" w:themeColor="background1"/>
                                          <w:sz w:val="64"/>
                                          <w:szCs w:val="64"/>
                                        </w:rPr>
                                      </w:pPr>
                                      <w:r w:rsidRPr="00CD734D">
                                        <w:rPr>
                                          <w:rFonts w:asciiTheme="majorHAnsi" w:eastAsiaTheme="majorEastAsia" w:hAnsiTheme="majorHAnsi" w:cstheme="majorBidi"/>
                                          <w:caps/>
                                          <w:color w:val="FFFFFF" w:themeColor="background1"/>
                                          <w:sz w:val="64"/>
                                          <w:szCs w:val="64"/>
                                        </w:rPr>
                                        <w:t>security report</w:t>
                                      </w:r>
                                      <w:r w:rsidR="00CD734D" w:rsidRPr="00CD734D">
                                        <w:rPr>
                                          <w:rFonts w:asciiTheme="majorHAnsi" w:eastAsiaTheme="majorEastAsia" w:hAnsiTheme="majorHAnsi" w:cstheme="majorBidi"/>
                                          <w:caps/>
                                          <w:color w:val="FFFFFF" w:themeColor="background1"/>
                                          <w:sz w:val="64"/>
                                          <w:szCs w:val="64"/>
                                        </w:rPr>
                                        <w:t>: steganography</w:t>
                                      </w:r>
                                    </w:p>
                                  </w:sdtContent>
                                </w:sdt>
                                <w:sdt>
                                  <w:sdtPr>
                                    <w:rPr>
                                      <w:b/>
                                      <w:color w:val="F0A22E"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90A3AF7" w14:textId="4399C9DC" w:rsidR="007476E8" w:rsidRDefault="00C90107">
                                      <w:pPr>
                                        <w:pStyle w:val="NoSpacing"/>
                                        <w:spacing w:before="120"/>
                                        <w:rPr>
                                          <w:color w:val="F0A22E" w:themeColor="accent1"/>
                                          <w:sz w:val="36"/>
                                          <w:szCs w:val="36"/>
                                        </w:rPr>
                                      </w:pPr>
                                      <w:r>
                                        <w:rPr>
                                          <w:b/>
                                          <w:color w:val="F0A22E" w:themeColor="accent1"/>
                                          <w:sz w:val="36"/>
                                          <w:szCs w:val="36"/>
                                        </w:rPr>
                                        <w:t>28430093 – Alwyn Barnard – ITRW 316 2019</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8148C8E" id="Group 48" o:spid="_x0000_s1026" style="position:absolute;margin-left:6pt;margin-top:5.4pt;width:588.6pt;height:832.8pt;z-index:-251657216;mso-position-horizontal-relative:page;mso-position-vertical-relative:page" coordorigin="-1835" coordsize="72041,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">
                    <v:group id="Group 49" o:spid="_x0000_s1027" style="position:absolute;left:-1835;width:71599;height:91440" coordorigin="-1835" coordsize="7160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left:-1835;width:71599;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554034 [3122]" stroked="f" strokeweight="1pt">
                        <v:fill color2="#45342b [2882]" angle="348" colors="0 #a07865;6554f #a07865" focus="100%" type="gradient"/>
                        <v:textbox inset="54pt,54pt,1in,5in">
                          <w:txbxContent>
                            <w:p w14:paraId="0533B2C6" w14:textId="77777777" w:rsidR="007476E8" w:rsidRDefault="007476E8">
                              <w:pPr>
                                <w:pStyle w:val="NoSpacing"/>
                                <w:rPr>
                                  <w:color w:val="FFFFFF" w:themeColor="background1"/>
                                  <w:sz w:val="48"/>
                                  <w:szCs w:val="48"/>
                                </w:rPr>
                              </w:pPr>
                              <w:bookmarkStart w:id="1" w:name="_GoBack"/>
                              <w:bookmarkEnd w:id="1"/>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1771;top:12954;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4562D07" w14:textId="0D0A1F73" w:rsidR="007476E8" w:rsidRDefault="007476E8">
                                <w:pPr>
                                  <w:pStyle w:val="NoSpacing"/>
                                  <w:rPr>
                                    <w:rFonts w:asciiTheme="majorHAnsi" w:eastAsiaTheme="majorEastAsia" w:hAnsiTheme="majorHAnsi" w:cstheme="majorBidi"/>
                                    <w:caps/>
                                    <w:color w:val="FFFFFF" w:themeColor="background1"/>
                                    <w:sz w:val="64"/>
                                    <w:szCs w:val="64"/>
                                  </w:rPr>
                                </w:pPr>
                                <w:r w:rsidRPr="00CD734D">
                                  <w:rPr>
                                    <w:rFonts w:asciiTheme="majorHAnsi" w:eastAsiaTheme="majorEastAsia" w:hAnsiTheme="majorHAnsi" w:cstheme="majorBidi"/>
                                    <w:caps/>
                                    <w:color w:val="FFFFFF" w:themeColor="background1"/>
                                    <w:sz w:val="64"/>
                                    <w:szCs w:val="64"/>
                                  </w:rPr>
                                  <w:t>security report</w:t>
                                </w:r>
                                <w:r w:rsidR="00CD734D" w:rsidRPr="00CD734D">
                                  <w:rPr>
                                    <w:rFonts w:asciiTheme="majorHAnsi" w:eastAsiaTheme="majorEastAsia" w:hAnsiTheme="majorHAnsi" w:cstheme="majorBidi"/>
                                    <w:caps/>
                                    <w:color w:val="FFFFFF" w:themeColor="background1"/>
                                    <w:sz w:val="64"/>
                                    <w:szCs w:val="64"/>
                                  </w:rPr>
                                  <w:t>: steganography</w:t>
                                </w:r>
                              </w:p>
                            </w:sdtContent>
                          </w:sdt>
                          <w:sdt>
                            <w:sdtPr>
                              <w:rPr>
                                <w:b/>
                                <w:color w:val="F0A22E" w:themeColor="accent1"/>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090A3AF7" w14:textId="4399C9DC" w:rsidR="007476E8" w:rsidRDefault="00C90107">
                                <w:pPr>
                                  <w:pStyle w:val="NoSpacing"/>
                                  <w:spacing w:before="120"/>
                                  <w:rPr>
                                    <w:color w:val="F0A22E" w:themeColor="accent1"/>
                                    <w:sz w:val="36"/>
                                    <w:szCs w:val="36"/>
                                  </w:rPr>
                                </w:pPr>
                                <w:r>
                                  <w:rPr>
                                    <w:b/>
                                    <w:color w:val="F0A22E" w:themeColor="accent1"/>
                                    <w:sz w:val="36"/>
                                    <w:szCs w:val="36"/>
                                  </w:rPr>
                                  <w:t>28430093 – Alwyn Barnard – ITRW 316 2019</w:t>
                                </w:r>
                              </w:p>
                            </w:sdtContent>
                          </w:sdt>
                        </w:txbxContent>
                      </v:textbox>
                    </v:shape>
                    <w10:wrap anchorx="page" anchory="page"/>
                  </v:group>
                </w:pict>
              </mc:Fallback>
            </mc:AlternateContent>
          </w:r>
        </w:p>
        <w:p w14:paraId="3C439E9F" w14:textId="096F2F41" w:rsidR="007476E8" w:rsidRDefault="007476E8">
          <w:r>
            <w:br w:type="page"/>
          </w:r>
        </w:p>
      </w:sdtContent>
    </w:sdt>
    <w:sdt>
      <w:sdtPr>
        <w:rPr>
          <w:rFonts w:asciiTheme="minorHAnsi" w:eastAsiaTheme="minorHAnsi" w:hAnsiTheme="minorHAnsi" w:cstheme="minorBidi"/>
          <w:color w:val="auto"/>
          <w:sz w:val="22"/>
          <w:szCs w:val="22"/>
          <w:lang w:val="en-ZA"/>
        </w:rPr>
        <w:id w:val="1091817659"/>
        <w:docPartObj>
          <w:docPartGallery w:val="Table of Contents"/>
          <w:docPartUnique/>
        </w:docPartObj>
      </w:sdtPr>
      <w:sdtEndPr>
        <w:rPr>
          <w:b/>
          <w:bCs/>
          <w:noProof/>
        </w:rPr>
      </w:sdtEndPr>
      <w:sdtContent>
        <w:p w14:paraId="457F5D0E" w14:textId="381F36E7" w:rsidR="007476E8" w:rsidRDefault="007476E8">
          <w:pPr>
            <w:pStyle w:val="TOCHeading"/>
          </w:pPr>
          <w:r>
            <w:t>Table of Contents</w:t>
          </w:r>
        </w:p>
        <w:p w14:paraId="70561099" w14:textId="7DB93CF5" w:rsidR="00CD734D" w:rsidRDefault="00CD734D">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9348005" w:history="1">
            <w:r w:rsidRPr="004E667F">
              <w:rPr>
                <w:rStyle w:val="Hyperlink"/>
                <w:noProof/>
              </w:rPr>
              <w:t>Introduction</w:t>
            </w:r>
            <w:r>
              <w:rPr>
                <w:noProof/>
                <w:webHidden/>
              </w:rPr>
              <w:tab/>
            </w:r>
            <w:r>
              <w:rPr>
                <w:noProof/>
                <w:webHidden/>
              </w:rPr>
              <w:fldChar w:fldCharType="begin"/>
            </w:r>
            <w:r>
              <w:rPr>
                <w:noProof/>
                <w:webHidden/>
              </w:rPr>
              <w:instrText xml:space="preserve"> PAGEREF _Toc9348005 \h </w:instrText>
            </w:r>
            <w:r>
              <w:rPr>
                <w:noProof/>
                <w:webHidden/>
              </w:rPr>
            </w:r>
            <w:r>
              <w:rPr>
                <w:noProof/>
                <w:webHidden/>
              </w:rPr>
              <w:fldChar w:fldCharType="separate"/>
            </w:r>
            <w:r>
              <w:rPr>
                <w:noProof/>
                <w:webHidden/>
              </w:rPr>
              <w:t>2</w:t>
            </w:r>
            <w:r>
              <w:rPr>
                <w:noProof/>
                <w:webHidden/>
              </w:rPr>
              <w:fldChar w:fldCharType="end"/>
            </w:r>
          </w:hyperlink>
        </w:p>
        <w:p w14:paraId="30C7ACED" w14:textId="661513E9" w:rsidR="00CD734D" w:rsidRDefault="00CD734D">
          <w:pPr>
            <w:pStyle w:val="TOC1"/>
            <w:tabs>
              <w:tab w:val="right" w:leader="dot" w:pos="9016"/>
            </w:tabs>
            <w:rPr>
              <w:rFonts w:eastAsiaTheme="minorEastAsia"/>
              <w:noProof/>
              <w:lang w:eastAsia="en-ZA"/>
            </w:rPr>
          </w:pPr>
          <w:hyperlink w:anchor="_Toc9348006" w:history="1">
            <w:r w:rsidRPr="004E667F">
              <w:rPr>
                <w:rStyle w:val="Hyperlink"/>
                <w:noProof/>
              </w:rPr>
              <w:t>How does it work?</w:t>
            </w:r>
            <w:r>
              <w:rPr>
                <w:noProof/>
                <w:webHidden/>
              </w:rPr>
              <w:tab/>
            </w:r>
            <w:r>
              <w:rPr>
                <w:noProof/>
                <w:webHidden/>
              </w:rPr>
              <w:fldChar w:fldCharType="begin"/>
            </w:r>
            <w:r>
              <w:rPr>
                <w:noProof/>
                <w:webHidden/>
              </w:rPr>
              <w:instrText xml:space="preserve"> PAGEREF _Toc9348006 \h </w:instrText>
            </w:r>
            <w:r>
              <w:rPr>
                <w:noProof/>
                <w:webHidden/>
              </w:rPr>
            </w:r>
            <w:r>
              <w:rPr>
                <w:noProof/>
                <w:webHidden/>
              </w:rPr>
              <w:fldChar w:fldCharType="separate"/>
            </w:r>
            <w:r>
              <w:rPr>
                <w:noProof/>
                <w:webHidden/>
              </w:rPr>
              <w:t>2</w:t>
            </w:r>
            <w:r>
              <w:rPr>
                <w:noProof/>
                <w:webHidden/>
              </w:rPr>
              <w:fldChar w:fldCharType="end"/>
            </w:r>
          </w:hyperlink>
        </w:p>
        <w:p w14:paraId="7741D6F0" w14:textId="2F19243E" w:rsidR="00CD734D" w:rsidRDefault="00CD734D">
          <w:pPr>
            <w:pStyle w:val="TOC1"/>
            <w:tabs>
              <w:tab w:val="right" w:leader="dot" w:pos="9016"/>
            </w:tabs>
            <w:rPr>
              <w:rFonts w:eastAsiaTheme="minorEastAsia"/>
              <w:noProof/>
              <w:lang w:eastAsia="en-ZA"/>
            </w:rPr>
          </w:pPr>
          <w:hyperlink w:anchor="_Toc9348007" w:history="1">
            <w:r w:rsidRPr="004E667F">
              <w:rPr>
                <w:rStyle w:val="Hyperlink"/>
                <w:noProof/>
              </w:rPr>
              <w:t>Malicious use of Steganographic Techniques</w:t>
            </w:r>
            <w:r>
              <w:rPr>
                <w:noProof/>
                <w:webHidden/>
              </w:rPr>
              <w:tab/>
            </w:r>
            <w:r>
              <w:rPr>
                <w:noProof/>
                <w:webHidden/>
              </w:rPr>
              <w:fldChar w:fldCharType="begin"/>
            </w:r>
            <w:r>
              <w:rPr>
                <w:noProof/>
                <w:webHidden/>
              </w:rPr>
              <w:instrText xml:space="preserve"> PAGEREF _Toc9348007 \h </w:instrText>
            </w:r>
            <w:r>
              <w:rPr>
                <w:noProof/>
                <w:webHidden/>
              </w:rPr>
            </w:r>
            <w:r>
              <w:rPr>
                <w:noProof/>
                <w:webHidden/>
              </w:rPr>
              <w:fldChar w:fldCharType="separate"/>
            </w:r>
            <w:r>
              <w:rPr>
                <w:noProof/>
                <w:webHidden/>
              </w:rPr>
              <w:t>3</w:t>
            </w:r>
            <w:r>
              <w:rPr>
                <w:noProof/>
                <w:webHidden/>
              </w:rPr>
              <w:fldChar w:fldCharType="end"/>
            </w:r>
          </w:hyperlink>
        </w:p>
        <w:p w14:paraId="33DFA309" w14:textId="2B7CA7F4" w:rsidR="00CD734D" w:rsidRDefault="00CD734D">
          <w:pPr>
            <w:pStyle w:val="TOC1"/>
            <w:tabs>
              <w:tab w:val="right" w:leader="dot" w:pos="9016"/>
            </w:tabs>
            <w:rPr>
              <w:rFonts w:eastAsiaTheme="minorEastAsia"/>
              <w:noProof/>
              <w:lang w:eastAsia="en-ZA"/>
            </w:rPr>
          </w:pPr>
          <w:hyperlink w:anchor="_Toc9348008" w:history="1">
            <w:r w:rsidRPr="004E667F">
              <w:rPr>
                <w:rStyle w:val="Hyperlink"/>
                <w:noProof/>
              </w:rPr>
              <w:t>Steganographic Technique: Least Significant Bit Steganography</w:t>
            </w:r>
            <w:r>
              <w:rPr>
                <w:noProof/>
                <w:webHidden/>
              </w:rPr>
              <w:tab/>
            </w:r>
            <w:r>
              <w:rPr>
                <w:noProof/>
                <w:webHidden/>
              </w:rPr>
              <w:fldChar w:fldCharType="begin"/>
            </w:r>
            <w:r>
              <w:rPr>
                <w:noProof/>
                <w:webHidden/>
              </w:rPr>
              <w:instrText xml:space="preserve"> PAGEREF _Toc9348008 \h </w:instrText>
            </w:r>
            <w:r>
              <w:rPr>
                <w:noProof/>
                <w:webHidden/>
              </w:rPr>
            </w:r>
            <w:r>
              <w:rPr>
                <w:noProof/>
                <w:webHidden/>
              </w:rPr>
              <w:fldChar w:fldCharType="separate"/>
            </w:r>
            <w:r>
              <w:rPr>
                <w:noProof/>
                <w:webHidden/>
              </w:rPr>
              <w:t>4</w:t>
            </w:r>
            <w:r>
              <w:rPr>
                <w:noProof/>
                <w:webHidden/>
              </w:rPr>
              <w:fldChar w:fldCharType="end"/>
            </w:r>
          </w:hyperlink>
        </w:p>
        <w:p w14:paraId="257E4ED6" w14:textId="2FADB598" w:rsidR="00CD734D" w:rsidRDefault="00CD734D">
          <w:pPr>
            <w:pStyle w:val="TOC1"/>
            <w:tabs>
              <w:tab w:val="right" w:leader="dot" w:pos="9016"/>
            </w:tabs>
            <w:rPr>
              <w:rFonts w:eastAsiaTheme="minorEastAsia"/>
              <w:noProof/>
              <w:lang w:eastAsia="en-ZA"/>
            </w:rPr>
          </w:pPr>
          <w:hyperlink w:anchor="_Toc9348009" w:history="1">
            <w:r w:rsidRPr="004E667F">
              <w:rPr>
                <w:rStyle w:val="Hyperlink"/>
                <w:noProof/>
              </w:rPr>
              <w:t>Summary</w:t>
            </w:r>
            <w:r>
              <w:rPr>
                <w:noProof/>
                <w:webHidden/>
              </w:rPr>
              <w:tab/>
            </w:r>
            <w:r>
              <w:rPr>
                <w:noProof/>
                <w:webHidden/>
              </w:rPr>
              <w:fldChar w:fldCharType="begin"/>
            </w:r>
            <w:r>
              <w:rPr>
                <w:noProof/>
                <w:webHidden/>
              </w:rPr>
              <w:instrText xml:space="preserve"> PAGEREF _Toc9348009 \h </w:instrText>
            </w:r>
            <w:r>
              <w:rPr>
                <w:noProof/>
                <w:webHidden/>
              </w:rPr>
            </w:r>
            <w:r>
              <w:rPr>
                <w:noProof/>
                <w:webHidden/>
              </w:rPr>
              <w:fldChar w:fldCharType="separate"/>
            </w:r>
            <w:r>
              <w:rPr>
                <w:noProof/>
                <w:webHidden/>
              </w:rPr>
              <w:t>4</w:t>
            </w:r>
            <w:r>
              <w:rPr>
                <w:noProof/>
                <w:webHidden/>
              </w:rPr>
              <w:fldChar w:fldCharType="end"/>
            </w:r>
          </w:hyperlink>
        </w:p>
        <w:p w14:paraId="79A334EA" w14:textId="096B76AD" w:rsidR="00CD734D" w:rsidRDefault="00CD734D">
          <w:pPr>
            <w:pStyle w:val="TOC1"/>
            <w:tabs>
              <w:tab w:val="right" w:leader="dot" w:pos="9016"/>
            </w:tabs>
            <w:rPr>
              <w:rFonts w:eastAsiaTheme="minorEastAsia"/>
              <w:noProof/>
              <w:lang w:eastAsia="en-ZA"/>
            </w:rPr>
          </w:pPr>
          <w:hyperlink w:anchor="_Toc9348010" w:history="1">
            <w:r w:rsidRPr="004E667F">
              <w:rPr>
                <w:rStyle w:val="Hyperlink"/>
                <w:noProof/>
              </w:rPr>
              <w:t>References</w:t>
            </w:r>
            <w:r>
              <w:rPr>
                <w:noProof/>
                <w:webHidden/>
              </w:rPr>
              <w:tab/>
            </w:r>
            <w:r>
              <w:rPr>
                <w:noProof/>
                <w:webHidden/>
              </w:rPr>
              <w:fldChar w:fldCharType="begin"/>
            </w:r>
            <w:r>
              <w:rPr>
                <w:noProof/>
                <w:webHidden/>
              </w:rPr>
              <w:instrText xml:space="preserve"> PAGEREF _Toc9348010 \h </w:instrText>
            </w:r>
            <w:r>
              <w:rPr>
                <w:noProof/>
                <w:webHidden/>
              </w:rPr>
            </w:r>
            <w:r>
              <w:rPr>
                <w:noProof/>
                <w:webHidden/>
              </w:rPr>
              <w:fldChar w:fldCharType="separate"/>
            </w:r>
            <w:r>
              <w:rPr>
                <w:noProof/>
                <w:webHidden/>
              </w:rPr>
              <w:t>5</w:t>
            </w:r>
            <w:r>
              <w:rPr>
                <w:noProof/>
                <w:webHidden/>
              </w:rPr>
              <w:fldChar w:fldCharType="end"/>
            </w:r>
          </w:hyperlink>
        </w:p>
        <w:p w14:paraId="4221B388" w14:textId="3EB99356" w:rsidR="007476E8" w:rsidRDefault="00CD734D">
          <w:r>
            <w:rPr>
              <w:b/>
              <w:bCs/>
              <w:noProof/>
              <w:lang w:val="en-US"/>
            </w:rPr>
            <w:fldChar w:fldCharType="end"/>
          </w:r>
        </w:p>
      </w:sdtContent>
    </w:sdt>
    <w:p w14:paraId="61EFF30E" w14:textId="22FFBD36" w:rsidR="007476E8" w:rsidRDefault="007476E8"/>
    <w:p w14:paraId="480A9270" w14:textId="77777777" w:rsidR="007476E8" w:rsidRDefault="007476E8">
      <w:r>
        <w:br w:type="page"/>
      </w:r>
    </w:p>
    <w:p w14:paraId="338F7EC9" w14:textId="5137FB6B" w:rsidR="009B35D4" w:rsidRDefault="007476E8" w:rsidP="007476E8">
      <w:pPr>
        <w:pStyle w:val="Heading1"/>
      </w:pPr>
      <w:bookmarkStart w:id="2" w:name="_Toc9348005"/>
      <w:r>
        <w:lastRenderedPageBreak/>
        <w:t>Introduction</w:t>
      </w:r>
      <w:bookmarkEnd w:id="2"/>
    </w:p>
    <w:p w14:paraId="6BB506EB" w14:textId="1AD7576A" w:rsidR="007476E8" w:rsidRDefault="007476E8"/>
    <w:p w14:paraId="524142AA" w14:textId="1D7A3FE6" w:rsidR="007476E8" w:rsidRDefault="00C90107">
      <w:r>
        <w:t xml:space="preserve">Steganography is an encryption technique that hides data within data. This is used alongside cryptography to hide sensitive encrypted data in any media file of your choosing (Techopedia </w:t>
      </w:r>
      <w:proofErr w:type="spellStart"/>
      <w:r>
        <w:t>inc.</w:t>
      </w:r>
      <w:proofErr w:type="spellEnd"/>
      <w:r>
        <w:t>, 2019).</w:t>
      </w:r>
    </w:p>
    <w:p w14:paraId="5026F113" w14:textId="4E1EA6A2" w:rsidR="00C90107" w:rsidRDefault="00C90107">
      <w:r>
        <w:t xml:space="preserve">Steganography comes from the Greek words </w:t>
      </w:r>
      <w:proofErr w:type="spellStart"/>
      <w:r>
        <w:rPr>
          <w:i/>
        </w:rPr>
        <w:t>staganos</w:t>
      </w:r>
      <w:proofErr w:type="spellEnd"/>
      <w:r>
        <w:rPr>
          <w:i/>
        </w:rPr>
        <w:t xml:space="preserve">, </w:t>
      </w:r>
      <w:r>
        <w:t xml:space="preserve">meaning hidden or covered, and </w:t>
      </w:r>
      <w:r>
        <w:rPr>
          <w:i/>
        </w:rPr>
        <w:t xml:space="preserve">graph, </w:t>
      </w:r>
      <w:r>
        <w:t>meaning to write. With Steganography you can hide almost anything in any type of digital content like text, image, video or audio</w:t>
      </w:r>
      <w:r w:rsidR="00A531AF">
        <w:t xml:space="preserve"> (Rouse et al., 2018)</w:t>
      </w:r>
      <w:r>
        <w:t>.</w:t>
      </w:r>
    </w:p>
    <w:p w14:paraId="08EB6B8C" w14:textId="77777777" w:rsidR="001530A8" w:rsidRDefault="001530A8"/>
    <w:p w14:paraId="3AE71D68" w14:textId="1BD2712A" w:rsidR="00A531AF" w:rsidRPr="001530A8" w:rsidRDefault="001530A8">
      <w:pPr>
        <w:rPr>
          <w:i/>
        </w:rPr>
      </w:pPr>
      <w:r>
        <w:rPr>
          <w:noProof/>
        </w:rPr>
        <w:drawing>
          <wp:anchor distT="0" distB="0" distL="114300" distR="114300" simplePos="0" relativeHeight="251660288" behindDoc="0" locked="0" layoutInCell="1" allowOverlap="1" wp14:anchorId="757987AF" wp14:editId="6B4EFE83">
            <wp:simplePos x="0" y="0"/>
            <wp:positionH relativeFrom="column">
              <wp:posOffset>624840</wp:posOffset>
            </wp:positionH>
            <wp:positionV relativeFrom="paragraph">
              <wp:posOffset>635000</wp:posOffset>
            </wp:positionV>
            <wp:extent cx="4198620" cy="2795669"/>
            <wp:effectExtent l="0" t="0" r="0"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eganography-hide-secret-data-inside-image-audio-file-seconds.w1456(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8620" cy="2795669"/>
                    </a:xfrm>
                    <a:prstGeom prst="rect">
                      <a:avLst/>
                    </a:prstGeom>
                  </pic:spPr>
                </pic:pic>
              </a:graphicData>
            </a:graphic>
          </wp:anchor>
        </w:drawing>
      </w:r>
      <w:r>
        <w:rPr>
          <w:i/>
        </w:rPr>
        <w:t>Pictured below on the left is a normal picture of a cat, and on the right is the same picture that was merged with a text file filled with names, surnames, phone numbers and email addresses (Black Slash, 2018)</w:t>
      </w:r>
    </w:p>
    <w:p w14:paraId="641B8B17" w14:textId="0F78794E" w:rsidR="00C90107" w:rsidRDefault="00C90107"/>
    <w:p w14:paraId="02782CF5" w14:textId="5761607C" w:rsidR="00C90107" w:rsidRDefault="00C90107"/>
    <w:p w14:paraId="4DBF58B4" w14:textId="3393F07C" w:rsidR="00C90107" w:rsidRDefault="001530A8" w:rsidP="001530A8">
      <w:pPr>
        <w:pStyle w:val="Heading1"/>
      </w:pPr>
      <w:bookmarkStart w:id="3" w:name="_Toc9348006"/>
      <w:r>
        <w:t>How does it work?</w:t>
      </w:r>
      <w:bookmarkEnd w:id="3"/>
    </w:p>
    <w:p w14:paraId="1D86EA9E" w14:textId="78091510" w:rsidR="001530A8" w:rsidRDefault="001530A8">
      <w:r>
        <w:t xml:space="preserve">In modern steganography techniques, data is encrypted for an extra layer of security, and then inserted using a specialised algorithm. This data (called the hidden text) is inserted into a </w:t>
      </w:r>
      <w:proofErr w:type="gramStart"/>
      <w:r>
        <w:t>particular file</w:t>
      </w:r>
      <w:proofErr w:type="gramEnd"/>
      <w:r>
        <w:t xml:space="preserve"> (called the cover text file). One technique to do this is to hide the data in the bits that represents </w:t>
      </w:r>
      <w:r w:rsidR="003E757B">
        <w:t>the same colour pixels repeated in a row in an image. By doing this, you will have an image that looks identical to the original image but with patches of data containing “noise” or encrypted data.</w:t>
      </w:r>
    </w:p>
    <w:p w14:paraId="0F79F137" w14:textId="54277BC2" w:rsidR="003E757B" w:rsidRDefault="003E757B"/>
    <w:p w14:paraId="09C3A4D6" w14:textId="4BBC28CB" w:rsidR="003E757B" w:rsidRDefault="003E757B">
      <w:r>
        <w:t>Another technique is called Watermarking. Here, a trademark or identifying piece of data is inserted into the media file to identify the source of media files that were shared without permission.</w:t>
      </w:r>
    </w:p>
    <w:p w14:paraId="0C75BF94" w14:textId="1C433D5A" w:rsidR="003E757B" w:rsidRDefault="003E757B"/>
    <w:p w14:paraId="5A955C18" w14:textId="6C571E47" w:rsidR="003E757B" w:rsidRDefault="00CD734D">
      <w:r>
        <w:rPr>
          <w:noProof/>
        </w:rPr>
        <w:lastRenderedPageBreak/>
        <w:drawing>
          <wp:anchor distT="0" distB="0" distL="114300" distR="114300" simplePos="0" relativeHeight="251662336" behindDoc="0" locked="0" layoutInCell="1" allowOverlap="1" wp14:anchorId="65317CBB" wp14:editId="63FD9027">
            <wp:simplePos x="0" y="0"/>
            <wp:positionH relativeFrom="column">
              <wp:posOffset>259080</wp:posOffset>
            </wp:positionH>
            <wp:positionV relativeFrom="paragraph">
              <wp:posOffset>0</wp:posOffset>
            </wp:positionV>
            <wp:extent cx="5731510" cy="3742055"/>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teg.PNG"/>
                    <pic:cNvPicPr/>
                  </pic:nvPicPr>
                  <pic:blipFill rotWithShape="1">
                    <a:blip r:embed="rId6">
                      <a:extLst>
                        <a:ext uri="{28A0092B-C50C-407E-A947-70E740481C1C}">
                          <a14:useLocalDpi xmlns:a14="http://schemas.microsoft.com/office/drawing/2010/main" val="0"/>
                        </a:ext>
                      </a:extLst>
                    </a:blip>
                    <a:srcRect t="2963"/>
                    <a:stretch/>
                  </pic:blipFill>
                  <pic:spPr bwMode="auto">
                    <a:xfrm>
                      <a:off x="0" y="0"/>
                      <a:ext cx="5731510" cy="3742055"/>
                    </a:xfrm>
                    <a:prstGeom prst="rect">
                      <a:avLst/>
                    </a:prstGeom>
                    <a:ln>
                      <a:noFill/>
                    </a:ln>
                    <a:extLst>
                      <a:ext uri="{53640926-AAD7-44D8-BBD7-CCE9431645EC}">
                        <a14:shadowObscured xmlns:a14="http://schemas.microsoft.com/office/drawing/2010/main"/>
                      </a:ext>
                    </a:extLst>
                  </pic:spPr>
                </pic:pic>
              </a:graphicData>
            </a:graphic>
          </wp:anchor>
        </w:drawing>
      </w:r>
    </w:p>
    <w:p w14:paraId="687B2E28" w14:textId="53E339DB" w:rsidR="003E757B" w:rsidRDefault="003E757B" w:rsidP="003E757B">
      <w:pPr>
        <w:pStyle w:val="Heading1"/>
      </w:pPr>
      <w:bookmarkStart w:id="4" w:name="_Toc9348007"/>
      <w:r>
        <w:t>Malicious use of Steganographic Techniques</w:t>
      </w:r>
      <w:bookmarkEnd w:id="4"/>
    </w:p>
    <w:p w14:paraId="4F2F6A10" w14:textId="5DE1B23C" w:rsidR="003E757B" w:rsidRDefault="003E757B"/>
    <w:p w14:paraId="367F9006" w14:textId="7ED1402A" w:rsidR="003E757B" w:rsidRDefault="00555DB5">
      <w:r>
        <w:rPr>
          <w:noProof/>
        </w:rPr>
        <w:drawing>
          <wp:anchor distT="0" distB="0" distL="114300" distR="114300" simplePos="0" relativeHeight="251661312" behindDoc="0" locked="0" layoutInCell="1" allowOverlap="1" wp14:anchorId="2632C674" wp14:editId="77BFBFAA">
            <wp:simplePos x="0" y="0"/>
            <wp:positionH relativeFrom="margin">
              <wp:posOffset>1135380</wp:posOffset>
            </wp:positionH>
            <wp:positionV relativeFrom="paragraph">
              <wp:posOffset>628015</wp:posOffset>
            </wp:positionV>
            <wp:extent cx="4114800" cy="29984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witter-meme-3-trend-micro.jpg"/>
                    <pic:cNvPicPr/>
                  </pic:nvPicPr>
                  <pic:blipFill>
                    <a:blip r:embed="rId7">
                      <a:extLst>
                        <a:ext uri="{28A0092B-C50C-407E-A947-70E740481C1C}">
                          <a14:useLocalDpi xmlns:a14="http://schemas.microsoft.com/office/drawing/2010/main" val="0"/>
                        </a:ext>
                      </a:extLst>
                    </a:blip>
                    <a:stretch>
                      <a:fillRect/>
                    </a:stretch>
                  </pic:blipFill>
                  <pic:spPr>
                    <a:xfrm>
                      <a:off x="0" y="0"/>
                      <a:ext cx="4114800" cy="2998470"/>
                    </a:xfrm>
                    <a:prstGeom prst="rect">
                      <a:avLst/>
                    </a:prstGeom>
                  </pic:spPr>
                </pic:pic>
              </a:graphicData>
            </a:graphic>
            <wp14:sizeRelH relativeFrom="margin">
              <wp14:pctWidth>0</wp14:pctWidth>
            </wp14:sizeRelH>
            <wp14:sizeRelV relativeFrom="margin">
              <wp14:pctHeight>0</wp14:pctHeight>
            </wp14:sizeRelV>
          </wp:anchor>
        </w:drawing>
      </w:r>
      <w:r w:rsidR="003E757B">
        <w:t xml:space="preserve">A popular security firm called Trend Micro, reported that a meme made up of the 1999 film “The Matrix” was used to send remote controlled instructions to computers infected with a virus called the </w:t>
      </w:r>
      <w:proofErr w:type="spellStart"/>
      <w:r w:rsidR="003E757B">
        <w:t>Berbomthum</w:t>
      </w:r>
      <w:proofErr w:type="spellEnd"/>
      <w:r w:rsidR="003E757B">
        <w:t xml:space="preserve"> virus (Schwartz, 2018).</w:t>
      </w:r>
      <w:r>
        <w:t xml:space="preserve"> See below:</w:t>
      </w:r>
    </w:p>
    <w:p w14:paraId="36F081E7" w14:textId="0E9B81DA" w:rsidR="00555DB5" w:rsidRDefault="00555DB5"/>
    <w:p w14:paraId="5F1317DC" w14:textId="1228D53F" w:rsidR="003E757B" w:rsidRDefault="003E757B"/>
    <w:p w14:paraId="4389885C" w14:textId="0A3859D0" w:rsidR="00555DB5" w:rsidRDefault="00555DB5" w:rsidP="00555DB5">
      <w:pPr>
        <w:pStyle w:val="Heading1"/>
      </w:pPr>
      <w:bookmarkStart w:id="5" w:name="_Toc9348008"/>
      <w:r>
        <w:lastRenderedPageBreak/>
        <w:t>Steganographic Technique: Least Significant Bit Steganography</w:t>
      </w:r>
      <w:bookmarkEnd w:id="5"/>
    </w:p>
    <w:p w14:paraId="2EDA49C5" w14:textId="67E4403B" w:rsidR="00555DB5" w:rsidRDefault="00555DB5" w:rsidP="00555DB5">
      <w:r>
        <w:rPr>
          <w:noProof/>
        </w:rPr>
        <w:drawing>
          <wp:inline distT="0" distB="0" distL="0" distR="0" wp14:anchorId="51C8EA99" wp14:editId="2EA76BED">
            <wp:extent cx="5731510" cy="30397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SB Steg.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039745"/>
                    </a:xfrm>
                    <a:prstGeom prst="rect">
                      <a:avLst/>
                    </a:prstGeom>
                  </pic:spPr>
                </pic:pic>
              </a:graphicData>
            </a:graphic>
          </wp:inline>
        </w:drawing>
      </w:r>
    </w:p>
    <w:p w14:paraId="3A810F2B" w14:textId="2CFBEE8A" w:rsidR="00555DB5" w:rsidRDefault="00555DB5" w:rsidP="00555DB5">
      <w:r>
        <w:t>This technique takes the image’s colour breakup and changes the last few bits of in a byte to encode a message into it, which produces the exact same image but with a slightly softer colour tone which is undetectable to the human eye. In the above image, the word cat was inserted into the image and the result was the colour red was changed from RGB 255 to RGB 253.</w:t>
      </w:r>
    </w:p>
    <w:p w14:paraId="57FAEDC9" w14:textId="50812710" w:rsidR="00CD734D" w:rsidRDefault="00CD734D" w:rsidP="00555DB5"/>
    <w:p w14:paraId="05C47200" w14:textId="0A697144" w:rsidR="00CD734D" w:rsidRDefault="00CD734D" w:rsidP="00CD734D">
      <w:pPr>
        <w:pStyle w:val="Heading1"/>
      </w:pPr>
      <w:bookmarkStart w:id="6" w:name="_Toc9348009"/>
      <w:r>
        <w:t>Summary</w:t>
      </w:r>
      <w:bookmarkEnd w:id="6"/>
    </w:p>
    <w:p w14:paraId="0A2AFA40" w14:textId="1A8338AA" w:rsidR="00CD734D" w:rsidRPr="00555DB5" w:rsidRDefault="00CD734D" w:rsidP="00555DB5">
      <w:r>
        <w:t>Steganography is a data encryption tool that hides important data between the gaps of redundant data or that uses redundant data and changes it slightly to hide a message or file from someone. In the past it has been mostly used in a malicious context but can also be used by reporters or investigators if they need to send data whilst in hostile countries away from prying eyes.</w:t>
      </w:r>
    </w:p>
    <w:p w14:paraId="00F36E9D" w14:textId="77777777" w:rsidR="00C90107" w:rsidRDefault="00C90107">
      <w:r>
        <w:br w:type="page"/>
      </w:r>
    </w:p>
    <w:bookmarkStart w:id="7" w:name="_Toc9348010" w:displacedByCustomXml="next"/>
    <w:sdt>
      <w:sdtPr>
        <w:id w:val="825092881"/>
        <w:docPartObj>
          <w:docPartGallery w:val="Bibliographies"/>
          <w:docPartUnique/>
        </w:docPartObj>
      </w:sdtPr>
      <w:sdtEndPr>
        <w:rPr>
          <w:rFonts w:asciiTheme="minorHAnsi" w:eastAsiaTheme="minorHAnsi" w:hAnsiTheme="minorHAnsi" w:cstheme="minorBidi"/>
          <w:color w:val="auto"/>
          <w:sz w:val="22"/>
          <w:szCs w:val="22"/>
        </w:rPr>
      </w:sdtEndPr>
      <w:sdtContent>
        <w:p w14:paraId="1C64B7FF" w14:textId="64F9ED4E" w:rsidR="00C90107" w:rsidRDefault="00C90107">
          <w:pPr>
            <w:pStyle w:val="Heading1"/>
          </w:pPr>
          <w:r>
            <w:t>References</w:t>
          </w:r>
          <w:bookmarkEnd w:id="7"/>
        </w:p>
        <w:p w14:paraId="7550FC57" w14:textId="55D56724" w:rsidR="00A531AF" w:rsidRDefault="00A531AF">
          <w:pPr>
            <w:rPr>
              <w:b/>
              <w:bCs/>
              <w:noProof/>
              <w:lang w:val="en-US"/>
            </w:rPr>
          </w:pPr>
          <w:r>
            <w:rPr>
              <w:b/>
              <w:bCs/>
              <w:noProof/>
              <w:lang w:val="en-US"/>
            </w:rPr>
            <w:t xml:space="preserve">Rouse, M., Neijts, R., Semilof, M. &amp; Clark, C.  2018.  What is staganography. Definition by whatis.com  </w:t>
          </w:r>
          <w:r w:rsidRPr="00A531AF">
            <w:rPr>
              <w:b/>
              <w:bCs/>
              <w:noProof/>
              <w:lang w:val="en-US"/>
            </w:rPr>
            <w:t>http://whatis.techtarget.com/definition/steganography</w:t>
          </w:r>
          <w:r w:rsidR="001530A8">
            <w:rPr>
              <w:b/>
              <w:bCs/>
              <w:noProof/>
              <w:lang w:val="en-US"/>
            </w:rPr>
            <w:t>/</w:t>
          </w:r>
          <w:r>
            <w:rPr>
              <w:b/>
              <w:bCs/>
              <w:noProof/>
              <w:lang w:val="en-US"/>
            </w:rPr>
            <w:t xml:space="preserve">  Date of access: 21 May. 2019.</w:t>
          </w:r>
        </w:p>
        <w:p w14:paraId="3B8D7877" w14:textId="32F2340B" w:rsidR="00A531AF" w:rsidRDefault="00A531AF">
          <w:pPr>
            <w:rPr>
              <w:b/>
              <w:bCs/>
              <w:noProof/>
              <w:lang w:val="en-US"/>
            </w:rPr>
          </w:pPr>
        </w:p>
        <w:p w14:paraId="10C364D0" w14:textId="43819318" w:rsidR="003E757B" w:rsidRDefault="003E757B">
          <w:pPr>
            <w:rPr>
              <w:b/>
              <w:bCs/>
              <w:noProof/>
              <w:lang w:val="en-US"/>
            </w:rPr>
          </w:pPr>
          <w:r>
            <w:rPr>
              <w:b/>
              <w:bCs/>
              <w:noProof/>
              <w:lang w:val="en-US"/>
            </w:rPr>
            <w:t xml:space="preserve">Schwartz, M. J.  2018.  The rise of self-concealing steganography.  </w:t>
          </w:r>
          <w:r w:rsidR="00555DB5" w:rsidRPr="00555DB5">
            <w:rPr>
              <w:b/>
              <w:bCs/>
              <w:noProof/>
              <w:lang w:val="en-US"/>
            </w:rPr>
            <w:t>https://www.bankinfosecurity.com/webinars/webinar-future-adaptive-authentication-in-financial-services-w-1885?rf=promotional_webinar</w:t>
          </w:r>
          <w:r w:rsidR="00555DB5">
            <w:rPr>
              <w:b/>
              <w:bCs/>
              <w:noProof/>
              <w:lang w:val="en-US"/>
            </w:rPr>
            <w:t xml:space="preserve">  Date of access: 21 May. 2019</w:t>
          </w:r>
        </w:p>
        <w:p w14:paraId="04304E7B" w14:textId="77777777" w:rsidR="003E757B" w:rsidRDefault="003E757B">
          <w:pPr>
            <w:rPr>
              <w:b/>
              <w:bCs/>
              <w:noProof/>
              <w:lang w:val="en-US"/>
            </w:rPr>
          </w:pPr>
        </w:p>
        <w:p w14:paraId="1C737850" w14:textId="589B388D" w:rsidR="00A531AF" w:rsidRDefault="00C90107">
          <w:pPr>
            <w:rPr>
              <w:b/>
              <w:bCs/>
              <w:noProof/>
              <w:lang w:val="en-US"/>
            </w:rPr>
          </w:pPr>
          <w:r>
            <w:rPr>
              <w:b/>
              <w:bCs/>
              <w:noProof/>
              <w:lang w:val="en-US"/>
            </w:rPr>
            <w:t xml:space="preserve">Technopedia incorporated.  2019.  Steganography.  </w:t>
          </w:r>
          <w:r w:rsidR="00A531AF" w:rsidRPr="00A531AF">
            <w:rPr>
              <w:b/>
              <w:bCs/>
              <w:noProof/>
              <w:lang w:val="en-US"/>
            </w:rPr>
            <w:t>http://www.techopedia.com/dictionary/tags/security/steganography</w:t>
          </w:r>
          <w:r w:rsidR="001530A8">
            <w:rPr>
              <w:b/>
              <w:bCs/>
              <w:noProof/>
              <w:lang w:val="en-US"/>
            </w:rPr>
            <w:t>/</w:t>
          </w:r>
          <w:r w:rsidR="00A531AF">
            <w:rPr>
              <w:b/>
              <w:bCs/>
              <w:noProof/>
              <w:lang w:val="en-US"/>
            </w:rPr>
            <w:t xml:space="preserve">  Date of access: 21 May. 2019</w:t>
          </w:r>
        </w:p>
        <w:p w14:paraId="3D0A35D4" w14:textId="0DF9D24D" w:rsidR="00A531AF" w:rsidRDefault="00A531AF">
          <w:pPr>
            <w:rPr>
              <w:b/>
              <w:bCs/>
              <w:noProof/>
              <w:lang w:val="en-US"/>
            </w:rPr>
          </w:pPr>
        </w:p>
        <w:p w14:paraId="44057D2F" w14:textId="41394BD3" w:rsidR="001530A8" w:rsidRDefault="001530A8">
          <w:pPr>
            <w:rPr>
              <w:b/>
              <w:bCs/>
              <w:noProof/>
              <w:lang w:val="en-US"/>
            </w:rPr>
          </w:pPr>
          <w:r>
            <w:rPr>
              <w:b/>
              <w:bCs/>
              <w:noProof/>
              <w:lang w:val="en-US"/>
            </w:rPr>
            <w:t xml:space="preserve">WonderHowTo.com &amp; Black Slash.  2018.  How to hide secret data inside an image or audio file in seconds.  </w:t>
          </w:r>
          <w:r w:rsidRPr="001530A8">
            <w:rPr>
              <w:b/>
              <w:bCs/>
              <w:noProof/>
              <w:lang w:val="en-US"/>
            </w:rPr>
            <w:t>http://null-byte,wonderhowto.com/how-to/steganography-hide-secret-data-inside-</w:t>
          </w:r>
          <w:r w:rsidRPr="001530A8">
            <w:rPr>
              <w:b/>
              <w:bCs/>
              <w:noProof/>
              <w:lang w:val="en-US"/>
            </w:rPr>
            <w:t>image-audio-file-seconds-0180936/</w:t>
          </w:r>
          <w:r>
            <w:rPr>
              <w:b/>
              <w:bCs/>
              <w:noProof/>
              <w:lang w:val="en-US"/>
            </w:rPr>
            <w:t xml:space="preserve">  Date of access: 21 May. 2019.</w:t>
          </w:r>
        </w:p>
        <w:p w14:paraId="5EF37EE3" w14:textId="14DB52F5" w:rsidR="00C90107" w:rsidRDefault="00C90107"/>
      </w:sdtContent>
    </w:sdt>
    <w:p w14:paraId="5A1EBC14" w14:textId="77777777" w:rsidR="00C90107" w:rsidRPr="00C90107" w:rsidRDefault="00C90107"/>
    <w:sectPr w:rsidR="00C90107" w:rsidRPr="00C90107" w:rsidSect="007476E8">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6E8"/>
    <w:rsid w:val="001530A8"/>
    <w:rsid w:val="003E757B"/>
    <w:rsid w:val="00555DB5"/>
    <w:rsid w:val="007476E8"/>
    <w:rsid w:val="009B35D4"/>
    <w:rsid w:val="00A531AF"/>
    <w:rsid w:val="00C90107"/>
    <w:rsid w:val="00CD734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7208A"/>
  <w15:chartTrackingRefBased/>
  <w15:docId w15:val="{3994142A-013B-48FF-BB8D-EDD47A4DF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6E8"/>
    <w:pPr>
      <w:keepNext/>
      <w:keepLines/>
      <w:spacing w:before="240" w:after="0"/>
      <w:outlineLvl w:val="0"/>
    </w:pPr>
    <w:rPr>
      <w:rFonts w:asciiTheme="majorHAnsi" w:eastAsiaTheme="majorEastAsia" w:hAnsiTheme="majorHAnsi" w:cstheme="majorBidi"/>
      <w:color w:val="C77C0E"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476E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476E8"/>
    <w:rPr>
      <w:rFonts w:eastAsiaTheme="minorEastAsia"/>
      <w:lang w:val="en-US"/>
    </w:rPr>
  </w:style>
  <w:style w:type="character" w:customStyle="1" w:styleId="Heading1Char">
    <w:name w:val="Heading 1 Char"/>
    <w:basedOn w:val="DefaultParagraphFont"/>
    <w:link w:val="Heading1"/>
    <w:uiPriority w:val="9"/>
    <w:rsid w:val="007476E8"/>
    <w:rPr>
      <w:rFonts w:asciiTheme="majorHAnsi" w:eastAsiaTheme="majorEastAsia" w:hAnsiTheme="majorHAnsi" w:cstheme="majorBidi"/>
      <w:color w:val="C77C0E" w:themeColor="accent1" w:themeShade="BF"/>
      <w:sz w:val="32"/>
      <w:szCs w:val="32"/>
    </w:rPr>
  </w:style>
  <w:style w:type="paragraph" w:styleId="TOCHeading">
    <w:name w:val="TOC Heading"/>
    <w:basedOn w:val="Heading1"/>
    <w:next w:val="Normal"/>
    <w:uiPriority w:val="39"/>
    <w:unhideWhenUsed/>
    <w:qFormat/>
    <w:rsid w:val="007476E8"/>
    <w:pPr>
      <w:outlineLvl w:val="9"/>
    </w:pPr>
    <w:rPr>
      <w:lang w:val="en-US"/>
    </w:rPr>
  </w:style>
  <w:style w:type="character" w:styleId="Hyperlink">
    <w:name w:val="Hyperlink"/>
    <w:basedOn w:val="DefaultParagraphFont"/>
    <w:uiPriority w:val="99"/>
    <w:unhideWhenUsed/>
    <w:rsid w:val="00A531AF"/>
    <w:rPr>
      <w:color w:val="AD1F1F" w:themeColor="hyperlink"/>
      <w:u w:val="single"/>
    </w:rPr>
  </w:style>
  <w:style w:type="character" w:styleId="UnresolvedMention">
    <w:name w:val="Unresolved Mention"/>
    <w:basedOn w:val="DefaultParagraphFont"/>
    <w:uiPriority w:val="99"/>
    <w:semiHidden/>
    <w:unhideWhenUsed/>
    <w:rsid w:val="00A531AF"/>
    <w:rPr>
      <w:color w:val="605E5C"/>
      <w:shd w:val="clear" w:color="auto" w:fill="E1DFDD"/>
    </w:rPr>
  </w:style>
  <w:style w:type="paragraph" w:styleId="TOC1">
    <w:name w:val="toc 1"/>
    <w:basedOn w:val="Normal"/>
    <w:next w:val="Normal"/>
    <w:autoRedefine/>
    <w:uiPriority w:val="39"/>
    <w:unhideWhenUsed/>
    <w:rsid w:val="001530A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3DE1C9-B1A8-42C6-897D-87A2B7F272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6</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security report</vt:lpstr>
    </vt:vector>
  </TitlesOfParts>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report: steganography</dc:title>
  <dc:subject>28430093 – Alwyn Barnard – ITRW 316 2019</dc:subject>
  <dc:creator>ALWYN BARNARD</dc:creator>
  <cp:keywords/>
  <dc:description/>
  <cp:lastModifiedBy>ALWYN BARNARD</cp:lastModifiedBy>
  <cp:revision>2</cp:revision>
  <dcterms:created xsi:type="dcterms:W3CDTF">2019-05-20T13:09:00Z</dcterms:created>
  <dcterms:modified xsi:type="dcterms:W3CDTF">2019-05-21T14:20:00Z</dcterms:modified>
</cp:coreProperties>
</file>