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F381" w14:textId="58F21337" w:rsidR="00245B80" w:rsidRPr="005A15DF" w:rsidRDefault="006E2D68" w:rsidP="005A15DF">
      <w:pPr>
        <w:spacing w:line="360" w:lineRule="auto"/>
        <w:ind w:firstLine="720"/>
        <w:rPr>
          <w:rFonts w:ascii="Times New Roman" w:hAnsi="Times New Roman" w:cs="Times New Roman"/>
          <w:color w:val="374151"/>
          <w:sz w:val="28"/>
          <w:szCs w:val="28"/>
        </w:rPr>
      </w:pPr>
      <w:r w:rsidRPr="005A15DF">
        <w:rPr>
          <w:rFonts w:ascii="Times New Roman" w:hAnsi="Times New Roman" w:cs="Times New Roman"/>
          <w:color w:val="374151"/>
          <w:sz w:val="28"/>
          <w:szCs w:val="28"/>
        </w:rPr>
        <w:t>The ethical quandaries stemming from Cambridge Analytic</w:t>
      </w:r>
      <w:r w:rsidR="00800D33" w:rsidRPr="005A15DF">
        <w:rPr>
          <w:rFonts w:ascii="Times New Roman" w:hAnsi="Times New Roman" w:cs="Times New Roman"/>
          <w:color w:val="374151"/>
          <w:sz w:val="28"/>
          <w:szCs w:val="28"/>
        </w:rPr>
        <w:t>a</w:t>
      </w:r>
      <w:r w:rsidRPr="005A15DF">
        <w:rPr>
          <w:rFonts w:ascii="Times New Roman" w:hAnsi="Times New Roman" w:cs="Times New Roman"/>
          <w:color w:val="374151"/>
          <w:sz w:val="28"/>
          <w:szCs w:val="28"/>
        </w:rPr>
        <w:t xml:space="preserve">'s use of fake social media accounts to influence the 2016 presidential vote affect both technical and socio-technical systems. </w:t>
      </w:r>
      <w:r w:rsidR="00245B80" w:rsidRPr="005A15DF">
        <w:rPr>
          <w:rFonts w:ascii="Times New Roman" w:hAnsi="Times New Roman" w:cs="Times New Roman"/>
          <w:color w:val="374151"/>
          <w:sz w:val="28"/>
          <w:szCs w:val="28"/>
        </w:rPr>
        <w:t>Privacy Invasion, Dissemination of False Information, and Exploitation of Social Media Algorithm are implicated</w:t>
      </w:r>
      <w:r w:rsidR="00DA6881" w:rsidRPr="005A15DF">
        <w:rPr>
          <w:rFonts w:ascii="Times New Roman" w:hAnsi="Times New Roman" w:cs="Times New Roman"/>
          <w:color w:val="374151"/>
          <w:sz w:val="28"/>
          <w:szCs w:val="28"/>
        </w:rPr>
        <w:t xml:space="preserve"> regarding technical systems being affected</w:t>
      </w:r>
      <w:r w:rsidR="00245B80" w:rsidRPr="005A15DF">
        <w:rPr>
          <w:rFonts w:ascii="Times New Roman" w:hAnsi="Times New Roman" w:cs="Times New Roman"/>
          <w:color w:val="374151"/>
          <w:sz w:val="28"/>
          <w:szCs w:val="28"/>
        </w:rPr>
        <w:t xml:space="preserve">. First, </w:t>
      </w:r>
      <w:r w:rsidR="00906CAA" w:rsidRPr="005A15DF">
        <w:rPr>
          <w:rFonts w:ascii="Times New Roman" w:hAnsi="Times New Roman" w:cs="Times New Roman"/>
          <w:color w:val="374151"/>
          <w:sz w:val="28"/>
          <w:szCs w:val="28"/>
        </w:rPr>
        <w:t xml:space="preserve">deceptive interactions occur within technical level regarding Privacy Invasion. Second, the algorithm-driven spread of misinformation implicates technical systems </w:t>
      </w:r>
      <w:proofErr w:type="gramStart"/>
      <w:r w:rsidR="00906CAA" w:rsidRPr="005A15DF">
        <w:rPr>
          <w:rFonts w:ascii="Times New Roman" w:hAnsi="Times New Roman" w:cs="Times New Roman"/>
          <w:color w:val="374151"/>
          <w:sz w:val="28"/>
          <w:szCs w:val="28"/>
        </w:rPr>
        <w:t>in regard to</w:t>
      </w:r>
      <w:proofErr w:type="gramEnd"/>
      <w:r w:rsidR="00906CAA" w:rsidRPr="005A15DF">
        <w:rPr>
          <w:rFonts w:ascii="Times New Roman" w:hAnsi="Times New Roman" w:cs="Times New Roman"/>
          <w:color w:val="374151"/>
          <w:sz w:val="28"/>
          <w:szCs w:val="28"/>
        </w:rPr>
        <w:t xml:space="preserve"> Dissemination of False Information. Third, the Exploitation of Social Media Algorithms ties to technical systems by the act of creating counterfeit accounts.</w:t>
      </w:r>
    </w:p>
    <w:p w14:paraId="110CF2A6" w14:textId="77777777" w:rsidR="00245B80" w:rsidRPr="005A15DF" w:rsidRDefault="00245B80" w:rsidP="005A15DF">
      <w:pPr>
        <w:spacing w:line="360" w:lineRule="auto"/>
        <w:rPr>
          <w:rFonts w:ascii="Times New Roman" w:hAnsi="Times New Roman" w:cs="Times New Roman"/>
          <w:color w:val="374151"/>
          <w:sz w:val="28"/>
          <w:szCs w:val="28"/>
        </w:rPr>
      </w:pPr>
    </w:p>
    <w:p w14:paraId="566F9185" w14:textId="4271BDF8" w:rsidR="00906CAA" w:rsidRPr="005A15DF" w:rsidRDefault="00245B80" w:rsidP="005A15DF">
      <w:pPr>
        <w:spacing w:line="360" w:lineRule="auto"/>
        <w:ind w:firstLine="720"/>
        <w:rPr>
          <w:rFonts w:ascii="Times New Roman" w:hAnsi="Times New Roman" w:cs="Times New Roman"/>
          <w:color w:val="374151"/>
          <w:sz w:val="28"/>
          <w:szCs w:val="28"/>
        </w:rPr>
      </w:pPr>
      <w:r w:rsidRPr="005A15DF">
        <w:rPr>
          <w:rFonts w:ascii="Times New Roman" w:hAnsi="Times New Roman" w:cs="Times New Roman"/>
          <w:color w:val="374151"/>
          <w:sz w:val="28"/>
          <w:szCs w:val="28"/>
        </w:rPr>
        <w:t xml:space="preserve">Furthermore, the ethical quandaries also affect socio-technical systems. First, Privacy Invasion can lead to unwanted data collections among users. Second, </w:t>
      </w:r>
      <w:r w:rsidR="00906CAA" w:rsidRPr="005A15DF">
        <w:rPr>
          <w:rFonts w:ascii="Times New Roman" w:hAnsi="Times New Roman" w:cs="Times New Roman"/>
          <w:color w:val="374151"/>
          <w:sz w:val="28"/>
          <w:szCs w:val="28"/>
        </w:rPr>
        <w:t xml:space="preserve">Manipulation of Public Opinion heavily impacts socio-technical systems by creating collective sentiments. Third, Dissemination of False Information affects socio-technical systems by bring about misleading information among people. Fourth, </w:t>
      </w:r>
      <w:proofErr w:type="gramStart"/>
      <w:r w:rsidR="00906CAA" w:rsidRPr="005A15DF">
        <w:rPr>
          <w:rFonts w:ascii="Times New Roman" w:hAnsi="Times New Roman" w:cs="Times New Roman"/>
          <w:color w:val="374151"/>
          <w:sz w:val="28"/>
          <w:szCs w:val="28"/>
        </w:rPr>
        <w:t>It</w:t>
      </w:r>
      <w:proofErr w:type="gramEnd"/>
      <w:r w:rsidR="00906CAA" w:rsidRPr="005A15DF">
        <w:rPr>
          <w:rFonts w:ascii="Times New Roman" w:hAnsi="Times New Roman" w:cs="Times New Roman"/>
          <w:color w:val="374151"/>
          <w:sz w:val="28"/>
          <w:szCs w:val="28"/>
        </w:rPr>
        <w:t xml:space="preserve"> is apparent that Violation of Democratic Principles possess huge influence in socio-technical systems because the act is a manipulation of electoral processes clashing with democratic values.</w:t>
      </w:r>
      <w:r w:rsidR="005A15DF" w:rsidRPr="005A15DF">
        <w:rPr>
          <w:rFonts w:ascii="Times New Roman" w:hAnsi="Times New Roman" w:cs="Times New Roman"/>
          <w:color w:val="374151"/>
          <w:sz w:val="28"/>
          <w:szCs w:val="28"/>
        </w:rPr>
        <w:t xml:space="preserve"> Fifth, </w:t>
      </w:r>
      <w:r w:rsidR="005A15DF" w:rsidRPr="005A15DF">
        <w:rPr>
          <w:rFonts w:ascii="Times New Roman" w:hAnsi="Times New Roman" w:cs="Times New Roman"/>
          <w:color w:val="374151"/>
          <w:sz w:val="28"/>
          <w:szCs w:val="28"/>
        </w:rPr>
        <w:t>Psychological Manipulation pertains to socio-technical systems by fostering biased opinions.</w:t>
      </w:r>
      <w:r w:rsidR="00906CAA" w:rsidRPr="005A15DF">
        <w:rPr>
          <w:rFonts w:ascii="Times New Roman" w:hAnsi="Times New Roman" w:cs="Times New Roman"/>
          <w:color w:val="374151"/>
          <w:sz w:val="28"/>
          <w:szCs w:val="28"/>
        </w:rPr>
        <w:t xml:space="preserve"> Lastly, the Exploitation of Social Media Algorithms harms socio-technical systems through eroding user confidence in the social media platform. In conclusion, these ethical dilemmas underscore the interdependency of human behavior, technological tools, and societal structures.</w:t>
      </w:r>
    </w:p>
    <w:p w14:paraId="496BA079" w14:textId="112E7C5A" w:rsidR="00906CAA" w:rsidRPr="005A15DF" w:rsidRDefault="00906CAA" w:rsidP="005A15DF">
      <w:pPr>
        <w:spacing w:line="360" w:lineRule="auto"/>
        <w:rPr>
          <w:rFonts w:ascii="Times New Roman" w:hAnsi="Times New Roman" w:cs="Times New Roman"/>
          <w:color w:val="374151"/>
          <w:sz w:val="28"/>
          <w:szCs w:val="28"/>
        </w:rPr>
      </w:pPr>
    </w:p>
    <w:p w14:paraId="3E66C02A" w14:textId="40F8241D" w:rsidR="00245B80" w:rsidRPr="005A15DF" w:rsidRDefault="00245B80" w:rsidP="005A15DF">
      <w:pPr>
        <w:spacing w:line="360" w:lineRule="auto"/>
        <w:rPr>
          <w:rFonts w:ascii="Times New Roman" w:hAnsi="Times New Roman" w:cs="Times New Roman"/>
          <w:color w:val="374151"/>
          <w:sz w:val="28"/>
          <w:szCs w:val="28"/>
        </w:rPr>
      </w:pPr>
    </w:p>
    <w:p w14:paraId="08F57F58" w14:textId="77777777" w:rsidR="0016030F" w:rsidRPr="005A15DF" w:rsidRDefault="0016030F" w:rsidP="005A15DF">
      <w:pPr>
        <w:spacing w:line="360" w:lineRule="auto"/>
        <w:rPr>
          <w:rFonts w:ascii="Times New Roman" w:hAnsi="Times New Roman" w:cs="Times New Roman"/>
          <w:color w:val="374151"/>
          <w:sz w:val="28"/>
          <w:szCs w:val="28"/>
        </w:rPr>
      </w:pPr>
    </w:p>
    <w:p w14:paraId="4D22F642" w14:textId="77777777" w:rsidR="0016030F" w:rsidRPr="005A15DF" w:rsidRDefault="0016030F" w:rsidP="005A15DF">
      <w:pPr>
        <w:spacing w:line="360" w:lineRule="auto"/>
        <w:rPr>
          <w:rFonts w:ascii="Times New Roman" w:hAnsi="Times New Roman" w:cs="Times New Roman"/>
          <w:color w:val="374151"/>
          <w:sz w:val="28"/>
          <w:szCs w:val="28"/>
        </w:rPr>
      </w:pPr>
    </w:p>
    <w:p w14:paraId="514E3105" w14:textId="77777777" w:rsidR="0016030F" w:rsidRPr="005A15DF" w:rsidRDefault="0016030F" w:rsidP="005A15DF">
      <w:pPr>
        <w:spacing w:line="360" w:lineRule="auto"/>
        <w:rPr>
          <w:rFonts w:ascii="Times New Roman" w:hAnsi="Times New Roman" w:cs="Times New Roman"/>
          <w:color w:val="374151"/>
          <w:sz w:val="28"/>
          <w:szCs w:val="28"/>
        </w:rPr>
      </w:pPr>
    </w:p>
    <w:p w14:paraId="53B8FDA8" w14:textId="77777777" w:rsidR="0016030F" w:rsidRPr="005A15DF" w:rsidRDefault="0016030F" w:rsidP="005A15DF">
      <w:pPr>
        <w:spacing w:line="360" w:lineRule="auto"/>
        <w:rPr>
          <w:rFonts w:ascii="Times New Roman" w:hAnsi="Times New Roman" w:cs="Times New Roman"/>
          <w:color w:val="374151"/>
          <w:sz w:val="28"/>
          <w:szCs w:val="28"/>
        </w:rPr>
      </w:pPr>
    </w:p>
    <w:sectPr w:rsidR="0016030F" w:rsidRPr="005A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40"/>
    <w:rsid w:val="00152596"/>
    <w:rsid w:val="0016030F"/>
    <w:rsid w:val="00245B80"/>
    <w:rsid w:val="005A15DF"/>
    <w:rsid w:val="006E2D68"/>
    <w:rsid w:val="007C3D6C"/>
    <w:rsid w:val="007E71A0"/>
    <w:rsid w:val="00800D33"/>
    <w:rsid w:val="00906CAA"/>
    <w:rsid w:val="00927BC1"/>
    <w:rsid w:val="00A513C1"/>
    <w:rsid w:val="00C64540"/>
    <w:rsid w:val="00CE7623"/>
    <w:rsid w:val="00D33866"/>
    <w:rsid w:val="00DA6881"/>
    <w:rsid w:val="00F1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DF56"/>
  <w15:chartTrackingRefBased/>
  <w15:docId w15:val="{4B36F88A-0DCB-234F-918A-A0965137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Ahhyun (MU-Student)</dc:creator>
  <cp:keywords/>
  <dc:description/>
  <cp:lastModifiedBy>Lee, Ahhyun (MU-Student)</cp:lastModifiedBy>
  <cp:revision>11</cp:revision>
  <dcterms:created xsi:type="dcterms:W3CDTF">2023-08-28T23:41:00Z</dcterms:created>
  <dcterms:modified xsi:type="dcterms:W3CDTF">2023-08-29T01:28:00Z</dcterms:modified>
</cp:coreProperties>
</file>