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AB1" w:rsidRDefault="00326A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6AB1" w:rsidRDefault="00D4224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СОГЛАШЕНИЕ ОБ ОКАЗАНИИ ЮРИДИЧЕСКОЙ ПОМОЩИ № …….../……/</w:t>
      </w:r>
      <w:proofErr w:type="gramStart"/>
      <w:r>
        <w:rPr>
          <w:b/>
        </w:rPr>
        <w:t>…….</w:t>
      </w:r>
      <w:proofErr w:type="gramEnd"/>
      <w:r>
        <w:rPr>
          <w:b/>
        </w:rPr>
        <w:t>.</w:t>
      </w:r>
    </w:p>
    <w:p w:rsidR="00326AB1" w:rsidRDefault="00326A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6AB1" w:rsidRDefault="00D422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г. Москва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      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«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____»________________2019 г.</w:t>
      </w:r>
    </w:p>
    <w:p w:rsidR="00326AB1" w:rsidRDefault="00326A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6AB1" w:rsidRDefault="00D422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ООО «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Правосвет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лице Генерального Директора Ершова А.С., действующего на основании Устава, именуемого в дальнейшем «Исполнитель»,  </w:t>
      </w:r>
    </w:p>
    <w:p w:rsidR="00326AB1" w:rsidRDefault="00D4224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</w:p>
    <w:p w:rsidR="00326AB1" w:rsidRDefault="00D422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ФИО _________________________________________________________________, в дальнейшем именуемый “</w:t>
      </w:r>
      <w:r w:rsidR="00EA1BE3">
        <w:rPr>
          <w:rFonts w:ascii="Times New Roman" w:eastAsia="Times New Roman" w:hAnsi="Times New Roman" w:cs="Times New Roman"/>
          <w:color w:val="000000"/>
          <w:sz w:val="24"/>
          <w:szCs w:val="24"/>
        </w:rPr>
        <w:t>Заказчик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”, с другой стороны, а вместе именуемые «Стороны», а по отдельности «Сторона» заключили Соглашение о нижеследующем:</w:t>
      </w:r>
    </w:p>
    <w:p w:rsidR="00326AB1" w:rsidRDefault="00D422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ПРЕДМЕТ СОГЛАШЕНИЯ</w:t>
      </w:r>
    </w:p>
    <w:p w:rsidR="00326AB1" w:rsidRDefault="00326A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26AB1" w:rsidRDefault="00D4224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A1BE3">
        <w:rPr>
          <w:rFonts w:ascii="Times New Roman" w:eastAsia="Times New Roman" w:hAnsi="Times New Roman" w:cs="Times New Roman"/>
          <w:color w:val="000000"/>
          <w:sz w:val="24"/>
          <w:szCs w:val="24"/>
        </w:rPr>
        <w:t>Заказчик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поручает, а Исполнитель принимает на себя обязанности по оказанию юридической и правовой помощи: ФИО______________________________________________________________</w:t>
      </w:r>
    </w:p>
    <w:p w:rsidR="00326AB1" w:rsidRDefault="00D422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 по обращению в Страховую компанию виновного лица в ДТП (дорожно-транспортном происшествии) с предоставлением отчета, денежных средств по результату,  согласно п.3.1 Соглашения, обращение в Страховую компанию виновного лица в ДТП (дорожно-транспортном происшествии) осуществляется как в добровольном, а  так же в претензионном порядке, иском к Страховой компании, либо иной организации, физическому лицу о взыскании причиненного морального вреда, компенсационных выплат, (затрат на погребение), и иных выплат/расходов в порядке и на условиях, определенных настоящим Соглашением, как в добровольном порядке, так и по судебному решению, с учетом положения п.3 настоящего Соглашения.</w:t>
      </w:r>
    </w:p>
    <w:p w:rsidR="00326AB1" w:rsidRDefault="00326A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6AB1" w:rsidRDefault="00D422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ОБЯЗАННОСТИ И ПРАВА СТОРОН</w:t>
      </w:r>
    </w:p>
    <w:p w:rsidR="00326AB1" w:rsidRDefault="00326A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26AB1" w:rsidRDefault="00D422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2.1. </w:t>
      </w:r>
      <w:r w:rsidR="00EA1BE3">
        <w:rPr>
          <w:rFonts w:ascii="Times New Roman" w:eastAsia="Times New Roman" w:hAnsi="Times New Roman" w:cs="Times New Roman"/>
          <w:color w:val="000000"/>
          <w:sz w:val="24"/>
          <w:szCs w:val="24"/>
        </w:rPr>
        <w:t>Заказчик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а) сообщить Исполнителю все известные ему обстоятельства относительно поручения; б) предоставить в распоряжение Исполнителя нотариально заверенные копии всех документов, требующихся для выполнения поручения; в) при необходимости выдать Исполнителю оформленную в соответствии с законом доверенность, которой определяется объем прав Исполнителя; г)своевременно выплатить Исполнителю вознаграждение, обусловленное настоящим Соглашением; д) вправе получать информацию от Исполнителя о ходе исполнения поручения.</w:t>
      </w:r>
    </w:p>
    <w:p w:rsidR="00326AB1" w:rsidRDefault="00D422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2.2. Исполнитель: а) выполнить поручение, указанное в п.1 настоящего Соглашения, используя при этом свои специальные познания в области права, предоставленные законодательством права и совершая все необходимые действия, не противоречащие Закону;  б) согласовывать правовую позицию по делу с </w:t>
      </w:r>
      <w:r w:rsidR="00EA1BE3">
        <w:rPr>
          <w:rFonts w:ascii="Times New Roman" w:eastAsia="Times New Roman" w:hAnsi="Times New Roman" w:cs="Times New Roman"/>
          <w:color w:val="000000"/>
          <w:sz w:val="24"/>
          <w:szCs w:val="24"/>
        </w:rPr>
        <w:t>Заказчиком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ставить его в известность о предполагаемых действиях в связи с выполнением поручения; в) для выполнения настоящего поручения Исполнитель обязан: иметь досье по делу, осуществлять подборку законодательства и правоприменительной практики в данной области; г) отказаться от исполнения в одностороннем порядке от Соглашения при не полном предоставлении </w:t>
      </w:r>
      <w:r w:rsidR="00EA1BE3">
        <w:rPr>
          <w:rFonts w:ascii="Times New Roman" w:eastAsia="Times New Roman" w:hAnsi="Times New Roman" w:cs="Times New Roman"/>
          <w:color w:val="000000"/>
          <w:sz w:val="24"/>
          <w:szCs w:val="24"/>
        </w:rPr>
        <w:t>Заказчиком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(представителю по доверенности) материалов со следственных органов и судов, необходимых для всестороннего объективного рассмотрения подачи обращения в Страховые компании / суды по иску.</w:t>
      </w:r>
    </w:p>
    <w:p w:rsidR="00326AB1" w:rsidRDefault="00326A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6AB1" w:rsidRDefault="00D422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ПОРЯДОК РАСЧЕТА МЕЖДУ СТОРОНАМИ</w:t>
      </w:r>
    </w:p>
    <w:p w:rsidR="00326AB1" w:rsidRDefault="00326A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6AB1" w:rsidRDefault="00D422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3.1.</w:t>
      </w:r>
      <w:r w:rsidR="00EA1B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Заказчик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выплачивает вознаграждение Исполнителю по результату в размере ____ % от всех сумм, согласно п.1 п.п.1.1.</w:t>
      </w:r>
    </w:p>
    <w:p w:rsidR="00326AB1" w:rsidRDefault="00D422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3.2. </w:t>
      </w:r>
      <w:r w:rsidR="00EA1B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Заказчик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оплачивает Исполнителю вознаграждение в полном объеме в течение 3-х рабочих дней с момента получения денежных средств из страховой компании, по решению суда либо по исполнительному листу, компенсационные выплаты, поступившие на карту/счет </w:t>
      </w:r>
      <w:r w:rsidR="00EA1BE3">
        <w:rPr>
          <w:rFonts w:ascii="Times New Roman" w:eastAsia="Times New Roman" w:hAnsi="Times New Roman" w:cs="Times New Roman"/>
          <w:color w:val="000000"/>
          <w:sz w:val="24"/>
          <w:szCs w:val="24"/>
        </w:rPr>
        <w:t>Заказчика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самостоятельно согласно Соглашения п. 3.1.</w:t>
      </w:r>
    </w:p>
    <w:p w:rsidR="00326AB1" w:rsidRDefault="00D422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3.3. Оплата производится Исполнителем путем удержания денежной сумм по п. 3.1. Соглашения из общей суммы, полученного Исполнителем по доверенности, с дальнейшим перечислением / передачи </w:t>
      </w:r>
      <w:r w:rsidR="00EA1BE3">
        <w:rPr>
          <w:rFonts w:ascii="Times New Roman" w:eastAsia="Times New Roman" w:hAnsi="Times New Roman" w:cs="Times New Roman"/>
          <w:color w:val="000000"/>
          <w:sz w:val="24"/>
          <w:szCs w:val="24"/>
        </w:rPr>
        <w:t>Заказчику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путем безналичного перечисления денежных средств на карту/счет </w:t>
      </w:r>
      <w:r w:rsidR="00EA1BE3">
        <w:rPr>
          <w:rFonts w:ascii="Times New Roman" w:eastAsia="Times New Roman" w:hAnsi="Times New Roman" w:cs="Times New Roman"/>
          <w:color w:val="000000"/>
          <w:sz w:val="24"/>
          <w:szCs w:val="24"/>
        </w:rPr>
        <w:t>Заказчика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Моментом уплаты вознаграждения является зачисление денег на расчетный счет банковской карты Исполнителя. Моментом исполнения Соглашения получения денежных средств </w:t>
      </w:r>
      <w:r w:rsidR="00EA1BE3">
        <w:rPr>
          <w:rFonts w:ascii="Times New Roman" w:eastAsia="Times New Roman" w:hAnsi="Times New Roman" w:cs="Times New Roman"/>
          <w:color w:val="000000"/>
          <w:sz w:val="24"/>
          <w:szCs w:val="24"/>
        </w:rPr>
        <w:t>Заказчиком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отправки денежных сумм на счет/карту п. 3.1. Исполнителю. Также и путем наличного расчета, с составлением расписки о принятии денежных средств стороной. </w:t>
      </w:r>
    </w:p>
    <w:p w:rsidR="00326AB1" w:rsidRDefault="00D422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3.4. Соглашение вступает в силу с момента его подписания и действует до исполнения поручения, предусмотренного п.1.1., п. 2.2. г, п.3.1.</w:t>
      </w:r>
    </w:p>
    <w:p w:rsidR="00326AB1" w:rsidRDefault="00326A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6AB1" w:rsidRDefault="00D422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ГАРАНТИИ И ДОПОЛНИТЕЛЬНЫЕ УСЛОВИЯ</w:t>
      </w:r>
    </w:p>
    <w:p w:rsidR="00326AB1" w:rsidRDefault="00326A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6AB1" w:rsidRDefault="00D422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4.1. Принимая поручение, Исполнитель гарантирует </w:t>
      </w:r>
      <w:r w:rsidR="00EA1BE3">
        <w:rPr>
          <w:rFonts w:ascii="Times New Roman" w:eastAsia="Times New Roman" w:hAnsi="Times New Roman" w:cs="Times New Roman"/>
          <w:color w:val="000000"/>
          <w:sz w:val="24"/>
          <w:szCs w:val="24"/>
        </w:rPr>
        <w:t>Заказчику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что все его действия, связанные с данным поручением, будут:</w:t>
      </w:r>
    </w:p>
    <w:p w:rsidR="00326AB1" w:rsidRDefault="00D422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направлены на осуществление защиты законных интересов доверителя;</w:t>
      </w:r>
    </w:p>
    <w:p w:rsidR="00326AB1" w:rsidRDefault="00D422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выполняться в строгом соответствии с требованиями Конституции РФ, нормами Закона “О персональных данных” и иными нормативными актами с использованием всех знаний и опыта Исполнителя.  </w:t>
      </w:r>
    </w:p>
    <w:p w:rsidR="00326AB1" w:rsidRDefault="00D422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4.2. Представляя интересы </w:t>
      </w:r>
      <w:r w:rsidR="000C76C2">
        <w:rPr>
          <w:rFonts w:ascii="Times New Roman" w:eastAsia="Times New Roman" w:hAnsi="Times New Roman" w:cs="Times New Roman"/>
          <w:color w:val="000000"/>
          <w:sz w:val="24"/>
          <w:szCs w:val="24"/>
        </w:rPr>
        <w:t>Заказчика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Исполнитель самостоятельно определяет средства, способы, количество необходимых документов (ходатайства, запросы, заявления, жалобы, привлечением специалистов и т.д.).</w:t>
      </w:r>
    </w:p>
    <w:p w:rsidR="00326AB1" w:rsidRDefault="00D422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4.3. </w:t>
      </w:r>
      <w:r w:rsidR="000C76C2">
        <w:rPr>
          <w:rFonts w:ascii="Times New Roman" w:eastAsia="Times New Roman" w:hAnsi="Times New Roman" w:cs="Times New Roman"/>
          <w:color w:val="000000"/>
          <w:sz w:val="24"/>
          <w:szCs w:val="24"/>
        </w:rPr>
        <w:t>Заказчик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 вправе требовать от Исполнителя представление интересов средствами и способами, каким-либо образом нарушающими законодательство РФ.</w:t>
      </w:r>
    </w:p>
    <w:p w:rsidR="00326AB1" w:rsidRDefault="00D422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4.4. Срок подачи обращения/заявления /искового заявления в суд и т. д., в Страховую компанию и иные организации, предприятия в рамках поручения составляет не более 3 дней, с момента получения всех необходимых документов для выполнения Соглашения, копий документов/постановлений, заверенных надлежащим образом и качества как от </w:t>
      </w:r>
      <w:r w:rsidR="000C76C2">
        <w:rPr>
          <w:rFonts w:ascii="Times New Roman" w:eastAsia="Times New Roman" w:hAnsi="Times New Roman" w:cs="Times New Roman"/>
          <w:color w:val="000000"/>
          <w:sz w:val="24"/>
          <w:szCs w:val="24"/>
        </w:rPr>
        <w:t>Заказчик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а, так и правоохранительных органов, суда.</w:t>
      </w:r>
    </w:p>
    <w:p w:rsidR="00326AB1" w:rsidRDefault="00D422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4.5. Срок исполнения поручения в соответствие и с учетом УПК РФ; ГК РФ в соответствие сроков рассмотрения по существу иска в суде, заявления в страховой компании, запросов в СК РФ, ГУ МВД и их подразделений, в СМЭ по предоставлению оригиналов/копий документов (в том числе постановления (судебного решения/приговора) и иных документов с иных организаций, не препятствующих рассмотрения иска, обращения/заявления по существу, либо вызова родственников по форс-мажорным обстоятельствам дела в суд, в правоохранительные органы и иные организации, </w:t>
      </w:r>
      <w:r w:rsidR="000C76C2">
        <w:rPr>
          <w:rFonts w:ascii="Times New Roman" w:eastAsia="Times New Roman" w:hAnsi="Times New Roman" w:cs="Times New Roman"/>
          <w:color w:val="000000"/>
          <w:sz w:val="24"/>
          <w:szCs w:val="24"/>
        </w:rPr>
        <w:t>Заказчик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способствует в истребованию этих документов.</w:t>
      </w:r>
    </w:p>
    <w:p w:rsidR="00326AB1" w:rsidRDefault="00D422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4.6. Срок исполнения поручения увеличивается по независимым от исполнителя обстоятельствам в случае болезни или отпуска судьи, рассматривающего дело, и при временном отсутствии иных сотрудников, в ведении которых находиться дело, материал, запрос и т.д., по требуемому документу или по принятию решения/ответа.</w:t>
      </w:r>
    </w:p>
    <w:p w:rsidR="00326AB1" w:rsidRDefault="00D422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326AB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2" w:right="424" w:bottom="993" w:left="1134" w:header="708" w:footer="204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4.7. Дополнительные Соглашения к настоящему Соглашению, составленные в письменной форме, являются его неотъемлемой частью.</w:t>
      </w:r>
    </w:p>
    <w:p w:rsidR="00326AB1" w:rsidRDefault="00326A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26AB1" w:rsidRDefault="00D422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4.8. Любое уведомление по настоящему Договору дается в письменной форме в виде текста, факсимильного сообщения, письма по электронной почте или отправляется заказным письмом получателю по его адресу.</w:t>
      </w:r>
    </w:p>
    <w:p w:rsidR="00326AB1" w:rsidRDefault="00D422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4.9. Исполнение поручения подтверждаются оформлением сторонами акта о выполненном Соглашением п 3.</w:t>
      </w:r>
    </w:p>
    <w:p w:rsidR="00326AB1" w:rsidRDefault="00326A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26AB1" w:rsidRDefault="00326A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26AB1" w:rsidRDefault="00D422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ОТВЕТСТВЕННОСТЬ СТОРОН</w:t>
      </w:r>
    </w:p>
    <w:p w:rsidR="00326AB1" w:rsidRDefault="00326A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26AB1" w:rsidRDefault="00D422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5.1. В случае ненадлежащего исполнения условий договора Стороны несут предусмотренную настоящим Соглашением ответственность и в соответствии с действующим законодательством РФ. В случае, если во взыскании денежных средств во всех судебных инстанциях будет отказано, </w:t>
      </w:r>
      <w:r w:rsidR="000C76C2">
        <w:rPr>
          <w:rFonts w:ascii="Times New Roman" w:eastAsia="Times New Roman" w:hAnsi="Times New Roman" w:cs="Times New Roman"/>
          <w:color w:val="000000"/>
          <w:sz w:val="24"/>
          <w:szCs w:val="24"/>
        </w:rPr>
        <w:t>Заказчик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 несёт никаких дополнительных расходов, а все понесенные расходы ложатся на Исполнителя.</w:t>
      </w:r>
    </w:p>
    <w:p w:rsidR="00326AB1" w:rsidRDefault="00D422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5.2. Разногласие между сторонами, возникшие при выполнении условий настоящего соглашения, подлежат урегулированию путём непосредственных переговоров исполнителя и заказчика. Если соглашение между сторонами не было достигнуто, то спор подлежит разрешению в Мещанском районном суде города Москвы, по адресу 129090, город Москва, ул. Каланчевская, дом 43-а.</w:t>
      </w:r>
    </w:p>
    <w:p w:rsidR="00326AB1" w:rsidRDefault="00326A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GoBack"/>
      <w:bookmarkEnd w:id="1"/>
    </w:p>
    <w:p w:rsidR="00326AB1" w:rsidRDefault="00326A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5"/>
        <w:tblW w:w="9433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4896"/>
        <w:gridCol w:w="142"/>
        <w:gridCol w:w="3686"/>
        <w:gridCol w:w="567"/>
        <w:gridCol w:w="142"/>
      </w:tblGrid>
      <w:tr w:rsidR="00326AB1">
        <w:trPr>
          <w:gridAfter w:val="2"/>
          <w:wAfter w:w="709" w:type="dxa"/>
        </w:trPr>
        <w:tc>
          <w:tcPr>
            <w:tcW w:w="8724" w:type="dxa"/>
            <w:gridSpan w:val="3"/>
            <w:tcMar>
              <w:top w:w="0" w:type="dxa"/>
              <w:bottom w:w="0" w:type="dxa"/>
            </w:tcMar>
          </w:tcPr>
          <w:p w:rsidR="00326AB1" w:rsidRDefault="00326A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6AB1" w:rsidRDefault="00D422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Адреса и реквизиты сторон:</w:t>
            </w:r>
          </w:p>
        </w:tc>
      </w:tr>
      <w:tr w:rsidR="00326AB1">
        <w:trPr>
          <w:gridAfter w:val="1"/>
          <w:wAfter w:w="142" w:type="dxa"/>
        </w:trPr>
        <w:tc>
          <w:tcPr>
            <w:tcW w:w="4896" w:type="dxa"/>
            <w:tcMar>
              <w:top w:w="0" w:type="dxa"/>
              <w:bottom w:w="0" w:type="dxa"/>
            </w:tcMar>
          </w:tcPr>
          <w:p w:rsidR="00326AB1" w:rsidRDefault="00D422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="000C76C2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»:</w:t>
            </w:r>
          </w:p>
          <w:p w:rsidR="00326AB1" w:rsidRDefault="00326A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  <w:gridSpan w:val="3"/>
            <w:tcMar>
              <w:top w:w="0" w:type="dxa"/>
              <w:bottom w:w="0" w:type="dxa"/>
            </w:tcMar>
          </w:tcPr>
          <w:p w:rsidR="00326AB1" w:rsidRDefault="00D422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«Исполнитель»:</w:t>
            </w:r>
          </w:p>
          <w:p w:rsidR="00326AB1" w:rsidRDefault="00D422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ООО «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Правосвет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</w:p>
          <w:p w:rsidR="00326AB1" w:rsidRDefault="00D422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Юридический адрес и индекс:</w:t>
            </w:r>
          </w:p>
          <w:p w:rsidR="00326AB1" w:rsidRDefault="00D422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Москва, 115487, ул. Большая Садовая, 5, кв./оф. 201А</w:t>
            </w:r>
          </w:p>
          <w:p w:rsidR="00326AB1" w:rsidRDefault="00D422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9710077734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КПП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771001001</w:t>
            </w:r>
          </w:p>
          <w:p w:rsidR="00326AB1" w:rsidRDefault="00D422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Р/с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40702810801400014939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АО "АЛЬФА-БАНК"</w:t>
            </w:r>
          </w:p>
          <w:p w:rsidR="00326AB1" w:rsidRDefault="00D422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БИК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044525593</w:t>
            </w:r>
          </w:p>
          <w:p w:rsidR="00326AB1" w:rsidRDefault="00D422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Корр. Счёт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30101810200000000593</w:t>
            </w:r>
          </w:p>
        </w:tc>
      </w:tr>
      <w:tr w:rsidR="00326AB1">
        <w:trPr>
          <w:gridAfter w:val="2"/>
          <w:wAfter w:w="709" w:type="dxa"/>
        </w:trPr>
        <w:tc>
          <w:tcPr>
            <w:tcW w:w="8724" w:type="dxa"/>
            <w:gridSpan w:val="3"/>
            <w:tcMar>
              <w:top w:w="0" w:type="dxa"/>
              <w:bottom w:w="0" w:type="dxa"/>
            </w:tcMar>
          </w:tcPr>
          <w:p w:rsidR="00326AB1" w:rsidRDefault="00D422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Подписи сторон:</w:t>
            </w:r>
          </w:p>
        </w:tc>
      </w:tr>
      <w:tr w:rsidR="00326AB1">
        <w:tc>
          <w:tcPr>
            <w:tcW w:w="5038" w:type="dxa"/>
            <w:gridSpan w:val="2"/>
            <w:tcMar>
              <w:top w:w="0" w:type="dxa"/>
              <w:bottom w:w="0" w:type="dxa"/>
            </w:tcMar>
          </w:tcPr>
          <w:p w:rsidR="00326AB1" w:rsidRDefault="00326A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  <w:gridSpan w:val="3"/>
            <w:tcMar>
              <w:top w:w="0" w:type="dxa"/>
              <w:bottom w:w="0" w:type="dxa"/>
            </w:tcMar>
          </w:tcPr>
          <w:p w:rsidR="00326AB1" w:rsidRDefault="00D4224E">
            <w:pPr>
              <w:spacing w:after="0" w:line="240" w:lineRule="auto"/>
              <w:ind w:left="-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 и от имени Исполнителя:</w:t>
            </w:r>
          </w:p>
        </w:tc>
      </w:tr>
      <w:tr w:rsidR="00326AB1">
        <w:tc>
          <w:tcPr>
            <w:tcW w:w="5038" w:type="dxa"/>
            <w:gridSpan w:val="2"/>
            <w:tcMar>
              <w:top w:w="0" w:type="dxa"/>
              <w:bottom w:w="0" w:type="dxa"/>
            </w:tcMar>
          </w:tcPr>
          <w:p w:rsidR="00326AB1" w:rsidRDefault="00326A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6AB1" w:rsidRDefault="00326A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6AB1" w:rsidRDefault="00326A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6AB1" w:rsidRDefault="00D422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</w:t>
            </w:r>
          </w:p>
          <w:p w:rsidR="00326AB1" w:rsidRDefault="00326A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6AB1" w:rsidRDefault="00326A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6AB1" w:rsidRDefault="00326A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6AB1" w:rsidRDefault="00D422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5" w:type="dxa"/>
            <w:gridSpan w:val="3"/>
            <w:tcMar>
              <w:top w:w="0" w:type="dxa"/>
              <w:bottom w:w="0" w:type="dxa"/>
            </w:tcMar>
          </w:tcPr>
          <w:p w:rsidR="00326AB1" w:rsidRDefault="00D4224E">
            <w:pPr>
              <w:spacing w:after="0" w:line="240" w:lineRule="auto"/>
              <w:ind w:left="-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26AB1" w:rsidRDefault="00326AB1">
            <w:pPr>
              <w:spacing w:after="0" w:line="240" w:lineRule="auto"/>
              <w:ind w:left="-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6AB1" w:rsidRDefault="00326AB1">
            <w:pPr>
              <w:spacing w:after="0" w:line="240" w:lineRule="auto"/>
              <w:ind w:left="-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6AB1" w:rsidRDefault="00D4224E">
            <w:pPr>
              <w:spacing w:after="0" w:line="240" w:lineRule="auto"/>
              <w:ind w:left="-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</w:t>
            </w:r>
          </w:p>
          <w:p w:rsidR="00326AB1" w:rsidRDefault="00D4224E">
            <w:pPr>
              <w:spacing w:after="0" w:line="240" w:lineRule="auto"/>
              <w:ind w:left="-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Ершов А.С.</w:t>
            </w:r>
          </w:p>
          <w:p w:rsidR="00326AB1" w:rsidRDefault="00326AB1">
            <w:pPr>
              <w:spacing w:after="0" w:line="240" w:lineRule="auto"/>
              <w:ind w:left="-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6AB1" w:rsidRDefault="00326AB1">
            <w:pPr>
              <w:spacing w:after="0" w:line="240" w:lineRule="auto"/>
              <w:ind w:left="-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6AB1" w:rsidRDefault="00D4224E">
            <w:pPr>
              <w:spacing w:after="0" w:line="240" w:lineRule="auto"/>
              <w:ind w:left="-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326AB1" w:rsidRDefault="00326A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color w:val="000000"/>
        </w:rPr>
      </w:pPr>
    </w:p>
    <w:sectPr w:rsidR="00326AB1">
      <w:footerReference w:type="default" r:id="rId13"/>
      <w:pgSz w:w="11906" w:h="16838"/>
      <w:pgMar w:top="142" w:right="424" w:bottom="993" w:left="1134" w:header="708" w:footer="204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9BB" w:rsidRDefault="005169BB">
      <w:pPr>
        <w:spacing w:after="0" w:line="240" w:lineRule="auto"/>
      </w:pPr>
      <w:r>
        <w:separator/>
      </w:r>
    </w:p>
  </w:endnote>
  <w:endnote w:type="continuationSeparator" w:id="0">
    <w:p w:rsidR="005169BB" w:rsidRDefault="00516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AB1" w:rsidRDefault="00326AB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AB1" w:rsidRPr="00DC083E" w:rsidRDefault="00DC083E" w:rsidP="00EA1BE3">
    <w:pPr>
      <w:spacing w:after="0"/>
      <w:jc w:val="center"/>
      <w:rPr>
        <w:lang w:val="en-US"/>
      </w:rPr>
    </w:pPr>
    <w:r w:rsidRPr="00DC083E">
      <w:rPr>
        <w:rFonts w:ascii="Times New Roman" w:eastAsia="Times New Roman" w:hAnsi="Times New Roman" w:cs="Times New Roman"/>
        <w:color w:val="365F91" w:themeColor="accent1" w:themeShade="BF"/>
        <w:sz w:val="24"/>
        <w:szCs w:val="24"/>
        <w:u w:val="single"/>
        <w:lang w:val="en-US"/>
      </w:rPr>
      <w:t>www</w:t>
    </w:r>
    <w:r w:rsidR="00D4224E" w:rsidRPr="00DC083E">
      <w:rPr>
        <w:noProof/>
        <w:color w:val="365F91" w:themeColor="accent1" w:themeShade="BF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-63499</wp:posOffset>
              </wp:positionH>
              <wp:positionV relativeFrom="paragraph">
                <wp:posOffset>-165099</wp:posOffset>
              </wp:positionV>
              <wp:extent cx="5852160" cy="12700"/>
              <wp:effectExtent l="0" t="0" r="0" b="0"/>
              <wp:wrapNone/>
              <wp:docPr id="1" name="Прямая со стрелкой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19920" y="3780000"/>
                        <a:ext cx="5852160" cy="0"/>
                      </a:xfrm>
                      <a:prstGeom prst="straightConnector1">
                        <a:avLst/>
                      </a:prstGeom>
                      <a:noFill/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-165099</wp:posOffset>
              </wp:positionV>
              <wp:extent cx="585216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5216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RPr="00DC083E">
      <w:rPr>
        <w:rFonts w:ascii="Times New Roman" w:eastAsia="Times New Roman" w:hAnsi="Times New Roman" w:cs="Times New Roman"/>
        <w:color w:val="365F91" w:themeColor="accent1" w:themeShade="BF"/>
        <w:sz w:val="24"/>
        <w:szCs w:val="24"/>
        <w:u w:val="single"/>
        <w:lang w:val="en-US"/>
      </w:rPr>
      <w:t>.pravosvet.com</w:t>
    </w:r>
  </w:p>
  <w:p w:rsidR="00326AB1" w:rsidRDefault="00D4224E">
    <w:pPr>
      <w:tabs>
        <w:tab w:val="left" w:pos="3686"/>
      </w:tabs>
      <w:spacing w:after="0"/>
      <w:jc w:val="center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Страница </w:t>
    </w:r>
    <w:r>
      <w:rPr>
        <w:rFonts w:ascii="Times New Roman" w:eastAsia="Times New Roman" w:hAnsi="Times New Roman" w:cs="Times New Roman"/>
        <w:b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b/>
        <w:sz w:val="24"/>
        <w:szCs w:val="24"/>
      </w:rPr>
      <w:fldChar w:fldCharType="separate"/>
    </w:r>
    <w:r w:rsidR="000C76C2">
      <w:rPr>
        <w:rFonts w:ascii="Times New Roman" w:eastAsia="Times New Roman" w:hAnsi="Times New Roman" w:cs="Times New Roman"/>
        <w:b/>
        <w:noProof/>
        <w:sz w:val="24"/>
        <w:szCs w:val="24"/>
      </w:rPr>
      <w:t>2</w:t>
    </w:r>
    <w:r>
      <w:rPr>
        <w:rFonts w:ascii="Times New Roman" w:eastAsia="Times New Roman" w:hAnsi="Times New Roman" w:cs="Times New Roman"/>
        <w:b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 xml:space="preserve"> из </w:t>
    </w:r>
    <w:r>
      <w:rPr>
        <w:rFonts w:ascii="Times New Roman" w:eastAsia="Times New Roman" w:hAnsi="Times New Roman" w:cs="Times New Roman"/>
        <w:b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sz w:val="24"/>
        <w:szCs w:val="24"/>
      </w:rPr>
      <w:instrText>NUMPAGES</w:instrText>
    </w:r>
    <w:r>
      <w:rPr>
        <w:rFonts w:ascii="Times New Roman" w:eastAsia="Times New Roman" w:hAnsi="Times New Roman" w:cs="Times New Roman"/>
        <w:b/>
        <w:sz w:val="24"/>
        <w:szCs w:val="24"/>
      </w:rPr>
      <w:fldChar w:fldCharType="separate"/>
    </w:r>
    <w:r w:rsidR="000C76C2">
      <w:rPr>
        <w:rFonts w:ascii="Times New Roman" w:eastAsia="Times New Roman" w:hAnsi="Times New Roman" w:cs="Times New Roman"/>
        <w:b/>
        <w:noProof/>
        <w:sz w:val="24"/>
        <w:szCs w:val="24"/>
      </w:rPr>
      <w:t>3</w:t>
    </w:r>
    <w:r>
      <w:rPr>
        <w:rFonts w:ascii="Times New Roman" w:eastAsia="Times New Roman" w:hAnsi="Times New Roman" w:cs="Times New Roman"/>
        <w:b/>
        <w:sz w:val="24"/>
        <w:szCs w:val="24"/>
      </w:rPr>
      <w:fldChar w:fldCharType="end"/>
    </w:r>
  </w:p>
  <w:p w:rsidR="00326AB1" w:rsidRDefault="00D4224E">
    <w:pPr>
      <w:tabs>
        <w:tab w:val="left" w:pos="3686"/>
      </w:tabs>
      <w:spacing w:after="0"/>
      <w:jc w:val="center"/>
      <w:rPr>
        <w:rFonts w:ascii="Times New Roman" w:eastAsia="Times New Roman" w:hAnsi="Times New Roman" w:cs="Times New Roman"/>
        <w:sz w:val="24"/>
        <w:szCs w:val="24"/>
      </w:rPr>
    </w:pPr>
    <w:bookmarkStart w:id="0" w:name="_gjdgxs" w:colFirst="0" w:colLast="0"/>
    <w:bookmarkEnd w:id="0"/>
    <w:r>
      <w:rPr>
        <w:rFonts w:ascii="Times New Roman" w:eastAsia="Times New Roman" w:hAnsi="Times New Roman" w:cs="Times New Roman"/>
        <w:sz w:val="24"/>
        <w:szCs w:val="24"/>
      </w:rPr>
      <w:t>«</w:t>
    </w:r>
    <w:r w:rsidR="00EA1BE3">
      <w:rPr>
        <w:rFonts w:ascii="Times New Roman" w:eastAsia="Times New Roman" w:hAnsi="Times New Roman" w:cs="Times New Roman"/>
        <w:sz w:val="24"/>
        <w:szCs w:val="24"/>
      </w:rPr>
      <w:t>Заказчик</w:t>
    </w:r>
    <w:r>
      <w:rPr>
        <w:rFonts w:ascii="Times New Roman" w:eastAsia="Times New Roman" w:hAnsi="Times New Roman" w:cs="Times New Roman"/>
        <w:sz w:val="24"/>
        <w:szCs w:val="24"/>
      </w:rPr>
      <w:t xml:space="preserve">» ___________                                                                  </w:t>
    </w:r>
    <w:proofErr w:type="gramStart"/>
    <w:r>
      <w:rPr>
        <w:rFonts w:ascii="Times New Roman" w:eastAsia="Times New Roman" w:hAnsi="Times New Roman" w:cs="Times New Roman"/>
        <w:sz w:val="24"/>
        <w:szCs w:val="24"/>
      </w:rPr>
      <w:t xml:space="preserve">   «</w:t>
    </w:r>
    <w:proofErr w:type="gramEnd"/>
    <w:r>
      <w:rPr>
        <w:rFonts w:ascii="Times New Roman" w:eastAsia="Times New Roman" w:hAnsi="Times New Roman" w:cs="Times New Roman"/>
        <w:sz w:val="24"/>
        <w:szCs w:val="24"/>
      </w:rPr>
      <w:t>Исполнитель»____________</w:t>
    </w:r>
  </w:p>
  <w:p w:rsidR="00326AB1" w:rsidRDefault="00326AB1">
    <w:pPr>
      <w:tabs>
        <w:tab w:val="left" w:pos="3686"/>
      </w:tabs>
      <w:spacing w:after="0"/>
      <w:jc w:val="center"/>
      <w:rPr>
        <w:rFonts w:ascii="Times New Roman" w:eastAsia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AB1" w:rsidRDefault="00326AB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83E" w:rsidRPr="00DC083E" w:rsidRDefault="00D4224E" w:rsidP="00DC083E">
    <w:pPr>
      <w:spacing w:after="0"/>
      <w:jc w:val="center"/>
      <w:rPr>
        <w:rFonts w:ascii="Times New Roman" w:eastAsia="Times New Roman" w:hAnsi="Times New Roman" w:cs="Times New Roman"/>
        <w:sz w:val="24"/>
        <w:szCs w:val="24"/>
        <w:lang w:val="en-US"/>
      </w:rPr>
    </w:pPr>
    <w:r w:rsidRPr="00DC083E">
      <w:rPr>
        <w:rFonts w:ascii="Times New Roman" w:eastAsia="Times New Roman" w:hAnsi="Times New Roman" w:cs="Times New Roman"/>
        <w:sz w:val="24"/>
        <w:szCs w:val="24"/>
        <w:lang w:val="en-US"/>
      </w:rPr>
      <w:t xml:space="preserve">e-mail: </w:t>
    </w:r>
    <w:hyperlink r:id="rId1" w:history="1">
      <w:r w:rsidR="00DC083E" w:rsidRPr="00DC083E">
        <w:rPr>
          <w:rStyle w:val="a6"/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val="en-US"/>
        </w:rPr>
        <w:t>info@pravosvet.com</w:t>
      </w:r>
    </w:hyperlink>
    <w:r w:rsidR="00DC083E" w:rsidRPr="00DC083E">
      <w:rPr>
        <w:rFonts w:ascii="Times New Roman" w:eastAsia="Times New Roman" w:hAnsi="Times New Roman" w:cs="Times New Roman"/>
        <w:color w:val="365F91" w:themeColor="accent1" w:themeShade="BF"/>
        <w:sz w:val="24"/>
        <w:szCs w:val="24"/>
        <w:lang w:val="en-US"/>
      </w:rPr>
      <w:tab/>
    </w:r>
    <w:r w:rsidR="00DC083E" w:rsidRPr="00DC083E">
      <w:rPr>
        <w:rFonts w:ascii="Times New Roman" w:eastAsia="Times New Roman" w:hAnsi="Times New Roman" w:cs="Times New Roman"/>
        <w:color w:val="365F91" w:themeColor="accent1" w:themeShade="BF"/>
        <w:sz w:val="24"/>
        <w:szCs w:val="24"/>
        <w:u w:val="single"/>
        <w:lang w:val="en-US"/>
      </w:rPr>
      <w:t>www</w:t>
    </w:r>
    <w:r w:rsidR="00DC083E" w:rsidRPr="00DC083E">
      <w:rPr>
        <w:noProof/>
        <w:color w:val="365F91" w:themeColor="accent1" w:themeShade="B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4A0194C" wp14:editId="2CF73A40">
              <wp:simplePos x="0" y="0"/>
              <wp:positionH relativeFrom="column">
                <wp:posOffset>-63499</wp:posOffset>
              </wp:positionH>
              <wp:positionV relativeFrom="paragraph">
                <wp:posOffset>-165099</wp:posOffset>
              </wp:positionV>
              <wp:extent cx="5852160" cy="12700"/>
              <wp:effectExtent l="0" t="0" r="0" b="0"/>
              <wp:wrapNone/>
              <wp:docPr id="10" name="Прямая со стрелкой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19920" y="3780000"/>
                        <a:ext cx="5852160" cy="0"/>
                      </a:xfrm>
                      <a:prstGeom prst="straightConnector1">
                        <a:avLst/>
                      </a:prstGeom>
                      <a:noFill/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6872CFA"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10" o:spid="_x0000_s1026" type="#_x0000_t32" style="position:absolute;margin-left:-5pt;margin-top:-13pt;width:460.8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7f+swEAAA8DAAAOAAAAZHJzL2Uyb0RvYy54bWysUktuFDEQ3SNxB8t7pj+QMGlNTxaJwgbB&#10;SMABHLc9bantsmwzPbMLXCBH4ApsWBBQzuC+UcqeScJnh+hFtev3XO+VF6dbPZCNcF6BaWk1KykR&#10;hkOnzLqlH95fPJtT4gMzHRvAiJbuhKeny6dPFqNtRA09DJ1wBEGMb0bb0j4E2xSF573QzM/ACoNJ&#10;CU6zgK5bF51jI6LroajL8rgYwXXWARfeY/R8n6TLjC+l4OGtlF4EMrQUZwvZumwvky2WC9asHbO9&#10;4ocx2D9MoZkyeOkD1DkLjHx06i8orbgDDzLMOOgCpFRcZA7Ipir/YPOuZ1ZkLiiOtw8y+f8Hy99s&#10;Vo6oDneH8himcUfxy3Q1Xcef8et0TaZP8RbN9Hm6it/ij3gTb+N3gsWo3Gh9gwBnZuUOnrcrl2TY&#10;SqfTHwmSbUvrF9XJSY0X7Fr6/OW8xG+vvNgGwrHgaH5UV8dYwLEi54pHEOt8eCVAk3RoqQ+OqXUf&#10;zsAY3C+4KivPNq99wDGw8b4hTWDgQg1DXvNgfgtgYYoUicV+7nS6hG6X6eQ4qp4RDy8krfVXP3c/&#10;vuPlHQAAAP//AwBQSwMEFAAGAAgAAAAhAHrTambhAAAAEAEAAA8AAABkcnMvZG93bnJldi54bWxM&#10;TztvwjAQ3iv1P1hXqUsFdlCVlhAHVW3ZuhTo0M3ERxKIz1FsSPj3PaaynL57fY98ObpWnLEPjScN&#10;yVSBQCq9bajSsN2sJq8gQjRkTesJNVwwwLK4v8tNZv1A33hex0owCYXMaKhj7DIpQ1mjM2HqOyTe&#10;7X3vTOS2r6TtzcDkrpUzpVLpTEOsUJsO32ssj+uT09B8bUvrD5/zp5f469TqWG1+LoPWjw/jx4LL&#10;2wJExDH+f8A1A/uHgo3t/IlsEK2GSaI4UGQwSxnwxTxJUhC76+RZgSxyeRuk+AMAAP//AwBQSwEC&#10;LQAUAAYACAAAACEAtoM4kv4AAADhAQAAEwAAAAAAAAAAAAAAAAAAAAAAW0NvbnRlbnRfVHlwZXNd&#10;LnhtbFBLAQItABQABgAIAAAAIQA4/SH/1gAAAJQBAAALAAAAAAAAAAAAAAAAAC8BAABfcmVscy8u&#10;cmVsc1BLAQItABQABgAIAAAAIQCuj7f+swEAAA8DAAAOAAAAAAAAAAAAAAAAAC4CAABkcnMvZTJv&#10;RG9jLnhtbFBLAQItABQABgAIAAAAIQB602pm4QAAABABAAAPAAAAAAAAAAAAAAAAAA0EAABkcnMv&#10;ZG93bnJldi54bWxQSwUGAAAAAAQABADzAAAAGwUAAAAA&#10;" stroked="f"/>
          </w:pict>
        </mc:Fallback>
      </mc:AlternateContent>
    </w:r>
    <w:r w:rsidR="00DC083E" w:rsidRPr="00DC083E">
      <w:rPr>
        <w:rFonts w:ascii="Times New Roman" w:eastAsia="Times New Roman" w:hAnsi="Times New Roman" w:cs="Times New Roman"/>
        <w:color w:val="365F91" w:themeColor="accent1" w:themeShade="BF"/>
        <w:sz w:val="24"/>
        <w:szCs w:val="24"/>
        <w:u w:val="single"/>
        <w:lang w:val="en-US"/>
      </w:rPr>
      <w:t>.pravosvet.com</w:t>
    </w:r>
    <w:r w:rsidR="00DC083E" w:rsidRPr="00DC083E">
      <w:rPr>
        <w:rFonts w:ascii="Times New Roman" w:eastAsia="Times New Roman" w:hAnsi="Times New Roman" w:cs="Times New Roman"/>
        <w:color w:val="365F91" w:themeColor="accent1" w:themeShade="BF"/>
        <w:sz w:val="24"/>
        <w:szCs w:val="24"/>
        <w:lang w:val="en-US"/>
      </w:rPr>
      <w:t xml:space="preserve"> </w:t>
    </w:r>
  </w:p>
  <w:p w:rsidR="00326AB1" w:rsidRDefault="00D4224E" w:rsidP="00DC083E">
    <w:pPr>
      <w:spacing w:after="0"/>
      <w:jc w:val="center"/>
    </w:pPr>
    <w:r>
      <w:rPr>
        <w:rFonts w:ascii="Times New Roman" w:eastAsia="Times New Roman" w:hAnsi="Times New Roman" w:cs="Times New Roman"/>
        <w:sz w:val="24"/>
        <w:szCs w:val="24"/>
      </w:rPr>
      <w:t xml:space="preserve">Страница </w:t>
    </w:r>
    <w:r>
      <w:rPr>
        <w:rFonts w:ascii="Times New Roman" w:eastAsia="Times New Roman" w:hAnsi="Times New Roman" w:cs="Times New Roman"/>
        <w:b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b/>
        <w:sz w:val="24"/>
        <w:szCs w:val="24"/>
      </w:rPr>
      <w:fldChar w:fldCharType="separate"/>
    </w:r>
    <w:r w:rsidR="000C76C2">
      <w:rPr>
        <w:rFonts w:ascii="Times New Roman" w:eastAsia="Times New Roman" w:hAnsi="Times New Roman" w:cs="Times New Roman"/>
        <w:b/>
        <w:noProof/>
        <w:sz w:val="24"/>
        <w:szCs w:val="24"/>
      </w:rPr>
      <w:t>3</w:t>
    </w:r>
    <w:r>
      <w:rPr>
        <w:rFonts w:ascii="Times New Roman" w:eastAsia="Times New Roman" w:hAnsi="Times New Roman" w:cs="Times New Roman"/>
        <w:b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 xml:space="preserve"> из </w:t>
    </w:r>
    <w:r>
      <w:rPr>
        <w:rFonts w:ascii="Times New Roman" w:eastAsia="Times New Roman" w:hAnsi="Times New Roman" w:cs="Times New Roman"/>
        <w:b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sz w:val="24"/>
        <w:szCs w:val="24"/>
      </w:rPr>
      <w:instrText>NUMPAGES</w:instrText>
    </w:r>
    <w:r>
      <w:rPr>
        <w:rFonts w:ascii="Times New Roman" w:eastAsia="Times New Roman" w:hAnsi="Times New Roman" w:cs="Times New Roman"/>
        <w:b/>
        <w:sz w:val="24"/>
        <w:szCs w:val="24"/>
      </w:rPr>
      <w:fldChar w:fldCharType="separate"/>
    </w:r>
    <w:r w:rsidR="000C76C2">
      <w:rPr>
        <w:rFonts w:ascii="Times New Roman" w:eastAsia="Times New Roman" w:hAnsi="Times New Roman" w:cs="Times New Roman"/>
        <w:b/>
        <w:noProof/>
        <w:sz w:val="24"/>
        <w:szCs w:val="24"/>
      </w:rPr>
      <w:t>3</w:t>
    </w:r>
    <w:r>
      <w:rPr>
        <w:rFonts w:ascii="Times New Roman" w:eastAsia="Times New Roman" w:hAnsi="Times New Roman" w:cs="Times New Roman"/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9BB" w:rsidRDefault="005169BB">
      <w:pPr>
        <w:spacing w:after="0" w:line="240" w:lineRule="auto"/>
      </w:pPr>
      <w:r>
        <w:separator/>
      </w:r>
    </w:p>
  </w:footnote>
  <w:footnote w:type="continuationSeparator" w:id="0">
    <w:p w:rsidR="005169BB" w:rsidRDefault="00516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AB1" w:rsidRDefault="00326AB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AB1" w:rsidRDefault="00D4224E">
    <w:pPr>
      <w:jc w:val="center"/>
      <w:rPr>
        <w:b/>
      </w:rPr>
    </w:pPr>
    <w:r>
      <w:rPr>
        <w:noProof/>
      </w:rPr>
      <w:drawing>
        <wp:inline distT="0" distB="0" distL="0" distR="0">
          <wp:extent cx="1884045" cy="630555"/>
          <wp:effectExtent l="0" t="0" r="0" b="0"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84045" cy="6305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AB1" w:rsidRDefault="00326AB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00AFD"/>
    <w:multiLevelType w:val="multilevel"/>
    <w:tmpl w:val="7F7C4A48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decimal"/>
      <w:lvlText w:val="%1.%2."/>
      <w:lvlJc w:val="left"/>
      <w:pPr>
        <w:ind w:left="400" w:hanging="40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AB1"/>
    <w:rsid w:val="000C76C2"/>
    <w:rsid w:val="00326AB1"/>
    <w:rsid w:val="005169BB"/>
    <w:rsid w:val="00D4224E"/>
    <w:rsid w:val="00DC083E"/>
    <w:rsid w:val="00EA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9BEC05"/>
  <w15:docId w15:val="{A59AE882-1319-7E46-A744-C3B5DEF4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6">
    <w:name w:val="Hyperlink"/>
    <w:basedOn w:val="a0"/>
    <w:uiPriority w:val="99"/>
    <w:unhideWhenUsed/>
    <w:rsid w:val="00DC083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C08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pravosvet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1153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2019-10-09T13:26:00Z</dcterms:created>
  <dcterms:modified xsi:type="dcterms:W3CDTF">2019-10-09T14:31:00Z</dcterms:modified>
</cp:coreProperties>
</file>