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C8EFB" w14:textId="3A2E1800" w:rsidR="00CB718C" w:rsidRPr="00BC1D66" w:rsidRDefault="00CB718C" w:rsidP="00CB718C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 w:rsidRPr="00BC1D66">
        <w:rPr>
          <w:rFonts w:ascii="Courier New" w:hAnsi="Courier New" w:cs="Courier New"/>
          <w:b/>
          <w:bCs/>
          <w:sz w:val="44"/>
          <w:szCs w:val="44"/>
          <w:u w:val="single"/>
          <w:lang w:val="el-GR"/>
        </w:rPr>
        <w:t xml:space="preserve">ΑΔΙΑΒΑΘΜΗΤΟ ΔΙΚΤΥΟ </w:t>
      </w:r>
      <w:r w:rsidRPr="00BC1D66">
        <w:rPr>
          <w:rFonts w:ascii="Courier New" w:hAnsi="Courier New" w:cs="Courier New"/>
          <w:b/>
          <w:bCs/>
          <w:sz w:val="44"/>
          <w:szCs w:val="44"/>
          <w:u w:val="single"/>
        </w:rPr>
        <w:t>DCE</w:t>
      </w:r>
    </w:p>
    <w:p w14:paraId="726D1401" w14:textId="030A0A4D" w:rsidR="00CB718C" w:rsidRPr="00BC1D66" w:rsidRDefault="00CB718C" w:rsidP="00CB718C">
      <w:pPr>
        <w:spacing w:line="240" w:lineRule="auto"/>
        <w:rPr>
          <w:rFonts w:ascii="Courier New" w:hAnsi="Courier New" w:cs="Courier New"/>
          <w:b/>
          <w:bCs/>
          <w:sz w:val="34"/>
          <w:szCs w:val="34"/>
          <w:u w:val="single"/>
          <w:lang w:val="el-GR"/>
        </w:rPr>
      </w:pPr>
      <w:r w:rsidRPr="00BC1D66">
        <w:rPr>
          <w:rFonts w:ascii="Courier New" w:hAnsi="Courier New" w:cs="Courier New"/>
          <w:b/>
          <w:bCs/>
          <w:sz w:val="34"/>
          <w:szCs w:val="34"/>
          <w:u w:val="single"/>
          <w:lang w:val="el-GR"/>
        </w:rPr>
        <w:t>ΔΙΔΕΣ</w:t>
      </w:r>
    </w:p>
    <w:p w14:paraId="4DC555E2" w14:textId="592A148B" w:rsidR="00CB718C" w:rsidRPr="00BC1D66" w:rsidRDefault="00CB718C" w:rsidP="00CB718C">
      <w:pPr>
        <w:spacing w:line="240" w:lineRule="auto"/>
        <w:rPr>
          <w:rFonts w:ascii="Courier New" w:hAnsi="Courier New" w:cs="Courier New"/>
          <w:b/>
          <w:bCs/>
          <w:sz w:val="30"/>
          <w:szCs w:val="30"/>
          <w:u w:val="single"/>
        </w:rPr>
      </w:pPr>
      <w:r w:rsidRPr="00BC1D66">
        <w:rPr>
          <w:rFonts w:ascii="Courier New" w:hAnsi="Courier New" w:cs="Courier New"/>
          <w:b/>
          <w:bCs/>
          <w:sz w:val="30"/>
          <w:szCs w:val="30"/>
          <w:u w:val="single"/>
        </w:rPr>
        <w:t>MONITORING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990"/>
        <w:gridCol w:w="4495"/>
      </w:tblGrid>
      <w:tr w:rsidR="00CB718C" w:rsidRPr="00CB718C" w14:paraId="411D5CC2" w14:textId="77777777" w:rsidTr="00BC1D66">
        <w:tc>
          <w:tcPr>
            <w:tcW w:w="3865" w:type="dxa"/>
            <w:vAlign w:val="center"/>
          </w:tcPr>
          <w:p w14:paraId="38040A0E" w14:textId="232E113B" w:rsidR="00CB718C" w:rsidRPr="00BC1D66" w:rsidRDefault="00CB718C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ZABBIX_</w:t>
            </w: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  <w:t>ΔΙΔΕΣ</w:t>
            </w:r>
          </w:p>
        </w:tc>
        <w:tc>
          <w:tcPr>
            <w:tcW w:w="990" w:type="dxa"/>
            <w:vAlign w:val="center"/>
          </w:tcPr>
          <w:p w14:paraId="0E027E73" w14:textId="710DE5A7" w:rsidR="00CB718C" w:rsidRPr="00CB718C" w:rsidRDefault="00CB718C" w:rsidP="00CB718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10B9C092" w14:textId="5B0B9FAF" w:rsidR="00CB718C" w:rsidRPr="00CB718C" w:rsidRDefault="00CB718C" w:rsidP="00BC1D66">
            <w:pPr>
              <w:jc w:val="right"/>
              <w:rPr>
                <w:rFonts w:ascii="Courier New" w:hAnsi="Courier New" w:cs="Courier New"/>
                <w:sz w:val="28"/>
                <w:szCs w:val="28"/>
                <w:lang w:val="el-GR"/>
              </w:rPr>
            </w:pPr>
            <w:r w:rsidRPr="00CB718C">
              <w:rPr>
                <w:rFonts w:ascii="Courier New" w:hAnsi="Courier New" w:cs="Courier New"/>
                <w:sz w:val="28"/>
                <w:szCs w:val="28"/>
                <w:lang w:val="el-GR"/>
              </w:rPr>
              <w:t>Η/Υ ΑΔΙΑΒΑΘΜΗΤΟΥ ΔΙΚΤΥΟΥ</w:t>
            </w:r>
          </w:p>
        </w:tc>
      </w:tr>
      <w:tr w:rsidR="00CB718C" w:rsidRPr="00CB718C" w14:paraId="21E3F50E" w14:textId="77777777" w:rsidTr="00BC1D66">
        <w:tc>
          <w:tcPr>
            <w:tcW w:w="3865" w:type="dxa"/>
            <w:vAlign w:val="center"/>
          </w:tcPr>
          <w:p w14:paraId="1E7C4F67" w14:textId="3FDF36A8" w:rsidR="00CB718C" w:rsidRPr="00BC1D66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6" w:history="1"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OBSERVIUM</w:t>
              </w:r>
            </w:hyperlink>
          </w:p>
        </w:tc>
        <w:tc>
          <w:tcPr>
            <w:tcW w:w="990" w:type="dxa"/>
            <w:vAlign w:val="center"/>
          </w:tcPr>
          <w:p w14:paraId="21FEDC7D" w14:textId="6B1DE493" w:rsidR="00CB718C" w:rsidRPr="00CB718C" w:rsidRDefault="00CB718C" w:rsidP="00CB718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495D787B" w14:textId="0EB6F873" w:rsidR="00CB718C" w:rsidRPr="00CB718C" w:rsidRDefault="00CB718C" w:rsidP="00BC1D66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sz w:val="28"/>
                <w:szCs w:val="28"/>
                <w:lang w:val="el-GR"/>
              </w:rPr>
              <w:t>Η/Υ ΑΔΙΑΒΑΘΜΗΤΟΥ ΔΙΚΤΥΟΥ</w:t>
            </w:r>
          </w:p>
        </w:tc>
      </w:tr>
      <w:tr w:rsidR="00CB718C" w:rsidRPr="00CB718C" w14:paraId="769B0933" w14:textId="77777777" w:rsidTr="00BC1D66">
        <w:tc>
          <w:tcPr>
            <w:tcW w:w="3865" w:type="dxa"/>
            <w:vAlign w:val="center"/>
          </w:tcPr>
          <w:p w14:paraId="413CE2EB" w14:textId="42AC8F9A" w:rsidR="00CB718C" w:rsidRPr="00BC1D66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7" w:history="1"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ΕΥΡΥΖΩΝΙΚΟ</w:t>
              </w:r>
            </w:hyperlink>
          </w:p>
        </w:tc>
        <w:tc>
          <w:tcPr>
            <w:tcW w:w="990" w:type="dxa"/>
            <w:vAlign w:val="center"/>
          </w:tcPr>
          <w:p w14:paraId="57DA1A20" w14:textId="74D6CAD1" w:rsidR="00CB718C" w:rsidRPr="00CB718C" w:rsidRDefault="00CB718C" w:rsidP="00CB718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652925C6" w14:textId="1C66017C" w:rsidR="00CB718C" w:rsidRPr="00CB718C" w:rsidRDefault="00CB718C" w:rsidP="00BC1D66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sz w:val="28"/>
                <w:szCs w:val="28"/>
                <w:lang w:val="el-GR"/>
              </w:rPr>
              <w:t>Η/Υ ΑΔΙΑΒΑΘΜΗΤΟΥ ΔΙΚΤΥΟΥ</w:t>
            </w:r>
          </w:p>
        </w:tc>
      </w:tr>
    </w:tbl>
    <w:p w14:paraId="11125DD6" w14:textId="77777777" w:rsidR="00CB718C" w:rsidRPr="00BC1D66" w:rsidRDefault="00CB718C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</w:pPr>
    </w:p>
    <w:p w14:paraId="70BB9F1F" w14:textId="67ABAC2B" w:rsidR="00CB718C" w:rsidRPr="00BC1D66" w:rsidRDefault="00CB718C" w:rsidP="00CB718C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 w:rsidRPr="00BC1D66">
        <w:rPr>
          <w:rFonts w:ascii="Courier New" w:hAnsi="Courier New" w:cs="Courier New"/>
          <w:b/>
          <w:bCs/>
          <w:sz w:val="44"/>
          <w:szCs w:val="44"/>
          <w:u w:val="single"/>
          <w:lang w:val="el-GR"/>
        </w:rPr>
        <w:t xml:space="preserve">ΔΙΑΒΑΘΜΙΣΜΕΝΟ ΔΙΚΤΥΟ </w:t>
      </w:r>
      <w:r w:rsidRPr="00BC1D66">
        <w:rPr>
          <w:rFonts w:ascii="Courier New" w:hAnsi="Courier New" w:cs="Courier New"/>
          <w:b/>
          <w:bCs/>
          <w:sz w:val="44"/>
          <w:szCs w:val="44"/>
          <w:u w:val="single"/>
        </w:rPr>
        <w:t>DTE</w:t>
      </w:r>
    </w:p>
    <w:p w14:paraId="790C879E" w14:textId="27657B12" w:rsidR="00CB718C" w:rsidRPr="00BC1D66" w:rsidRDefault="00CB718C" w:rsidP="00CB718C">
      <w:pPr>
        <w:spacing w:line="240" w:lineRule="auto"/>
        <w:rPr>
          <w:rFonts w:ascii="Courier New" w:hAnsi="Courier New" w:cs="Courier New"/>
          <w:b/>
          <w:bCs/>
          <w:sz w:val="34"/>
          <w:szCs w:val="34"/>
          <w:u w:val="single"/>
          <w:lang w:val="el-GR"/>
        </w:rPr>
      </w:pPr>
      <w:r w:rsidRPr="00BC1D66">
        <w:rPr>
          <w:rFonts w:ascii="Courier New" w:hAnsi="Courier New" w:cs="Courier New"/>
          <w:b/>
          <w:bCs/>
          <w:sz w:val="34"/>
          <w:szCs w:val="34"/>
          <w:u w:val="single"/>
          <w:lang w:val="el-GR"/>
        </w:rPr>
        <w:t>ΔΙΔΕΣ</w:t>
      </w:r>
    </w:p>
    <w:p w14:paraId="5C1D1FE5" w14:textId="77161E34" w:rsidR="00CB718C" w:rsidRPr="00BC1D66" w:rsidRDefault="00CB718C" w:rsidP="00CB718C">
      <w:pPr>
        <w:spacing w:line="240" w:lineRule="auto"/>
        <w:rPr>
          <w:rFonts w:ascii="Courier New" w:hAnsi="Courier New" w:cs="Courier New"/>
          <w:b/>
          <w:bCs/>
          <w:sz w:val="30"/>
          <w:szCs w:val="30"/>
          <w:u w:val="single"/>
        </w:rPr>
      </w:pPr>
      <w:r w:rsidRPr="00BC1D66">
        <w:rPr>
          <w:rFonts w:ascii="Courier New" w:hAnsi="Courier New" w:cs="Courier New"/>
          <w:b/>
          <w:bCs/>
          <w:sz w:val="30"/>
          <w:szCs w:val="30"/>
          <w:u w:val="single"/>
        </w:rPr>
        <w:t>MONITORING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990"/>
        <w:gridCol w:w="4495"/>
      </w:tblGrid>
      <w:tr w:rsidR="00CB718C" w:rsidRPr="00CB718C" w14:paraId="53631243" w14:textId="77777777" w:rsidTr="00BC1D66">
        <w:tc>
          <w:tcPr>
            <w:tcW w:w="3865" w:type="dxa"/>
            <w:vAlign w:val="center"/>
          </w:tcPr>
          <w:p w14:paraId="524F66D2" w14:textId="141FB7E9" w:rsidR="00CB718C" w:rsidRPr="00BC1D66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8" w:history="1"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ZABBIX_ΔΙΔΕΣ</w:t>
              </w:r>
            </w:hyperlink>
          </w:p>
        </w:tc>
        <w:tc>
          <w:tcPr>
            <w:tcW w:w="990" w:type="dxa"/>
            <w:vAlign w:val="center"/>
          </w:tcPr>
          <w:p w14:paraId="4B28745C" w14:textId="246B0264" w:rsidR="00CB718C" w:rsidRPr="00CB718C" w:rsidRDefault="00CB718C" w:rsidP="00BC1D6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6A04C0BD" w14:textId="6033A719" w:rsidR="00CB718C" w:rsidRPr="00BC1D66" w:rsidRDefault="00CB718C" w:rsidP="00BC1D66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CB718C" w:rsidRPr="00CB718C" w14:paraId="5DE6E52C" w14:textId="77777777" w:rsidTr="00BC1D66">
        <w:tc>
          <w:tcPr>
            <w:tcW w:w="3865" w:type="dxa"/>
            <w:vAlign w:val="center"/>
          </w:tcPr>
          <w:p w14:paraId="1AC07AFF" w14:textId="15068EDA" w:rsidR="00CB718C" w:rsidRPr="00BC1D66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9" w:history="1"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OBSERVIUM</w:t>
              </w:r>
            </w:hyperlink>
          </w:p>
        </w:tc>
        <w:tc>
          <w:tcPr>
            <w:tcW w:w="990" w:type="dxa"/>
            <w:vAlign w:val="center"/>
          </w:tcPr>
          <w:p w14:paraId="653B3644" w14:textId="38478514" w:rsidR="00CB718C" w:rsidRPr="00CB718C" w:rsidRDefault="00CB718C" w:rsidP="00BC1D6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2B9DC04C" w14:textId="416E961F" w:rsidR="00CB718C" w:rsidRPr="00BC1D66" w:rsidRDefault="00CB718C" w:rsidP="00BC1D66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CB718C" w:rsidRPr="00CB718C" w14:paraId="0634CAE8" w14:textId="77777777" w:rsidTr="00BC1D66">
        <w:tc>
          <w:tcPr>
            <w:tcW w:w="3865" w:type="dxa"/>
            <w:vAlign w:val="center"/>
          </w:tcPr>
          <w:p w14:paraId="7DF2A059" w14:textId="5E894C8C" w:rsidR="00CB718C" w:rsidRPr="00BC1D66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0" w:history="1"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ΕΡΜΙΟΝΗ</w:t>
              </w:r>
            </w:hyperlink>
          </w:p>
        </w:tc>
        <w:tc>
          <w:tcPr>
            <w:tcW w:w="990" w:type="dxa"/>
            <w:vAlign w:val="center"/>
          </w:tcPr>
          <w:p w14:paraId="5FFE6E97" w14:textId="2AC9266F" w:rsidR="00CB718C" w:rsidRPr="00CB718C" w:rsidRDefault="00CB718C" w:rsidP="00BC1D6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3EE5853A" w14:textId="4A81E8CB" w:rsidR="00CB718C" w:rsidRPr="00BC1D66" w:rsidRDefault="00CB718C" w:rsidP="00BC1D66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CB718C" w:rsidRPr="00CB718C" w14:paraId="5EF79E28" w14:textId="77777777" w:rsidTr="00BC1D66">
        <w:tc>
          <w:tcPr>
            <w:tcW w:w="3865" w:type="dxa"/>
            <w:vAlign w:val="center"/>
          </w:tcPr>
          <w:p w14:paraId="3258C8AD" w14:textId="203359FB" w:rsidR="00CB718C" w:rsidRPr="00BC1D66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11" w:history="1">
              <w:r w:rsidR="004C6B41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ZABBIX_ΔΙΔΕΣ_SERVERS</w:t>
              </w:r>
            </w:hyperlink>
          </w:p>
        </w:tc>
        <w:tc>
          <w:tcPr>
            <w:tcW w:w="990" w:type="dxa"/>
            <w:vAlign w:val="center"/>
          </w:tcPr>
          <w:p w14:paraId="131756A3" w14:textId="01D445D2" w:rsidR="00CB718C" w:rsidRPr="00CB718C" w:rsidRDefault="00CB718C" w:rsidP="00BC1D6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01637121" w14:textId="74CCA329" w:rsidR="00CB718C" w:rsidRPr="00BC1D66" w:rsidRDefault="00CB718C" w:rsidP="00BC1D66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CB718C" w:rsidRPr="00CB718C" w14:paraId="678C2F20" w14:textId="77777777" w:rsidTr="00BC1D66">
        <w:tc>
          <w:tcPr>
            <w:tcW w:w="3865" w:type="dxa"/>
            <w:vAlign w:val="center"/>
          </w:tcPr>
          <w:p w14:paraId="5C7B53F3" w14:textId="18D81FEE" w:rsidR="00CB718C" w:rsidRPr="00BC1D66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12" w:history="1"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ZABBIX_</w:t>
              </w:r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ΚΕΠΙΚ_</w:t>
              </w:r>
              <w:r w:rsidR="00CB718C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SERVERS</w:t>
              </w:r>
            </w:hyperlink>
          </w:p>
        </w:tc>
        <w:tc>
          <w:tcPr>
            <w:tcW w:w="990" w:type="dxa"/>
            <w:vAlign w:val="center"/>
          </w:tcPr>
          <w:p w14:paraId="02507A68" w14:textId="4787466E" w:rsidR="00CB718C" w:rsidRPr="00CB718C" w:rsidRDefault="00CB718C" w:rsidP="00BC1D6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B718C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64749530" w14:textId="699C5FEA" w:rsidR="00CB718C" w:rsidRPr="00BC1D66" w:rsidRDefault="00CB718C" w:rsidP="00BC1D66">
            <w:pPr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</w:tbl>
    <w:p w14:paraId="6A16ADC1" w14:textId="77777777" w:rsidR="00CB718C" w:rsidRDefault="00CB718C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</w:pPr>
    </w:p>
    <w:p w14:paraId="2C5F965A" w14:textId="770B4A9A" w:rsidR="00BC1D66" w:rsidRDefault="00BC1D66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  <w:t>ΕΦΑΡΜΟΓΕΣ ΚΕΠΙΚ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990"/>
        <w:gridCol w:w="4495"/>
      </w:tblGrid>
      <w:tr w:rsidR="00BC1D66" w:rsidRPr="00BC1D66" w14:paraId="00C06D99" w14:textId="77777777" w:rsidTr="00C44F39">
        <w:tc>
          <w:tcPr>
            <w:tcW w:w="3865" w:type="dxa"/>
          </w:tcPr>
          <w:p w14:paraId="359417DD" w14:textId="55E73A00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3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ΤΗΛΕΦΩΝΙΚΟΣ ΚΑΤΑΛΟΓΟΣ</w:t>
              </w:r>
            </w:hyperlink>
          </w:p>
        </w:tc>
        <w:tc>
          <w:tcPr>
            <w:tcW w:w="990" w:type="dxa"/>
            <w:vAlign w:val="center"/>
          </w:tcPr>
          <w:p w14:paraId="0D6438AE" w14:textId="20E9D975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58DF11F3" w14:textId="5BBCB490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4688A8B9" w14:textId="77777777" w:rsidTr="00C44F39">
        <w:tc>
          <w:tcPr>
            <w:tcW w:w="3865" w:type="dxa"/>
          </w:tcPr>
          <w:p w14:paraId="4D9707B2" w14:textId="598B84F3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4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ΓΡΑΜΜΑΤΕΙΕΣ</w:t>
              </w:r>
            </w:hyperlink>
          </w:p>
        </w:tc>
        <w:tc>
          <w:tcPr>
            <w:tcW w:w="990" w:type="dxa"/>
            <w:vAlign w:val="center"/>
          </w:tcPr>
          <w:p w14:paraId="360F1699" w14:textId="46482489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7BE2CABD" w14:textId="49BC3C02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21A08926" w14:textId="77777777" w:rsidTr="00C44F39">
        <w:tc>
          <w:tcPr>
            <w:tcW w:w="3865" w:type="dxa"/>
          </w:tcPr>
          <w:p w14:paraId="4A58E88C" w14:textId="3093564D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5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AVAYA_VTC_ΔΙΑΧΕΙΡΙΣΤΗ</w:t>
              </w:r>
            </w:hyperlink>
          </w:p>
        </w:tc>
        <w:tc>
          <w:tcPr>
            <w:tcW w:w="990" w:type="dxa"/>
            <w:vAlign w:val="center"/>
          </w:tcPr>
          <w:p w14:paraId="4FDE3221" w14:textId="58AE7D1A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1A35EBB7" w14:textId="25AF1DFF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3B21CFCA" w14:textId="77777777" w:rsidTr="00C44F39">
        <w:tc>
          <w:tcPr>
            <w:tcW w:w="3865" w:type="dxa"/>
          </w:tcPr>
          <w:p w14:paraId="7E02F1E6" w14:textId="2255A3CF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6" w:history="1">
              <w:r w:rsid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AVAYA_VTC_LOGIN</w:t>
              </w:r>
            </w:hyperlink>
          </w:p>
        </w:tc>
        <w:tc>
          <w:tcPr>
            <w:tcW w:w="990" w:type="dxa"/>
            <w:vAlign w:val="center"/>
          </w:tcPr>
          <w:p w14:paraId="5206F519" w14:textId="39022669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6FF59353" w14:textId="550A922B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77E6DBEE" w14:textId="77777777" w:rsidTr="00C44F39">
        <w:tc>
          <w:tcPr>
            <w:tcW w:w="3865" w:type="dxa"/>
          </w:tcPr>
          <w:p w14:paraId="713943A5" w14:textId="28C7799A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7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ΚΔΕΣ "ΖΕΥΞΙΣ"</w:t>
              </w:r>
            </w:hyperlink>
          </w:p>
        </w:tc>
        <w:tc>
          <w:tcPr>
            <w:tcW w:w="990" w:type="dxa"/>
            <w:vAlign w:val="center"/>
          </w:tcPr>
          <w:p w14:paraId="3CE51292" w14:textId="22886D6D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3B063332" w14:textId="2C6DE916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3EB09126" w14:textId="77777777" w:rsidTr="00C44F39">
        <w:tc>
          <w:tcPr>
            <w:tcW w:w="3865" w:type="dxa"/>
          </w:tcPr>
          <w:p w14:paraId="6E902056" w14:textId="0BB003C7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8" w:history="1">
              <w:r w:rsid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ΔΙΔΕΣ_PORTAL</w:t>
              </w:r>
            </w:hyperlink>
          </w:p>
        </w:tc>
        <w:tc>
          <w:tcPr>
            <w:tcW w:w="990" w:type="dxa"/>
            <w:vAlign w:val="center"/>
          </w:tcPr>
          <w:p w14:paraId="2A356C38" w14:textId="66DABBEC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5E856640" w14:textId="7E836942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2559117B" w14:textId="77777777" w:rsidTr="00C44F39">
        <w:tc>
          <w:tcPr>
            <w:tcW w:w="3865" w:type="dxa"/>
          </w:tcPr>
          <w:p w14:paraId="16BD27DD" w14:textId="231FDE86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19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ΤΗΛΕΦΩΝΙΚΑ ΚΕΝΤΡΑ</w:t>
              </w:r>
            </w:hyperlink>
          </w:p>
        </w:tc>
        <w:tc>
          <w:tcPr>
            <w:tcW w:w="990" w:type="dxa"/>
            <w:vAlign w:val="center"/>
          </w:tcPr>
          <w:p w14:paraId="71AF0094" w14:textId="706837F4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61B62FEA" w14:textId="30B416A2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345A4689" w14:textId="77777777" w:rsidTr="00C44F39">
        <w:tc>
          <w:tcPr>
            <w:tcW w:w="3865" w:type="dxa"/>
          </w:tcPr>
          <w:p w14:paraId="65005D9E" w14:textId="30578B08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20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NETBOX</w:t>
              </w:r>
            </w:hyperlink>
          </w:p>
        </w:tc>
        <w:tc>
          <w:tcPr>
            <w:tcW w:w="990" w:type="dxa"/>
            <w:vAlign w:val="center"/>
          </w:tcPr>
          <w:p w14:paraId="5A14709B" w14:textId="69378912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5D30CDF6" w14:textId="56C4C6D0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77B5B0ED" w14:textId="77777777" w:rsidTr="00C44F39">
        <w:tc>
          <w:tcPr>
            <w:tcW w:w="3865" w:type="dxa"/>
          </w:tcPr>
          <w:p w14:paraId="0650CC64" w14:textId="7249D9BD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21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REDMINE</w:t>
              </w:r>
            </w:hyperlink>
          </w:p>
        </w:tc>
        <w:tc>
          <w:tcPr>
            <w:tcW w:w="990" w:type="dxa"/>
            <w:vAlign w:val="center"/>
          </w:tcPr>
          <w:p w14:paraId="64BDCAE7" w14:textId="12925414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601DF10F" w14:textId="0C72EBD1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7D004D82" w14:textId="77777777" w:rsidTr="00C44F39">
        <w:tc>
          <w:tcPr>
            <w:tcW w:w="3865" w:type="dxa"/>
          </w:tcPr>
          <w:p w14:paraId="10516432" w14:textId="646A1208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22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ΠΥΛΗ ΣΥΣΤΗΜΑΤΩΝ ΔΒ</w:t>
              </w:r>
            </w:hyperlink>
          </w:p>
        </w:tc>
        <w:tc>
          <w:tcPr>
            <w:tcW w:w="990" w:type="dxa"/>
            <w:vAlign w:val="center"/>
          </w:tcPr>
          <w:p w14:paraId="1D7D7B74" w14:textId="12B04342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71F5C7D6" w14:textId="474303D9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366AFA59" w14:textId="77777777" w:rsidTr="00C44F39">
        <w:tc>
          <w:tcPr>
            <w:tcW w:w="3865" w:type="dxa"/>
          </w:tcPr>
          <w:p w14:paraId="0FAA5C4E" w14:textId="33652B50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23" w:history="1">
              <w:r w:rsid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HARP_ΔΙΑΧΕΙΡΙΣΤΙΚΗ</w:t>
              </w:r>
            </w:hyperlink>
          </w:p>
        </w:tc>
        <w:tc>
          <w:tcPr>
            <w:tcW w:w="990" w:type="dxa"/>
            <w:vAlign w:val="center"/>
          </w:tcPr>
          <w:p w14:paraId="15A3DB5B" w14:textId="0F10F31A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4A22DC51" w14:textId="11C82AD2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3EA63419" w14:textId="77777777" w:rsidTr="00C44F39">
        <w:tc>
          <w:tcPr>
            <w:tcW w:w="3865" w:type="dxa"/>
          </w:tcPr>
          <w:p w14:paraId="0E9E6522" w14:textId="29FA2975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24" w:history="1">
              <w:r w:rsidR="00BC1D66" w:rsidRP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RCONFIG</w:t>
              </w:r>
            </w:hyperlink>
          </w:p>
        </w:tc>
        <w:tc>
          <w:tcPr>
            <w:tcW w:w="990" w:type="dxa"/>
            <w:vAlign w:val="center"/>
          </w:tcPr>
          <w:p w14:paraId="6D9A7170" w14:textId="1C3CC2CC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58FEB658" w14:textId="4B9D71AB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BC1D66" w:rsidRPr="00BC1D66" w14:paraId="56AB83AA" w14:textId="77777777" w:rsidTr="00C44F39">
        <w:tc>
          <w:tcPr>
            <w:tcW w:w="3865" w:type="dxa"/>
          </w:tcPr>
          <w:p w14:paraId="28691036" w14:textId="2AB1A08C" w:rsidR="00BC1D66" w:rsidRPr="00BC1D66" w:rsidRDefault="00731A47" w:rsidP="00BC1D6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25" w:history="1">
              <w:r w:rsidR="00BC1D66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BACKUP_SERVER</w:t>
              </w:r>
            </w:hyperlink>
          </w:p>
        </w:tc>
        <w:tc>
          <w:tcPr>
            <w:tcW w:w="990" w:type="dxa"/>
            <w:vAlign w:val="center"/>
          </w:tcPr>
          <w:p w14:paraId="619FB05F" w14:textId="6209D7C9" w:rsidR="00BC1D66" w:rsidRPr="00BC1D66" w:rsidRDefault="00BC1D66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95" w:type="dxa"/>
            <w:vAlign w:val="center"/>
          </w:tcPr>
          <w:p w14:paraId="463E14A9" w14:textId="4B3D230F" w:rsidR="00BC1D66" w:rsidRPr="00BC1D66" w:rsidRDefault="00BC1D66" w:rsidP="00BC1D66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BC1D66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</w:tbl>
    <w:p w14:paraId="55FDFD9E" w14:textId="14B68D4E" w:rsidR="00BC1D66" w:rsidRDefault="00BC1D66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</w:pPr>
    </w:p>
    <w:p w14:paraId="3A57B53D" w14:textId="77777777" w:rsidR="00BC1D66" w:rsidRDefault="00BC1D66">
      <w:pPr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  <w:br w:type="page"/>
      </w:r>
    </w:p>
    <w:p w14:paraId="2C500402" w14:textId="6AD9AE54" w:rsidR="00BC1D66" w:rsidRDefault="00C44F39" w:rsidP="00CB718C">
      <w:pPr>
        <w:spacing w:line="240" w:lineRule="auto"/>
        <w:rPr>
          <w:rFonts w:ascii="Courier New" w:hAnsi="Courier New" w:cs="Courier New"/>
          <w:b/>
          <w:bCs/>
          <w:sz w:val="30"/>
          <w:szCs w:val="30"/>
          <w:u w:val="single"/>
          <w:lang w:val="el-GR"/>
        </w:rPr>
      </w:pPr>
      <w:r>
        <w:rPr>
          <w:rFonts w:ascii="Courier New" w:hAnsi="Courier New" w:cs="Courier New"/>
          <w:b/>
          <w:bCs/>
          <w:sz w:val="30"/>
          <w:szCs w:val="30"/>
          <w:u w:val="single"/>
          <w:lang w:val="el-GR"/>
        </w:rPr>
        <w:lastRenderedPageBreak/>
        <w:t>ΧΡΗΣΙΜΟΙ ΣΥΝΔΕΣΜΟΙ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080"/>
        <w:gridCol w:w="4405"/>
      </w:tblGrid>
      <w:tr w:rsidR="00C44F39" w:rsidRPr="00C44F39" w14:paraId="79BBCFE8" w14:textId="77777777" w:rsidTr="00C44F39">
        <w:tc>
          <w:tcPr>
            <w:tcW w:w="3865" w:type="dxa"/>
          </w:tcPr>
          <w:p w14:paraId="1029DDCD" w14:textId="23596E55" w:rsidR="00C44F39" w:rsidRPr="00C44F39" w:rsidRDefault="00731A47" w:rsidP="00C44F39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26" w:history="1"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ΜΕΤΡΗΤΗΣ ΤΑΧΥΤΗΤΑΣ</w:t>
              </w:r>
            </w:hyperlink>
          </w:p>
        </w:tc>
        <w:tc>
          <w:tcPr>
            <w:tcW w:w="1080" w:type="dxa"/>
            <w:vAlign w:val="center"/>
          </w:tcPr>
          <w:p w14:paraId="312EC8A8" w14:textId="13C17E98" w:rsidR="00C44F39" w:rsidRPr="00C44F39" w:rsidRDefault="00C44F39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05" w:type="dxa"/>
            <w:vAlign w:val="center"/>
          </w:tcPr>
          <w:p w14:paraId="6AD49DEF" w14:textId="7A324A0D" w:rsidR="00C44F39" w:rsidRPr="00C44F39" w:rsidRDefault="00C44F39" w:rsidP="00C44F39">
            <w:pPr>
              <w:jc w:val="right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</w:tbl>
    <w:p w14:paraId="4933CA4D" w14:textId="77777777" w:rsidR="00C44F39" w:rsidRDefault="00C44F39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  <w:lang w:val="el-GR"/>
        </w:rPr>
      </w:pPr>
    </w:p>
    <w:p w14:paraId="7B57E752" w14:textId="6CF13183" w:rsidR="00C44F39" w:rsidRDefault="00C44F39" w:rsidP="00CB718C">
      <w:pPr>
        <w:spacing w:line="240" w:lineRule="auto"/>
        <w:rPr>
          <w:rFonts w:ascii="Courier New" w:hAnsi="Courier New" w:cs="Courier New"/>
          <w:b/>
          <w:bCs/>
          <w:sz w:val="30"/>
          <w:szCs w:val="30"/>
          <w:u w:val="single"/>
          <w:lang w:val="el-GR"/>
        </w:rPr>
      </w:pPr>
      <w:r>
        <w:rPr>
          <w:rFonts w:ascii="Courier New" w:hAnsi="Courier New" w:cs="Courier New"/>
          <w:b/>
          <w:bCs/>
          <w:sz w:val="30"/>
          <w:szCs w:val="30"/>
          <w:u w:val="single"/>
          <w:lang w:val="el-GR"/>
        </w:rPr>
        <w:t>ΠΥΡΣΕΙΑ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080"/>
        <w:gridCol w:w="4405"/>
      </w:tblGrid>
      <w:tr w:rsidR="00C44F39" w:rsidRPr="00C44F39" w14:paraId="5773A483" w14:textId="77777777" w:rsidTr="00C44F39">
        <w:tc>
          <w:tcPr>
            <w:tcW w:w="3865" w:type="dxa"/>
          </w:tcPr>
          <w:p w14:paraId="66759668" w14:textId="02EFCF46" w:rsidR="00C44F39" w:rsidRPr="00C44F39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l-GR"/>
              </w:rPr>
            </w:pPr>
            <w:hyperlink r:id="rId27" w:history="1"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ΠΥΡΣΕΙΑ ΑΞΚΟΥ ΥΠ</w:t>
              </w:r>
            </w:hyperlink>
          </w:p>
        </w:tc>
        <w:tc>
          <w:tcPr>
            <w:tcW w:w="1080" w:type="dxa"/>
            <w:vAlign w:val="center"/>
          </w:tcPr>
          <w:p w14:paraId="48180F56" w14:textId="4C979B39" w:rsidR="00C44F39" w:rsidRPr="00C44F39" w:rsidRDefault="00C44F39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05" w:type="dxa"/>
            <w:vAlign w:val="center"/>
          </w:tcPr>
          <w:p w14:paraId="5E11443C" w14:textId="53B61E5C" w:rsidR="00C44F39" w:rsidRPr="00C44F39" w:rsidRDefault="00C44F39" w:rsidP="00C44F39">
            <w:pPr>
              <w:jc w:val="right"/>
              <w:rPr>
                <w:rFonts w:ascii="Courier New" w:hAnsi="Courier New" w:cs="Courier New"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C44F39" w:rsidRPr="00C44F39" w14:paraId="294F3248" w14:textId="77777777" w:rsidTr="00C44F39">
        <w:tc>
          <w:tcPr>
            <w:tcW w:w="3865" w:type="dxa"/>
          </w:tcPr>
          <w:p w14:paraId="0A7B12F4" w14:textId="7142659C" w:rsidR="00C44F39" w:rsidRPr="00C44F39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28" w:history="1"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ΠΥΡΣΕΙΑ_</w:t>
              </w:r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DASHBOARD</w:t>
              </w:r>
            </w:hyperlink>
          </w:p>
        </w:tc>
        <w:tc>
          <w:tcPr>
            <w:tcW w:w="1080" w:type="dxa"/>
            <w:vAlign w:val="center"/>
          </w:tcPr>
          <w:p w14:paraId="2E92DA8E" w14:textId="4C9D3343" w:rsidR="00C44F39" w:rsidRPr="00C44F39" w:rsidRDefault="00C44F39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05" w:type="dxa"/>
            <w:vAlign w:val="center"/>
          </w:tcPr>
          <w:p w14:paraId="52D7511A" w14:textId="782BDC0C" w:rsidR="00C44F39" w:rsidRPr="00C44F39" w:rsidRDefault="00C44F39" w:rsidP="00C44F39">
            <w:pPr>
              <w:jc w:val="right"/>
              <w:rPr>
                <w:rFonts w:ascii="Courier New" w:hAnsi="Courier New" w:cs="Courier New"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C44F39" w:rsidRPr="00C44F39" w14:paraId="4CAC22D1" w14:textId="77777777" w:rsidTr="00C44F39">
        <w:tc>
          <w:tcPr>
            <w:tcW w:w="3865" w:type="dxa"/>
          </w:tcPr>
          <w:p w14:paraId="5E48B3D8" w14:textId="7796F801" w:rsidR="00C44F39" w:rsidRPr="00C44F39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29" w:history="1"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ΠΥΡΣΕΙΑ_</w:t>
              </w:r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OWA</w:t>
              </w:r>
            </w:hyperlink>
          </w:p>
        </w:tc>
        <w:tc>
          <w:tcPr>
            <w:tcW w:w="1080" w:type="dxa"/>
            <w:vAlign w:val="center"/>
          </w:tcPr>
          <w:p w14:paraId="26284E72" w14:textId="14EDEC4C" w:rsidR="00C44F39" w:rsidRPr="00C44F39" w:rsidRDefault="00C44F39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05" w:type="dxa"/>
            <w:vAlign w:val="center"/>
          </w:tcPr>
          <w:p w14:paraId="7356313F" w14:textId="1731BF75" w:rsidR="00C44F39" w:rsidRPr="00C44F39" w:rsidRDefault="00C44F39" w:rsidP="00C44F39">
            <w:pPr>
              <w:jc w:val="right"/>
              <w:rPr>
                <w:rFonts w:ascii="Courier New" w:hAnsi="Courier New" w:cs="Courier New"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  <w:tr w:rsidR="00C44F39" w:rsidRPr="00C44F39" w14:paraId="12E86D5F" w14:textId="77777777" w:rsidTr="00C44F39">
        <w:tc>
          <w:tcPr>
            <w:tcW w:w="3865" w:type="dxa"/>
          </w:tcPr>
          <w:p w14:paraId="02C0792E" w14:textId="184AD990" w:rsidR="00C44F39" w:rsidRPr="00C44F39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30" w:history="1"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ΠΥΡΣΕΙΑ_</w:t>
              </w:r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ECP</w:t>
              </w:r>
            </w:hyperlink>
          </w:p>
        </w:tc>
        <w:tc>
          <w:tcPr>
            <w:tcW w:w="1080" w:type="dxa"/>
            <w:vAlign w:val="center"/>
          </w:tcPr>
          <w:p w14:paraId="2CF5979A" w14:textId="7CEAED94" w:rsidR="00C44F39" w:rsidRPr="00C44F39" w:rsidRDefault="00C44F39" w:rsidP="00C44F3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405" w:type="dxa"/>
            <w:vAlign w:val="center"/>
          </w:tcPr>
          <w:p w14:paraId="64C5CA22" w14:textId="14BAAA37" w:rsidR="00C44F39" w:rsidRPr="00C44F39" w:rsidRDefault="00C44F39" w:rsidP="00C44F39">
            <w:pPr>
              <w:jc w:val="right"/>
              <w:rPr>
                <w:rFonts w:ascii="Courier New" w:hAnsi="Courier New" w:cs="Courier New"/>
                <w:sz w:val="32"/>
                <w:szCs w:val="32"/>
                <w:lang w:val="el-GR"/>
              </w:rPr>
            </w:pPr>
            <w:r w:rsidRPr="00C44F39">
              <w:rPr>
                <w:rFonts w:ascii="Courier New" w:hAnsi="Courier New" w:cs="Courier New"/>
                <w:sz w:val="26"/>
                <w:szCs w:val="26"/>
                <w:lang w:val="el-GR"/>
              </w:rPr>
              <w:t>Η/Υ ΔΙΑΒΑΘΜΙΣΜΕΝΟΥ ΔΙΚΤΥΟΥ</w:t>
            </w:r>
          </w:p>
        </w:tc>
      </w:tr>
    </w:tbl>
    <w:p w14:paraId="75646B7D" w14:textId="77777777" w:rsidR="00C44F39" w:rsidRDefault="00C44F39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4D6304AD" w14:textId="61DDF5DB" w:rsidR="00C44F39" w:rsidRDefault="00C44F39" w:rsidP="00CB718C">
      <w:pPr>
        <w:spacing w:line="240" w:lineRule="auto"/>
        <w:rPr>
          <w:rFonts w:ascii="Courier New" w:hAnsi="Courier New" w:cs="Courier New"/>
          <w:b/>
          <w:bCs/>
          <w:sz w:val="30"/>
          <w:szCs w:val="30"/>
          <w:u w:val="single"/>
        </w:rPr>
      </w:pPr>
      <w:r>
        <w:rPr>
          <w:rFonts w:ascii="Courier New" w:hAnsi="Courier New" w:cs="Courier New"/>
          <w:b/>
          <w:bCs/>
          <w:sz w:val="30"/>
          <w:szCs w:val="30"/>
          <w:u w:val="single"/>
        </w:rPr>
        <w:t>VOSIP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080"/>
        <w:gridCol w:w="4405"/>
      </w:tblGrid>
      <w:tr w:rsidR="00C44F39" w:rsidRPr="00C44F39" w14:paraId="0E9BBD5D" w14:textId="77777777" w:rsidTr="00C44F39">
        <w:tc>
          <w:tcPr>
            <w:tcW w:w="3865" w:type="dxa"/>
          </w:tcPr>
          <w:p w14:paraId="67BA354C" w14:textId="1AABF2BB" w:rsidR="00C44F39" w:rsidRPr="00C44F39" w:rsidRDefault="00731A47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31" w:history="1">
              <w:r w:rsidR="00C44F39" w:rsidRPr="00C44F39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GES_VOSIP_ISSABEL</w:t>
              </w:r>
            </w:hyperlink>
          </w:p>
        </w:tc>
        <w:tc>
          <w:tcPr>
            <w:tcW w:w="1080" w:type="dxa"/>
          </w:tcPr>
          <w:p w14:paraId="6D9B8CC2" w14:textId="77777777" w:rsidR="00C44F39" w:rsidRPr="00C44F39" w:rsidRDefault="00C44F39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4405" w:type="dxa"/>
          </w:tcPr>
          <w:p w14:paraId="0373DAC1" w14:textId="77777777" w:rsidR="00C44F39" w:rsidRPr="00C44F39" w:rsidRDefault="00C44F39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C44F39" w:rsidRPr="00C44F39" w14:paraId="679B0658" w14:textId="77777777" w:rsidTr="00C44F39">
        <w:tc>
          <w:tcPr>
            <w:tcW w:w="3865" w:type="dxa"/>
          </w:tcPr>
          <w:p w14:paraId="07BC4273" w14:textId="732E5F54" w:rsidR="00C44F39" w:rsidRPr="00C44F39" w:rsidRDefault="00C44F39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C44F39">
              <w:rPr>
                <w:rFonts w:ascii="Courier New" w:hAnsi="Courier New" w:cs="Courier New"/>
                <w:b/>
                <w:bCs/>
                <w:sz w:val="28"/>
                <w:szCs w:val="28"/>
              </w:rPr>
              <w:t>ZABBIX_VOSIP</w:t>
            </w:r>
          </w:p>
        </w:tc>
        <w:tc>
          <w:tcPr>
            <w:tcW w:w="1080" w:type="dxa"/>
          </w:tcPr>
          <w:p w14:paraId="5C4DE8F4" w14:textId="77777777" w:rsidR="00C44F39" w:rsidRPr="00C44F39" w:rsidRDefault="00C44F39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4405" w:type="dxa"/>
          </w:tcPr>
          <w:p w14:paraId="33EEB4CE" w14:textId="77777777" w:rsidR="00C44F39" w:rsidRPr="00C44F39" w:rsidRDefault="00C44F39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14:paraId="1FB87435" w14:textId="77777777" w:rsidR="00C44F39" w:rsidRDefault="00C44F39" w:rsidP="00C44F39">
      <w:pPr>
        <w:rPr>
          <w:rFonts w:ascii="Courier New" w:hAnsi="Courier New" w:cs="Courier New"/>
          <w:sz w:val="32"/>
          <w:szCs w:val="32"/>
        </w:rPr>
      </w:pPr>
    </w:p>
    <w:p w14:paraId="5F8CD855" w14:textId="6B913A50" w:rsidR="00C44F39" w:rsidRPr="00C44F39" w:rsidRDefault="00C44F39" w:rsidP="00C44F39">
      <w:pPr>
        <w:tabs>
          <w:tab w:val="left" w:pos="4075"/>
        </w:tabs>
        <w:rPr>
          <w:rFonts w:ascii="Courier New" w:hAnsi="Courier New" w:cs="Courier New"/>
          <w:sz w:val="32"/>
          <w:szCs w:val="32"/>
        </w:rPr>
      </w:pPr>
    </w:p>
    <w:sectPr w:rsidR="00C44F39" w:rsidRPr="00C44F39">
      <w:headerReference w:type="even" r:id="rId32"/>
      <w:headerReference w:type="default" r:id="rId33"/>
      <w:footerReference w:type="default" r:id="rId34"/>
      <w:head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14927" w14:textId="77777777" w:rsidR="00C44F39" w:rsidRDefault="00C44F39" w:rsidP="00C44F39">
      <w:pPr>
        <w:spacing w:after="0" w:line="240" w:lineRule="auto"/>
      </w:pPr>
      <w:r>
        <w:separator/>
      </w:r>
    </w:p>
  </w:endnote>
  <w:endnote w:type="continuationSeparator" w:id="0">
    <w:p w14:paraId="1C1A6AC1" w14:textId="77777777" w:rsidR="00C44F39" w:rsidRDefault="00C44F39" w:rsidP="00C4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3ED8D" w14:textId="2F900A08" w:rsidR="00C44F39" w:rsidRPr="00062439" w:rsidRDefault="00C44F39">
    <w:pPr>
      <w:pStyle w:val="Footer"/>
      <w:rPr>
        <w:rFonts w:ascii="Courier New" w:hAnsi="Courier New" w:cs="Courier New"/>
        <w:i/>
        <w:iCs/>
        <w:sz w:val="12"/>
        <w:szCs w:val="12"/>
        <w:lang w:val="el-GR"/>
      </w:rPr>
    </w:pPr>
    <w:r w:rsidRPr="00062439">
      <w:rPr>
        <w:rFonts w:ascii="Courier New" w:hAnsi="Courier New" w:cs="Courier New"/>
        <w:i/>
        <w:iCs/>
        <w:sz w:val="12"/>
        <w:szCs w:val="12"/>
        <w:lang w:val="el-GR"/>
      </w:rPr>
      <w:t>ΣΤΡ(ΔΒ) Γούλας Αλέξανδρος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544EB" w14:textId="77777777" w:rsidR="00C44F39" w:rsidRDefault="00C44F39" w:rsidP="00C44F39">
      <w:pPr>
        <w:spacing w:after="0" w:line="240" w:lineRule="auto"/>
      </w:pPr>
      <w:r>
        <w:separator/>
      </w:r>
    </w:p>
  </w:footnote>
  <w:footnote w:type="continuationSeparator" w:id="0">
    <w:p w14:paraId="2AEAB179" w14:textId="77777777" w:rsidR="00C44F39" w:rsidRDefault="00C44F39" w:rsidP="00C4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479F" w14:textId="282B84D6" w:rsidR="00C44F39" w:rsidRDefault="00062439">
    <w:pPr>
      <w:pStyle w:val="Header"/>
    </w:pPr>
    <w:r>
      <w:rPr>
        <w:noProof/>
      </w:rPr>
      <w:pict w14:anchorId="2893DE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2313" o:spid="_x0000_s2053" type="#_x0000_t75" style="position:absolute;margin-left:0;margin-top:0;width:445.5pt;height:315pt;z-index:-251657216;mso-position-horizontal:center;mso-position-horizontal-relative:margin;mso-position-vertical:center;mso-position-vertical-relative:margin" o:allowincell="f">
          <v:imagedata r:id="rId1" o:title="tdb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CEFA7" w14:textId="4BD86A18" w:rsidR="00C44F39" w:rsidRDefault="00062439">
    <w:pPr>
      <w:pStyle w:val="Header"/>
    </w:pPr>
    <w:r>
      <w:rPr>
        <w:noProof/>
      </w:rPr>
      <w:pict w14:anchorId="486AF6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2314" o:spid="_x0000_s2054" type="#_x0000_t75" style="position:absolute;margin-left:0;margin-top:0;width:445.5pt;height:315pt;z-index:-251656192;mso-position-horizontal:center;mso-position-horizontal-relative:margin;mso-position-vertical:center;mso-position-vertical-relative:margin" o:allowincell="f">
          <v:imagedata r:id="rId1" o:title="tdb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F5A0" w14:textId="38AD8DC8" w:rsidR="00C44F39" w:rsidRDefault="00062439">
    <w:pPr>
      <w:pStyle w:val="Header"/>
    </w:pPr>
    <w:r>
      <w:rPr>
        <w:noProof/>
      </w:rPr>
      <w:pict w14:anchorId="752504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2312" o:spid="_x0000_s2052" type="#_x0000_t75" style="position:absolute;margin-left:0;margin-top:0;width:445.5pt;height:315pt;z-index:-251658240;mso-position-horizontal:center;mso-position-horizontal-relative:margin;mso-position-vertical:center;mso-position-vertical-relative:margin" o:allowincell="f">
          <v:imagedata r:id="rId1" o:title="tdb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8C"/>
    <w:rsid w:val="00062439"/>
    <w:rsid w:val="000C3384"/>
    <w:rsid w:val="00223553"/>
    <w:rsid w:val="004C6B41"/>
    <w:rsid w:val="008D3F6B"/>
    <w:rsid w:val="00BC1D66"/>
    <w:rsid w:val="00C44F39"/>
    <w:rsid w:val="00CB718C"/>
    <w:rsid w:val="00DF0BF5"/>
    <w:rsid w:val="00E11269"/>
    <w:rsid w:val="00E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EF69F7C"/>
  <w15:chartTrackingRefBased/>
  <w15:docId w15:val="{BF0C9259-B6CA-4C6D-B7B1-2697E14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39"/>
  </w:style>
  <w:style w:type="paragraph" w:styleId="Heading1">
    <w:name w:val="heading 1"/>
    <w:basedOn w:val="Normal"/>
    <w:next w:val="Normal"/>
    <w:link w:val="Heading1Char"/>
    <w:uiPriority w:val="9"/>
    <w:qFormat/>
    <w:rsid w:val="00CB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D6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39"/>
  </w:style>
  <w:style w:type="paragraph" w:styleId="Footer">
    <w:name w:val="footer"/>
    <w:basedOn w:val="Normal"/>
    <w:link w:val="FooterChar"/>
    <w:uiPriority w:val="99"/>
    <w:unhideWhenUsed/>
    <w:rsid w:val="00C4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one.army.gr.mil/" TargetMode="External"/><Relationship Id="rId18" Type="http://schemas.openxmlformats.org/officeDocument/2006/relationships/hyperlink" Target="http://didesportal.army.gr.mil/inventory/login/?next=/inventory/nodes" TargetMode="External"/><Relationship Id="rId26" Type="http://schemas.openxmlformats.org/officeDocument/2006/relationships/hyperlink" Target="http://193.9.100.56/" TargetMode="External"/><Relationship Id="rId21" Type="http://schemas.openxmlformats.org/officeDocument/2006/relationships/hyperlink" Target="http://193.9.100.96/" TargetMode="External"/><Relationship Id="rId34" Type="http://schemas.openxmlformats.org/officeDocument/2006/relationships/footer" Target="footer1.xml"/><Relationship Id="rId7" Type="http://schemas.openxmlformats.org/officeDocument/2006/relationships/hyperlink" Target="http://193.0.129.50/nms/sites" TargetMode="External"/><Relationship Id="rId12" Type="http://schemas.openxmlformats.org/officeDocument/2006/relationships/hyperlink" Target="http://193.9.100.61/zabbix/zabbix.php?action=map.view&amp;sysmapid=47" TargetMode="External"/><Relationship Id="rId17" Type="http://schemas.openxmlformats.org/officeDocument/2006/relationships/hyperlink" Target="https://193.9.100.54/" TargetMode="External"/><Relationship Id="rId25" Type="http://schemas.openxmlformats.org/officeDocument/2006/relationships/hyperlink" Target="http://193.9.100.175/" TargetMode="External"/><Relationship Id="rId33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avayamanagement.487tdb.army.gr/portal/tenants/default/" TargetMode="External"/><Relationship Id="rId20" Type="http://schemas.openxmlformats.org/officeDocument/2006/relationships/hyperlink" Target="https://193.9.100.52/" TargetMode="External"/><Relationship Id="rId29" Type="http://schemas.openxmlformats.org/officeDocument/2006/relationships/hyperlink" Target="https://192.9.200.24/owa/auth/logon.aspx?replaceCurrent=1&amp;url=https%3a%2f%2f192.9.200.24%2fecp%2f" TargetMode="External"/><Relationship Id="rId1" Type="http://schemas.openxmlformats.org/officeDocument/2006/relationships/styles" Target="styles.xml"/><Relationship Id="rId6" Type="http://schemas.openxmlformats.org/officeDocument/2006/relationships/hyperlink" Target="http://193.0.129.150/dashboard" TargetMode="External"/><Relationship Id="rId11" Type="http://schemas.openxmlformats.org/officeDocument/2006/relationships/hyperlink" Target="http://193.9.100.61/zabbix/zabbix.php?action=dashboard.view&amp;dashboardid=171" TargetMode="External"/><Relationship Id="rId24" Type="http://schemas.openxmlformats.org/officeDocument/2006/relationships/hyperlink" Target="http://193.9.100.53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vayamanagement.487tdb.army.gr/iview/nonce/login.jsf" TargetMode="External"/><Relationship Id="rId23" Type="http://schemas.openxmlformats.org/officeDocument/2006/relationships/hyperlink" Target="https://193.9.100.51/directory/" TargetMode="External"/><Relationship Id="rId28" Type="http://schemas.openxmlformats.org/officeDocument/2006/relationships/hyperlink" Target="http://192.9.200.61/monitor/login.ph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93.9.100.150/hermione/auth.php" TargetMode="External"/><Relationship Id="rId19" Type="http://schemas.openxmlformats.org/officeDocument/2006/relationships/hyperlink" Target="https://193.9.100.94/login/" TargetMode="External"/><Relationship Id="rId31" Type="http://schemas.openxmlformats.org/officeDocument/2006/relationships/hyperlink" Target="https://195.0.0.25/index.php?menu=dashboar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3.9.100.60/" TargetMode="External"/><Relationship Id="rId14" Type="http://schemas.openxmlformats.org/officeDocument/2006/relationships/hyperlink" Target="https://193.9.100.247/Identity/Account/Login?ReturnUrl=%2FGreeceInboundLetters" TargetMode="External"/><Relationship Id="rId22" Type="http://schemas.openxmlformats.org/officeDocument/2006/relationships/hyperlink" Target="http://193.9.100.67/" TargetMode="External"/><Relationship Id="rId27" Type="http://schemas.openxmlformats.org/officeDocument/2006/relationships/hyperlink" Target="http://gesappn.army.hndgs.mil/PYRSEIA/pyrseia_client.php" TargetMode="External"/><Relationship Id="rId30" Type="http://schemas.openxmlformats.org/officeDocument/2006/relationships/hyperlink" Target="https://192.9.200.24/owa/auth/logon.aspx?replaceCurrent=1&amp;url=https%3a%2f%2f192.9.200.24%2fecp%2f" TargetMode="External"/><Relationship Id="rId35" Type="http://schemas.openxmlformats.org/officeDocument/2006/relationships/header" Target="header3.xml"/><Relationship Id="rId8" Type="http://schemas.openxmlformats.org/officeDocument/2006/relationships/hyperlink" Target="http://193.9.100.61/zabbix/zabbix.php?action=dashboard.view&amp;dashboardid=166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7</cp:revision>
  <cp:lastPrinted>2024-06-14T17:14:00Z</cp:lastPrinted>
  <dcterms:created xsi:type="dcterms:W3CDTF">2024-06-14T17:15:00Z</dcterms:created>
  <dcterms:modified xsi:type="dcterms:W3CDTF">2024-06-21T18:30:00Z</dcterms:modified>
</cp:coreProperties>
</file>