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AF61F2" w14:textId="600A2F0D" w:rsidR="001D36A2" w:rsidRDefault="00112EBB" w:rsidP="00DE64EC">
      <w:pPr>
        <w:pStyle w:val="Title"/>
        <w:jc w:val="center"/>
      </w:pPr>
      <w:r>
        <w:t xml:space="preserve">Coaching with the </w:t>
      </w:r>
      <w:proofErr w:type="spellStart"/>
      <w:r w:rsidR="00DE64EC">
        <w:t>FourGames</w:t>
      </w:r>
      <w:proofErr w:type="spellEnd"/>
      <w:r w:rsidR="00DE64EC">
        <w:t xml:space="preserve"> C</w:t>
      </w:r>
      <w:r>
        <w:t>ard Deck</w:t>
      </w:r>
    </w:p>
    <w:p w14:paraId="50D05ECC" w14:textId="5C13C8BA" w:rsidR="001D36A2" w:rsidRDefault="001D36A2" w:rsidP="00DE64EC">
      <w:pPr>
        <w:jc w:val="center"/>
        <w:rPr>
          <w:b/>
          <w:bCs/>
          <w:sz w:val="28"/>
          <w:szCs w:val="28"/>
        </w:rPr>
      </w:pPr>
      <w:r>
        <w:rPr>
          <w:b/>
          <w:bCs/>
          <w:sz w:val="28"/>
          <w:szCs w:val="28"/>
        </w:rPr>
        <w:t>By Dan Jones</w:t>
      </w:r>
    </w:p>
    <w:p w14:paraId="4FB6A996" w14:textId="77777777" w:rsidR="00DE64EC" w:rsidRPr="00DE64EC" w:rsidRDefault="00DE64EC" w:rsidP="00DE64EC">
      <w:pPr>
        <w:jc w:val="both"/>
        <w:rPr>
          <w:sz w:val="28"/>
          <w:szCs w:val="28"/>
        </w:rPr>
      </w:pPr>
    </w:p>
    <w:p w14:paraId="32EE1DDD" w14:textId="77777777" w:rsidR="00112EBB" w:rsidRPr="00112EBB" w:rsidRDefault="00112EBB" w:rsidP="00112EBB">
      <w:pPr>
        <w:jc w:val="both"/>
        <w:rPr>
          <w:b/>
          <w:bCs/>
          <w:sz w:val="28"/>
          <w:szCs w:val="28"/>
        </w:rPr>
      </w:pPr>
      <w:bookmarkStart w:id="0" w:name="_Toc128959759"/>
      <w:bookmarkStart w:id="1" w:name="_Hlk129685769"/>
      <w:bookmarkStart w:id="2" w:name="_Toc128959766"/>
      <w:r w:rsidRPr="00112EBB">
        <w:rPr>
          <w:b/>
          <w:bCs/>
          <w:sz w:val="28"/>
          <w:szCs w:val="28"/>
        </w:rPr>
        <w:t>USING THE FOURGAMES CARD DECK FOR COACHING</w:t>
      </w:r>
      <w:bookmarkEnd w:id="2"/>
    </w:p>
    <w:p w14:paraId="73FC67DF" w14:textId="42D6018E" w:rsidR="00112EBB" w:rsidRPr="00112EBB" w:rsidRDefault="00112EBB" w:rsidP="00112EBB">
      <w:pPr>
        <w:jc w:val="both"/>
        <w:rPr>
          <w:sz w:val="28"/>
          <w:szCs w:val="28"/>
        </w:rPr>
      </w:pPr>
      <w:r w:rsidRPr="00112EBB">
        <w:rPr>
          <w:sz w:val="28"/>
          <w:szCs w:val="28"/>
        </w:rPr>
        <w:t xml:space="preserve">In this section we will be expanding on the therapeutic and coaching use of </w:t>
      </w:r>
      <w:proofErr w:type="spellStart"/>
      <w:r w:rsidRPr="00112EBB">
        <w:rPr>
          <w:sz w:val="28"/>
          <w:szCs w:val="28"/>
        </w:rPr>
        <w:t>FourGames</w:t>
      </w:r>
      <w:proofErr w:type="spellEnd"/>
      <w:r w:rsidRPr="00112EBB">
        <w:rPr>
          <w:sz w:val="28"/>
          <w:szCs w:val="28"/>
        </w:rPr>
        <w:t xml:space="preserve"> by exploring the use of </w:t>
      </w:r>
      <w:proofErr w:type="spellStart"/>
      <w:r w:rsidRPr="00112EBB">
        <w:rPr>
          <w:sz w:val="28"/>
          <w:szCs w:val="28"/>
        </w:rPr>
        <w:t>FourGames</w:t>
      </w:r>
      <w:proofErr w:type="spellEnd"/>
      <w:r w:rsidRPr="00112EBB">
        <w:rPr>
          <w:sz w:val="28"/>
          <w:szCs w:val="28"/>
        </w:rPr>
        <w:t xml:space="preserve"> with the </w:t>
      </w:r>
      <w:proofErr w:type="spellStart"/>
      <w:r w:rsidRPr="00112EBB">
        <w:rPr>
          <w:sz w:val="28"/>
          <w:szCs w:val="28"/>
        </w:rPr>
        <w:t>FourGames</w:t>
      </w:r>
      <w:proofErr w:type="spellEnd"/>
      <w:r w:rsidRPr="00112EBB">
        <w:rPr>
          <w:sz w:val="28"/>
          <w:szCs w:val="28"/>
        </w:rPr>
        <w:t xml:space="preserve"> Card Deck (available for purchase here:</w:t>
      </w:r>
      <w:r w:rsidRPr="00112EBB">
        <w:t xml:space="preserve"> </w:t>
      </w:r>
      <w:hyperlink r:id="rId7" w:history="1">
        <w:r w:rsidRPr="0008648D">
          <w:rPr>
            <w:rStyle w:val="Hyperlink"/>
            <w:sz w:val="28"/>
            <w:szCs w:val="28"/>
          </w:rPr>
          <w:t>https://www.fourgames.org/</w:t>
        </w:r>
      </w:hyperlink>
      <w:r w:rsidRPr="00112EBB">
        <w:rPr>
          <w:sz w:val="28"/>
          <w:szCs w:val="28"/>
        </w:rPr>
        <w:t>).</w:t>
      </w:r>
    </w:p>
    <w:p w14:paraId="3529C5E1" w14:textId="77777777" w:rsidR="00112EBB" w:rsidRPr="00112EBB" w:rsidRDefault="00112EBB" w:rsidP="00112EBB">
      <w:pPr>
        <w:jc w:val="both"/>
        <w:rPr>
          <w:sz w:val="28"/>
          <w:szCs w:val="28"/>
        </w:rPr>
      </w:pPr>
      <w:r w:rsidRPr="00112EBB">
        <w:rPr>
          <w:sz w:val="28"/>
          <w:szCs w:val="28"/>
        </w:rPr>
        <w:t xml:space="preserve">So, in this chapter we're going to look at using the </w:t>
      </w:r>
      <w:proofErr w:type="spellStart"/>
      <w:r w:rsidRPr="00112EBB">
        <w:rPr>
          <w:sz w:val="28"/>
          <w:szCs w:val="28"/>
        </w:rPr>
        <w:t>FourGames</w:t>
      </w:r>
      <w:proofErr w:type="spellEnd"/>
      <w:r w:rsidRPr="00112EBB">
        <w:rPr>
          <w:sz w:val="28"/>
          <w:szCs w:val="28"/>
        </w:rPr>
        <w:t xml:space="preserve"> card deck in coaching, therapy, personal development, and therapeutic storytelling. This is just my way of using the deck. There's no right or wrong way of using this </w:t>
      </w:r>
      <w:proofErr w:type="spellStart"/>
      <w:r w:rsidRPr="00112EBB">
        <w:rPr>
          <w:sz w:val="28"/>
          <w:szCs w:val="28"/>
        </w:rPr>
        <w:t>FourGames</w:t>
      </w:r>
      <w:proofErr w:type="spellEnd"/>
      <w:r w:rsidRPr="00112EBB">
        <w:rPr>
          <w:sz w:val="28"/>
          <w:szCs w:val="28"/>
        </w:rPr>
        <w:t xml:space="preserve"> card deck, these are just my ways of using it when working in therapy coaching or teaching people to use these cards for personal development and when I use them for therapeutic storytelling.</w:t>
      </w:r>
    </w:p>
    <w:p w14:paraId="1E9929EC" w14:textId="77777777" w:rsidR="00112EBB" w:rsidRPr="00112EBB" w:rsidRDefault="00112EBB" w:rsidP="00112EBB">
      <w:pPr>
        <w:jc w:val="both"/>
        <w:rPr>
          <w:sz w:val="28"/>
          <w:szCs w:val="28"/>
        </w:rPr>
      </w:pPr>
    </w:p>
    <w:p w14:paraId="74EA0CC3" w14:textId="77777777" w:rsidR="00112EBB" w:rsidRPr="00112EBB" w:rsidRDefault="00112EBB" w:rsidP="00112EBB">
      <w:pPr>
        <w:jc w:val="both"/>
        <w:rPr>
          <w:b/>
          <w:bCs/>
          <w:sz w:val="28"/>
          <w:szCs w:val="28"/>
        </w:rPr>
      </w:pPr>
      <w:r w:rsidRPr="00112EBB">
        <w:rPr>
          <w:b/>
          <w:bCs/>
          <w:sz w:val="28"/>
          <w:szCs w:val="28"/>
        </w:rPr>
        <w:t xml:space="preserve">What is the </w:t>
      </w:r>
      <w:proofErr w:type="spellStart"/>
      <w:r w:rsidRPr="00112EBB">
        <w:rPr>
          <w:b/>
          <w:bCs/>
          <w:sz w:val="28"/>
          <w:szCs w:val="28"/>
        </w:rPr>
        <w:t>FourGames</w:t>
      </w:r>
      <w:proofErr w:type="spellEnd"/>
      <w:r w:rsidRPr="00112EBB">
        <w:rPr>
          <w:b/>
          <w:bCs/>
          <w:sz w:val="28"/>
          <w:szCs w:val="28"/>
        </w:rPr>
        <w:t xml:space="preserve"> Card Deck?</w:t>
      </w:r>
    </w:p>
    <w:p w14:paraId="51F8805C" w14:textId="77777777" w:rsidR="00112EBB" w:rsidRPr="00112EBB" w:rsidRDefault="00112EBB" w:rsidP="00112EBB">
      <w:pPr>
        <w:jc w:val="both"/>
        <w:rPr>
          <w:sz w:val="28"/>
          <w:szCs w:val="28"/>
        </w:rPr>
      </w:pPr>
      <w:r w:rsidRPr="00112EBB">
        <w:rPr>
          <w:sz w:val="28"/>
          <w:szCs w:val="28"/>
        </w:rPr>
        <w:t xml:space="preserve">The </w:t>
      </w:r>
      <w:proofErr w:type="spellStart"/>
      <w:r w:rsidRPr="00112EBB">
        <w:rPr>
          <w:sz w:val="28"/>
          <w:szCs w:val="28"/>
        </w:rPr>
        <w:t>FourGames</w:t>
      </w:r>
      <w:proofErr w:type="spellEnd"/>
      <w:r w:rsidRPr="00112EBB">
        <w:rPr>
          <w:sz w:val="28"/>
          <w:szCs w:val="28"/>
        </w:rPr>
        <w:t xml:space="preserve"> Card Deck comes in a box with a </w:t>
      </w:r>
      <w:proofErr w:type="spellStart"/>
      <w:r w:rsidRPr="00112EBB">
        <w:rPr>
          <w:sz w:val="28"/>
          <w:szCs w:val="28"/>
        </w:rPr>
        <w:t>FourGames</w:t>
      </w:r>
      <w:proofErr w:type="spellEnd"/>
      <w:r w:rsidRPr="00112EBB">
        <w:rPr>
          <w:sz w:val="28"/>
          <w:szCs w:val="28"/>
        </w:rPr>
        <w:t xml:space="preserve"> Playbook. The </w:t>
      </w:r>
      <w:proofErr w:type="spellStart"/>
      <w:r w:rsidRPr="00112EBB">
        <w:rPr>
          <w:sz w:val="28"/>
          <w:szCs w:val="28"/>
        </w:rPr>
        <w:t>FourGames</w:t>
      </w:r>
      <w:proofErr w:type="spellEnd"/>
      <w:r w:rsidRPr="00112EBB">
        <w:rPr>
          <w:sz w:val="28"/>
          <w:szCs w:val="28"/>
        </w:rPr>
        <w:t xml:space="preserve"> playing cards consist of cards from ace to king, </w:t>
      </w:r>
      <w:proofErr w:type="spellStart"/>
      <w:r w:rsidRPr="00112EBB">
        <w:rPr>
          <w:sz w:val="28"/>
          <w:szCs w:val="28"/>
        </w:rPr>
        <w:t>FourGames</w:t>
      </w:r>
      <w:proofErr w:type="spellEnd"/>
      <w:r w:rsidRPr="00112EBB">
        <w:rPr>
          <w:sz w:val="28"/>
          <w:szCs w:val="28"/>
        </w:rPr>
        <w:t xml:space="preserve"> jokers and modifier cards. The Playbook explains each card in detail and gives more information which can help you to use these cards in different ways. Here I will cover how I use the cards as an aid in therapy, coaching, training and therapeutic storytelling.</w:t>
      </w:r>
    </w:p>
    <w:p w14:paraId="45613C70" w14:textId="77777777" w:rsidR="00112EBB" w:rsidRPr="00112EBB" w:rsidRDefault="00112EBB" w:rsidP="00112EBB">
      <w:pPr>
        <w:jc w:val="both"/>
        <w:rPr>
          <w:sz w:val="28"/>
          <w:szCs w:val="28"/>
        </w:rPr>
      </w:pPr>
      <w:r w:rsidRPr="00112EBB">
        <w:rPr>
          <w:sz w:val="28"/>
          <w:szCs w:val="28"/>
        </w:rPr>
        <w:t>For what I do, I often use just five cards at a time, but as I'll cover while I go through this, it could be that you shuffle the cards or you just deal the cards out again, depending on what's going on with the client that you are working with if the cards don’t resonate or you get stuck.</w:t>
      </w:r>
    </w:p>
    <w:p w14:paraId="3E58678F" w14:textId="77777777" w:rsidR="00112EBB" w:rsidRPr="00112EBB" w:rsidRDefault="00112EBB" w:rsidP="00112EBB">
      <w:pPr>
        <w:jc w:val="both"/>
        <w:rPr>
          <w:sz w:val="28"/>
          <w:szCs w:val="28"/>
        </w:rPr>
      </w:pPr>
      <w:r w:rsidRPr="00112EBB">
        <w:rPr>
          <w:sz w:val="28"/>
          <w:szCs w:val="28"/>
        </w:rPr>
        <w:t>Sometimes it could be that they can't think of something to say in relation to a specific card, or a card just doesn't stimulate the kind of thinking that's helpful, and so you work with the client and work from the client's perspective. The idea is that it works towards being able to start anywhere. And there's also no right or wrong way of doing this.</w:t>
      </w:r>
    </w:p>
    <w:p w14:paraId="6089AEBE" w14:textId="77777777" w:rsidR="00112EBB" w:rsidRPr="00112EBB" w:rsidRDefault="00112EBB" w:rsidP="00112EBB">
      <w:pPr>
        <w:jc w:val="both"/>
        <w:rPr>
          <w:sz w:val="28"/>
          <w:szCs w:val="28"/>
        </w:rPr>
      </w:pPr>
      <w:r w:rsidRPr="00112EBB">
        <w:rPr>
          <w:sz w:val="28"/>
          <w:szCs w:val="28"/>
        </w:rPr>
        <w:t xml:space="preserve">I find the </w:t>
      </w:r>
      <w:proofErr w:type="spellStart"/>
      <w:r w:rsidRPr="00112EBB">
        <w:rPr>
          <w:sz w:val="28"/>
          <w:szCs w:val="28"/>
        </w:rPr>
        <w:t>FourGames</w:t>
      </w:r>
      <w:proofErr w:type="spellEnd"/>
      <w:r w:rsidRPr="00112EBB">
        <w:rPr>
          <w:sz w:val="28"/>
          <w:szCs w:val="28"/>
        </w:rPr>
        <w:t xml:space="preserve"> card deck really lends itself to that idea of starting anywhere and to encouraging flexible thinking within the people that you're </w:t>
      </w:r>
      <w:r w:rsidRPr="00112EBB">
        <w:rPr>
          <w:sz w:val="28"/>
          <w:szCs w:val="28"/>
        </w:rPr>
        <w:lastRenderedPageBreak/>
        <w:t>working with, as well as stimulating conversations, meaning that you can encourage people to take a look at things from an alternative perspective.</w:t>
      </w:r>
    </w:p>
    <w:p w14:paraId="1D01880A" w14:textId="77777777" w:rsidR="00112EBB" w:rsidRPr="00112EBB" w:rsidRDefault="00112EBB" w:rsidP="00112EBB">
      <w:pPr>
        <w:jc w:val="both"/>
        <w:rPr>
          <w:sz w:val="28"/>
          <w:szCs w:val="28"/>
        </w:rPr>
      </w:pPr>
      <w:r w:rsidRPr="00112EBB">
        <w:rPr>
          <w:sz w:val="28"/>
          <w:szCs w:val="28"/>
        </w:rPr>
        <w:t xml:space="preserve">I'm not going to go through the </w:t>
      </w:r>
      <w:proofErr w:type="spellStart"/>
      <w:r w:rsidRPr="00112EBB">
        <w:rPr>
          <w:sz w:val="28"/>
          <w:szCs w:val="28"/>
        </w:rPr>
        <w:t>FourGames</w:t>
      </w:r>
      <w:proofErr w:type="spellEnd"/>
      <w:r w:rsidRPr="00112EBB">
        <w:rPr>
          <w:sz w:val="28"/>
          <w:szCs w:val="28"/>
        </w:rPr>
        <w:t xml:space="preserve"> Playbook book, there's lots of information in it that you can read if you are interested. This isn't so much about me teaching you what's written or contained within the deck or Playbook, but more about how I specifically use the deck when I'm working with people or for personal use.</w:t>
      </w:r>
    </w:p>
    <w:p w14:paraId="5ECCB961" w14:textId="77777777" w:rsidR="00112EBB" w:rsidRPr="00112EBB" w:rsidRDefault="00112EBB" w:rsidP="00112EBB">
      <w:pPr>
        <w:jc w:val="both"/>
        <w:rPr>
          <w:sz w:val="28"/>
          <w:szCs w:val="28"/>
        </w:rPr>
      </w:pPr>
      <w:r w:rsidRPr="00112EBB">
        <w:rPr>
          <w:sz w:val="28"/>
          <w:szCs w:val="28"/>
        </w:rPr>
        <w:t xml:space="preserve">What you'll notice about the deck is that there's a colour around the outside of the cards. Some of them have colours for the whole card, but for most the colour is just around the outside of the card. </w:t>
      </w:r>
    </w:p>
    <w:p w14:paraId="6EF09E98" w14:textId="77777777" w:rsidR="00112EBB" w:rsidRPr="00112EBB" w:rsidRDefault="00112EBB" w:rsidP="00112EBB">
      <w:pPr>
        <w:jc w:val="both"/>
        <w:rPr>
          <w:sz w:val="28"/>
          <w:szCs w:val="28"/>
        </w:rPr>
      </w:pPr>
      <w:r w:rsidRPr="00112EBB">
        <w:rPr>
          <w:sz w:val="28"/>
          <w:szCs w:val="28"/>
        </w:rPr>
        <w:t>The colour lets you know whether the card is to do with the Short-Game, Mid-Game, Long-Game, or Deep-Game. Orange cards are Short-Game cards, green cards are mid-game cards, blue cards are Long-Game cards, and purple cards are Deep-Game cards.</w:t>
      </w:r>
    </w:p>
    <w:p w14:paraId="20011DB0" w14:textId="77777777" w:rsidR="00112EBB" w:rsidRPr="00112EBB" w:rsidRDefault="00112EBB" w:rsidP="00112EBB">
      <w:pPr>
        <w:jc w:val="both"/>
        <w:rPr>
          <w:sz w:val="28"/>
          <w:szCs w:val="28"/>
        </w:rPr>
      </w:pPr>
    </w:p>
    <w:p w14:paraId="65DCB523" w14:textId="77777777" w:rsidR="00112EBB" w:rsidRPr="00112EBB" w:rsidRDefault="00112EBB" w:rsidP="00112EBB">
      <w:pPr>
        <w:jc w:val="both"/>
        <w:rPr>
          <w:b/>
          <w:bCs/>
          <w:sz w:val="28"/>
          <w:szCs w:val="28"/>
        </w:rPr>
      </w:pPr>
      <w:r w:rsidRPr="00112EBB">
        <w:rPr>
          <w:b/>
          <w:bCs/>
          <w:sz w:val="28"/>
          <w:szCs w:val="28"/>
        </w:rPr>
        <w:t>Five Card Coaching</w:t>
      </w:r>
    </w:p>
    <w:p w14:paraId="5F1DF580" w14:textId="77777777" w:rsidR="00112EBB" w:rsidRPr="00112EBB" w:rsidRDefault="00112EBB" w:rsidP="00112EBB">
      <w:pPr>
        <w:jc w:val="both"/>
        <w:rPr>
          <w:sz w:val="28"/>
          <w:szCs w:val="28"/>
        </w:rPr>
      </w:pPr>
      <w:r w:rsidRPr="00112EBB">
        <w:rPr>
          <w:sz w:val="28"/>
          <w:szCs w:val="28"/>
        </w:rPr>
        <w:t xml:space="preserve">For Five Card Coaching I just use the normal cards, not the jokers or modifiers. I deal out five cards from the deck in a row between myself and the client and then ask the client about each card dealt. So, if for example the Creativity card was dealt, this is a Mid-Game card, so you would ask about creativity from a Mid-Game perspective. So, say somebody wants to eat healthy and they've come to you for support because they're struggling to just do it themselves. You deal out the cards and the first card dealt is the creativity card, you would ask something like “so in relation to creativity, how can you be creative with your environment to help you to be able to do better at eating healthy? What changes can you make in your environment?” </w:t>
      </w:r>
    </w:p>
    <w:p w14:paraId="1B601E06" w14:textId="77777777" w:rsidR="00112EBB" w:rsidRPr="00112EBB" w:rsidRDefault="00112EBB" w:rsidP="00112EBB">
      <w:pPr>
        <w:jc w:val="both"/>
        <w:rPr>
          <w:sz w:val="28"/>
          <w:szCs w:val="28"/>
        </w:rPr>
      </w:pPr>
      <w:r w:rsidRPr="00112EBB">
        <w:rPr>
          <w:sz w:val="28"/>
          <w:szCs w:val="28"/>
        </w:rPr>
        <w:t>You explore their Mid-Game from the perspective of creativity.  And you can use the card to explore other areas, for example can the client find ways of that creativity impacting on their Short-Game, for example? So, you can explore more. You are always led by the person you're working with and what comes out of the conversations. But it could be that you explore how they can have creativity in the environment to influence how they do their Short-Game or influence how they progress towards their Long-Game.</w:t>
      </w:r>
    </w:p>
    <w:p w14:paraId="516C7C95" w14:textId="77777777" w:rsidR="00112EBB" w:rsidRPr="00112EBB" w:rsidRDefault="00112EBB" w:rsidP="00112EBB">
      <w:pPr>
        <w:jc w:val="both"/>
        <w:rPr>
          <w:sz w:val="28"/>
          <w:szCs w:val="28"/>
        </w:rPr>
      </w:pPr>
      <w:r w:rsidRPr="00112EBB">
        <w:rPr>
          <w:sz w:val="28"/>
          <w:szCs w:val="28"/>
        </w:rPr>
        <w:lastRenderedPageBreak/>
        <w:t>One thing could be that they realise that they could put something, say on a wall, that they can then chart their progress. I know now you can do everything on a mobile phone, on a calendar app or notes, but maybe having a big visual large squared calendar on the wall somewhere where they can track their progress of maybe what they're eating, when they're eating different things, whatever it happens to be, that's helpful for them that could then stimulate their Short-Game thinking about things, behaviours, and feelings and these other areas of their life. Maybe that could also influence their Long-Game because it's laid out on the wall like that where they can easily see where they are at week after week. They can then see what they are supposed to be eating on what days, what they have been eating, on what days, and can chart progress and so they can also see progress to their Long-Game, and maybe even have some Deep-Game quotes written up on the calendar to help keep them motivated.</w:t>
      </w:r>
    </w:p>
    <w:p w14:paraId="49F44701" w14:textId="77777777" w:rsidR="00112EBB" w:rsidRPr="00112EBB" w:rsidRDefault="00112EBB" w:rsidP="00112EBB">
      <w:pPr>
        <w:jc w:val="both"/>
        <w:rPr>
          <w:sz w:val="28"/>
          <w:szCs w:val="28"/>
        </w:rPr>
      </w:pPr>
      <w:r w:rsidRPr="00112EBB">
        <w:rPr>
          <w:sz w:val="28"/>
          <w:szCs w:val="28"/>
        </w:rPr>
        <w:t xml:space="preserve">So, you can turn the conversation into something broader if you want. It doesn't have to just be limited to the Mid-Game because it's a Mid-Game card, but you can then start anywhere. You can start with that Mid-Game creativity, and then you can build on that and talk about the next card, which could be say The Master card, so The Master is a Short-Game card, and with the Short-Game you can then explore things like what's masterful kind of thinking, what's masterful behaviours, what's masterful feelings around this problem or thing they are seeking support for. </w:t>
      </w:r>
    </w:p>
    <w:p w14:paraId="3B54DA43" w14:textId="77777777" w:rsidR="00112EBB" w:rsidRPr="00112EBB" w:rsidRDefault="00112EBB" w:rsidP="00112EBB">
      <w:pPr>
        <w:jc w:val="both"/>
        <w:rPr>
          <w:sz w:val="28"/>
          <w:szCs w:val="28"/>
        </w:rPr>
      </w:pPr>
      <w:r w:rsidRPr="00112EBB">
        <w:rPr>
          <w:sz w:val="28"/>
          <w:szCs w:val="28"/>
        </w:rPr>
        <w:t xml:space="preserve">And I would explore that. I would explore, ‘if you woke up tomorrow and you're a master of all this, how will life be different? What will you notice?’ </w:t>
      </w:r>
    </w:p>
    <w:p w14:paraId="41462191" w14:textId="77777777" w:rsidR="00112EBB" w:rsidRPr="00112EBB" w:rsidRDefault="00112EBB" w:rsidP="00112EBB">
      <w:pPr>
        <w:jc w:val="both"/>
        <w:rPr>
          <w:sz w:val="28"/>
          <w:szCs w:val="28"/>
        </w:rPr>
      </w:pPr>
      <w:r w:rsidRPr="00112EBB">
        <w:rPr>
          <w:sz w:val="28"/>
          <w:szCs w:val="28"/>
        </w:rPr>
        <w:t xml:space="preserve">And so, you are then exploring that through the perspective of that Master card, and then perhaps the third card is a Deep-Game card, The Sage. There are many ways that you can approach these cards. My first instinctive way when I see The Sage is to approach it almost as ‘imagine way off in the future you encounter a sage…’  And I would go into something a bit more metaphorical because it just lends itself to that. ‘Imagine you encounter that sage, and when you're having this conversation with this sage, what wisdom can they impart having completed your journey, and what are you discovering, you know, you've got to the end of your journey and you've met this sage, what will they teach you? What inner wisdom will you gain from this?’ </w:t>
      </w:r>
    </w:p>
    <w:p w14:paraId="3A82A0BA" w14:textId="77777777" w:rsidR="00112EBB" w:rsidRPr="00112EBB" w:rsidRDefault="00112EBB" w:rsidP="00112EBB">
      <w:pPr>
        <w:jc w:val="both"/>
        <w:rPr>
          <w:sz w:val="28"/>
          <w:szCs w:val="28"/>
        </w:rPr>
      </w:pPr>
      <w:r w:rsidRPr="00112EBB">
        <w:rPr>
          <w:sz w:val="28"/>
          <w:szCs w:val="28"/>
        </w:rPr>
        <w:lastRenderedPageBreak/>
        <w:t xml:space="preserve">Obviously, the idea is that there are no right or wrong ways of doing this, it's about how we can stimulate therapeutic conversations here using the cards as the kind of focal point to cycle around the </w:t>
      </w:r>
      <w:proofErr w:type="spellStart"/>
      <w:r w:rsidRPr="00112EBB">
        <w:rPr>
          <w:sz w:val="28"/>
          <w:szCs w:val="28"/>
        </w:rPr>
        <w:t>FourGames</w:t>
      </w:r>
      <w:proofErr w:type="spellEnd"/>
      <w:r w:rsidRPr="00112EBB">
        <w:rPr>
          <w:sz w:val="28"/>
          <w:szCs w:val="28"/>
        </w:rPr>
        <w:t xml:space="preserve">. </w:t>
      </w:r>
    </w:p>
    <w:p w14:paraId="405CCC5F" w14:textId="77777777" w:rsidR="00112EBB" w:rsidRPr="00112EBB" w:rsidRDefault="00112EBB" w:rsidP="00112EBB">
      <w:pPr>
        <w:jc w:val="both"/>
        <w:rPr>
          <w:sz w:val="28"/>
          <w:szCs w:val="28"/>
        </w:rPr>
      </w:pPr>
      <w:r w:rsidRPr="00112EBB">
        <w:rPr>
          <w:sz w:val="28"/>
          <w:szCs w:val="28"/>
        </w:rPr>
        <w:t>So, from The Sage where they may talk about how the sage can teach them some wise stuff around the importance of sticking with healthy eating, the importance of healthy eating for them over their lifespan, so beyond that Long-Game all the way through to their Deep-Game, who they would like to be remembered as by friends and family and who they want to be and what is important to them. They can explore their broader role, perhaps they have supported the environment or local businesses through buying local produce, all these different things that may be important to them, who they are or who they want to be remembered as being.</w:t>
      </w:r>
    </w:p>
    <w:p w14:paraId="43193952" w14:textId="77777777" w:rsidR="00112EBB" w:rsidRPr="00112EBB" w:rsidRDefault="00112EBB" w:rsidP="00112EBB">
      <w:pPr>
        <w:jc w:val="both"/>
        <w:rPr>
          <w:sz w:val="28"/>
          <w:szCs w:val="28"/>
        </w:rPr>
      </w:pPr>
      <w:r w:rsidRPr="00112EBB">
        <w:rPr>
          <w:sz w:val="28"/>
          <w:szCs w:val="28"/>
        </w:rPr>
        <w:t>Perhaps the fourth card is the Duty card. So that is a Long-Game blue card, so you can explore that. What is their duty in relation to what they are in coaching or therapy for? What is their duty around, eating healthy, sticking with this example. Why should they eat healthy? Why is that important to them? What does it mean to be the person who eats healthy in relation to duty? Who do they have a duty to, is it to themselves, to their family, to their children, to future generations? For example, epigenetic research shows that if a dad eats unhealthily, they can then create epigenetic changes which they can pass on to their children. If a grandmother eats unhealthily, she can pass on epigenetic changes to her grandchild. So, is it for future generations?</w:t>
      </w:r>
    </w:p>
    <w:p w14:paraId="39B8CC57" w14:textId="77777777" w:rsidR="00112EBB" w:rsidRPr="00112EBB" w:rsidRDefault="00112EBB" w:rsidP="00112EBB">
      <w:pPr>
        <w:jc w:val="both"/>
        <w:rPr>
          <w:sz w:val="28"/>
          <w:szCs w:val="28"/>
        </w:rPr>
      </w:pPr>
      <w:r w:rsidRPr="00112EBB">
        <w:rPr>
          <w:sz w:val="28"/>
          <w:szCs w:val="28"/>
        </w:rPr>
        <w:t>The card is giving an opportunity to open up exploring these kinds of conversations and seeing where the conversation leads, but always keeping the conversation focused on being helpful and moving the client forward and following the lead of the individual who you are working with.</w:t>
      </w:r>
    </w:p>
    <w:p w14:paraId="0183FF60" w14:textId="77777777" w:rsidR="00112EBB" w:rsidRPr="00112EBB" w:rsidRDefault="00112EBB" w:rsidP="00112EBB">
      <w:pPr>
        <w:jc w:val="both"/>
        <w:rPr>
          <w:sz w:val="28"/>
          <w:szCs w:val="28"/>
        </w:rPr>
      </w:pPr>
      <w:r w:rsidRPr="00112EBB">
        <w:rPr>
          <w:sz w:val="28"/>
          <w:szCs w:val="28"/>
        </w:rPr>
        <w:t>And finally, you would have the fifth card, and say the fifth card is The Disciple, that is another Deep-Game card so you can explore that with the client. Again, sticking to this healthy eating client example, you may explore that Disciple card with them around areas like, ‘are they a Disciple? Who are they a Disciple to in relation to this goal of eating healthy and that lifestyle change that they want to have? How would they interpret that Disciple card for themselves in relation to their goal?’</w:t>
      </w:r>
    </w:p>
    <w:p w14:paraId="3FE8AA37" w14:textId="77777777" w:rsidR="00112EBB" w:rsidRPr="00112EBB" w:rsidRDefault="00112EBB" w:rsidP="00112EBB">
      <w:pPr>
        <w:jc w:val="both"/>
        <w:rPr>
          <w:sz w:val="28"/>
          <w:szCs w:val="28"/>
        </w:rPr>
      </w:pPr>
      <w:r w:rsidRPr="00112EBB">
        <w:rPr>
          <w:sz w:val="28"/>
          <w:szCs w:val="28"/>
        </w:rPr>
        <w:t xml:space="preserve">Here, obviously I'm giving my interpretations, my representations of how something could go, but without a real client present, it could go any number </w:t>
      </w:r>
      <w:r w:rsidRPr="00112EBB">
        <w:rPr>
          <w:sz w:val="28"/>
          <w:szCs w:val="28"/>
        </w:rPr>
        <w:lastRenderedPageBreak/>
        <w:t>of ways because I don't know what a client would say in relation to their interpretation of the individual cards, and that's the beauty of this, that it mirrors real therapy in terms of you never know what someone will say and no two clients are alike.</w:t>
      </w:r>
    </w:p>
    <w:p w14:paraId="5BD6DD7E" w14:textId="77777777" w:rsidR="00112EBB" w:rsidRPr="00112EBB" w:rsidRDefault="00112EBB" w:rsidP="00112EBB">
      <w:pPr>
        <w:jc w:val="both"/>
        <w:rPr>
          <w:sz w:val="28"/>
          <w:szCs w:val="28"/>
        </w:rPr>
      </w:pPr>
      <w:r w:rsidRPr="00112EBB">
        <w:rPr>
          <w:sz w:val="28"/>
          <w:szCs w:val="28"/>
        </w:rPr>
        <w:t>If you're doing good therapy, you are always client led. You are not dictating</w:t>
      </w:r>
      <w:r w:rsidRPr="00112EBB">
        <w:rPr>
          <w:i/>
          <w:sz w:val="28"/>
          <w:szCs w:val="28"/>
        </w:rPr>
        <w:t xml:space="preserve"> to</w:t>
      </w:r>
      <w:r w:rsidRPr="00112EBB">
        <w:rPr>
          <w:sz w:val="28"/>
          <w:szCs w:val="28"/>
        </w:rPr>
        <w:t xml:space="preserve"> clients; you are being led </w:t>
      </w:r>
      <w:r w:rsidRPr="00112EBB">
        <w:rPr>
          <w:i/>
          <w:sz w:val="28"/>
          <w:szCs w:val="28"/>
        </w:rPr>
        <w:t>by</w:t>
      </w:r>
      <w:r w:rsidRPr="00112EBB">
        <w:rPr>
          <w:sz w:val="28"/>
          <w:szCs w:val="28"/>
        </w:rPr>
        <w:t xml:space="preserve"> clients. And this just allows a way of facilitating that process of being led by a client without throwing your stuff in there and controlling them and directing them in a very rigid way based on a fixed therapy or coaching approach.</w:t>
      </w:r>
    </w:p>
    <w:p w14:paraId="5CFC0416" w14:textId="77777777" w:rsidR="00112EBB" w:rsidRPr="00112EBB" w:rsidRDefault="00112EBB" w:rsidP="00112EBB">
      <w:pPr>
        <w:jc w:val="both"/>
        <w:rPr>
          <w:sz w:val="28"/>
          <w:szCs w:val="28"/>
        </w:rPr>
      </w:pPr>
      <w:r w:rsidRPr="00112EBB">
        <w:rPr>
          <w:sz w:val="28"/>
          <w:szCs w:val="28"/>
        </w:rPr>
        <w:t>For example, in normal therapy, you would often have some kind of a structure and theories of how you do your therapy. When you do something like this, you can take away some of that structure while keeping a loose structure and work broader than a rigid therapeutic approach. So, you've got a bit of structure here in terms of, ‘I'm just going to go through these cards and ask you questions, but I don't know which cards and which questions I'm going to ask you until we draw them and we work through them and we explore what they mean to you, and we explore how that resonates and how that can teach you something about yourself and move you forward and what you can gain from it’.</w:t>
      </w:r>
    </w:p>
    <w:p w14:paraId="4B35AD9D" w14:textId="77777777" w:rsidR="00112EBB" w:rsidRPr="00112EBB" w:rsidRDefault="00112EBB" w:rsidP="00112EBB">
      <w:pPr>
        <w:jc w:val="both"/>
        <w:rPr>
          <w:sz w:val="28"/>
          <w:szCs w:val="28"/>
        </w:rPr>
      </w:pPr>
      <w:r w:rsidRPr="00112EBB">
        <w:rPr>
          <w:sz w:val="28"/>
          <w:szCs w:val="28"/>
        </w:rPr>
        <w:t>And it's something that the client can then go away and do for themselves multiple times. Just dealing out another five cards and then going through them themselves.</w:t>
      </w:r>
    </w:p>
    <w:p w14:paraId="65522FE8" w14:textId="77777777" w:rsidR="00112EBB" w:rsidRPr="00112EBB" w:rsidRDefault="00112EBB" w:rsidP="00112EBB">
      <w:pPr>
        <w:jc w:val="both"/>
        <w:rPr>
          <w:sz w:val="28"/>
          <w:szCs w:val="28"/>
        </w:rPr>
      </w:pPr>
      <w:r w:rsidRPr="00112EBB">
        <w:rPr>
          <w:sz w:val="28"/>
          <w:szCs w:val="28"/>
        </w:rPr>
        <w:t>So, you explore the cards, however they're dealt.  If the conversation does freeze up, because maybe they're stuck at a certain point, maybe some cards dealt don’t resonate or stimulate thinking for that specific client. You can just gather the cards up and use different cards and then see what comes out from that arrangement of cards, or just turn a new card over onto the card which you are stuck at.</w:t>
      </w:r>
    </w:p>
    <w:p w14:paraId="1D04C940" w14:textId="77777777" w:rsidR="00112EBB" w:rsidRPr="00112EBB" w:rsidRDefault="00112EBB" w:rsidP="00112EBB">
      <w:pPr>
        <w:jc w:val="both"/>
        <w:rPr>
          <w:sz w:val="28"/>
          <w:szCs w:val="28"/>
        </w:rPr>
      </w:pPr>
      <w:r w:rsidRPr="00112EBB">
        <w:rPr>
          <w:sz w:val="28"/>
          <w:szCs w:val="28"/>
        </w:rPr>
        <w:t>There are two ways which I do this therapeutically with people where I will have the cards dealt out either five cards like this, or three cards with the two modifiers, and I also have the jokers mixed in as well as I will cover next.</w:t>
      </w:r>
    </w:p>
    <w:p w14:paraId="5BA95A4A" w14:textId="77777777" w:rsidR="00112EBB" w:rsidRPr="00112EBB" w:rsidRDefault="00112EBB" w:rsidP="00112EBB">
      <w:pPr>
        <w:jc w:val="both"/>
        <w:rPr>
          <w:sz w:val="28"/>
          <w:szCs w:val="28"/>
        </w:rPr>
      </w:pPr>
      <w:r w:rsidRPr="00112EBB">
        <w:rPr>
          <w:sz w:val="28"/>
          <w:szCs w:val="28"/>
        </w:rPr>
        <w:t>I nearly always end with some kind of an eyes closed process and as part of this eyes closed process having the client recap in their mind what we have discussed and experiencing the future they hope to achieve, and their role in that future.</w:t>
      </w:r>
    </w:p>
    <w:p w14:paraId="0AF9B203" w14:textId="77777777" w:rsidR="00112EBB" w:rsidRPr="00112EBB" w:rsidRDefault="00112EBB" w:rsidP="00112EBB">
      <w:pPr>
        <w:jc w:val="both"/>
        <w:rPr>
          <w:sz w:val="28"/>
          <w:szCs w:val="28"/>
        </w:rPr>
      </w:pPr>
    </w:p>
    <w:p w14:paraId="282ECA80" w14:textId="77777777" w:rsidR="00112EBB" w:rsidRPr="00112EBB" w:rsidRDefault="00112EBB" w:rsidP="00112EBB">
      <w:pPr>
        <w:jc w:val="both"/>
        <w:rPr>
          <w:b/>
          <w:bCs/>
          <w:sz w:val="28"/>
          <w:szCs w:val="28"/>
        </w:rPr>
      </w:pPr>
      <w:r w:rsidRPr="00112EBB">
        <w:rPr>
          <w:b/>
          <w:bCs/>
          <w:sz w:val="28"/>
          <w:szCs w:val="28"/>
        </w:rPr>
        <w:t>Five Card Coaching with Modifiers</w:t>
      </w:r>
    </w:p>
    <w:p w14:paraId="261B46D3" w14:textId="77777777" w:rsidR="00112EBB" w:rsidRPr="00112EBB" w:rsidRDefault="00112EBB" w:rsidP="00112EBB">
      <w:pPr>
        <w:jc w:val="both"/>
        <w:rPr>
          <w:sz w:val="28"/>
          <w:szCs w:val="28"/>
        </w:rPr>
      </w:pPr>
      <w:r w:rsidRPr="00112EBB">
        <w:rPr>
          <w:sz w:val="28"/>
          <w:szCs w:val="28"/>
        </w:rPr>
        <w:t xml:space="preserve">The idea of using the cards is to be able to help people to explore what it is that they want, to help the client and coach or therapist break free of rigid thinking, to encourage creativity and to develop new perspectives, ideas, and perhaps even additional questions. </w:t>
      </w:r>
    </w:p>
    <w:p w14:paraId="7F78DA93" w14:textId="77777777" w:rsidR="00112EBB" w:rsidRPr="00112EBB" w:rsidRDefault="00112EBB" w:rsidP="00112EBB">
      <w:pPr>
        <w:jc w:val="both"/>
        <w:rPr>
          <w:sz w:val="28"/>
          <w:szCs w:val="28"/>
        </w:rPr>
      </w:pPr>
      <w:r w:rsidRPr="00112EBB">
        <w:rPr>
          <w:sz w:val="28"/>
          <w:szCs w:val="28"/>
        </w:rPr>
        <w:t xml:space="preserve">When using the </w:t>
      </w:r>
      <w:proofErr w:type="spellStart"/>
      <w:r w:rsidRPr="00112EBB">
        <w:rPr>
          <w:sz w:val="28"/>
          <w:szCs w:val="28"/>
        </w:rPr>
        <w:t>FourGames</w:t>
      </w:r>
      <w:proofErr w:type="spellEnd"/>
      <w:r w:rsidRPr="00112EBB">
        <w:rPr>
          <w:sz w:val="28"/>
          <w:szCs w:val="28"/>
        </w:rPr>
        <w:t xml:space="preserve"> cards for Five Card Coaching with Modifiers I will randomly deal two of the modifier cards and three of the regular cards so that you have five cards that you are working with. Similar to what you do with the regular Five Card Coaching is that you deal those cards out with a regular card, then a modifier, then the next regular card, then the second modifier and then the third regular card. You will then have a conversation with the client about these five cards.</w:t>
      </w:r>
    </w:p>
    <w:p w14:paraId="5A663602" w14:textId="77777777" w:rsidR="00112EBB" w:rsidRPr="00112EBB" w:rsidRDefault="00112EBB" w:rsidP="00112EBB">
      <w:pPr>
        <w:jc w:val="both"/>
        <w:rPr>
          <w:sz w:val="28"/>
          <w:szCs w:val="28"/>
        </w:rPr>
      </w:pPr>
      <w:r w:rsidRPr="00112EBB">
        <w:rPr>
          <w:sz w:val="28"/>
          <w:szCs w:val="28"/>
        </w:rPr>
        <w:t>So, you would have the first conversation about card one. Say card one is the Vulnerability card and someone has come to you because they would like to achieve success with a project they are doing. What you might do is talk about vulnerabilities the person has. Vulnerability is an orange card, so it is a Short-Game card. So, you may talk about what the vulnerabilities are that they have that are perhaps preventing them from making the necessary changes, taking certain steps, things that they feel could be areas where they just think, ‘I don’t know if I'd be able to do this, I don’t know if I'd be able to do that’. Areas where they feel vulnerable, whatever vulnerability means to them. That's the important thing here in how I use the cards, that it's about what it means to the client, not what it means to you as the therapist or the coach.</w:t>
      </w:r>
    </w:p>
    <w:p w14:paraId="1E32C744" w14:textId="77777777" w:rsidR="00112EBB" w:rsidRPr="00112EBB" w:rsidRDefault="00112EBB" w:rsidP="00112EBB">
      <w:pPr>
        <w:jc w:val="both"/>
        <w:rPr>
          <w:sz w:val="28"/>
          <w:szCs w:val="28"/>
        </w:rPr>
      </w:pPr>
      <w:r w:rsidRPr="00112EBB">
        <w:rPr>
          <w:sz w:val="28"/>
          <w:szCs w:val="28"/>
        </w:rPr>
        <w:t xml:space="preserve">They could talk about their vulnerabilities, like maybe they failed at a few projects before, maybe it's something to do with work and their boss has previously been very negative towards them when they've tried to do projects within work and told them, ‘You are not very good at this’, or whatever it happens to be. So, they're nervous perhaps about going through with doing this project. </w:t>
      </w:r>
    </w:p>
    <w:p w14:paraId="1D133BB2" w14:textId="77777777" w:rsidR="00112EBB" w:rsidRPr="00112EBB" w:rsidRDefault="00112EBB" w:rsidP="00112EBB">
      <w:pPr>
        <w:jc w:val="both"/>
        <w:rPr>
          <w:sz w:val="28"/>
          <w:szCs w:val="28"/>
        </w:rPr>
      </w:pPr>
      <w:r w:rsidRPr="00112EBB">
        <w:rPr>
          <w:sz w:val="28"/>
          <w:szCs w:val="28"/>
        </w:rPr>
        <w:t xml:space="preserve">The second conversation you would then have with the client connects the first card with the second card, the first modifier. So, say the modifier card is the Handy Quote card, you could explore what could be a handy quote, something that the client could write down, maybe something they could say to themselves that's in relation to that vulnerability that would help them to be </w:t>
      </w:r>
      <w:r w:rsidRPr="00112EBB">
        <w:rPr>
          <w:sz w:val="28"/>
          <w:szCs w:val="28"/>
        </w:rPr>
        <w:lastRenderedPageBreak/>
        <w:t>able to address that. What would they need to hear? What would be something that would be really nice for someone to say to them or for them to say to themselves that would help them to think, ‘you know what, my vulnerabilities, despite the struggles, despite whatever's going on internally, despite all that, you know what, I can do this’. What would be that kind of motivating quote, saying or statement for that client?</w:t>
      </w:r>
    </w:p>
    <w:p w14:paraId="05E5D3CA" w14:textId="77777777" w:rsidR="00112EBB" w:rsidRPr="00112EBB" w:rsidRDefault="00112EBB" w:rsidP="00112EBB">
      <w:pPr>
        <w:jc w:val="both"/>
        <w:rPr>
          <w:sz w:val="28"/>
          <w:szCs w:val="28"/>
        </w:rPr>
      </w:pPr>
      <w:r w:rsidRPr="00112EBB">
        <w:rPr>
          <w:sz w:val="28"/>
          <w:szCs w:val="28"/>
        </w:rPr>
        <w:t xml:space="preserve">And then you work with the client to come up with that motivating quote that they can use to support themselves and to encourage themselves, and maybe if it's written down and if you're doing this as self-help, you could do it for yourself and have it written down, maybe even on a business card sized card that you can keep on you in your purse or your wallet that you can then look at when you need to see it, depending on what it is you're working on. So, you would have them give you that. </w:t>
      </w:r>
    </w:p>
    <w:p w14:paraId="5CFAA1BB" w14:textId="77777777" w:rsidR="00112EBB" w:rsidRPr="00112EBB" w:rsidRDefault="00112EBB" w:rsidP="00112EBB">
      <w:pPr>
        <w:jc w:val="both"/>
        <w:rPr>
          <w:sz w:val="28"/>
          <w:szCs w:val="28"/>
        </w:rPr>
      </w:pPr>
      <w:r w:rsidRPr="00112EBB">
        <w:rPr>
          <w:sz w:val="28"/>
          <w:szCs w:val="28"/>
        </w:rPr>
        <w:t>Then you can move on to card number three, which for example could be the Compassion card. With this card you could explore that compassion with them. You could explore compassion in relation to the vulnerability, how can compassion play into that? So, you can link it back to something helpful that the card can teach in relation to the previous card. Looking at how it can connect back to that previous card?</w:t>
      </w:r>
    </w:p>
    <w:p w14:paraId="161B695D" w14:textId="77777777" w:rsidR="00112EBB" w:rsidRPr="00112EBB" w:rsidRDefault="00112EBB" w:rsidP="00112EBB">
      <w:pPr>
        <w:jc w:val="both"/>
        <w:rPr>
          <w:sz w:val="28"/>
          <w:szCs w:val="28"/>
        </w:rPr>
      </w:pPr>
      <w:r w:rsidRPr="00112EBB">
        <w:rPr>
          <w:sz w:val="28"/>
          <w:szCs w:val="28"/>
        </w:rPr>
        <w:t>You are always trying to look for things that are helpful. Because the previous card was vulnerability I would probably focus on how compassion can teach something that can help the client to think about that vulnerability in a different way, maybe in a way that turns the vulnerability into a strength.</w:t>
      </w:r>
    </w:p>
    <w:p w14:paraId="34A5D3E0" w14:textId="77777777" w:rsidR="00112EBB" w:rsidRPr="00112EBB" w:rsidRDefault="00112EBB" w:rsidP="00112EBB">
      <w:pPr>
        <w:jc w:val="both"/>
        <w:rPr>
          <w:sz w:val="28"/>
          <w:szCs w:val="28"/>
        </w:rPr>
      </w:pPr>
      <w:r w:rsidRPr="00112EBB">
        <w:rPr>
          <w:sz w:val="28"/>
          <w:szCs w:val="28"/>
        </w:rPr>
        <w:t xml:space="preserve">If the vulnerability was actually a different card, like The Magician card, then it could be exploring compassion in relation to a magician mindset. A magician mindset could be that someone is able to almost create something from nothing, is able to work their magic, is able to have certain elements where it's like they are very, very good at creating something out of nothing with what they have, and how can compassion support and enhance or educate around this? </w:t>
      </w:r>
    </w:p>
    <w:p w14:paraId="58BE0FF7" w14:textId="77777777" w:rsidR="00112EBB" w:rsidRPr="00112EBB" w:rsidRDefault="00112EBB" w:rsidP="00112EBB">
      <w:pPr>
        <w:jc w:val="both"/>
        <w:rPr>
          <w:sz w:val="28"/>
          <w:szCs w:val="28"/>
        </w:rPr>
      </w:pPr>
      <w:r w:rsidRPr="00112EBB">
        <w:rPr>
          <w:sz w:val="28"/>
          <w:szCs w:val="28"/>
        </w:rPr>
        <w:t xml:space="preserve">Your fourth question is based on the fourth card which is the second modifier card. So, say the modifier card this time is the ‘aha’ card. You would work from what the card means to the client you're working with or to yourself if you're doing self-help. So, say the client interprets the aha card as a kind of insightful, ‘that's interesting; kind of card, then you would look at how you can link that, </w:t>
      </w:r>
      <w:r w:rsidRPr="00112EBB">
        <w:rPr>
          <w:sz w:val="28"/>
          <w:szCs w:val="28"/>
        </w:rPr>
        <w:lastRenderedPageBreak/>
        <w:t>aha thought to compassion, to what we've just been talking about around compassion. So, you're applying this compassion to the vulnerability. You're helping the client to look at the challenges that they have been facing, to look at the changes they need to make to be able to work towards and achieve their success. What insights they can gain, what kind of aha moment they can gain from those insights. So, you would then have a conversation around that idea. Every card is really great as a conversation starter.</w:t>
      </w:r>
    </w:p>
    <w:p w14:paraId="0E775D89" w14:textId="77777777" w:rsidR="00112EBB" w:rsidRPr="00112EBB" w:rsidRDefault="00112EBB" w:rsidP="00112EBB">
      <w:pPr>
        <w:jc w:val="both"/>
        <w:rPr>
          <w:sz w:val="28"/>
          <w:szCs w:val="28"/>
        </w:rPr>
      </w:pPr>
      <w:r w:rsidRPr="00112EBB">
        <w:rPr>
          <w:sz w:val="28"/>
          <w:szCs w:val="28"/>
        </w:rPr>
        <w:t>And then you have the fifth card. So, if that was The Magician. The Magician is a green card. It is a Mid-Game card. With this card you perhaps are exploring what gadgets the client is using, what things they have got in their environment which they could perhaps use to help towards what it is they are trying to achieve, what things they could put together or repurpose or use in a different way, how can they think outside the box, maybe to turn something from the environment into something different or helpful or to take a different angle on things with their environment. So, it could be objects, it could be other things to do with the environment, but exploring what they can use.</w:t>
      </w:r>
    </w:p>
    <w:p w14:paraId="144C0C57" w14:textId="77777777" w:rsidR="00112EBB" w:rsidRPr="00112EBB" w:rsidRDefault="00112EBB" w:rsidP="00112EBB">
      <w:pPr>
        <w:jc w:val="both"/>
        <w:rPr>
          <w:sz w:val="28"/>
          <w:szCs w:val="28"/>
        </w:rPr>
      </w:pPr>
      <w:r w:rsidRPr="00112EBB">
        <w:rPr>
          <w:sz w:val="28"/>
          <w:szCs w:val="28"/>
        </w:rPr>
        <w:t xml:space="preserve">And you can go through this as many times as you want, or swap cards for new cards if a card doesn’t resonate or help the conversation. You could then get another set of five cards and continue the session building on what you are doing with this next set. So, you're stimulating thinking through, using almost randomly generated questions, but they're not randomly generated, they are using what is going on in the relationship between the client, or you, and yourself, if you're doing this for self-help, and the cards that are in front of you, and then you are following almost like a cycle between all of those to follow the lead of where it all goes. </w:t>
      </w:r>
    </w:p>
    <w:p w14:paraId="44822897" w14:textId="77777777" w:rsidR="00112EBB" w:rsidRPr="00112EBB" w:rsidRDefault="00112EBB" w:rsidP="00112EBB">
      <w:pPr>
        <w:jc w:val="both"/>
        <w:rPr>
          <w:sz w:val="28"/>
          <w:szCs w:val="28"/>
        </w:rPr>
      </w:pPr>
    </w:p>
    <w:p w14:paraId="505C1188" w14:textId="77777777" w:rsidR="00112EBB" w:rsidRPr="00112EBB" w:rsidRDefault="00112EBB" w:rsidP="00112EBB">
      <w:pPr>
        <w:jc w:val="both"/>
        <w:rPr>
          <w:b/>
          <w:bCs/>
          <w:sz w:val="28"/>
          <w:szCs w:val="28"/>
        </w:rPr>
      </w:pPr>
      <w:r w:rsidRPr="00112EBB">
        <w:rPr>
          <w:b/>
          <w:bCs/>
          <w:sz w:val="28"/>
          <w:szCs w:val="28"/>
        </w:rPr>
        <w:t xml:space="preserve">Therapeutic Storytelling with The </w:t>
      </w:r>
      <w:proofErr w:type="spellStart"/>
      <w:r w:rsidRPr="00112EBB">
        <w:rPr>
          <w:b/>
          <w:bCs/>
          <w:sz w:val="28"/>
          <w:szCs w:val="28"/>
        </w:rPr>
        <w:t>FourGames</w:t>
      </w:r>
      <w:proofErr w:type="spellEnd"/>
      <w:r w:rsidRPr="00112EBB">
        <w:rPr>
          <w:b/>
          <w:bCs/>
          <w:sz w:val="28"/>
          <w:szCs w:val="28"/>
        </w:rPr>
        <w:t xml:space="preserve"> Card Deck</w:t>
      </w:r>
    </w:p>
    <w:p w14:paraId="77195EBA" w14:textId="77777777" w:rsidR="00112EBB" w:rsidRPr="00112EBB" w:rsidRDefault="00112EBB" w:rsidP="00112EBB">
      <w:pPr>
        <w:jc w:val="both"/>
        <w:rPr>
          <w:sz w:val="28"/>
          <w:szCs w:val="28"/>
        </w:rPr>
      </w:pPr>
      <w:r w:rsidRPr="00112EBB">
        <w:rPr>
          <w:sz w:val="28"/>
          <w:szCs w:val="28"/>
        </w:rPr>
        <w:t xml:space="preserve"> An area I do a lot of work in nowadays is therapeutic storytelling. Using the </w:t>
      </w:r>
      <w:proofErr w:type="spellStart"/>
      <w:r w:rsidRPr="00112EBB">
        <w:rPr>
          <w:sz w:val="28"/>
          <w:szCs w:val="28"/>
        </w:rPr>
        <w:t>FourGames</w:t>
      </w:r>
      <w:proofErr w:type="spellEnd"/>
      <w:r w:rsidRPr="00112EBB">
        <w:rPr>
          <w:sz w:val="28"/>
          <w:szCs w:val="28"/>
        </w:rPr>
        <w:t xml:space="preserve"> Card Deck is a great way to help stimulate thinking and metaphor creation for therapeutic storytelling. </w:t>
      </w:r>
    </w:p>
    <w:p w14:paraId="2353FAFC" w14:textId="77777777" w:rsidR="00112EBB" w:rsidRPr="00112EBB" w:rsidRDefault="00112EBB" w:rsidP="00112EBB">
      <w:pPr>
        <w:jc w:val="both"/>
        <w:rPr>
          <w:sz w:val="28"/>
          <w:szCs w:val="28"/>
        </w:rPr>
      </w:pPr>
      <w:r w:rsidRPr="00112EBB">
        <w:rPr>
          <w:sz w:val="28"/>
          <w:szCs w:val="28"/>
        </w:rPr>
        <w:t xml:space="preserve">Again, I will work with five cards. This is just a preference of mine. You could use more or fewer depending on what works for you. Say for example I was planning on making a 60-minute therapeutic story, I would likely deal out perhaps 8-10 cards to give more variety to stimulate thinking across the story, whereas if I am thinking of developing a therapeutic story during a therapy or </w:t>
      </w:r>
      <w:r w:rsidRPr="00112EBB">
        <w:rPr>
          <w:sz w:val="28"/>
          <w:szCs w:val="28"/>
        </w:rPr>
        <w:lastRenderedPageBreak/>
        <w:t xml:space="preserve">coaching session, then the section of the session where I would present the story is likely to only be perhaps 10-15 minutes long, and it would be rare in most contexts to need to create a story longer than 30 minutes. </w:t>
      </w:r>
    </w:p>
    <w:p w14:paraId="67D0614C" w14:textId="77777777" w:rsidR="00112EBB" w:rsidRPr="00112EBB" w:rsidRDefault="00112EBB" w:rsidP="00112EBB">
      <w:pPr>
        <w:jc w:val="both"/>
        <w:rPr>
          <w:sz w:val="28"/>
          <w:szCs w:val="28"/>
        </w:rPr>
      </w:pPr>
      <w:r w:rsidRPr="00112EBB">
        <w:rPr>
          <w:sz w:val="28"/>
          <w:szCs w:val="28"/>
        </w:rPr>
        <w:t xml:space="preserve">Say the randomly selected words were ‘Decay, Invention, Curiosity, The Trickster, and Ignorance’, I would be thinking how can I use these for storytelling? </w:t>
      </w:r>
    </w:p>
    <w:p w14:paraId="403192F3" w14:textId="77777777" w:rsidR="00112EBB" w:rsidRPr="00112EBB" w:rsidRDefault="00112EBB" w:rsidP="00112EBB">
      <w:pPr>
        <w:jc w:val="both"/>
        <w:rPr>
          <w:sz w:val="28"/>
          <w:szCs w:val="28"/>
        </w:rPr>
      </w:pPr>
      <w:r w:rsidRPr="00112EBB">
        <w:rPr>
          <w:sz w:val="28"/>
          <w:szCs w:val="28"/>
        </w:rPr>
        <w:t>I would look through the words and then work through those words using them as prompts to stimulate my thinking as I then create a therapeutic story. This is a great way of being really creative, I think, about how I can use these words and concepts and turn them into metaphors? So, I would think about a decay metaphor, an invention metaphor, a curiosity metaphor, a trickster metaphor and an ignorance metaphor. Then I would ask the client to take a moment to close their eyes  and would begin to ad-lib the story, weaving the metaphors together, saying something like “take a moment to allow your eyes to close as I now create a story using these five cards, and it'll be a therapeutic story to help you, so just follow along in your mind's eye as you hear me talking to you, and sometimes you may drift off, you may find your mind wandering and maybe almost losing track of the sound of my voice or the words I am using, and while you listen to me, I'm just going to tell you a story about…”</w:t>
      </w:r>
    </w:p>
    <w:p w14:paraId="48DF5529" w14:textId="77777777" w:rsidR="00112EBB" w:rsidRPr="00112EBB" w:rsidRDefault="00112EBB" w:rsidP="00112EBB">
      <w:pPr>
        <w:jc w:val="both"/>
        <w:rPr>
          <w:sz w:val="28"/>
          <w:szCs w:val="28"/>
        </w:rPr>
      </w:pPr>
      <w:r w:rsidRPr="00112EBB">
        <w:rPr>
          <w:sz w:val="28"/>
          <w:szCs w:val="28"/>
        </w:rPr>
        <w:t xml:space="preserve">And then I tell the story which could be about a man, woman, child, ‘you’, a cat, a dog, etc., whatever it happens to be that seems to resonate best with the client and their problem and the information they have shared. So it could be, “I'm just going to tell a story about a man who's walking through the woods” and while you're telling the story, you want to mix in sensory language to absorb the person in the experience that you are guiding them through, so “and as this man is walking through the woods they notice the strangest thing, they notice that there's a lot of fungus around and a lot of fallen down trees and heavily decayed trees, and yet something about these heavily decayed trees and the space that they're clearing, brings a sense of peace and calm as if somehow this decay is allowing space for the sunlight to shine through down onto the ground below. And you notice in certain areas, there's already a few buds of different plants, even the first signs of trees starting to stretch their way up towards the sky overhead, towards that sunlight that's managing to penetrate down into those spaces. And as this man walks through this woodland absorbed in looking at these spaces where trees have fallen, where plants are decaying, where the fungus is devouring those plants, they start to </w:t>
      </w:r>
      <w:r w:rsidRPr="00112EBB">
        <w:rPr>
          <w:sz w:val="28"/>
          <w:szCs w:val="28"/>
        </w:rPr>
        <w:lastRenderedPageBreak/>
        <w:t xml:space="preserve">develop this idea, an idea of a potential invention, but they don't yet know and haven't yet formulated fully what that idea would be. But as they carry on walking through this woodland, the sound of each footstep on the ground, they head deeper and deeper and start to move away from that decay. And while they move away from the decay, they notice a perfect looking toadstool near the path that they're following. And they reach down and pick that toadstool and with that toadstool, they look at the top, they look at its underside, they run their fingers around that and notice the smoothness of the toadstool realising that this toadstool could be at the heart of their invention, and they find a way of carrying that toadstool with them as they continue to walk and they develop a certain level of curiosity continuing through this woodland. And while walking through the woodland with that curiosity, hearing the sounds of birds singing in the background, their mind is still pondering that invention that they know is somewhere inside them to develop, and they can see the way that the woodland is now starting to get more dense as they move away from that decaying area, noticing the shards of light just breaking down through the canopy, almost like swords, jabbing through the leaves overhead, dancing on the path in front of them, and they carry on walking along this path into this denser woodland, and while walking through this denser woodland, they start to hear the sound of running water. They notice they're getting closer and closer to this running water, and as they get closer to the running water, they can see through the trees that there's a bit of a clearing, there's a bit more light down there, and they can notice what looks like a bridge. And as they approach that bridge, they see a man sitting on the bridge and the man on the bridge poses a riddle. And as they pose this riddle, the man tells them that the mushroom is only four feet high, it's not two inches. And they continue to look confused, their eyes glaze over and while their eyes glaze over, the man begins to walk across the bridge. And as they approach the other side of the bridge, they look back and realise that in their ignorance, they had become the trickster, they had tricked, and they placed that toadstool down the other side of this bridge, and they realise that this toadstool starts to plant its roots, starts to dig its way down into the ground, as if it was just waiting to be planted in the right place. And it grows and it grows larger and larger until eventually it's so large, it's almost the size of a house. And the man walks around the toadstool and notices there's an entrance, like a doorway into it. They open that door, they walk into the toadstool, descend the steps inside the toadstool, and as they descend the steps, they notice streams of pulsing coloured light around </w:t>
      </w:r>
      <w:r w:rsidRPr="00112EBB">
        <w:rPr>
          <w:sz w:val="28"/>
          <w:szCs w:val="28"/>
        </w:rPr>
        <w:lastRenderedPageBreak/>
        <w:t>them. They realise that this is the mycelium network and it is connected with all things here in this woodland passing messages around the woodland between all the life, all the trees. the plants in this woodland and at the foot of the stairs, as they walk out through a door, they find themselves in a room, and in that room they see a sheet of fungus on one wall that seems to be absorbing the liquid that's running down that wall, perhaps some of the water flowing through the ground from the river, and they make a protective item of clothing out of the fungus here under the ground that weaves the mycelium network around the outside, so they have pulsing light travelling up their arms, around their body, around the outside of the clothing they've created, and then when they just touch the wall, the mycelium network here under the ground connects with the mycelium network suit they've created, and they notice a charge of information and knowledge flood in that can help them on their journey and it teaches them something insightful. And after gaining this insight, they head back out of this mushroom and they continue their journey a little further, until eventually they arrive at their destination, and here at their destination, they settle down and relax, and they allow themselves to just think a little bit more about what this could all mean to you, and after thinking about that, only when the time is right and all the inner work is completed, do they then drift out of this state, knowing they can carry some knowledge with them from this, and also knowing they can work on this in everyday life and they drift out of this state as you drift back comfortably in your own time, in your own way,  over the next minute or so, taking as long as you want to drift back to the here and now, fully and completely, but only when you know that inner change work is taking place, to achieving what it is you want to achieve.”</w:t>
      </w:r>
    </w:p>
    <w:p w14:paraId="3AD2DA6A" w14:textId="77777777" w:rsidR="00112EBB" w:rsidRPr="00112EBB" w:rsidRDefault="00112EBB" w:rsidP="00112EBB">
      <w:pPr>
        <w:jc w:val="both"/>
        <w:rPr>
          <w:sz w:val="28"/>
          <w:szCs w:val="28"/>
        </w:rPr>
      </w:pPr>
      <w:r w:rsidRPr="00112EBB">
        <w:rPr>
          <w:sz w:val="28"/>
          <w:szCs w:val="28"/>
        </w:rPr>
        <w:t>You can use each card to creatively encourage and facilitate the development of metaphors that will be therapeutic and useful with the person that you're working with. For example, you can use the Short-Game cards to create more Short-Game metaphors, Mid-Game cards, perhaps to create more Mid-Game metaphors, Long-Game cards to create more Long-Game metaphors and Deep-Game cards to create more Deep-Game metaphors and just weave them creatively together, remembering that silence is incredibly powerful. So, while you are thinking and processing what you'll do with each card, you can just be silent in your mind for a little while and allow the person you are working with to just drift a little bit more internally.</w:t>
      </w:r>
    </w:p>
    <w:p w14:paraId="4611EA27" w14:textId="77777777" w:rsidR="00112EBB" w:rsidRPr="00112EBB" w:rsidRDefault="00112EBB" w:rsidP="00112EBB">
      <w:pPr>
        <w:jc w:val="both"/>
        <w:rPr>
          <w:sz w:val="28"/>
          <w:szCs w:val="28"/>
        </w:rPr>
      </w:pPr>
    </w:p>
    <w:p w14:paraId="3850A53F" w14:textId="77777777" w:rsidR="00112EBB" w:rsidRPr="00112EBB" w:rsidRDefault="00112EBB" w:rsidP="00112EBB">
      <w:pPr>
        <w:jc w:val="both"/>
        <w:rPr>
          <w:b/>
          <w:bCs/>
          <w:sz w:val="28"/>
          <w:szCs w:val="28"/>
        </w:rPr>
      </w:pPr>
      <w:r w:rsidRPr="00112EBB">
        <w:rPr>
          <w:b/>
          <w:bCs/>
          <w:sz w:val="28"/>
          <w:szCs w:val="28"/>
        </w:rPr>
        <w:lastRenderedPageBreak/>
        <w:t xml:space="preserve">Using The </w:t>
      </w:r>
      <w:proofErr w:type="spellStart"/>
      <w:r w:rsidRPr="00112EBB">
        <w:rPr>
          <w:b/>
          <w:bCs/>
          <w:sz w:val="28"/>
          <w:szCs w:val="28"/>
        </w:rPr>
        <w:t>FourGames</w:t>
      </w:r>
      <w:proofErr w:type="spellEnd"/>
      <w:r w:rsidRPr="00112EBB">
        <w:rPr>
          <w:b/>
          <w:bCs/>
          <w:sz w:val="28"/>
          <w:szCs w:val="28"/>
        </w:rPr>
        <w:t xml:space="preserve"> Card Deck in Workshops and Meetings</w:t>
      </w:r>
    </w:p>
    <w:p w14:paraId="08E03BE1" w14:textId="77777777" w:rsidR="00112EBB" w:rsidRPr="00112EBB" w:rsidRDefault="00112EBB" w:rsidP="00112EBB">
      <w:pPr>
        <w:jc w:val="both"/>
        <w:rPr>
          <w:sz w:val="28"/>
          <w:szCs w:val="28"/>
        </w:rPr>
      </w:pPr>
      <w:r w:rsidRPr="00112EBB">
        <w:rPr>
          <w:sz w:val="28"/>
          <w:szCs w:val="28"/>
        </w:rPr>
        <w:t xml:space="preserve">The </w:t>
      </w:r>
      <w:proofErr w:type="spellStart"/>
      <w:r w:rsidRPr="00112EBB">
        <w:rPr>
          <w:sz w:val="28"/>
          <w:szCs w:val="28"/>
        </w:rPr>
        <w:t>FourGames</w:t>
      </w:r>
      <w:proofErr w:type="spellEnd"/>
      <w:r w:rsidRPr="00112EBB">
        <w:rPr>
          <w:sz w:val="28"/>
          <w:szCs w:val="28"/>
        </w:rPr>
        <w:t xml:space="preserve"> cards can be a useful tool to use in a wide variety of contexts. For example, it could be that you are a coach who holds group courses or workshops and you are looking for a creative and novel idea to use within your training.</w:t>
      </w:r>
      <w:r w:rsidRPr="00112EBB">
        <w:rPr>
          <w:sz w:val="28"/>
          <w:szCs w:val="28"/>
        </w:rPr>
        <w:br/>
        <w:t xml:space="preserve">You may have a number of decks of </w:t>
      </w:r>
      <w:proofErr w:type="spellStart"/>
      <w:r w:rsidRPr="00112EBB">
        <w:rPr>
          <w:sz w:val="28"/>
          <w:szCs w:val="28"/>
        </w:rPr>
        <w:t>FourGames</w:t>
      </w:r>
      <w:proofErr w:type="spellEnd"/>
      <w:r w:rsidRPr="00112EBB">
        <w:rPr>
          <w:sz w:val="28"/>
          <w:szCs w:val="28"/>
        </w:rPr>
        <w:t xml:space="preserve"> cards and you ask the students to pair up, you give each pair a deck of cards, have one person take on the questioning role for perhaps 20 minutes and then change this over after 20 minutes, before coming back to the room to discuss for 20 minutes.</w:t>
      </w:r>
    </w:p>
    <w:p w14:paraId="1D65DFFC" w14:textId="77777777" w:rsidR="00112EBB" w:rsidRPr="00112EBB" w:rsidRDefault="00112EBB" w:rsidP="00112EBB">
      <w:pPr>
        <w:jc w:val="both"/>
        <w:rPr>
          <w:sz w:val="28"/>
          <w:szCs w:val="28"/>
        </w:rPr>
      </w:pPr>
      <w:r w:rsidRPr="00112EBB">
        <w:rPr>
          <w:sz w:val="28"/>
          <w:szCs w:val="28"/>
        </w:rPr>
        <w:t>The person taking on the role of questioner can shuffle the deck and lay down five cards and use these five cards as the basis for creatively asking questions of the other person about whatever the exercise is and writing down the responses from their partner, before then swapping roles and doing the same again and at the end the whole group can share what responses came out for them.</w:t>
      </w:r>
    </w:p>
    <w:p w14:paraId="49B2B4C3" w14:textId="77777777" w:rsidR="00112EBB" w:rsidRDefault="00112EBB" w:rsidP="00112EBB">
      <w:pPr>
        <w:jc w:val="both"/>
        <w:rPr>
          <w:sz w:val="28"/>
          <w:szCs w:val="28"/>
        </w:rPr>
      </w:pPr>
      <w:r w:rsidRPr="00112EBB">
        <w:rPr>
          <w:sz w:val="28"/>
          <w:szCs w:val="28"/>
        </w:rPr>
        <w:t xml:space="preserve">It could be that you are a manager, again you have a number of decks of </w:t>
      </w:r>
      <w:proofErr w:type="spellStart"/>
      <w:r w:rsidRPr="00112EBB">
        <w:rPr>
          <w:sz w:val="28"/>
          <w:szCs w:val="28"/>
        </w:rPr>
        <w:t>FourGames</w:t>
      </w:r>
      <w:proofErr w:type="spellEnd"/>
      <w:r w:rsidRPr="00112EBB">
        <w:rPr>
          <w:sz w:val="28"/>
          <w:szCs w:val="28"/>
        </w:rPr>
        <w:t xml:space="preserve"> cards and so in a meeting about a project where you are going to want ideas from people and you want to stimulate creative thinking outside of the box, you hand out the </w:t>
      </w:r>
      <w:proofErr w:type="spellStart"/>
      <w:r w:rsidRPr="00112EBB">
        <w:rPr>
          <w:sz w:val="28"/>
          <w:szCs w:val="28"/>
        </w:rPr>
        <w:t>FourGames</w:t>
      </w:r>
      <w:proofErr w:type="spellEnd"/>
      <w:r w:rsidRPr="00112EBB">
        <w:rPr>
          <w:sz w:val="28"/>
          <w:szCs w:val="28"/>
        </w:rPr>
        <w:t xml:space="preserve"> decks, pair everyone up and do similar to the group coaching or training example, you have them come up with responses to the cards, similar to how I mentioned when sharing about the five cards method, and have them write down whatever ideas they think of associated with that card and that realm.</w:t>
      </w:r>
    </w:p>
    <w:p w14:paraId="684E97B1" w14:textId="6A5B3FFD" w:rsidR="00112EBB" w:rsidRPr="00112EBB" w:rsidRDefault="00112EBB" w:rsidP="00112EBB">
      <w:pPr>
        <w:jc w:val="both"/>
        <w:rPr>
          <w:sz w:val="28"/>
          <w:szCs w:val="28"/>
        </w:rPr>
      </w:pPr>
      <w:r w:rsidRPr="00112EBB">
        <w:rPr>
          <w:sz w:val="28"/>
          <w:szCs w:val="28"/>
        </w:rPr>
        <w:t>So, if a Long-Game card was chosen perhaps the person is stimulated to think about how the project has Long-Game relevance in relation to the card, if it was a Mid-Game card perhaps they share about how the project could fill the role of a helpful gadget, or it could be that they think of how there is a specific block in relation to the Mid-Game which impacts on the projects potential success.</w:t>
      </w:r>
    </w:p>
    <w:p w14:paraId="2A1E56A4" w14:textId="77777777" w:rsidR="00112EBB" w:rsidRPr="00112EBB" w:rsidRDefault="00112EBB" w:rsidP="00112EBB">
      <w:pPr>
        <w:jc w:val="both"/>
        <w:rPr>
          <w:sz w:val="28"/>
          <w:szCs w:val="28"/>
        </w:rPr>
      </w:pPr>
      <w:r w:rsidRPr="00112EBB">
        <w:rPr>
          <w:sz w:val="28"/>
          <w:szCs w:val="28"/>
        </w:rPr>
        <w:t xml:space="preserve">The idea is to think ‘how could I use these </w:t>
      </w:r>
      <w:proofErr w:type="spellStart"/>
      <w:r w:rsidRPr="00112EBB">
        <w:rPr>
          <w:sz w:val="28"/>
          <w:szCs w:val="28"/>
        </w:rPr>
        <w:t>FourGames</w:t>
      </w:r>
      <w:proofErr w:type="spellEnd"/>
      <w:r w:rsidRPr="00112EBB">
        <w:rPr>
          <w:sz w:val="28"/>
          <w:szCs w:val="28"/>
        </w:rPr>
        <w:t xml:space="preserve"> cards? What situations would they be a useful gadget that could encourage flexible thinking and creativity, or would encourage novelty?’</w:t>
      </w:r>
    </w:p>
    <w:p w14:paraId="68EE9649" w14:textId="77777777" w:rsidR="00112EBB" w:rsidRPr="00112EBB" w:rsidRDefault="00112EBB" w:rsidP="00112EBB">
      <w:pPr>
        <w:jc w:val="both"/>
        <w:rPr>
          <w:sz w:val="28"/>
          <w:szCs w:val="28"/>
        </w:rPr>
      </w:pPr>
      <w:r w:rsidRPr="00112EBB">
        <w:rPr>
          <w:sz w:val="28"/>
          <w:szCs w:val="28"/>
        </w:rPr>
        <w:t xml:space="preserve">So, what we've covered here during this chapter is how I like to use the </w:t>
      </w:r>
      <w:proofErr w:type="spellStart"/>
      <w:r w:rsidRPr="00112EBB">
        <w:rPr>
          <w:sz w:val="28"/>
          <w:szCs w:val="28"/>
        </w:rPr>
        <w:t>FourGames</w:t>
      </w:r>
      <w:proofErr w:type="spellEnd"/>
      <w:r w:rsidRPr="00112EBB">
        <w:rPr>
          <w:sz w:val="28"/>
          <w:szCs w:val="28"/>
        </w:rPr>
        <w:t xml:space="preserve"> card deck when I'm working therapeutically with people or doing coaching with people, or when I'm teaching people about using the </w:t>
      </w:r>
      <w:proofErr w:type="spellStart"/>
      <w:r w:rsidRPr="00112EBB">
        <w:rPr>
          <w:sz w:val="28"/>
          <w:szCs w:val="28"/>
        </w:rPr>
        <w:t>FourGames</w:t>
      </w:r>
      <w:proofErr w:type="spellEnd"/>
      <w:r w:rsidRPr="00112EBB">
        <w:rPr>
          <w:sz w:val="28"/>
          <w:szCs w:val="28"/>
        </w:rPr>
        <w:t xml:space="preserve"> </w:t>
      </w:r>
      <w:r w:rsidRPr="00112EBB">
        <w:rPr>
          <w:sz w:val="28"/>
          <w:szCs w:val="28"/>
        </w:rPr>
        <w:lastRenderedPageBreak/>
        <w:t xml:space="preserve">card deck for self-help and also how I use the </w:t>
      </w:r>
      <w:proofErr w:type="spellStart"/>
      <w:r w:rsidRPr="00112EBB">
        <w:rPr>
          <w:sz w:val="28"/>
          <w:szCs w:val="28"/>
        </w:rPr>
        <w:t>FourGames</w:t>
      </w:r>
      <w:proofErr w:type="spellEnd"/>
      <w:r w:rsidRPr="00112EBB">
        <w:rPr>
          <w:sz w:val="28"/>
          <w:szCs w:val="28"/>
        </w:rPr>
        <w:t xml:space="preserve"> card deck and others can use the </w:t>
      </w:r>
      <w:proofErr w:type="spellStart"/>
      <w:r w:rsidRPr="00112EBB">
        <w:rPr>
          <w:sz w:val="28"/>
          <w:szCs w:val="28"/>
        </w:rPr>
        <w:t>FourGames</w:t>
      </w:r>
      <w:proofErr w:type="spellEnd"/>
      <w:r w:rsidRPr="00112EBB">
        <w:rPr>
          <w:sz w:val="28"/>
          <w:szCs w:val="28"/>
        </w:rPr>
        <w:t xml:space="preserve"> card deck for therapeutic storytelling and in workshops and meetings. I've taught two different ways that I use the deck for therapeutic and coaching work or self-help work using a five-card process of three deck cards and two modifiers, and a five-card process where I use just five cards from the deck. So now it's time for you to see how you can apply this and practise this.</w:t>
      </w:r>
    </w:p>
    <w:p w14:paraId="5570A929" w14:textId="77777777" w:rsidR="00112EBB" w:rsidRDefault="00112EBB" w:rsidP="00112EBB">
      <w:pPr>
        <w:jc w:val="both"/>
        <w:rPr>
          <w:sz w:val="28"/>
          <w:szCs w:val="28"/>
        </w:rPr>
      </w:pPr>
      <w:r w:rsidRPr="00112EBB">
        <w:rPr>
          <w:sz w:val="28"/>
          <w:szCs w:val="28"/>
        </w:rPr>
        <w:t>A brilliant way of practising is to just keep shuffling the deck, turning out five cards, and imagining a scenario that someone could want help with, and then going through those five cards with that scenario and doing the same when you're doing it with modifiers. Just turning out three cards, two modifiers, and working with that. And the same with metaphors. Just turn over five cards and then tell stories based around those five cards and just practise doing that over and over again. You can do that on your own or find someone to practise with.</w:t>
      </w:r>
    </w:p>
    <w:p w14:paraId="1AE82D7A" w14:textId="3D5A8A19" w:rsidR="00700DB2" w:rsidRDefault="00112EBB" w:rsidP="00112EBB">
      <w:pPr>
        <w:jc w:val="both"/>
        <w:rPr>
          <w:sz w:val="28"/>
          <w:szCs w:val="28"/>
        </w:rPr>
      </w:pPr>
      <w:r>
        <w:rPr>
          <w:sz w:val="28"/>
          <w:szCs w:val="28"/>
        </w:rPr>
        <w:t xml:space="preserve"> </w:t>
      </w:r>
    </w:p>
    <w:p w14:paraId="203B8416" w14:textId="77777777" w:rsidR="00112EBB" w:rsidRDefault="00112EBB">
      <w:pPr>
        <w:rPr>
          <w:b/>
          <w:bCs/>
          <w:sz w:val="28"/>
          <w:szCs w:val="28"/>
        </w:rPr>
      </w:pPr>
      <w:r>
        <w:rPr>
          <w:b/>
          <w:bCs/>
          <w:sz w:val="28"/>
          <w:szCs w:val="28"/>
        </w:rPr>
        <w:br w:type="page"/>
      </w:r>
    </w:p>
    <w:p w14:paraId="6AB4C79E" w14:textId="5E16800E" w:rsidR="000A7709" w:rsidRDefault="000A7709" w:rsidP="000A7709">
      <w:pPr>
        <w:jc w:val="both"/>
        <w:rPr>
          <w:b/>
          <w:bCs/>
          <w:sz w:val="28"/>
          <w:szCs w:val="28"/>
        </w:rPr>
      </w:pPr>
      <w:r w:rsidRPr="001D36A2">
        <w:rPr>
          <w:b/>
          <w:bCs/>
          <w:sz w:val="28"/>
          <w:szCs w:val="28"/>
        </w:rPr>
        <w:lastRenderedPageBreak/>
        <w:t xml:space="preserve">Helpful </w:t>
      </w:r>
      <w:r>
        <w:rPr>
          <w:b/>
          <w:bCs/>
          <w:sz w:val="28"/>
          <w:szCs w:val="28"/>
        </w:rPr>
        <w:t>Bibliography</w:t>
      </w:r>
      <w:r w:rsidRPr="001D36A2">
        <w:rPr>
          <w:b/>
          <w:bCs/>
          <w:sz w:val="28"/>
          <w:szCs w:val="28"/>
        </w:rPr>
        <w:t xml:space="preserve"> for Content Taught Through the </w:t>
      </w:r>
      <w:proofErr w:type="spellStart"/>
      <w:r w:rsidRPr="001D36A2">
        <w:rPr>
          <w:b/>
          <w:bCs/>
          <w:sz w:val="28"/>
          <w:szCs w:val="28"/>
        </w:rPr>
        <w:t>FourGames</w:t>
      </w:r>
      <w:proofErr w:type="spellEnd"/>
      <w:r w:rsidRPr="001D36A2">
        <w:rPr>
          <w:b/>
          <w:bCs/>
          <w:sz w:val="28"/>
          <w:szCs w:val="28"/>
        </w:rPr>
        <w:t xml:space="preserve"> Coaching &amp; Personal Development Courses</w:t>
      </w:r>
    </w:p>
    <w:p w14:paraId="345AFA8D" w14:textId="77777777" w:rsidR="000A7709" w:rsidRDefault="000A7709" w:rsidP="000A7709">
      <w:pPr>
        <w:jc w:val="both"/>
        <w:rPr>
          <w:b/>
          <w:bCs/>
          <w:sz w:val="28"/>
          <w:szCs w:val="28"/>
        </w:rPr>
      </w:pPr>
    </w:p>
    <w:p w14:paraId="214ABA42" w14:textId="77777777" w:rsidR="000A7709" w:rsidRDefault="000A7709" w:rsidP="000A7709">
      <w:pPr>
        <w:ind w:left="142" w:hanging="142"/>
        <w:rPr>
          <w:rFonts w:ascii="Courier New" w:hAnsi="Courier New" w:cs="Courier New"/>
        </w:rPr>
      </w:pPr>
      <w:r>
        <w:t xml:space="preserve">Adelson, E. (2020, June 22). </w:t>
      </w:r>
      <w:r>
        <w:rPr>
          <w:rFonts w:eastAsia="Palatino Linotype"/>
          <w:i/>
        </w:rPr>
        <w:t>“Reality” is constructed by your brain. Here's what that means, and why it matters.</w:t>
      </w:r>
      <w:r>
        <w:t xml:space="preserve"> Wu Tsai Neurosciences Institute, </w:t>
      </w:r>
      <w:proofErr w:type="spellStart"/>
      <w:r>
        <w:t>Standford</w:t>
      </w:r>
      <w:proofErr w:type="spellEnd"/>
      <w:r>
        <w:t xml:space="preserve"> University. https://neuroscience.stanford.edu/news/reality-constructed-your-brain-here-s-what-means-and-why-it-matters</w:t>
      </w:r>
    </w:p>
    <w:p w14:paraId="4AD830F2" w14:textId="77777777" w:rsidR="000A7709" w:rsidRPr="00FF4AE9" w:rsidRDefault="000A7709" w:rsidP="000A7709">
      <w:pPr>
        <w:ind w:left="142" w:hanging="142"/>
        <w:rPr>
          <w:rFonts w:ascii="Courier New" w:hAnsi="Courier New" w:cs="Courier New"/>
          <w:lang w:val="it-IT"/>
        </w:rPr>
      </w:pPr>
      <w:r>
        <w:t xml:space="preserve">Alex, B. (2018, December 19). </w:t>
      </w:r>
      <w:r>
        <w:rPr>
          <w:i/>
        </w:rPr>
        <w:t>How Humans Invented Writing — Four Different Times</w:t>
      </w:r>
      <w:r>
        <w:t xml:space="preserve">. </w:t>
      </w:r>
      <w:proofErr w:type="spellStart"/>
      <w:r w:rsidRPr="00FF4AE9">
        <w:rPr>
          <w:lang w:val="it-IT"/>
        </w:rPr>
        <w:t>Discover</w:t>
      </w:r>
      <w:proofErr w:type="spellEnd"/>
      <w:r w:rsidRPr="00FF4AE9">
        <w:rPr>
          <w:lang w:val="it-IT"/>
        </w:rPr>
        <w:t xml:space="preserve"> Magazine. https://www.discovermagazine.com/planet-earth/how-humans-invented-writing-four-different-times</w:t>
      </w:r>
    </w:p>
    <w:p w14:paraId="62DA8BE1" w14:textId="77777777" w:rsidR="000A7709" w:rsidRDefault="000A7709" w:rsidP="000A7709">
      <w:pPr>
        <w:ind w:left="142" w:hanging="142"/>
        <w:rPr>
          <w:rFonts w:ascii="Courier New" w:hAnsi="Courier New" w:cs="Courier New"/>
        </w:rPr>
      </w:pPr>
      <w:r>
        <w:t xml:space="preserve">Andersen, H. C. (n.d.). </w:t>
      </w:r>
      <w:r>
        <w:rPr>
          <w:i/>
        </w:rPr>
        <w:t>The Ugly Duckling</w:t>
      </w:r>
      <w:r>
        <w:t>. Wikipedia. https://en.wikipedia.org/wiki/The_Ugly_Duckling</w:t>
      </w:r>
    </w:p>
    <w:p w14:paraId="75351A04" w14:textId="77777777" w:rsidR="000A7709" w:rsidRPr="00FF4AE9" w:rsidRDefault="000A7709" w:rsidP="000A7709">
      <w:pPr>
        <w:ind w:left="142" w:hanging="142"/>
        <w:rPr>
          <w:rFonts w:ascii="Courier New" w:hAnsi="Courier New" w:cs="Courier New"/>
          <w:lang w:val="nl-NL"/>
        </w:rPr>
      </w:pPr>
      <w:r>
        <w:t xml:space="preserve">Arnold, G. (2017). </w:t>
      </w:r>
      <w:r>
        <w:rPr>
          <w:i/>
        </w:rPr>
        <w:t xml:space="preserve">Bruce </w:t>
      </w:r>
      <w:proofErr w:type="spellStart"/>
      <w:r>
        <w:rPr>
          <w:i/>
        </w:rPr>
        <w:t>Wampold</w:t>
      </w:r>
      <w:proofErr w:type="spellEnd"/>
      <w:r>
        <w:rPr>
          <w:i/>
        </w:rPr>
        <w:t xml:space="preserve"> on What Makes Psychotherapy Work</w:t>
      </w:r>
      <w:r>
        <w:t xml:space="preserve">. </w:t>
      </w:r>
      <w:r w:rsidRPr="00FF4AE9">
        <w:rPr>
          <w:lang w:val="nl-NL"/>
        </w:rPr>
        <w:t>Psychotherapy.net. https://www.psychotherapy.net/interview/bruce-wampold-psychotherapy-effectiveness</w:t>
      </w:r>
    </w:p>
    <w:p w14:paraId="1133FF25" w14:textId="77777777" w:rsidR="000A7709" w:rsidRDefault="000A7709" w:rsidP="000A7709">
      <w:pPr>
        <w:ind w:left="142" w:hanging="142"/>
        <w:rPr>
          <w:rFonts w:ascii="Courier New" w:hAnsi="Courier New" w:cs="Courier New"/>
        </w:rPr>
      </w:pPr>
      <w:proofErr w:type="spellStart"/>
      <w:r w:rsidRPr="00FF4AE9">
        <w:rPr>
          <w:lang w:val="nl-NL"/>
        </w:rPr>
        <w:t>Banachek</w:t>
      </w:r>
      <w:proofErr w:type="spellEnd"/>
      <w:r w:rsidRPr="00FF4AE9">
        <w:rPr>
          <w:lang w:val="nl-NL"/>
        </w:rPr>
        <w:t xml:space="preserve">, &amp; Burlingame, H. J. (2002). </w:t>
      </w:r>
      <w:r>
        <w:t>Psychophysiological Thought Reading, Or, Muscle Reading and the Ideomotor Response Revealed. Magic Inspirations.</w:t>
      </w:r>
    </w:p>
    <w:p w14:paraId="12CFF34E" w14:textId="77777777" w:rsidR="000A7709" w:rsidRDefault="000A7709" w:rsidP="000A7709">
      <w:pPr>
        <w:ind w:left="142" w:hanging="142"/>
        <w:rPr>
          <w:rFonts w:ascii="Courier New" w:hAnsi="Courier New" w:cs="Courier New"/>
        </w:rPr>
      </w:pPr>
      <w:r>
        <w:t xml:space="preserve">Begum, T. (2021, May 19). </w:t>
      </w:r>
      <w:r>
        <w:rPr>
          <w:i/>
        </w:rPr>
        <w:t>What is mass extinction and are we facing a sixth one?</w:t>
      </w:r>
      <w:r>
        <w:t xml:space="preserve"> Natural History Museum. https://www.nhm.ac.uk/discover/what-is-mass-extinction-and-are-we-facing-a-sixth-one.html</w:t>
      </w:r>
    </w:p>
    <w:p w14:paraId="4EB5A80A" w14:textId="77777777" w:rsidR="000A7709" w:rsidRDefault="000A7709" w:rsidP="000A7709">
      <w:pPr>
        <w:ind w:left="142" w:hanging="142"/>
        <w:rPr>
          <w:rFonts w:ascii="Courier New" w:hAnsi="Courier New" w:cs="Courier New"/>
        </w:rPr>
      </w:pPr>
      <w:r>
        <w:t xml:space="preserve">Bhardwaj, N. (2022, December 19). </w:t>
      </w:r>
      <w:r>
        <w:rPr>
          <w:i/>
        </w:rPr>
        <w:t>Tracing the Origin and Evolution of Religion</w:t>
      </w:r>
      <w:r>
        <w:t xml:space="preserve">. </w:t>
      </w:r>
      <w:proofErr w:type="spellStart"/>
      <w:r>
        <w:t>Yoair</w:t>
      </w:r>
      <w:proofErr w:type="spellEnd"/>
      <w:r>
        <w:t xml:space="preserve"> Blog - The world's anthropology blog publication. https://www.yoair.com/blog/tracing-the-origin-and-evolution-of-religion/</w:t>
      </w:r>
    </w:p>
    <w:p w14:paraId="29FC6405" w14:textId="77777777" w:rsidR="000A7709" w:rsidRDefault="000A7709" w:rsidP="000A7709">
      <w:pPr>
        <w:ind w:left="142" w:hanging="142"/>
        <w:rPr>
          <w:rFonts w:ascii="Courier New" w:hAnsi="Courier New" w:cs="Courier New"/>
        </w:rPr>
      </w:pPr>
      <w:proofErr w:type="spellStart"/>
      <w:r>
        <w:t>Bourzat</w:t>
      </w:r>
      <w:proofErr w:type="spellEnd"/>
      <w:r>
        <w:t>, F., &amp; Hunter, K. (2019). Consciousness Medicine: Indigenous Wisdom, Entheogens, and Expanded States of Consciousness for Healing and Growth. North Atlantic Books.</w:t>
      </w:r>
    </w:p>
    <w:p w14:paraId="5295EC3B" w14:textId="77777777" w:rsidR="000A7709" w:rsidRDefault="000A7709" w:rsidP="000A7709">
      <w:pPr>
        <w:ind w:left="142" w:hanging="142"/>
        <w:rPr>
          <w:rFonts w:ascii="Courier New" w:hAnsi="Courier New" w:cs="Courier New"/>
        </w:rPr>
      </w:pPr>
      <w:r>
        <w:t xml:space="preserve">Bridge, D. J., &amp; </w:t>
      </w:r>
      <w:proofErr w:type="spellStart"/>
      <w:r>
        <w:t>Paller</w:t>
      </w:r>
      <w:proofErr w:type="spellEnd"/>
      <w:r>
        <w:t xml:space="preserve">, K. A. (2012, August 29). Neural Correlates of Reactivation and Retrieval-Induced Distortion. </w:t>
      </w:r>
      <w:r>
        <w:rPr>
          <w:i/>
        </w:rPr>
        <w:t>Journal of Neuroscience</w:t>
      </w:r>
      <w:r>
        <w:t xml:space="preserve">, </w:t>
      </w:r>
      <w:r>
        <w:rPr>
          <w:i/>
        </w:rPr>
        <w:t>32</w:t>
      </w:r>
      <w:r>
        <w:t>(35).</w:t>
      </w:r>
    </w:p>
    <w:p w14:paraId="5C947A29" w14:textId="77777777" w:rsidR="000A7709" w:rsidRDefault="000A7709" w:rsidP="000A7709">
      <w:pPr>
        <w:ind w:left="142" w:hanging="142"/>
        <w:rPr>
          <w:rFonts w:ascii="Courier New" w:hAnsi="Courier New" w:cs="Courier New"/>
        </w:rPr>
      </w:pPr>
      <w:r>
        <w:t xml:space="preserve">Brooks, S. (1994). </w:t>
      </w:r>
      <w:r>
        <w:rPr>
          <w:i/>
        </w:rPr>
        <w:t>Working with Aids</w:t>
      </w:r>
      <w:r>
        <w:t xml:space="preserve"> [DVD]. British Institute of Hypnotherapy.</w:t>
      </w:r>
    </w:p>
    <w:p w14:paraId="471F51DB" w14:textId="77777777" w:rsidR="000A7709" w:rsidRDefault="000A7709" w:rsidP="000A7709">
      <w:pPr>
        <w:ind w:left="142" w:hanging="142"/>
        <w:rPr>
          <w:rFonts w:ascii="Courier New" w:hAnsi="Courier New" w:cs="Courier New"/>
        </w:rPr>
      </w:pPr>
      <w:r>
        <w:t xml:space="preserve">Brown, D. (2016). </w:t>
      </w:r>
      <w:r>
        <w:rPr>
          <w:i/>
        </w:rPr>
        <w:t>Messing With Minds On The London Underground</w:t>
      </w:r>
      <w:r>
        <w:t>. YouTube. https://youtu.be/6kSq7dPlw0A</w:t>
      </w:r>
    </w:p>
    <w:p w14:paraId="17942C08" w14:textId="77777777" w:rsidR="000A7709" w:rsidRDefault="000A7709" w:rsidP="000A7709">
      <w:pPr>
        <w:ind w:left="142" w:hanging="142"/>
        <w:rPr>
          <w:rFonts w:ascii="Courier New" w:hAnsi="Courier New" w:cs="Courier New"/>
        </w:rPr>
      </w:pPr>
      <w:r>
        <w:t xml:space="preserve">Cacioppo, J. T., Priester, J. R., &amp; </w:t>
      </w:r>
      <w:proofErr w:type="spellStart"/>
      <w:r>
        <w:t>Berntson</w:t>
      </w:r>
      <w:proofErr w:type="spellEnd"/>
      <w:r>
        <w:t xml:space="preserve">, G. G. (1993). Rudimentary determinants of attitudes: II. Arm flexion and extension have differential effects on attitudes. </w:t>
      </w:r>
      <w:r>
        <w:rPr>
          <w:i/>
        </w:rPr>
        <w:t>Journal of Personality and Social Psychology</w:t>
      </w:r>
      <w:r>
        <w:t xml:space="preserve">, </w:t>
      </w:r>
      <w:r>
        <w:rPr>
          <w:i/>
        </w:rPr>
        <w:t>65</w:t>
      </w:r>
      <w:r>
        <w:t>(1).</w:t>
      </w:r>
    </w:p>
    <w:p w14:paraId="2A69F0D8" w14:textId="77777777" w:rsidR="000A7709" w:rsidRDefault="000A7709" w:rsidP="000A7709">
      <w:pPr>
        <w:ind w:left="142" w:hanging="142"/>
        <w:rPr>
          <w:rFonts w:ascii="Courier New" w:hAnsi="Courier New" w:cs="Courier New"/>
        </w:rPr>
      </w:pPr>
      <w:r>
        <w:t xml:space="preserve">Caine, M. (2014). </w:t>
      </w:r>
      <w:r>
        <w:rPr>
          <w:i/>
        </w:rPr>
        <w:t>Using Your Eyes in Film</w:t>
      </w:r>
      <w:r>
        <w:t xml:space="preserve"> [Clip from the full video]. YouTube. https://youtu.be/0R9iwviEUEk</w:t>
      </w:r>
    </w:p>
    <w:p w14:paraId="3D496250" w14:textId="77777777" w:rsidR="000A7709" w:rsidRDefault="000A7709" w:rsidP="000A7709">
      <w:pPr>
        <w:ind w:left="142" w:hanging="142"/>
        <w:rPr>
          <w:rFonts w:ascii="Courier New" w:hAnsi="Courier New" w:cs="Courier New"/>
        </w:rPr>
      </w:pPr>
      <w:r>
        <w:t xml:space="preserve">Carter, J. (2022, October 28). </w:t>
      </w:r>
      <w:r>
        <w:rPr>
          <w:i/>
        </w:rPr>
        <w:t>Astronomy: Definition, history and types</w:t>
      </w:r>
      <w:r>
        <w:t>. Space.com. https://www.space.com/16014-astronomy.html</w:t>
      </w:r>
    </w:p>
    <w:p w14:paraId="434D7AB8" w14:textId="77777777" w:rsidR="000A7709" w:rsidRDefault="000A7709" w:rsidP="000A7709">
      <w:pPr>
        <w:ind w:left="142" w:hanging="142"/>
        <w:rPr>
          <w:rFonts w:ascii="Courier New" w:hAnsi="Courier New" w:cs="Courier New"/>
        </w:rPr>
      </w:pPr>
      <w:r>
        <w:lastRenderedPageBreak/>
        <w:t xml:space="preserve">Carter PhD, L. E., McNeil PhD, D. W., </w:t>
      </w:r>
      <w:proofErr w:type="spellStart"/>
      <w:r>
        <w:t>Vowles</w:t>
      </w:r>
      <w:proofErr w:type="spellEnd"/>
      <w:r>
        <w:t xml:space="preserve"> MA, K. E., Sorrell MA, J. T., Turk PhD, C. L., </w:t>
      </w:r>
      <w:proofErr w:type="spellStart"/>
      <w:r>
        <w:t>Ries</w:t>
      </w:r>
      <w:proofErr w:type="spellEnd"/>
      <w:r>
        <w:t xml:space="preserve"> PhD, B. J., &amp; </w:t>
      </w:r>
      <w:proofErr w:type="spellStart"/>
      <w:r>
        <w:t>Hopko</w:t>
      </w:r>
      <w:proofErr w:type="spellEnd"/>
      <w:r>
        <w:t xml:space="preserve"> PhD, D. R. (2002). Effects of emotion on pain reports, tolerance and physiology. </w:t>
      </w:r>
      <w:r>
        <w:rPr>
          <w:i/>
        </w:rPr>
        <w:t>Pain Research and Management</w:t>
      </w:r>
      <w:r>
        <w:t xml:space="preserve">, </w:t>
      </w:r>
      <w:r>
        <w:rPr>
          <w:i/>
        </w:rPr>
        <w:t>7</w:t>
      </w:r>
      <w:r>
        <w:t>(1).</w:t>
      </w:r>
    </w:p>
    <w:p w14:paraId="0E69AEA7" w14:textId="77777777" w:rsidR="000A7709" w:rsidRDefault="000A7709" w:rsidP="000A7709">
      <w:pPr>
        <w:ind w:left="142" w:hanging="142"/>
        <w:rPr>
          <w:rFonts w:ascii="Courier New" w:hAnsi="Courier New" w:cs="Courier New"/>
        </w:rPr>
      </w:pPr>
      <w:r>
        <w:t xml:space="preserve">CDC. (n.d.). </w:t>
      </w:r>
      <w:r>
        <w:rPr>
          <w:i/>
        </w:rPr>
        <w:t>What is Epigenetics?</w:t>
      </w:r>
      <w:r>
        <w:t xml:space="preserve"> </w:t>
      </w:r>
      <w:proofErr w:type="spellStart"/>
      <w:r>
        <w:t>Centers</w:t>
      </w:r>
      <w:proofErr w:type="spellEnd"/>
      <w:r>
        <w:t xml:space="preserve"> for Disease Control and Prevention. https://www.cdc.gov/genomics/disease/epigenetics.htm</w:t>
      </w:r>
    </w:p>
    <w:p w14:paraId="075DECED" w14:textId="77777777" w:rsidR="000A7709" w:rsidRDefault="000A7709" w:rsidP="000A7709">
      <w:pPr>
        <w:ind w:left="142" w:hanging="142"/>
        <w:rPr>
          <w:rFonts w:ascii="Courier New" w:hAnsi="Courier New" w:cs="Courier New"/>
        </w:rPr>
      </w:pPr>
      <w:r>
        <w:t xml:space="preserve">Chalmers, D. (2017, March 17). </w:t>
      </w:r>
      <w:r>
        <w:rPr>
          <w:i/>
        </w:rPr>
        <w:t>The Hard Problem of Consciousness - The Blackwell Companion to Consciousness</w:t>
      </w:r>
      <w:r>
        <w:t>. Wiley Online Library. https://onlinelibrary.wiley.com/doi/abs/10.1002/9781119132363.ch3</w:t>
      </w:r>
    </w:p>
    <w:p w14:paraId="3956F2AD" w14:textId="77777777" w:rsidR="000A7709" w:rsidRDefault="000A7709" w:rsidP="000A7709">
      <w:pPr>
        <w:ind w:left="142" w:hanging="142"/>
        <w:rPr>
          <w:rFonts w:ascii="Courier New" w:hAnsi="Courier New" w:cs="Courier New"/>
        </w:rPr>
      </w:pPr>
      <w:r>
        <w:t xml:space="preserve">Coyle, D. (2017, August 27). </w:t>
      </w:r>
      <w:r>
        <w:rPr>
          <w:i/>
        </w:rPr>
        <w:t>How Being Happy Makes You Healthier</w:t>
      </w:r>
      <w:r>
        <w:t>. Healthline. https://www.healthline.com/nutrition/happiness-and-health#TOC_TITLE_HDR_4</w:t>
      </w:r>
    </w:p>
    <w:p w14:paraId="57A8A1A0" w14:textId="77777777" w:rsidR="000A7709" w:rsidRDefault="000A7709" w:rsidP="000A7709">
      <w:pPr>
        <w:ind w:left="142" w:hanging="142"/>
        <w:rPr>
          <w:rFonts w:ascii="Courier New" w:hAnsi="Courier New" w:cs="Courier New"/>
        </w:rPr>
      </w:pPr>
      <w:r w:rsidRPr="00FF4AE9">
        <w:rPr>
          <w:lang w:val="nl-NL"/>
        </w:rPr>
        <w:t xml:space="preserve">Dijksterhuis, A., &amp; </w:t>
      </w:r>
      <w:proofErr w:type="spellStart"/>
      <w:r w:rsidRPr="00FF4AE9">
        <w:rPr>
          <w:lang w:val="nl-NL"/>
        </w:rPr>
        <w:t>Bargh</w:t>
      </w:r>
      <w:proofErr w:type="spellEnd"/>
      <w:r w:rsidRPr="00FF4AE9">
        <w:rPr>
          <w:lang w:val="nl-NL"/>
        </w:rPr>
        <w:t xml:space="preserve">, J. A. (2001). </w:t>
      </w:r>
      <w:r>
        <w:t>The perception-</w:t>
      </w:r>
      <w:proofErr w:type="spellStart"/>
      <w:r>
        <w:t>behavior</w:t>
      </w:r>
      <w:proofErr w:type="spellEnd"/>
      <w:r>
        <w:t xml:space="preserve"> expressway: Automatic effects of social perception on social </w:t>
      </w:r>
      <w:proofErr w:type="spellStart"/>
      <w:r>
        <w:t>behavior</w:t>
      </w:r>
      <w:proofErr w:type="spellEnd"/>
      <w:r>
        <w:t xml:space="preserve">. </w:t>
      </w:r>
      <w:r>
        <w:rPr>
          <w:i/>
        </w:rPr>
        <w:t>Advances in Experimental Social Psychology</w:t>
      </w:r>
      <w:r>
        <w:t xml:space="preserve">, </w:t>
      </w:r>
      <w:r>
        <w:rPr>
          <w:i/>
        </w:rPr>
        <w:t>33</w:t>
      </w:r>
      <w:r>
        <w:t>.</w:t>
      </w:r>
    </w:p>
    <w:p w14:paraId="7B4D5B9A" w14:textId="77777777" w:rsidR="000A7709" w:rsidRDefault="000A7709" w:rsidP="000A7709">
      <w:pPr>
        <w:ind w:left="142" w:hanging="142"/>
        <w:rPr>
          <w:rFonts w:ascii="Courier New" w:hAnsi="Courier New" w:cs="Courier New"/>
        </w:rPr>
      </w:pPr>
      <w:r>
        <w:t xml:space="preserve">Dobson, R. (2006, October 10). </w:t>
      </w:r>
      <w:r>
        <w:rPr>
          <w:i/>
        </w:rPr>
        <w:t>How the power of touch reduces pain and even fights disease</w:t>
      </w:r>
      <w:r>
        <w:t>. The Independent. https://www.independent.co.uk/life-style/health-and-families/health-news/how-the-power-of-touch-reduces-pain-and-even-fights-disease-419462.html</w:t>
      </w:r>
    </w:p>
    <w:p w14:paraId="61C01309" w14:textId="77777777" w:rsidR="000A7709" w:rsidRDefault="000A7709" w:rsidP="000A7709">
      <w:pPr>
        <w:ind w:left="142" w:hanging="142"/>
        <w:rPr>
          <w:rFonts w:ascii="Courier New" w:hAnsi="Courier New" w:cs="Courier New"/>
        </w:rPr>
      </w:pPr>
      <w:r>
        <w:t xml:space="preserve">Douglas, K. (2012, March 24). Puzzles of Evolution: Why was technological development so slow? </w:t>
      </w:r>
      <w:r>
        <w:rPr>
          <w:i/>
        </w:rPr>
        <w:t>New Scientist</w:t>
      </w:r>
      <w:r>
        <w:t>, (2857).</w:t>
      </w:r>
    </w:p>
    <w:p w14:paraId="20A73649" w14:textId="77777777" w:rsidR="000A7709" w:rsidRDefault="000A7709" w:rsidP="000A7709">
      <w:pPr>
        <w:ind w:left="142" w:hanging="142"/>
        <w:rPr>
          <w:rFonts w:ascii="Courier New" w:hAnsi="Courier New" w:cs="Courier New"/>
        </w:rPr>
      </w:pPr>
      <w:r>
        <w:t xml:space="preserve">Emmons, R. A., &amp; Stern, R. (2013). Gratitude as a Psychotherapeutic Intervention. </w:t>
      </w:r>
      <w:r>
        <w:rPr>
          <w:i/>
        </w:rPr>
        <w:t>JOURNAL OF CLINICAL PSYCHOLOGY: IN SESSION</w:t>
      </w:r>
      <w:r>
        <w:t xml:space="preserve">, </w:t>
      </w:r>
      <w:r>
        <w:rPr>
          <w:i/>
        </w:rPr>
        <w:t>69</w:t>
      </w:r>
      <w:r>
        <w:t>(8).</w:t>
      </w:r>
    </w:p>
    <w:p w14:paraId="49DA4538" w14:textId="77777777" w:rsidR="000A7709" w:rsidRDefault="000A7709" w:rsidP="000A7709">
      <w:pPr>
        <w:ind w:left="142" w:hanging="142"/>
        <w:rPr>
          <w:rFonts w:ascii="Courier New" w:hAnsi="Courier New" w:cs="Courier New"/>
        </w:rPr>
      </w:pPr>
      <w:r>
        <w:t xml:space="preserve">Erickson, M. (1980). Respiratory Rhythm in Trance Induction: The Role of Minimal Sensory Cues in Normal and Trance </w:t>
      </w:r>
      <w:proofErr w:type="spellStart"/>
      <w:r>
        <w:t>Behavior</w:t>
      </w:r>
      <w:proofErr w:type="spellEnd"/>
      <w:r>
        <w:t xml:space="preserve">. In E. L. Rossi (Ed.), </w:t>
      </w:r>
      <w:r>
        <w:rPr>
          <w:i/>
        </w:rPr>
        <w:t>The Nature of Hypnosis and Suggestion (The Collected Papers of Milton H. Erickson)</w:t>
      </w:r>
      <w:r>
        <w:t xml:space="preserve"> (Vol. 1, pp. 360-365). Irvington Publishers.</w:t>
      </w:r>
    </w:p>
    <w:p w14:paraId="559E3FBF" w14:textId="77777777" w:rsidR="000A7709" w:rsidRDefault="000A7709" w:rsidP="000A7709">
      <w:pPr>
        <w:ind w:left="142" w:hanging="142"/>
        <w:rPr>
          <w:rFonts w:ascii="Courier New" w:hAnsi="Courier New" w:cs="Courier New"/>
        </w:rPr>
      </w:pPr>
      <w:r>
        <w:t xml:space="preserve">Erickson M.D., M. H. (1966). Interspersal Hypnotic Technique for Symptom Correction and Pain Control. </w:t>
      </w:r>
      <w:r>
        <w:rPr>
          <w:i/>
        </w:rPr>
        <w:t>American Journal of Clinical Hypnosis</w:t>
      </w:r>
      <w:r>
        <w:t xml:space="preserve">, </w:t>
      </w:r>
      <w:r>
        <w:rPr>
          <w:i/>
        </w:rPr>
        <w:t>8</w:t>
      </w:r>
      <w:r>
        <w:t>(3).</w:t>
      </w:r>
    </w:p>
    <w:p w14:paraId="33006A63" w14:textId="77777777" w:rsidR="000A7709" w:rsidRDefault="000A7709" w:rsidP="000A7709">
      <w:pPr>
        <w:ind w:left="142" w:hanging="142"/>
        <w:rPr>
          <w:rFonts w:ascii="Courier New" w:hAnsi="Courier New" w:cs="Courier New"/>
        </w:rPr>
      </w:pPr>
      <w:r>
        <w:t>Frankl, V. E. (2004). Man's Search for Meaning: The Classic Tribute to Hope from the Holocaust. Rider.</w:t>
      </w:r>
    </w:p>
    <w:p w14:paraId="31FE364D" w14:textId="77777777" w:rsidR="000A7709" w:rsidRDefault="000A7709" w:rsidP="000A7709">
      <w:pPr>
        <w:ind w:left="142" w:hanging="142"/>
        <w:rPr>
          <w:rFonts w:ascii="Courier New" w:hAnsi="Courier New" w:cs="Courier New"/>
        </w:rPr>
      </w:pPr>
      <w:r>
        <w:t xml:space="preserve">Fuentes, A. (2020, February 26). </w:t>
      </w:r>
      <w:r>
        <w:rPr>
          <w:i/>
        </w:rPr>
        <w:t>How Did Belief Evolve?</w:t>
      </w:r>
      <w:r>
        <w:t xml:space="preserve"> SAPIENS.org. https://www.sapiens.org/biology/religion-origins/</w:t>
      </w:r>
    </w:p>
    <w:p w14:paraId="0075F5C1" w14:textId="77777777" w:rsidR="000A7709" w:rsidRDefault="000A7709" w:rsidP="000A7709">
      <w:pPr>
        <w:ind w:left="142" w:hanging="142"/>
        <w:rPr>
          <w:rFonts w:ascii="Courier New" w:hAnsi="Courier New" w:cs="Courier New"/>
        </w:rPr>
      </w:pPr>
      <w:r>
        <w:t xml:space="preserve">Garry, M., &amp; Gerrie, M. P. (2005, December). When Photographs Create False Memories. </w:t>
      </w:r>
      <w:r>
        <w:rPr>
          <w:i/>
        </w:rPr>
        <w:t>Current Directions in Psychological Science</w:t>
      </w:r>
      <w:r>
        <w:t xml:space="preserve">, </w:t>
      </w:r>
      <w:r>
        <w:rPr>
          <w:i/>
        </w:rPr>
        <w:t>14</w:t>
      </w:r>
      <w:r>
        <w:t>(6), 321-325.</w:t>
      </w:r>
    </w:p>
    <w:p w14:paraId="48618F0E" w14:textId="77777777" w:rsidR="000A7709" w:rsidRPr="00FF4AE9" w:rsidRDefault="000A7709" w:rsidP="000A7709">
      <w:pPr>
        <w:ind w:left="142" w:hanging="142"/>
        <w:rPr>
          <w:rFonts w:ascii="Courier New" w:hAnsi="Courier New" w:cs="Courier New"/>
          <w:lang w:val="it-IT"/>
        </w:rPr>
      </w:pPr>
      <w:proofErr w:type="spellStart"/>
      <w:r>
        <w:t>Gregersen</w:t>
      </w:r>
      <w:proofErr w:type="spellEnd"/>
      <w:r>
        <w:t xml:space="preserve">, E. (n.d.). </w:t>
      </w:r>
      <w:r>
        <w:rPr>
          <w:i/>
        </w:rPr>
        <w:t>History of Technology Timeline</w:t>
      </w:r>
      <w:r>
        <w:t xml:space="preserve">. </w:t>
      </w:r>
      <w:r w:rsidRPr="00FF4AE9">
        <w:rPr>
          <w:lang w:val="it-IT"/>
        </w:rPr>
        <w:t>Encyclopedia Britannica. https://www.britannica.com/story/history-of-technology-timeline</w:t>
      </w:r>
    </w:p>
    <w:p w14:paraId="61B9F0CA" w14:textId="77777777" w:rsidR="000A7709" w:rsidRDefault="000A7709" w:rsidP="000A7709">
      <w:pPr>
        <w:ind w:left="142" w:hanging="142"/>
        <w:rPr>
          <w:rFonts w:ascii="Courier New" w:hAnsi="Courier New" w:cs="Courier New"/>
        </w:rPr>
      </w:pPr>
      <w:r>
        <w:t xml:space="preserve">Hill, R. (n.d.). </w:t>
      </w:r>
      <w:r>
        <w:rPr>
          <w:i/>
        </w:rPr>
        <w:t>Richard Hill</w:t>
      </w:r>
      <w:r>
        <w:t>. The Science of Psychotherapy. https://www.thescienceofpsychotherapy.com/richard-hill-2/</w:t>
      </w:r>
    </w:p>
    <w:p w14:paraId="35575F7B" w14:textId="77777777" w:rsidR="000A7709" w:rsidRDefault="000A7709" w:rsidP="000A7709">
      <w:pPr>
        <w:ind w:left="142" w:hanging="142"/>
        <w:rPr>
          <w:rFonts w:ascii="Courier New" w:hAnsi="Courier New" w:cs="Courier New"/>
        </w:rPr>
      </w:pPr>
      <w:proofErr w:type="spellStart"/>
      <w:r>
        <w:t>Hilsenroth</w:t>
      </w:r>
      <w:proofErr w:type="spellEnd"/>
      <w:r>
        <w:t xml:space="preserve">, M. J., Norcross, J. C., &amp; Lambert, M. J. (2018, December). Special Issue: Evidence-Based Psychotherapy Relationships III. </w:t>
      </w:r>
      <w:r>
        <w:rPr>
          <w:i/>
        </w:rPr>
        <w:t>Psychotherapy</w:t>
      </w:r>
      <w:r>
        <w:t xml:space="preserve">, </w:t>
      </w:r>
      <w:r>
        <w:rPr>
          <w:i/>
        </w:rPr>
        <w:t>55</w:t>
      </w:r>
      <w:r>
        <w:t>(4).</w:t>
      </w:r>
    </w:p>
    <w:p w14:paraId="73F6D350" w14:textId="77777777" w:rsidR="000A7709" w:rsidRDefault="000A7709" w:rsidP="000A7709">
      <w:pPr>
        <w:ind w:left="142" w:hanging="142"/>
        <w:rPr>
          <w:rFonts w:ascii="Courier New" w:hAnsi="Courier New" w:cs="Courier New"/>
        </w:rPr>
      </w:pPr>
      <w:r>
        <w:t xml:space="preserve">Hinshaw, K. E. (1991, September). The Effects of Mental Practice on Motor Skill Performance: Critical Evaluation and Meta-Analysis. </w:t>
      </w:r>
      <w:r>
        <w:rPr>
          <w:i/>
        </w:rPr>
        <w:t>Imagination, Cognition and Personality</w:t>
      </w:r>
      <w:r>
        <w:t xml:space="preserve">, </w:t>
      </w:r>
      <w:r>
        <w:rPr>
          <w:i/>
        </w:rPr>
        <w:t>11</w:t>
      </w:r>
      <w:r>
        <w:t>(1).</w:t>
      </w:r>
    </w:p>
    <w:p w14:paraId="5F1597E6" w14:textId="77777777" w:rsidR="000A7709" w:rsidRDefault="000A7709" w:rsidP="000A7709">
      <w:pPr>
        <w:ind w:left="142" w:hanging="142"/>
        <w:rPr>
          <w:rFonts w:ascii="Courier New" w:hAnsi="Courier New" w:cs="Courier New"/>
        </w:rPr>
      </w:pPr>
      <w:r>
        <w:lastRenderedPageBreak/>
        <w:t xml:space="preserve">Human Givens Institute. (n.d.). </w:t>
      </w:r>
      <w:r>
        <w:rPr>
          <w:i/>
        </w:rPr>
        <w:t>The 'rewind' technique</w:t>
      </w:r>
      <w:r>
        <w:t>. Human Givens Institute. https://www.hgi.org.uk/useful-information/treatment-dealing-ptsd-trauma-phobias/rewind-technique</w:t>
      </w:r>
    </w:p>
    <w:p w14:paraId="5A714BDD" w14:textId="77777777" w:rsidR="000A7709" w:rsidRPr="00FF4AE9" w:rsidRDefault="000A7709" w:rsidP="000A7709">
      <w:pPr>
        <w:ind w:left="142" w:hanging="142"/>
        <w:rPr>
          <w:rFonts w:ascii="Courier New" w:hAnsi="Courier New" w:cs="Courier New"/>
          <w:lang w:val="it-IT"/>
        </w:rPr>
      </w:pPr>
      <w:r>
        <w:t xml:space="preserve">Hurt, A. (2021, February 16). </w:t>
      </w:r>
      <w:r>
        <w:rPr>
          <w:i/>
        </w:rPr>
        <w:t>Panpsychism: The Trippy Theory That Everything From Bananas to Bicycles Are Conscious</w:t>
      </w:r>
      <w:r>
        <w:t xml:space="preserve">. </w:t>
      </w:r>
      <w:proofErr w:type="spellStart"/>
      <w:r w:rsidRPr="00FF4AE9">
        <w:rPr>
          <w:lang w:val="it-IT"/>
        </w:rPr>
        <w:t>Discover</w:t>
      </w:r>
      <w:proofErr w:type="spellEnd"/>
      <w:r w:rsidRPr="00FF4AE9">
        <w:rPr>
          <w:lang w:val="it-IT"/>
        </w:rPr>
        <w:t xml:space="preserve"> Magazine. https://www.discovermagazine.com/mind/panpsychism-the-trippy-theory-that-everything-from-bananas-to-bicycles-are</w:t>
      </w:r>
    </w:p>
    <w:p w14:paraId="47783A0C" w14:textId="77777777" w:rsidR="000A7709" w:rsidRDefault="000A7709" w:rsidP="000A7709">
      <w:pPr>
        <w:ind w:left="142" w:hanging="142"/>
        <w:rPr>
          <w:rFonts w:ascii="Courier New" w:hAnsi="Courier New" w:cs="Courier New"/>
        </w:rPr>
      </w:pPr>
      <w:proofErr w:type="spellStart"/>
      <w:r>
        <w:t>Inchingolo</w:t>
      </w:r>
      <w:proofErr w:type="spellEnd"/>
      <w:r>
        <w:t xml:space="preserve">, R. (2022, November 9). </w:t>
      </w:r>
      <w:r>
        <w:rPr>
          <w:i/>
        </w:rPr>
        <w:t>Surfing the consciousness wave</w:t>
      </w:r>
      <w:r>
        <w:t>. Human Brain Project. https://www.humanbrainproject.eu/en/follow-hbp/news/2022/11/09/surfing-consciousness-wave/</w:t>
      </w:r>
    </w:p>
    <w:p w14:paraId="6A57B340" w14:textId="77777777" w:rsidR="000A7709" w:rsidRDefault="000A7709" w:rsidP="000A7709">
      <w:pPr>
        <w:ind w:left="142" w:hanging="142"/>
        <w:rPr>
          <w:rFonts w:ascii="Courier New" w:hAnsi="Courier New" w:cs="Courier New"/>
        </w:rPr>
      </w:pPr>
      <w:r>
        <w:t xml:space="preserve">Jabr, F. (2011, October 15). Steven Pinker: Humans are less violent than ever. </w:t>
      </w:r>
      <w:r>
        <w:rPr>
          <w:i/>
        </w:rPr>
        <w:t>New Scientist</w:t>
      </w:r>
      <w:r>
        <w:t>, (2834).</w:t>
      </w:r>
    </w:p>
    <w:p w14:paraId="418496BC" w14:textId="77777777" w:rsidR="000A7709" w:rsidRDefault="000A7709" w:rsidP="000A7709">
      <w:pPr>
        <w:ind w:left="142" w:hanging="142"/>
        <w:rPr>
          <w:rFonts w:ascii="Courier New" w:hAnsi="Courier New" w:cs="Courier New"/>
        </w:rPr>
      </w:pPr>
      <w:r>
        <w:t xml:space="preserve">Kay, A. C., Wheeler, S. C., </w:t>
      </w:r>
      <w:proofErr w:type="spellStart"/>
      <w:r>
        <w:t>Bargh</w:t>
      </w:r>
      <w:proofErr w:type="spellEnd"/>
      <w:r>
        <w:t xml:space="preserve">, J. A., &amp; Ross, L. (2004, September). Material Priming: The Influence of Mundane Physical Objects on Situational Construal and Competitive </w:t>
      </w:r>
      <w:proofErr w:type="spellStart"/>
      <w:r>
        <w:t>Behavior</w:t>
      </w:r>
      <w:proofErr w:type="spellEnd"/>
      <w:r>
        <w:t xml:space="preserve"> Choice. </w:t>
      </w:r>
      <w:r>
        <w:rPr>
          <w:i/>
        </w:rPr>
        <w:t xml:space="preserve">Organizational </w:t>
      </w:r>
      <w:proofErr w:type="spellStart"/>
      <w:r>
        <w:rPr>
          <w:i/>
        </w:rPr>
        <w:t>Behavior</w:t>
      </w:r>
      <w:proofErr w:type="spellEnd"/>
      <w:r>
        <w:rPr>
          <w:i/>
        </w:rPr>
        <w:t xml:space="preserve"> and Human Decision Processes</w:t>
      </w:r>
      <w:r>
        <w:t xml:space="preserve">, </w:t>
      </w:r>
      <w:r>
        <w:rPr>
          <w:i/>
        </w:rPr>
        <w:t>95</w:t>
      </w:r>
      <w:r>
        <w:t>(1).</w:t>
      </w:r>
    </w:p>
    <w:p w14:paraId="16978723" w14:textId="77777777" w:rsidR="000A7709" w:rsidRDefault="000A7709" w:rsidP="000A7709">
      <w:pPr>
        <w:ind w:left="142" w:hanging="142"/>
        <w:rPr>
          <w:rFonts w:ascii="Courier New" w:hAnsi="Courier New" w:cs="Courier New"/>
        </w:rPr>
      </w:pPr>
      <w:proofErr w:type="spellStart"/>
      <w:r>
        <w:t>Khorrami</w:t>
      </w:r>
      <w:proofErr w:type="spellEnd"/>
      <w:r>
        <w:t xml:space="preserve">, N. (2020, July 7). </w:t>
      </w:r>
      <w:r>
        <w:rPr>
          <w:i/>
        </w:rPr>
        <w:t>Gratitude Helps Minimize Feelings of Stress</w:t>
      </w:r>
      <w:r>
        <w:t>. Psychology Today. https://www.psychologytoday.com/gb/blog/comfort-gratitude/202007/gratitude-helps-minimize-feelings-stress</w:t>
      </w:r>
    </w:p>
    <w:p w14:paraId="4E27FF37" w14:textId="77777777" w:rsidR="000A7709" w:rsidRDefault="000A7709" w:rsidP="000A7709">
      <w:pPr>
        <w:ind w:left="142" w:hanging="142"/>
        <w:rPr>
          <w:rFonts w:ascii="Courier New" w:hAnsi="Courier New" w:cs="Courier New"/>
        </w:rPr>
      </w:pPr>
      <w:r>
        <w:t xml:space="preserve">Kincaid, J. C. (2013). Autonomic Nervous System. In R. A. Rhoades &amp; D. R. Bell (Eds.), </w:t>
      </w:r>
      <w:r>
        <w:rPr>
          <w:i/>
        </w:rPr>
        <w:t>Medical Physiology: Principles for Clinical Medicine</w:t>
      </w:r>
      <w:r>
        <w:t xml:space="preserve"> (4th ed., p. 114). Lippincott Williams &amp; Wilkins.</w:t>
      </w:r>
    </w:p>
    <w:p w14:paraId="6F76AEFA" w14:textId="77777777" w:rsidR="000A7709" w:rsidRDefault="000A7709" w:rsidP="000A7709">
      <w:pPr>
        <w:ind w:left="142" w:hanging="142"/>
        <w:rPr>
          <w:rFonts w:ascii="Courier New" w:hAnsi="Courier New" w:cs="Courier New"/>
        </w:rPr>
      </w:pPr>
      <w:proofErr w:type="spellStart"/>
      <w:r>
        <w:t>Kleitman</w:t>
      </w:r>
      <w:proofErr w:type="spellEnd"/>
      <w:r>
        <w:t xml:space="preserve">, N. (1982, September). Basic Rest-Activity Cycle—22 Years Later. </w:t>
      </w:r>
      <w:r>
        <w:rPr>
          <w:i/>
        </w:rPr>
        <w:t>Sleep</w:t>
      </w:r>
      <w:r>
        <w:t xml:space="preserve">, </w:t>
      </w:r>
      <w:r>
        <w:rPr>
          <w:i/>
        </w:rPr>
        <w:t>5</w:t>
      </w:r>
      <w:r>
        <w:t>(4).</w:t>
      </w:r>
    </w:p>
    <w:p w14:paraId="3723B065" w14:textId="77777777" w:rsidR="000A7709" w:rsidRDefault="000A7709" w:rsidP="000A7709">
      <w:pPr>
        <w:ind w:left="142" w:hanging="142"/>
        <w:rPr>
          <w:rFonts w:ascii="Courier New" w:hAnsi="Courier New" w:cs="Courier New"/>
        </w:rPr>
      </w:pPr>
      <w:r>
        <w:t xml:space="preserve">Koch, W. (2013, January 7). </w:t>
      </w:r>
      <w:r>
        <w:rPr>
          <w:i/>
        </w:rPr>
        <w:t>15 Reasons Why Daydreamers are Better Learners</w:t>
      </w:r>
      <w:r>
        <w:t>. Open Colleges. https://www.opencolleges.edu.au/informed/features/15-reasons-why-daydreamers-are-better-learners/</w:t>
      </w:r>
    </w:p>
    <w:p w14:paraId="6F32EB08" w14:textId="77777777" w:rsidR="000A7709" w:rsidRDefault="000A7709" w:rsidP="000A7709">
      <w:pPr>
        <w:ind w:left="142" w:hanging="142"/>
        <w:rPr>
          <w:rFonts w:ascii="Courier New" w:hAnsi="Courier New" w:cs="Courier New"/>
        </w:rPr>
      </w:pPr>
      <w:r>
        <w:t xml:space="preserve">Lewis, D. (2013). </w:t>
      </w:r>
      <w:r>
        <w:rPr>
          <w:i/>
        </w:rPr>
        <w:t>The Brain Sell: When Science Meets Shopping</w:t>
      </w:r>
      <w:r>
        <w:t>. Nicholas Brealey Publishing.</w:t>
      </w:r>
    </w:p>
    <w:p w14:paraId="0F6F71AB" w14:textId="77777777" w:rsidR="000A7709" w:rsidRDefault="000A7709" w:rsidP="000A7709">
      <w:pPr>
        <w:ind w:left="142" w:hanging="142"/>
        <w:rPr>
          <w:rFonts w:ascii="Courier New" w:hAnsi="Courier New" w:cs="Courier New"/>
        </w:rPr>
      </w:pPr>
      <w:r>
        <w:t>Lloyd, D. (1992). Ultradian Rhythms in Life Processes: An Inquiry Into Fundamental Principles of Chronobiology and Psychobiology (D. Lloyd &amp; E. L. Rossi, Eds.). Springer-Verlag.</w:t>
      </w:r>
    </w:p>
    <w:p w14:paraId="416865FE" w14:textId="77777777" w:rsidR="000A7709" w:rsidRDefault="000A7709" w:rsidP="000A7709">
      <w:pPr>
        <w:ind w:left="142" w:hanging="142"/>
        <w:rPr>
          <w:rFonts w:ascii="Courier New" w:hAnsi="Courier New" w:cs="Courier New"/>
        </w:rPr>
      </w:pPr>
      <w:r>
        <w:t xml:space="preserve">Madden, R. (2022, July 8). </w:t>
      </w:r>
      <w:r>
        <w:rPr>
          <w:i/>
        </w:rPr>
        <w:t>The Development of Agriculture</w:t>
      </w:r>
      <w:r>
        <w:t>. National Geographic Society. https://education.nationalgeographic.org/resource/development-agriculture</w:t>
      </w:r>
    </w:p>
    <w:p w14:paraId="5D1D95F1" w14:textId="77777777" w:rsidR="000A7709" w:rsidRDefault="000A7709" w:rsidP="000A7709">
      <w:pPr>
        <w:ind w:left="142" w:hanging="142"/>
        <w:rPr>
          <w:rFonts w:ascii="Courier New" w:hAnsi="Courier New" w:cs="Courier New"/>
        </w:rPr>
      </w:pPr>
      <w:r>
        <w:t xml:space="preserve">Maguire, E. A., </w:t>
      </w:r>
      <w:proofErr w:type="spellStart"/>
      <w:r>
        <w:t>Gadian</w:t>
      </w:r>
      <w:proofErr w:type="spellEnd"/>
      <w:r>
        <w:t xml:space="preserve">, D. G., </w:t>
      </w:r>
      <w:proofErr w:type="spellStart"/>
      <w:r>
        <w:t>Johnsrude</w:t>
      </w:r>
      <w:proofErr w:type="spellEnd"/>
      <w:r>
        <w:t xml:space="preserve">, I. S., Frith, C. D., Good, C. D., Ashburner, J., &amp; </w:t>
      </w:r>
      <w:proofErr w:type="spellStart"/>
      <w:r>
        <w:t>Frackowiak</w:t>
      </w:r>
      <w:proofErr w:type="spellEnd"/>
      <w:r>
        <w:t xml:space="preserve">, R. S. J. (2000, March 14). Navigation-related structural change in the hippocampi of taxi drivers. </w:t>
      </w:r>
      <w:r>
        <w:rPr>
          <w:i/>
        </w:rPr>
        <w:t>The Proceedings of the National Academy of Sciences (PNAS)</w:t>
      </w:r>
      <w:r>
        <w:t xml:space="preserve">, </w:t>
      </w:r>
      <w:r>
        <w:rPr>
          <w:i/>
        </w:rPr>
        <w:t>97</w:t>
      </w:r>
      <w:r>
        <w:t>(8).</w:t>
      </w:r>
    </w:p>
    <w:p w14:paraId="530E2221" w14:textId="77777777" w:rsidR="000A7709" w:rsidRDefault="000A7709" w:rsidP="000A7709">
      <w:pPr>
        <w:ind w:left="142" w:hanging="142"/>
        <w:rPr>
          <w:rFonts w:ascii="Courier New" w:hAnsi="Courier New" w:cs="Courier New"/>
        </w:rPr>
      </w:pPr>
      <w:r>
        <w:t xml:space="preserve">Mandal, A. (2022, November). </w:t>
      </w:r>
      <w:r>
        <w:rPr>
          <w:i/>
        </w:rPr>
        <w:t>What is Junk DNA?</w:t>
      </w:r>
      <w:r>
        <w:t xml:space="preserve"> News Medical. https://www.news-medical.net/life-sciences/What-is-Junk-DNA.aspx</w:t>
      </w:r>
    </w:p>
    <w:p w14:paraId="60403530" w14:textId="77777777" w:rsidR="000A7709" w:rsidRDefault="000A7709" w:rsidP="000A7709">
      <w:pPr>
        <w:ind w:left="142" w:hanging="142"/>
        <w:rPr>
          <w:rFonts w:ascii="Courier New" w:hAnsi="Courier New" w:cs="Courier New"/>
        </w:rPr>
      </w:pPr>
      <w:r>
        <w:t xml:space="preserve">Maslow, A. (1943). A theory of human motivation. </w:t>
      </w:r>
      <w:r>
        <w:rPr>
          <w:i/>
        </w:rPr>
        <w:t>Psychological Review</w:t>
      </w:r>
      <w:r>
        <w:t xml:space="preserve">, </w:t>
      </w:r>
      <w:r>
        <w:rPr>
          <w:i/>
        </w:rPr>
        <w:t>50</w:t>
      </w:r>
      <w:r>
        <w:t>(4).</w:t>
      </w:r>
    </w:p>
    <w:p w14:paraId="1A454D2E" w14:textId="77777777" w:rsidR="000A7709" w:rsidRDefault="000A7709" w:rsidP="000A7709">
      <w:pPr>
        <w:ind w:left="142" w:hanging="142"/>
        <w:rPr>
          <w:rFonts w:ascii="Courier New" w:hAnsi="Courier New" w:cs="Courier New"/>
        </w:rPr>
      </w:pPr>
      <w:r>
        <w:t xml:space="preserve">Mason, A. A. (1960). Hypnotism for Medical and Dental Practitioners. </w:t>
      </w:r>
      <w:proofErr w:type="spellStart"/>
      <w:r>
        <w:t>Seker</w:t>
      </w:r>
      <w:proofErr w:type="spellEnd"/>
      <w:r>
        <w:t xml:space="preserve"> &amp; Warburg.</w:t>
      </w:r>
    </w:p>
    <w:p w14:paraId="6FAE8FE9" w14:textId="77777777" w:rsidR="000A7709" w:rsidRDefault="000A7709" w:rsidP="000A7709">
      <w:pPr>
        <w:ind w:left="142" w:hanging="142"/>
        <w:rPr>
          <w:rFonts w:ascii="Courier New" w:hAnsi="Courier New" w:cs="Courier New"/>
        </w:rPr>
      </w:pPr>
      <w:proofErr w:type="spellStart"/>
      <w:r>
        <w:t>Mcleod</w:t>
      </w:r>
      <w:proofErr w:type="spellEnd"/>
      <w:r>
        <w:t xml:space="preserve">, S. (2022, April 4). </w:t>
      </w:r>
      <w:r>
        <w:rPr>
          <w:i/>
        </w:rPr>
        <w:t>Maslow's Hierarchy of Needs</w:t>
      </w:r>
      <w:r>
        <w:t>. Simply Psychology. https://www.simplypsychology.org/maslow.html</w:t>
      </w:r>
    </w:p>
    <w:p w14:paraId="16D3D250" w14:textId="77777777" w:rsidR="000A7709" w:rsidRDefault="000A7709" w:rsidP="000A7709">
      <w:pPr>
        <w:ind w:left="142" w:hanging="142"/>
        <w:rPr>
          <w:rFonts w:ascii="Courier New" w:hAnsi="Courier New" w:cs="Courier New"/>
        </w:rPr>
      </w:pPr>
      <w:r>
        <w:lastRenderedPageBreak/>
        <w:t xml:space="preserve">Mental Health Foundation. (n.d.). </w:t>
      </w:r>
      <w:r>
        <w:rPr>
          <w:i/>
        </w:rPr>
        <w:t>Kindness matters guide</w:t>
      </w:r>
      <w:r>
        <w:t>. Mental Health Foundation. https://www.mentalhealth.org.uk/explore-mental-health/kindness/kindness-matters-guide</w:t>
      </w:r>
    </w:p>
    <w:p w14:paraId="5737F37E" w14:textId="77777777" w:rsidR="000A7709" w:rsidRDefault="000A7709" w:rsidP="000A7709">
      <w:pPr>
        <w:ind w:left="142" w:hanging="142"/>
        <w:rPr>
          <w:rFonts w:ascii="Courier New" w:hAnsi="Courier New" w:cs="Courier New"/>
        </w:rPr>
      </w:pPr>
      <w:r>
        <w:t xml:space="preserve">Metcalfe, T. (2020, November 11). </w:t>
      </w:r>
      <w:r>
        <w:rPr>
          <w:i/>
        </w:rPr>
        <w:t xml:space="preserve">Back to the Stone Age: 17 key milestones in </w:t>
      </w:r>
      <w:proofErr w:type="spellStart"/>
      <w:r>
        <w:rPr>
          <w:i/>
        </w:rPr>
        <w:t>Paleolithic</w:t>
      </w:r>
      <w:proofErr w:type="spellEnd"/>
      <w:r>
        <w:rPr>
          <w:i/>
        </w:rPr>
        <w:t xml:space="preserve"> life</w:t>
      </w:r>
      <w:r>
        <w:t>. Live Science. https://www.livescience.com/65775-stone-age-milestones-photos.html</w:t>
      </w:r>
    </w:p>
    <w:p w14:paraId="18851DF7" w14:textId="77777777" w:rsidR="000A7709" w:rsidRDefault="000A7709" w:rsidP="000A7709">
      <w:pPr>
        <w:ind w:left="142" w:hanging="142"/>
        <w:rPr>
          <w:rFonts w:ascii="Courier New" w:hAnsi="Courier New" w:cs="Courier New"/>
        </w:rPr>
      </w:pPr>
      <w:r>
        <w:t xml:space="preserve">Miller, L. J. (2022, February 24). </w:t>
      </w:r>
      <w:r>
        <w:rPr>
          <w:i/>
        </w:rPr>
        <w:t>Special Report: Stress and Distress During Pregnancy—How to Protect Both Mother and Child</w:t>
      </w:r>
      <w:r>
        <w:t>. Psychiatric News. https://psychnews.psychiatryonline.org/doi/10.1176/appi.pn.2022.03.3.1</w:t>
      </w:r>
    </w:p>
    <w:p w14:paraId="45DB4381" w14:textId="77777777" w:rsidR="000A7709" w:rsidRDefault="000A7709" w:rsidP="000A7709">
      <w:pPr>
        <w:ind w:left="142" w:hanging="142"/>
        <w:rPr>
          <w:rFonts w:ascii="Courier New" w:hAnsi="Courier New" w:cs="Courier New"/>
        </w:rPr>
      </w:pPr>
      <w:r>
        <w:t xml:space="preserve">Miller, S. D., Duncan, B., &amp; Hubble, M. A. (2008). </w:t>
      </w:r>
      <w:proofErr w:type="spellStart"/>
      <w:r>
        <w:t>Supershrinks</w:t>
      </w:r>
      <w:proofErr w:type="spellEnd"/>
      <w:r>
        <w:t xml:space="preserve">: What is the secret of their success? </w:t>
      </w:r>
      <w:r>
        <w:rPr>
          <w:i/>
        </w:rPr>
        <w:t>Psychotherapy in Australia</w:t>
      </w:r>
      <w:r>
        <w:t xml:space="preserve">, </w:t>
      </w:r>
      <w:r>
        <w:rPr>
          <w:i/>
        </w:rPr>
        <w:t>14</w:t>
      </w:r>
      <w:r>
        <w:t>, 14. 10.1037/e526322010-003</w:t>
      </w:r>
    </w:p>
    <w:p w14:paraId="07B97D3D" w14:textId="77777777" w:rsidR="000A7709" w:rsidRDefault="000A7709" w:rsidP="000A7709">
      <w:pPr>
        <w:ind w:left="142" w:hanging="142"/>
        <w:rPr>
          <w:rFonts w:ascii="Courier New" w:hAnsi="Courier New" w:cs="Courier New"/>
        </w:rPr>
      </w:pPr>
      <w:proofErr w:type="spellStart"/>
      <w:r>
        <w:t>Molden</w:t>
      </w:r>
      <w:proofErr w:type="spellEnd"/>
      <w:r>
        <w:t xml:space="preserve">, D. C. (2014, June). Understanding Priming Effects in Social Psychology: What is </w:t>
      </w:r>
      <w:r>
        <w:rPr>
          <w:rFonts w:eastAsia="Palatino Linotype"/>
        </w:rPr>
        <w:t xml:space="preserve">“Social Priming” and How does it Occur? </w:t>
      </w:r>
      <w:r>
        <w:rPr>
          <w:i/>
        </w:rPr>
        <w:t>Social Cognition</w:t>
      </w:r>
      <w:r>
        <w:t xml:space="preserve">, </w:t>
      </w:r>
      <w:r>
        <w:rPr>
          <w:i/>
        </w:rPr>
        <w:t>32</w:t>
      </w:r>
      <w:r>
        <w:t>(Supplement).</w:t>
      </w:r>
    </w:p>
    <w:p w14:paraId="72064AAC" w14:textId="77777777" w:rsidR="000A7709" w:rsidRDefault="000A7709" w:rsidP="000A7709">
      <w:pPr>
        <w:ind w:left="142" w:hanging="142"/>
        <w:rPr>
          <w:rFonts w:ascii="Courier New" w:hAnsi="Courier New" w:cs="Courier New"/>
        </w:rPr>
      </w:pPr>
      <w:r>
        <w:t xml:space="preserve">Moya, B. (n.d.). </w:t>
      </w:r>
      <w:r>
        <w:rPr>
          <w:i/>
        </w:rPr>
        <w:t>Spinning - Reducing Fear and Anxiety - by NLP Life Training</w:t>
      </w:r>
      <w:r>
        <w:t>. NLP Life Training. https://www.nlplifetraining.com/mfun/1cb/spinning-reducing-fear-and-anxiety-by-nlp-life-training</w:t>
      </w:r>
    </w:p>
    <w:p w14:paraId="766BAD8E" w14:textId="77777777" w:rsidR="000A7709" w:rsidRDefault="000A7709" w:rsidP="000A7709">
      <w:pPr>
        <w:ind w:left="142" w:hanging="142"/>
        <w:rPr>
          <w:rFonts w:ascii="Courier New" w:hAnsi="Courier New" w:cs="Courier New"/>
        </w:rPr>
      </w:pPr>
      <w:r>
        <w:t xml:space="preserve">Muss, D. C. (2002). The rewind technique in the treatment of post-traumatic stress disorder: Methods and applications. In C. R. Figley (Ed.), </w:t>
      </w:r>
      <w:r>
        <w:rPr>
          <w:i/>
        </w:rPr>
        <w:t>Brief treatments for the traumatized: A project of the Green Cross Foundation</w:t>
      </w:r>
      <w:r>
        <w:t xml:space="preserve"> (pp. 306–314). Greenwood Press/Greenwood Publishing Group.</w:t>
      </w:r>
    </w:p>
    <w:p w14:paraId="1BEE1135" w14:textId="77777777" w:rsidR="000A7709" w:rsidRDefault="000A7709" w:rsidP="000A7709">
      <w:pPr>
        <w:ind w:left="142" w:hanging="142"/>
        <w:rPr>
          <w:rFonts w:ascii="Courier New" w:hAnsi="Courier New" w:cs="Courier New"/>
        </w:rPr>
      </w:pPr>
      <w:r>
        <w:t xml:space="preserve">Nes, L. S., &amp; Segerstrom, S. C. (2017). Psychoneuroimmunology. </w:t>
      </w:r>
      <w:r>
        <w:rPr>
          <w:i/>
        </w:rPr>
        <w:t xml:space="preserve">Reference Module in Neuroscience and </w:t>
      </w:r>
      <w:proofErr w:type="spellStart"/>
      <w:r>
        <w:rPr>
          <w:i/>
        </w:rPr>
        <w:t>Biobehavioral</w:t>
      </w:r>
      <w:proofErr w:type="spellEnd"/>
      <w:r>
        <w:rPr>
          <w:i/>
        </w:rPr>
        <w:t xml:space="preserve"> Psychology</w:t>
      </w:r>
      <w:r>
        <w:t>.</w:t>
      </w:r>
    </w:p>
    <w:p w14:paraId="1716D208" w14:textId="77777777" w:rsidR="000A7709" w:rsidRDefault="000A7709" w:rsidP="000A7709">
      <w:pPr>
        <w:ind w:left="142" w:hanging="142"/>
        <w:rPr>
          <w:rFonts w:ascii="Courier New" w:hAnsi="Courier New" w:cs="Courier New"/>
        </w:rPr>
      </w:pPr>
      <w:proofErr w:type="spellStart"/>
      <w:r>
        <w:t>Nummenmaa</w:t>
      </w:r>
      <w:proofErr w:type="spellEnd"/>
      <w:r>
        <w:t xml:space="preserve">, L., </w:t>
      </w:r>
      <w:proofErr w:type="spellStart"/>
      <w:r>
        <w:t>Glerean</w:t>
      </w:r>
      <w:proofErr w:type="spellEnd"/>
      <w:r>
        <w:t xml:space="preserve">, E., Hari, R., &amp; Hietanen, J. K. (2013, December 30). Bodily maps of emotions. </w:t>
      </w:r>
      <w:r>
        <w:rPr>
          <w:i/>
        </w:rPr>
        <w:t>The Proceedings of the National Academy of Sciences (PNAS)</w:t>
      </w:r>
      <w:r>
        <w:t xml:space="preserve">, </w:t>
      </w:r>
      <w:r>
        <w:rPr>
          <w:i/>
        </w:rPr>
        <w:t>111</w:t>
      </w:r>
      <w:r>
        <w:t>(2).</w:t>
      </w:r>
    </w:p>
    <w:p w14:paraId="61844416" w14:textId="77777777" w:rsidR="000A7709" w:rsidRDefault="000A7709" w:rsidP="000A7709">
      <w:pPr>
        <w:ind w:left="142" w:hanging="142"/>
        <w:rPr>
          <w:rFonts w:ascii="Courier New" w:hAnsi="Courier New" w:cs="Courier New"/>
        </w:rPr>
      </w:pPr>
      <w:r>
        <w:t xml:space="preserve">Pringle, H. (2013, March). The Origins of Creativity. </w:t>
      </w:r>
      <w:r>
        <w:rPr>
          <w:i/>
        </w:rPr>
        <w:t>Scientific American</w:t>
      </w:r>
      <w:r>
        <w:t xml:space="preserve">, </w:t>
      </w:r>
      <w:r>
        <w:rPr>
          <w:i/>
        </w:rPr>
        <w:t>308</w:t>
      </w:r>
      <w:r>
        <w:t>(3), 36-43. 10.1038/scientificamerican0313-36</w:t>
      </w:r>
    </w:p>
    <w:p w14:paraId="2A34EF43" w14:textId="77777777" w:rsidR="000A7709" w:rsidRDefault="000A7709" w:rsidP="000A7709">
      <w:pPr>
        <w:ind w:left="142" w:hanging="142"/>
        <w:rPr>
          <w:rFonts w:ascii="Courier New" w:hAnsi="Courier New" w:cs="Courier New"/>
        </w:rPr>
      </w:pPr>
      <w:r>
        <w:t xml:space="preserve">Rossi, E. (1994). </w:t>
      </w:r>
      <w:r>
        <w:rPr>
          <w:i/>
        </w:rPr>
        <w:t>Cellular Healing for Aids</w:t>
      </w:r>
      <w:r>
        <w:t xml:space="preserve"> [DVD]. British Institute of Hypnotherapy.</w:t>
      </w:r>
    </w:p>
    <w:p w14:paraId="4BCBAD10" w14:textId="77777777" w:rsidR="000A7709" w:rsidRDefault="000A7709" w:rsidP="000A7709">
      <w:pPr>
        <w:ind w:left="142" w:hanging="142"/>
        <w:rPr>
          <w:rFonts w:ascii="Courier New" w:hAnsi="Courier New" w:cs="Courier New"/>
        </w:rPr>
      </w:pPr>
      <w:r>
        <w:t xml:space="preserve">Rossi, E. (2007). The Deep Psychobiology of Psychotherapy: Towards a Quantum Psychology of Mindbody Healing. In </w:t>
      </w:r>
      <w:r>
        <w:rPr>
          <w:i/>
        </w:rPr>
        <w:t>The Breakout Heuristic: The New Neuroscience of Mirror Neurons, Consciousness &amp; Psychotherapy</w:t>
      </w:r>
      <w:r>
        <w:t>. The MHE Foundation Press.</w:t>
      </w:r>
    </w:p>
    <w:p w14:paraId="5FBB22D7" w14:textId="77777777" w:rsidR="000A7709" w:rsidRDefault="000A7709" w:rsidP="000A7709">
      <w:pPr>
        <w:ind w:left="142" w:hanging="142"/>
        <w:rPr>
          <w:rFonts w:ascii="Courier New" w:hAnsi="Courier New" w:cs="Courier New"/>
        </w:rPr>
      </w:pPr>
      <w:r>
        <w:t>Rossi, E. L. (1993). Psychobiology Of Mind Body Healing Revised Edition. WW Norton.</w:t>
      </w:r>
    </w:p>
    <w:p w14:paraId="29347EC1" w14:textId="77777777" w:rsidR="000A7709" w:rsidRDefault="000A7709" w:rsidP="000A7709">
      <w:pPr>
        <w:ind w:left="142" w:hanging="142"/>
        <w:rPr>
          <w:rFonts w:ascii="Courier New" w:hAnsi="Courier New" w:cs="Courier New"/>
        </w:rPr>
      </w:pPr>
      <w:r>
        <w:t xml:space="preserve">Rossi, E. L. (1996). The psychobiology of mind-body communication: The complex, self-organizing field of information transduction. </w:t>
      </w:r>
      <w:r>
        <w:rPr>
          <w:i/>
        </w:rPr>
        <w:t>Biosystems</w:t>
      </w:r>
      <w:r>
        <w:t xml:space="preserve">, </w:t>
      </w:r>
      <w:r>
        <w:rPr>
          <w:i/>
        </w:rPr>
        <w:t>38</w:t>
      </w:r>
      <w:r>
        <w:t>(2-3).</w:t>
      </w:r>
    </w:p>
    <w:p w14:paraId="5DEF7420" w14:textId="77777777" w:rsidR="000A7709" w:rsidRDefault="000A7709" w:rsidP="000A7709">
      <w:pPr>
        <w:ind w:left="142" w:hanging="142"/>
        <w:rPr>
          <w:rFonts w:ascii="Courier New" w:hAnsi="Courier New" w:cs="Courier New"/>
        </w:rPr>
      </w:pPr>
      <w:r>
        <w:t>Rossi, E. L. (2012). Creating Consciousness: How Therapists Can Facilitate Wonder, Wisdom, Truth &amp; Beauty (K. L. Rossi, Ed.). Milton H. Erickson Foundation Press.</w:t>
      </w:r>
    </w:p>
    <w:p w14:paraId="4646CA70" w14:textId="77777777" w:rsidR="000A7709" w:rsidRDefault="000A7709" w:rsidP="000A7709">
      <w:pPr>
        <w:ind w:left="142" w:hanging="142"/>
        <w:rPr>
          <w:rFonts w:ascii="Courier New" w:hAnsi="Courier New" w:cs="Courier New"/>
        </w:rPr>
      </w:pPr>
      <w:r>
        <w:t>Rossi, E. L., &amp; Hill, R. (2018). The Practitioner's Guide to Mirroring Hands: A Client-Responsive Therapy That Facilitates Natural Problem-solving and Mind-body Healing. Crown House Publishing LLC.</w:t>
      </w:r>
    </w:p>
    <w:p w14:paraId="24D10A39" w14:textId="77777777" w:rsidR="000A7709" w:rsidRDefault="000A7709" w:rsidP="000A7709">
      <w:pPr>
        <w:ind w:left="142" w:hanging="142"/>
        <w:rPr>
          <w:rFonts w:ascii="Courier New" w:hAnsi="Courier New" w:cs="Courier New"/>
        </w:rPr>
      </w:pPr>
      <w:r>
        <w:t xml:space="preserve">Rossi, E. L., &amp; Rossi, K. L. (2010). </w:t>
      </w:r>
      <w:r>
        <w:rPr>
          <w:i/>
        </w:rPr>
        <w:t>We Light and Brighten the Lamps of Human Consciousness</w:t>
      </w:r>
      <w:r>
        <w:t xml:space="preserve"> [DVD]. Milton H Erickson Foundation Press.</w:t>
      </w:r>
    </w:p>
    <w:p w14:paraId="0281F6E4" w14:textId="77777777" w:rsidR="000A7709" w:rsidRDefault="000A7709" w:rsidP="000A7709">
      <w:pPr>
        <w:ind w:left="142" w:hanging="142"/>
        <w:rPr>
          <w:rFonts w:ascii="Courier New" w:hAnsi="Courier New" w:cs="Courier New"/>
        </w:rPr>
      </w:pPr>
      <w:proofErr w:type="spellStart"/>
      <w:r>
        <w:lastRenderedPageBreak/>
        <w:t>Rubinow</w:t>
      </w:r>
      <w:proofErr w:type="spellEnd"/>
      <w:r>
        <w:t xml:space="preserve">, D. R., Crowder, V. L., Schmidt, P. J., &amp; </w:t>
      </w:r>
      <w:proofErr w:type="spellStart"/>
      <w:r>
        <w:t>Rubinow</w:t>
      </w:r>
      <w:proofErr w:type="spellEnd"/>
      <w:r>
        <w:t xml:space="preserve">, K. B. (2011). Chapter 36 - </w:t>
      </w:r>
      <w:proofErr w:type="spellStart"/>
      <w:r>
        <w:t>Psychoneuroendocrinology</w:t>
      </w:r>
      <w:proofErr w:type="spellEnd"/>
      <w:r>
        <w:t xml:space="preserve">. In G. Fink, D. W. Pfaff, &amp; J. Levine (Eds.), </w:t>
      </w:r>
      <w:r>
        <w:rPr>
          <w:i/>
        </w:rPr>
        <w:t>Handbook of Neuroendocrinology</w:t>
      </w:r>
      <w:r>
        <w:t>. Elsevier Science.</w:t>
      </w:r>
    </w:p>
    <w:p w14:paraId="4EE9358F" w14:textId="77777777" w:rsidR="000A7709" w:rsidRDefault="000A7709" w:rsidP="000A7709">
      <w:pPr>
        <w:ind w:left="142" w:hanging="142"/>
        <w:rPr>
          <w:rFonts w:ascii="Courier New" w:hAnsi="Courier New" w:cs="Courier New"/>
        </w:rPr>
      </w:pPr>
      <w:r>
        <w:t xml:space="preserve">Sampson, S., &amp; </w:t>
      </w:r>
      <w:proofErr w:type="spellStart"/>
      <w:r>
        <w:t>Minnis</w:t>
      </w:r>
      <w:proofErr w:type="spellEnd"/>
      <w:r>
        <w:t xml:space="preserve">, G. (2021, December 15). </w:t>
      </w:r>
      <w:r>
        <w:rPr>
          <w:i/>
        </w:rPr>
        <w:t>11 Effects of Sleep Deprivation on Your Body</w:t>
      </w:r>
      <w:r>
        <w:t>. Healthline. https://www.healthline.com/health/sleep-deprivation/effects-on-body#Treatment-for-sleep-deprivation</w:t>
      </w:r>
    </w:p>
    <w:p w14:paraId="63B899A6" w14:textId="77777777" w:rsidR="000A7709" w:rsidRPr="00FF4AE9" w:rsidRDefault="000A7709" w:rsidP="000A7709">
      <w:pPr>
        <w:ind w:left="142" w:hanging="142"/>
        <w:rPr>
          <w:rFonts w:ascii="Courier New" w:hAnsi="Courier New" w:cs="Courier New"/>
          <w:lang w:val="fi-FI"/>
        </w:rPr>
      </w:pPr>
      <w:r>
        <w:t xml:space="preserve">Schiller, C. (2014, December 7). </w:t>
      </w:r>
      <w:r>
        <w:rPr>
          <w:i/>
        </w:rPr>
        <w:t>The As If Principle: Richard Wiseman Shows How Faking It Actually Helps You Make It</w:t>
      </w:r>
      <w:r>
        <w:t xml:space="preserve">. </w:t>
      </w:r>
      <w:proofErr w:type="spellStart"/>
      <w:r w:rsidRPr="00FF4AE9">
        <w:rPr>
          <w:lang w:val="fi-FI"/>
        </w:rPr>
        <w:t>Blinkist</w:t>
      </w:r>
      <w:proofErr w:type="spellEnd"/>
      <w:r w:rsidRPr="00FF4AE9">
        <w:rPr>
          <w:lang w:val="fi-FI"/>
        </w:rPr>
        <w:t>. https://www.blinkist.com/magazine/posts/principle-richard-wiseman-shows-faking-actually-helps-make</w:t>
      </w:r>
    </w:p>
    <w:p w14:paraId="3BEB58F6" w14:textId="77777777" w:rsidR="000A7709" w:rsidRDefault="000A7709" w:rsidP="000A7709">
      <w:pPr>
        <w:ind w:left="142" w:hanging="142"/>
        <w:rPr>
          <w:rFonts w:ascii="Courier New" w:hAnsi="Courier New" w:cs="Courier New"/>
        </w:rPr>
      </w:pPr>
      <w:r>
        <w:t xml:space="preserve">SELYE, H. (1946, February). The General Adaptation Syndrome and the Diseases of Adaptation. </w:t>
      </w:r>
      <w:r>
        <w:rPr>
          <w:i/>
        </w:rPr>
        <w:t>The Journal of Clinical Endocrinology &amp; Metabolism</w:t>
      </w:r>
      <w:r>
        <w:t xml:space="preserve">, </w:t>
      </w:r>
      <w:r>
        <w:rPr>
          <w:i/>
        </w:rPr>
        <w:t>6</w:t>
      </w:r>
      <w:r>
        <w:t>(2).</w:t>
      </w:r>
    </w:p>
    <w:p w14:paraId="4EC09F2C" w14:textId="77777777" w:rsidR="000A7709" w:rsidRDefault="000A7709" w:rsidP="000A7709">
      <w:pPr>
        <w:ind w:left="142" w:hanging="142"/>
        <w:rPr>
          <w:rFonts w:ascii="Courier New" w:hAnsi="Courier New" w:cs="Courier New"/>
        </w:rPr>
      </w:pPr>
      <w:proofErr w:type="spellStart"/>
      <w:r>
        <w:t>Sianoja</w:t>
      </w:r>
      <w:proofErr w:type="spellEnd"/>
      <w:r>
        <w:t xml:space="preserve">, M., </w:t>
      </w:r>
      <w:proofErr w:type="spellStart"/>
      <w:r>
        <w:t>Syrek</w:t>
      </w:r>
      <w:proofErr w:type="spellEnd"/>
      <w:r>
        <w:t xml:space="preserve">, C. J., de Bloom, J., </w:t>
      </w:r>
      <w:proofErr w:type="spellStart"/>
      <w:r>
        <w:t>Korpela</w:t>
      </w:r>
      <w:proofErr w:type="spellEnd"/>
      <w:r>
        <w:t xml:space="preserve">, K., &amp; </w:t>
      </w:r>
      <w:proofErr w:type="spellStart"/>
      <w:r>
        <w:t>Kinnunen</w:t>
      </w:r>
      <w:proofErr w:type="spellEnd"/>
      <w:r>
        <w:t xml:space="preserve">, U. (2018). Enhancing daily well-being at work through lunchtime park walks and relaxation exercises: Recovery experiences as mediators. </w:t>
      </w:r>
      <w:r>
        <w:rPr>
          <w:i/>
        </w:rPr>
        <w:t>Journal of Occupational Health Psychology</w:t>
      </w:r>
      <w:r>
        <w:t xml:space="preserve">, </w:t>
      </w:r>
      <w:r>
        <w:rPr>
          <w:i/>
        </w:rPr>
        <w:t>23</w:t>
      </w:r>
      <w:r>
        <w:t>(3), 428–442. https://doi.org/10.1037/ocp0000083</w:t>
      </w:r>
    </w:p>
    <w:p w14:paraId="4EA7319A" w14:textId="77777777" w:rsidR="000A7709" w:rsidRDefault="000A7709" w:rsidP="000A7709">
      <w:pPr>
        <w:ind w:left="142" w:hanging="142"/>
        <w:rPr>
          <w:rFonts w:ascii="Courier New" w:hAnsi="Courier New" w:cs="Courier New"/>
        </w:rPr>
      </w:pPr>
      <w:r>
        <w:t xml:space="preserve">Simons, P. (2022, August 15). </w:t>
      </w:r>
      <w:r>
        <w:rPr>
          <w:i/>
        </w:rPr>
        <w:t>Antidepressants No Better Than Placebo for About 85% of People</w:t>
      </w:r>
      <w:r>
        <w:t>. Mad in America. https://www.madinamerica.com/2022/08/antidepressants-no-better-placebo-85-people/</w:t>
      </w:r>
    </w:p>
    <w:p w14:paraId="7F26B9E2" w14:textId="77777777" w:rsidR="000A7709" w:rsidRDefault="000A7709" w:rsidP="000A7709">
      <w:pPr>
        <w:ind w:left="142" w:hanging="142"/>
        <w:rPr>
          <w:rFonts w:ascii="Courier New" w:hAnsi="Courier New" w:cs="Courier New"/>
        </w:rPr>
      </w:pPr>
      <w:r>
        <w:t>Sloan-Howitt, M., &amp; Kelling, G. L. (1990). Subway Graffiti in New York City: "</w:t>
      </w:r>
      <w:proofErr w:type="spellStart"/>
      <w:r>
        <w:t>Gettin</w:t>
      </w:r>
      <w:proofErr w:type="spellEnd"/>
      <w:r>
        <w:t xml:space="preserve"> Up" vs. "</w:t>
      </w:r>
      <w:proofErr w:type="spellStart"/>
      <w:r>
        <w:t>Meanin</w:t>
      </w:r>
      <w:proofErr w:type="spellEnd"/>
      <w:r>
        <w:t xml:space="preserve"> It and </w:t>
      </w:r>
      <w:proofErr w:type="spellStart"/>
      <w:r>
        <w:t>Cleanin</w:t>
      </w:r>
      <w:proofErr w:type="spellEnd"/>
      <w:r>
        <w:t xml:space="preserve"> It". </w:t>
      </w:r>
      <w:r>
        <w:rPr>
          <w:i/>
        </w:rPr>
        <w:t>Security Journal</w:t>
      </w:r>
      <w:r>
        <w:t xml:space="preserve">, </w:t>
      </w:r>
      <w:r>
        <w:rPr>
          <w:i/>
        </w:rPr>
        <w:t>1</w:t>
      </w:r>
      <w:r>
        <w:t>(3), 131-136.</w:t>
      </w:r>
    </w:p>
    <w:p w14:paraId="0BB6043F" w14:textId="77777777" w:rsidR="000A7709" w:rsidRPr="00FF4AE9" w:rsidRDefault="000A7709" w:rsidP="000A7709">
      <w:pPr>
        <w:ind w:left="142" w:hanging="142"/>
        <w:rPr>
          <w:rFonts w:ascii="Courier New" w:hAnsi="Courier New" w:cs="Courier New"/>
          <w:lang w:val="nl-NL"/>
        </w:rPr>
      </w:pPr>
      <w:r>
        <w:t xml:space="preserve">Stuart, A. (2022, September 27). </w:t>
      </w:r>
      <w:r>
        <w:rPr>
          <w:i/>
        </w:rPr>
        <w:t>Physical Effects &amp; Symptoms of Depression</w:t>
      </w:r>
      <w:r>
        <w:t xml:space="preserve">. </w:t>
      </w:r>
      <w:proofErr w:type="spellStart"/>
      <w:r w:rsidRPr="00FF4AE9">
        <w:rPr>
          <w:lang w:val="nl-NL"/>
        </w:rPr>
        <w:t>WebMD</w:t>
      </w:r>
      <w:proofErr w:type="spellEnd"/>
      <w:r w:rsidRPr="00FF4AE9">
        <w:rPr>
          <w:lang w:val="nl-NL"/>
        </w:rPr>
        <w:t>. https://www.webmd.com/depression/how-depression-affects-your-body</w:t>
      </w:r>
    </w:p>
    <w:p w14:paraId="60CDA327" w14:textId="77777777" w:rsidR="000A7709" w:rsidRDefault="000A7709" w:rsidP="000A7709">
      <w:pPr>
        <w:ind w:left="142" w:hanging="142"/>
        <w:rPr>
          <w:rFonts w:ascii="Courier New" w:hAnsi="Courier New" w:cs="Courier New"/>
        </w:rPr>
      </w:pPr>
      <w:proofErr w:type="spellStart"/>
      <w:r>
        <w:t>Sumich</w:t>
      </w:r>
      <w:proofErr w:type="spellEnd"/>
      <w:r>
        <w:t xml:space="preserve">, A., </w:t>
      </w:r>
      <w:proofErr w:type="spellStart"/>
      <w:r>
        <w:t>Heym</w:t>
      </w:r>
      <w:proofErr w:type="spellEnd"/>
      <w:r>
        <w:t xml:space="preserve">, N., Sarkar, M., Burgess, T., French, J., Hatch, L., &amp; Hunter, K. (2022). The power of touch: The effects of havening touch on subjective distress, mood, brain function, and psychological health. </w:t>
      </w:r>
      <w:r>
        <w:rPr>
          <w:i/>
        </w:rPr>
        <w:t>Psychology &amp; Neuroscience</w:t>
      </w:r>
      <w:r>
        <w:t xml:space="preserve">, </w:t>
      </w:r>
      <w:r>
        <w:rPr>
          <w:i/>
        </w:rPr>
        <w:t>15</w:t>
      </w:r>
      <w:r>
        <w:t>(4).</w:t>
      </w:r>
    </w:p>
    <w:p w14:paraId="4BF8E6D5" w14:textId="77777777" w:rsidR="000A7709" w:rsidRPr="00FF4AE9" w:rsidRDefault="000A7709" w:rsidP="000A7709">
      <w:pPr>
        <w:ind w:left="142" w:hanging="142"/>
        <w:rPr>
          <w:rFonts w:ascii="Courier New" w:hAnsi="Courier New" w:cs="Courier New"/>
          <w:lang w:val="fr-FR"/>
        </w:rPr>
      </w:pPr>
      <w:r>
        <w:t xml:space="preserve">Sutton, J., &amp; Nash, J. (2021, July 19). </w:t>
      </w:r>
      <w:r>
        <w:rPr>
          <w:i/>
        </w:rPr>
        <w:t xml:space="preserve">What Is Systems Therapy? </w:t>
      </w:r>
      <w:r w:rsidRPr="00FF4AE9">
        <w:rPr>
          <w:i/>
          <w:lang w:val="fr-FR"/>
        </w:rPr>
        <w:t xml:space="preserve">7 </w:t>
      </w:r>
      <w:proofErr w:type="spellStart"/>
      <w:r w:rsidRPr="00FF4AE9">
        <w:rPr>
          <w:i/>
          <w:lang w:val="fr-FR"/>
        </w:rPr>
        <w:t>Theories</w:t>
      </w:r>
      <w:proofErr w:type="spellEnd"/>
      <w:r w:rsidRPr="00FF4AE9">
        <w:rPr>
          <w:i/>
          <w:lang w:val="fr-FR"/>
        </w:rPr>
        <w:t xml:space="preserve"> &amp; Techniques </w:t>
      </w:r>
      <w:proofErr w:type="spellStart"/>
      <w:r w:rsidRPr="00FF4AE9">
        <w:rPr>
          <w:i/>
          <w:lang w:val="fr-FR"/>
        </w:rPr>
        <w:t>Explained</w:t>
      </w:r>
      <w:proofErr w:type="spellEnd"/>
      <w:r w:rsidRPr="00FF4AE9">
        <w:rPr>
          <w:lang w:val="fr-FR"/>
        </w:rPr>
        <w:t>. PositivePsychology.com. https://positivepsychology.com/systems-therapy/</w:t>
      </w:r>
    </w:p>
    <w:p w14:paraId="26BC6727" w14:textId="77777777" w:rsidR="000A7709" w:rsidRDefault="000A7709" w:rsidP="000A7709">
      <w:pPr>
        <w:ind w:left="142" w:hanging="142"/>
        <w:rPr>
          <w:rFonts w:ascii="Courier New" w:hAnsi="Courier New" w:cs="Courier New"/>
        </w:rPr>
      </w:pPr>
      <w:r>
        <w:t xml:space="preserve">Thorne, C. (2017, July 14). </w:t>
      </w:r>
      <w:r>
        <w:rPr>
          <w:i/>
        </w:rPr>
        <w:t>Everything you ever wanted to know about the Rosetta Stone</w:t>
      </w:r>
      <w:r>
        <w:t>. British Museum. https://www.britishmuseum.org/blog/everything-you-ever-wanted-know-about-rosetta-stone</w:t>
      </w:r>
    </w:p>
    <w:p w14:paraId="24CDFA9E" w14:textId="77777777" w:rsidR="000A7709" w:rsidRDefault="000A7709" w:rsidP="000A7709">
      <w:pPr>
        <w:ind w:left="142" w:hanging="142"/>
        <w:rPr>
          <w:rFonts w:ascii="Courier New" w:hAnsi="Courier New" w:cs="Courier New"/>
        </w:rPr>
      </w:pPr>
      <w:proofErr w:type="spellStart"/>
      <w:r>
        <w:t>Vohs</w:t>
      </w:r>
      <w:proofErr w:type="spellEnd"/>
      <w:r>
        <w:t xml:space="preserve">, K., Mead, N., &amp; Goode, M. (2006, December). The Psychological Consequences of Money. </w:t>
      </w:r>
      <w:r>
        <w:rPr>
          <w:i/>
        </w:rPr>
        <w:t>Science</w:t>
      </w:r>
      <w:r>
        <w:t xml:space="preserve">, </w:t>
      </w:r>
      <w:r>
        <w:rPr>
          <w:i/>
        </w:rPr>
        <w:t>314</w:t>
      </w:r>
      <w:r>
        <w:t>(5802).</w:t>
      </w:r>
    </w:p>
    <w:p w14:paraId="0D1442C3" w14:textId="77777777" w:rsidR="000A7709" w:rsidRDefault="000A7709" w:rsidP="000A7709">
      <w:pPr>
        <w:ind w:left="142" w:hanging="142"/>
        <w:rPr>
          <w:rFonts w:ascii="Courier New" w:hAnsi="Courier New" w:cs="Courier New"/>
        </w:rPr>
      </w:pPr>
      <w:r>
        <w:t xml:space="preserve">Wei, M. (2019, July 5). </w:t>
      </w:r>
      <w:r>
        <w:rPr>
          <w:i/>
        </w:rPr>
        <w:t>The Healing Power of Sound as Meditation</w:t>
      </w:r>
      <w:r>
        <w:t>. Psychology Today. https://www.psychologytoday.com/gb/blog/urban-survival/201907/the-healing-power-sound-meditation</w:t>
      </w:r>
    </w:p>
    <w:p w14:paraId="5D51F1A1" w14:textId="77777777" w:rsidR="000A7709" w:rsidRDefault="000A7709" w:rsidP="000A7709">
      <w:pPr>
        <w:ind w:left="142" w:hanging="142"/>
        <w:rPr>
          <w:rFonts w:ascii="Courier New" w:hAnsi="Courier New" w:cs="Courier New"/>
        </w:rPr>
      </w:pPr>
      <w:r>
        <w:t xml:space="preserve">Weir, K. (2020, April). Nurtured by nature. </w:t>
      </w:r>
      <w:r>
        <w:rPr>
          <w:i/>
        </w:rPr>
        <w:t>Monitor on Psychology</w:t>
      </w:r>
      <w:r>
        <w:t xml:space="preserve">, </w:t>
      </w:r>
      <w:r>
        <w:rPr>
          <w:i/>
        </w:rPr>
        <w:t>51</w:t>
      </w:r>
      <w:r>
        <w:t>(3). https://www.apa.org/monitor/2020/04/nurtured-nature</w:t>
      </w:r>
    </w:p>
    <w:p w14:paraId="2BAF8F92" w14:textId="77777777" w:rsidR="000A7709" w:rsidRDefault="000A7709" w:rsidP="000A7709">
      <w:pPr>
        <w:ind w:left="142" w:hanging="142"/>
        <w:rPr>
          <w:rFonts w:ascii="Courier New" w:hAnsi="Courier New" w:cs="Courier New"/>
        </w:rPr>
      </w:pPr>
      <w:r>
        <w:t xml:space="preserve">Williams, L. E., &amp; </w:t>
      </w:r>
      <w:proofErr w:type="spellStart"/>
      <w:r>
        <w:t>Bargh</w:t>
      </w:r>
      <w:proofErr w:type="spellEnd"/>
      <w:r>
        <w:t xml:space="preserve">, J. A. (2008, October 24). Experiencing Physical Warmth Promotes Interpersonal Warmth. </w:t>
      </w:r>
      <w:r>
        <w:rPr>
          <w:i/>
        </w:rPr>
        <w:t>Science</w:t>
      </w:r>
      <w:r>
        <w:t xml:space="preserve">, </w:t>
      </w:r>
      <w:r>
        <w:rPr>
          <w:i/>
        </w:rPr>
        <w:t>322</w:t>
      </w:r>
      <w:r>
        <w:t>(5901).</w:t>
      </w:r>
    </w:p>
    <w:p w14:paraId="0923A4F7" w14:textId="77777777" w:rsidR="000A7709" w:rsidRDefault="000A7709" w:rsidP="000A7709">
      <w:pPr>
        <w:ind w:left="142" w:hanging="142"/>
        <w:rPr>
          <w:rFonts w:ascii="Courier New" w:hAnsi="Courier New" w:cs="Courier New"/>
        </w:rPr>
      </w:pPr>
      <w:r>
        <w:t xml:space="preserve">Wiseman, R. (2003, May/June). The Luck Factor. </w:t>
      </w:r>
      <w:r>
        <w:rPr>
          <w:i/>
        </w:rPr>
        <w:t xml:space="preserve">The </w:t>
      </w:r>
      <w:proofErr w:type="spellStart"/>
      <w:r>
        <w:rPr>
          <w:i/>
        </w:rPr>
        <w:t>Skeptical</w:t>
      </w:r>
      <w:proofErr w:type="spellEnd"/>
      <w:r>
        <w:rPr>
          <w:i/>
        </w:rPr>
        <w:t xml:space="preserve"> Inquirer</w:t>
      </w:r>
      <w:r>
        <w:t xml:space="preserve">, </w:t>
      </w:r>
      <w:r>
        <w:rPr>
          <w:i/>
        </w:rPr>
        <w:t>27</w:t>
      </w:r>
      <w:r>
        <w:t>(3).</w:t>
      </w:r>
    </w:p>
    <w:p w14:paraId="377C51CD" w14:textId="77777777" w:rsidR="000A7709" w:rsidRDefault="000A7709" w:rsidP="000A7709">
      <w:pPr>
        <w:ind w:left="142" w:hanging="142"/>
        <w:rPr>
          <w:rFonts w:ascii="Courier New" w:hAnsi="Courier New" w:cs="Courier New"/>
        </w:rPr>
      </w:pPr>
      <w:r>
        <w:lastRenderedPageBreak/>
        <w:t xml:space="preserve">Woolfe, R., Dryden, W., &amp; Strawbridge, S. (Eds.). (2003). </w:t>
      </w:r>
      <w:r>
        <w:rPr>
          <w:i/>
        </w:rPr>
        <w:t>Handbook of Counselling Psychology</w:t>
      </w:r>
      <w:r>
        <w:t>. SAGE Publications.</w:t>
      </w:r>
    </w:p>
    <w:p w14:paraId="31BC7E04" w14:textId="77777777" w:rsidR="000A7709" w:rsidRDefault="000A7709" w:rsidP="000A7709">
      <w:pPr>
        <w:ind w:left="142" w:hanging="142"/>
        <w:rPr>
          <w:rFonts w:ascii="Courier New" w:hAnsi="Courier New" w:cs="Courier New"/>
        </w:rPr>
      </w:pPr>
      <w:r w:rsidRPr="00FF4AE9">
        <w:rPr>
          <w:lang w:val="it-IT"/>
        </w:rPr>
        <w:t xml:space="preserve">Zarbo, C., Tasca, G. A., Cattafi, F., &amp; Compare, A. (2016, </w:t>
      </w:r>
      <w:proofErr w:type="spellStart"/>
      <w:r w:rsidRPr="00FF4AE9">
        <w:rPr>
          <w:lang w:val="it-IT"/>
        </w:rPr>
        <w:t>January</w:t>
      </w:r>
      <w:proofErr w:type="spellEnd"/>
      <w:r w:rsidRPr="00FF4AE9">
        <w:rPr>
          <w:lang w:val="it-IT"/>
        </w:rPr>
        <w:t xml:space="preserve"> 11). </w:t>
      </w:r>
      <w:r>
        <w:t xml:space="preserve">Integrative Psychotherapy Works. </w:t>
      </w:r>
      <w:r>
        <w:rPr>
          <w:i/>
        </w:rPr>
        <w:t>Frontiers in Psychology</w:t>
      </w:r>
      <w:r>
        <w:t xml:space="preserve">, </w:t>
      </w:r>
      <w:r>
        <w:rPr>
          <w:i/>
        </w:rPr>
        <w:t>6</w:t>
      </w:r>
      <w:r>
        <w:t>(2021). 10.3389/fpsyg.2015.02021</w:t>
      </w:r>
    </w:p>
    <w:p w14:paraId="2309A6D7" w14:textId="77777777" w:rsidR="000A7709" w:rsidRDefault="000A7709" w:rsidP="000A7709">
      <w:pPr>
        <w:ind w:left="142" w:hanging="142"/>
        <w:rPr>
          <w:rFonts w:ascii="Courier New" w:hAnsi="Courier New" w:cs="Courier New"/>
        </w:rPr>
      </w:pPr>
    </w:p>
    <w:bookmarkEnd w:id="0"/>
    <w:bookmarkEnd w:id="1"/>
    <w:p w14:paraId="0B2283D1" w14:textId="77777777" w:rsidR="001D36A2" w:rsidRPr="001D36A2" w:rsidRDefault="001D36A2" w:rsidP="000A7709">
      <w:pPr>
        <w:rPr>
          <w:sz w:val="28"/>
          <w:szCs w:val="28"/>
        </w:rPr>
      </w:pPr>
    </w:p>
    <w:sectPr w:rsidR="001D36A2" w:rsidRPr="001D36A2" w:rsidSect="00112EBB">
      <w:headerReference w:type="even" r:id="rId8"/>
      <w:headerReference w:type="default" r:id="rId9"/>
      <w:footerReference w:type="even" r:id="rId10"/>
      <w:footerReference w:type="default" r:id="rId11"/>
      <w:headerReference w:type="first" r:id="rId12"/>
      <w:footerReference w:type="first" r:id="rId13"/>
      <w:pgSz w:w="11907" w:h="16840"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58025F" w14:textId="77777777" w:rsidR="001928BF" w:rsidRDefault="001928BF" w:rsidP="001D36A2">
      <w:pPr>
        <w:spacing w:after="0" w:line="240" w:lineRule="auto"/>
      </w:pPr>
      <w:r>
        <w:separator/>
      </w:r>
    </w:p>
  </w:endnote>
  <w:endnote w:type="continuationSeparator" w:id="0">
    <w:p w14:paraId="2EEF163D" w14:textId="77777777" w:rsidR="001928BF" w:rsidRDefault="001928BF" w:rsidP="001D36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alatino Linotype">
    <w:panose1 w:val="02040502050505030304"/>
    <w:charset w:val="00"/>
    <w:family w:val="roman"/>
    <w:pitch w:val="variable"/>
    <w:sig w:usb0="E0000287" w:usb1="4000001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F5A541" w14:textId="4E59AB62" w:rsidR="001D36A2" w:rsidRDefault="001D36A2" w:rsidP="006E5733">
    <w:pPr>
      <w:jc w:val="center"/>
    </w:pPr>
    <w:r>
      <w:fldChar w:fldCharType="begin"/>
    </w:r>
    <w:r>
      <w:instrText>PAGE</w:instrText>
    </w:r>
    <w:r>
      <w:fldChar w:fldCharType="separate"/>
    </w:r>
    <w:r>
      <w:t>XXX</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A5143E" w14:textId="07FAC8E8" w:rsidR="001D36A2" w:rsidRDefault="001D36A2" w:rsidP="006E5733">
    <w:pPr>
      <w:jc w:val="center"/>
    </w:pPr>
    <w:r>
      <w:fldChar w:fldCharType="begin"/>
    </w:r>
    <w:r>
      <w:instrText>PAGE</w:instrText>
    </w:r>
    <w:r>
      <w:fldChar w:fldCharType="separate"/>
    </w:r>
    <w:r>
      <w:t>XXX</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54F9E2" w14:textId="57E92EF0" w:rsidR="001D36A2" w:rsidRDefault="001D36A2" w:rsidP="006E5733">
    <w:pPr>
      <w:jc w:val="center"/>
    </w:pPr>
    <w:r>
      <w:fldChar w:fldCharType="begin"/>
    </w:r>
    <w:r>
      <w:instrText>PAGE</w:instrText>
    </w:r>
    <w:r>
      <w:fldChar w:fldCharType="separate"/>
    </w:r>
    <w:r>
      <w:t>XXX</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2713B5" w14:textId="77777777" w:rsidR="001928BF" w:rsidRDefault="001928BF" w:rsidP="001D36A2">
      <w:pPr>
        <w:spacing w:after="0" w:line="240" w:lineRule="auto"/>
      </w:pPr>
      <w:r>
        <w:separator/>
      </w:r>
    </w:p>
  </w:footnote>
  <w:footnote w:type="continuationSeparator" w:id="0">
    <w:p w14:paraId="6F140DB1" w14:textId="77777777" w:rsidR="001928BF" w:rsidRDefault="001928BF" w:rsidP="001D36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E4C8DD" w14:textId="4755C72A" w:rsidR="001D36A2" w:rsidRDefault="001D36A2" w:rsidP="00CF3181">
    <w:pPr>
      <w:jc w:val="center"/>
    </w:pPr>
    <w:r>
      <w:t>Dan Jones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AEBA4F" w14:textId="556E18A1" w:rsidR="001D36A2" w:rsidRDefault="001D36A2" w:rsidP="000558D7">
    <w:pP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E78016" w14:textId="68A3EDAB" w:rsidR="001D36A2" w:rsidRDefault="001D36A2" w:rsidP="00CF318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00000001"/>
    <w:lvl w:ilvl="0" w:tplc="38A8E19A">
      <w:start w:val="1"/>
      <w:numFmt w:val="decimal"/>
      <w:lvlText w:val="%1."/>
      <w:lvlJc w:val="left"/>
      <w:pPr>
        <w:ind w:left="1280" w:hanging="640"/>
      </w:pPr>
      <w:rPr>
        <w:rFonts w:ascii="Palatino Linotype" w:hAnsi="Palatino Linotype"/>
        <w:b w:val="0"/>
        <w:i w:val="0"/>
        <w:sz w:val="20"/>
      </w:rPr>
    </w:lvl>
    <w:lvl w:ilvl="1" w:tplc="939ADE1E">
      <w:start w:val="1"/>
      <w:numFmt w:val="lowerLetter"/>
      <w:lvlText w:val="%2."/>
      <w:lvlJc w:val="left"/>
      <w:pPr>
        <w:ind w:left="2560" w:hanging="640"/>
      </w:pPr>
      <w:rPr>
        <w:rFonts w:ascii="Palatino Linotype" w:hAnsi="Palatino Linotype"/>
        <w:b w:val="0"/>
        <w:i w:val="0"/>
        <w:sz w:val="20"/>
      </w:rPr>
    </w:lvl>
    <w:lvl w:ilvl="2" w:tplc="AA06303A">
      <w:start w:val="1"/>
      <w:numFmt w:val="lowerRoman"/>
      <w:lvlText w:val="%3."/>
      <w:lvlJc w:val="left"/>
      <w:pPr>
        <w:ind w:left="3840" w:hanging="640"/>
      </w:pPr>
      <w:rPr>
        <w:rFonts w:ascii="Palatino Linotype" w:hAnsi="Palatino Linotype"/>
        <w:b w:val="0"/>
        <w:i w:val="0"/>
        <w:sz w:val="20"/>
      </w:rPr>
    </w:lvl>
    <w:lvl w:ilvl="3" w:tplc="79E0FF00">
      <w:start w:val="1"/>
      <w:numFmt w:val="decimal"/>
      <w:lvlText w:val="%4."/>
      <w:lvlJc w:val="left"/>
      <w:pPr>
        <w:ind w:left="5120" w:hanging="640"/>
      </w:pPr>
      <w:rPr>
        <w:rFonts w:ascii="Palatino Linotype" w:hAnsi="Palatino Linotype"/>
        <w:b w:val="0"/>
        <w:i w:val="0"/>
        <w:sz w:val="20"/>
      </w:rPr>
    </w:lvl>
    <w:lvl w:ilvl="4" w:tplc="6890F506">
      <w:start w:val="1"/>
      <w:numFmt w:val="lowerLetter"/>
      <w:lvlText w:val="%5."/>
      <w:lvlJc w:val="left"/>
      <w:pPr>
        <w:ind w:left="6400" w:hanging="640"/>
      </w:pPr>
      <w:rPr>
        <w:rFonts w:ascii="Palatino Linotype" w:hAnsi="Palatino Linotype"/>
        <w:b w:val="0"/>
        <w:i w:val="0"/>
        <w:sz w:val="20"/>
      </w:rPr>
    </w:lvl>
    <w:lvl w:ilvl="5" w:tplc="825A528A">
      <w:start w:val="1"/>
      <w:numFmt w:val="lowerRoman"/>
      <w:lvlText w:val="%6."/>
      <w:lvlJc w:val="left"/>
      <w:pPr>
        <w:ind w:left="7680" w:hanging="640"/>
      </w:pPr>
      <w:rPr>
        <w:rFonts w:ascii="Palatino Linotype" w:hAnsi="Palatino Linotype"/>
        <w:b w:val="0"/>
        <w:i w:val="0"/>
        <w:sz w:val="20"/>
      </w:rPr>
    </w:lvl>
    <w:lvl w:ilvl="6" w:tplc="0DFE3E6A">
      <w:start w:val="1"/>
      <w:numFmt w:val="decimal"/>
      <w:lvlText w:val="%7."/>
      <w:lvlJc w:val="left"/>
      <w:pPr>
        <w:ind w:left="8960" w:hanging="640"/>
      </w:pPr>
      <w:rPr>
        <w:rFonts w:ascii="Palatino Linotype" w:hAnsi="Palatino Linotype"/>
        <w:b w:val="0"/>
        <w:i w:val="0"/>
        <w:sz w:val="20"/>
      </w:rPr>
    </w:lvl>
    <w:lvl w:ilvl="7" w:tplc="B540CB82">
      <w:start w:val="1"/>
      <w:numFmt w:val="lowerLetter"/>
      <w:lvlText w:val="%8."/>
      <w:lvlJc w:val="left"/>
      <w:pPr>
        <w:ind w:left="10240" w:hanging="640"/>
      </w:pPr>
      <w:rPr>
        <w:rFonts w:ascii="Palatino Linotype" w:hAnsi="Palatino Linotype"/>
        <w:b w:val="0"/>
        <w:i w:val="0"/>
        <w:sz w:val="20"/>
      </w:rPr>
    </w:lvl>
    <w:lvl w:ilvl="8" w:tplc="F106FFB0">
      <w:start w:val="1"/>
      <w:numFmt w:val="decimal"/>
      <w:lvlText w:val=""/>
      <w:lvlJc w:val="left"/>
    </w:lvl>
  </w:abstractNum>
  <w:abstractNum w:abstractNumId="1" w15:restartNumberingAfterBreak="0">
    <w:nsid w:val="00000002"/>
    <w:multiLevelType w:val="hybridMultilevel"/>
    <w:tmpl w:val="00000002"/>
    <w:lvl w:ilvl="0" w:tplc="8514F5DC">
      <w:start w:val="1"/>
      <w:numFmt w:val="bullet"/>
      <w:lvlText w:val="•"/>
      <w:lvlJc w:val="left"/>
      <w:pPr>
        <w:ind w:left="1280" w:hanging="640"/>
      </w:pPr>
      <w:rPr>
        <w:rFonts w:ascii="Palatino Linotype" w:eastAsia="Courier New" w:hAnsi="Palatino Linotype"/>
        <w:b w:val="0"/>
        <w:i w:val="0"/>
        <w:sz w:val="20"/>
      </w:rPr>
    </w:lvl>
    <w:lvl w:ilvl="1" w:tplc="7CBE02E2">
      <w:start w:val="1"/>
      <w:numFmt w:val="bullet"/>
      <w:lvlText w:val="◦"/>
      <w:lvlJc w:val="left"/>
      <w:pPr>
        <w:ind w:left="2560" w:hanging="640"/>
      </w:pPr>
      <w:rPr>
        <w:rFonts w:ascii="Palatino Linotype" w:eastAsia="Courier New" w:hAnsi="Palatino Linotype"/>
        <w:b w:val="0"/>
        <w:i w:val="0"/>
        <w:sz w:val="20"/>
      </w:rPr>
    </w:lvl>
    <w:lvl w:ilvl="2" w:tplc="DB68D1B2">
      <w:start w:val="1"/>
      <w:numFmt w:val="bullet"/>
      <w:lvlText w:val="▪"/>
      <w:lvlJc w:val="left"/>
      <w:pPr>
        <w:ind w:left="3840" w:hanging="640"/>
      </w:pPr>
      <w:rPr>
        <w:rFonts w:ascii="Palatino Linotype" w:eastAsia="Courier New" w:hAnsi="Palatino Linotype"/>
        <w:b w:val="0"/>
        <w:i w:val="0"/>
        <w:sz w:val="20"/>
      </w:rPr>
    </w:lvl>
    <w:lvl w:ilvl="3" w:tplc="26AE6546">
      <w:start w:val="1"/>
      <w:numFmt w:val="bullet"/>
      <w:lvlText w:val="•"/>
      <w:lvlJc w:val="left"/>
      <w:pPr>
        <w:ind w:left="5120" w:hanging="640"/>
      </w:pPr>
      <w:rPr>
        <w:rFonts w:ascii="Palatino Linotype" w:eastAsia="Courier New" w:hAnsi="Palatino Linotype"/>
        <w:b w:val="0"/>
        <w:i w:val="0"/>
        <w:sz w:val="20"/>
      </w:rPr>
    </w:lvl>
    <w:lvl w:ilvl="4" w:tplc="9740EC98">
      <w:start w:val="1"/>
      <w:numFmt w:val="bullet"/>
      <w:lvlText w:val="◦"/>
      <w:lvlJc w:val="left"/>
      <w:pPr>
        <w:ind w:left="6400" w:hanging="640"/>
      </w:pPr>
      <w:rPr>
        <w:rFonts w:ascii="Palatino Linotype" w:eastAsia="Courier New" w:hAnsi="Palatino Linotype"/>
        <w:b w:val="0"/>
        <w:i w:val="0"/>
        <w:sz w:val="20"/>
      </w:rPr>
    </w:lvl>
    <w:lvl w:ilvl="5" w:tplc="12C6B190">
      <w:start w:val="1"/>
      <w:numFmt w:val="bullet"/>
      <w:lvlText w:val="▪"/>
      <w:lvlJc w:val="left"/>
      <w:pPr>
        <w:ind w:left="7680" w:hanging="640"/>
      </w:pPr>
      <w:rPr>
        <w:rFonts w:ascii="Palatino Linotype" w:eastAsia="Courier New" w:hAnsi="Palatino Linotype"/>
        <w:b w:val="0"/>
        <w:i w:val="0"/>
        <w:sz w:val="20"/>
      </w:rPr>
    </w:lvl>
    <w:lvl w:ilvl="6" w:tplc="8302802C">
      <w:start w:val="1"/>
      <w:numFmt w:val="bullet"/>
      <w:lvlText w:val="•"/>
      <w:lvlJc w:val="left"/>
      <w:pPr>
        <w:ind w:left="8960" w:hanging="640"/>
      </w:pPr>
      <w:rPr>
        <w:rFonts w:ascii="Palatino Linotype" w:eastAsia="Courier New" w:hAnsi="Palatino Linotype"/>
        <w:b w:val="0"/>
        <w:i w:val="0"/>
        <w:sz w:val="20"/>
      </w:rPr>
    </w:lvl>
    <w:lvl w:ilvl="7" w:tplc="9CF29CF0">
      <w:start w:val="1"/>
      <w:numFmt w:val="bullet"/>
      <w:lvlText w:val="◦"/>
      <w:lvlJc w:val="left"/>
      <w:pPr>
        <w:ind w:left="10240" w:hanging="640"/>
      </w:pPr>
      <w:rPr>
        <w:rFonts w:ascii="Palatino Linotype" w:eastAsia="Courier New" w:hAnsi="Palatino Linotype"/>
        <w:b w:val="0"/>
        <w:i w:val="0"/>
        <w:sz w:val="20"/>
      </w:rPr>
    </w:lvl>
    <w:lvl w:ilvl="8" w:tplc="088AEEB0">
      <w:start w:val="1"/>
      <w:numFmt w:val="decimal"/>
      <w:lvlText w:val=""/>
      <w:lvlJc w:val="left"/>
    </w:lvl>
  </w:abstractNum>
  <w:abstractNum w:abstractNumId="2" w15:restartNumberingAfterBreak="0">
    <w:nsid w:val="00000003"/>
    <w:multiLevelType w:val="hybridMultilevel"/>
    <w:tmpl w:val="00000003"/>
    <w:lvl w:ilvl="0" w:tplc="7528E122">
      <w:start w:val="1"/>
      <w:numFmt w:val="bullet"/>
      <w:lvlText w:val="•"/>
      <w:lvlJc w:val="left"/>
      <w:pPr>
        <w:ind w:left="1280" w:hanging="640"/>
      </w:pPr>
      <w:rPr>
        <w:rFonts w:ascii="Palatino Linotype" w:eastAsia="Courier New" w:hAnsi="Palatino Linotype"/>
        <w:b w:val="0"/>
        <w:i w:val="0"/>
        <w:sz w:val="20"/>
      </w:rPr>
    </w:lvl>
    <w:lvl w:ilvl="1" w:tplc="8AB4C71E">
      <w:start w:val="1"/>
      <w:numFmt w:val="bullet"/>
      <w:lvlText w:val="◦"/>
      <w:lvlJc w:val="left"/>
      <w:pPr>
        <w:ind w:left="2560" w:hanging="640"/>
      </w:pPr>
      <w:rPr>
        <w:rFonts w:ascii="Palatino Linotype" w:eastAsia="Courier New" w:hAnsi="Palatino Linotype"/>
        <w:b w:val="0"/>
        <w:i w:val="0"/>
        <w:sz w:val="20"/>
      </w:rPr>
    </w:lvl>
    <w:lvl w:ilvl="2" w:tplc="5C78D32E">
      <w:start w:val="1"/>
      <w:numFmt w:val="bullet"/>
      <w:lvlText w:val="▪"/>
      <w:lvlJc w:val="left"/>
      <w:pPr>
        <w:ind w:left="3840" w:hanging="640"/>
      </w:pPr>
      <w:rPr>
        <w:rFonts w:ascii="Palatino Linotype" w:eastAsia="Courier New" w:hAnsi="Palatino Linotype"/>
        <w:b w:val="0"/>
        <w:i w:val="0"/>
        <w:sz w:val="20"/>
      </w:rPr>
    </w:lvl>
    <w:lvl w:ilvl="3" w:tplc="072C76E6">
      <w:start w:val="1"/>
      <w:numFmt w:val="bullet"/>
      <w:lvlText w:val="•"/>
      <w:lvlJc w:val="left"/>
      <w:pPr>
        <w:ind w:left="5120" w:hanging="640"/>
      </w:pPr>
      <w:rPr>
        <w:rFonts w:ascii="Palatino Linotype" w:eastAsia="Courier New" w:hAnsi="Palatino Linotype"/>
        <w:b w:val="0"/>
        <w:i w:val="0"/>
        <w:sz w:val="20"/>
      </w:rPr>
    </w:lvl>
    <w:lvl w:ilvl="4" w:tplc="BFE08D70">
      <w:start w:val="1"/>
      <w:numFmt w:val="bullet"/>
      <w:lvlText w:val="◦"/>
      <w:lvlJc w:val="left"/>
      <w:pPr>
        <w:ind w:left="6400" w:hanging="640"/>
      </w:pPr>
      <w:rPr>
        <w:rFonts w:ascii="Palatino Linotype" w:eastAsia="Courier New" w:hAnsi="Palatino Linotype"/>
        <w:b w:val="0"/>
        <w:i w:val="0"/>
        <w:sz w:val="20"/>
      </w:rPr>
    </w:lvl>
    <w:lvl w:ilvl="5" w:tplc="6E2C20AA">
      <w:start w:val="1"/>
      <w:numFmt w:val="bullet"/>
      <w:lvlText w:val="▪"/>
      <w:lvlJc w:val="left"/>
      <w:pPr>
        <w:ind w:left="7680" w:hanging="640"/>
      </w:pPr>
      <w:rPr>
        <w:rFonts w:ascii="Palatino Linotype" w:eastAsia="Courier New" w:hAnsi="Palatino Linotype"/>
        <w:b w:val="0"/>
        <w:i w:val="0"/>
        <w:sz w:val="20"/>
      </w:rPr>
    </w:lvl>
    <w:lvl w:ilvl="6" w:tplc="765A0038">
      <w:start w:val="1"/>
      <w:numFmt w:val="bullet"/>
      <w:lvlText w:val="•"/>
      <w:lvlJc w:val="left"/>
      <w:pPr>
        <w:ind w:left="8960" w:hanging="640"/>
      </w:pPr>
      <w:rPr>
        <w:rFonts w:ascii="Palatino Linotype" w:eastAsia="Courier New" w:hAnsi="Palatino Linotype"/>
        <w:b w:val="0"/>
        <w:i w:val="0"/>
        <w:sz w:val="20"/>
      </w:rPr>
    </w:lvl>
    <w:lvl w:ilvl="7" w:tplc="C0FC0E16">
      <w:start w:val="1"/>
      <w:numFmt w:val="bullet"/>
      <w:lvlText w:val="◦"/>
      <w:lvlJc w:val="left"/>
      <w:pPr>
        <w:ind w:left="10240" w:hanging="640"/>
      </w:pPr>
      <w:rPr>
        <w:rFonts w:ascii="Palatino Linotype" w:eastAsia="Courier New" w:hAnsi="Palatino Linotype"/>
        <w:b w:val="0"/>
        <w:i w:val="0"/>
        <w:sz w:val="20"/>
      </w:rPr>
    </w:lvl>
    <w:lvl w:ilvl="8" w:tplc="BEB6F4BE">
      <w:start w:val="1"/>
      <w:numFmt w:val="decimal"/>
      <w:lvlText w:val=""/>
      <w:lvlJc w:val="left"/>
    </w:lvl>
  </w:abstractNum>
  <w:abstractNum w:abstractNumId="3" w15:restartNumberingAfterBreak="0">
    <w:nsid w:val="00000004"/>
    <w:multiLevelType w:val="hybridMultilevel"/>
    <w:tmpl w:val="00000004"/>
    <w:lvl w:ilvl="0" w:tplc="1612F9C8">
      <w:start w:val="1"/>
      <w:numFmt w:val="bullet"/>
      <w:lvlText w:val="•"/>
      <w:lvlJc w:val="left"/>
      <w:pPr>
        <w:ind w:left="1280" w:hanging="640"/>
      </w:pPr>
      <w:rPr>
        <w:rFonts w:ascii="Palatino Linotype" w:eastAsia="Courier New" w:hAnsi="Palatino Linotype"/>
        <w:b w:val="0"/>
        <w:i w:val="0"/>
        <w:sz w:val="20"/>
      </w:rPr>
    </w:lvl>
    <w:lvl w:ilvl="1" w:tplc="29AE7440">
      <w:start w:val="1"/>
      <w:numFmt w:val="bullet"/>
      <w:lvlText w:val="◦"/>
      <w:lvlJc w:val="left"/>
      <w:pPr>
        <w:ind w:left="2560" w:hanging="640"/>
      </w:pPr>
      <w:rPr>
        <w:rFonts w:ascii="Palatino Linotype" w:eastAsia="Courier New" w:hAnsi="Palatino Linotype"/>
        <w:b w:val="0"/>
        <w:i w:val="0"/>
        <w:sz w:val="20"/>
      </w:rPr>
    </w:lvl>
    <w:lvl w:ilvl="2" w:tplc="237A788E">
      <w:start w:val="1"/>
      <w:numFmt w:val="bullet"/>
      <w:lvlText w:val="▪"/>
      <w:lvlJc w:val="left"/>
      <w:pPr>
        <w:ind w:left="3840" w:hanging="640"/>
      </w:pPr>
      <w:rPr>
        <w:rFonts w:ascii="Palatino Linotype" w:eastAsia="Courier New" w:hAnsi="Palatino Linotype"/>
        <w:b w:val="0"/>
        <w:i w:val="0"/>
        <w:sz w:val="20"/>
      </w:rPr>
    </w:lvl>
    <w:lvl w:ilvl="3" w:tplc="74F0B098">
      <w:start w:val="1"/>
      <w:numFmt w:val="bullet"/>
      <w:lvlText w:val="•"/>
      <w:lvlJc w:val="left"/>
      <w:pPr>
        <w:ind w:left="5120" w:hanging="640"/>
      </w:pPr>
      <w:rPr>
        <w:rFonts w:ascii="Palatino Linotype" w:eastAsia="Courier New" w:hAnsi="Palatino Linotype"/>
        <w:b w:val="0"/>
        <w:i w:val="0"/>
        <w:sz w:val="20"/>
      </w:rPr>
    </w:lvl>
    <w:lvl w:ilvl="4" w:tplc="3ABA4A8E">
      <w:start w:val="1"/>
      <w:numFmt w:val="bullet"/>
      <w:lvlText w:val="◦"/>
      <w:lvlJc w:val="left"/>
      <w:pPr>
        <w:ind w:left="6400" w:hanging="640"/>
      </w:pPr>
      <w:rPr>
        <w:rFonts w:ascii="Palatino Linotype" w:eastAsia="Courier New" w:hAnsi="Palatino Linotype"/>
        <w:b w:val="0"/>
        <w:i w:val="0"/>
        <w:sz w:val="20"/>
      </w:rPr>
    </w:lvl>
    <w:lvl w:ilvl="5" w:tplc="760C437A">
      <w:start w:val="1"/>
      <w:numFmt w:val="bullet"/>
      <w:lvlText w:val="▪"/>
      <w:lvlJc w:val="left"/>
      <w:pPr>
        <w:ind w:left="7680" w:hanging="640"/>
      </w:pPr>
      <w:rPr>
        <w:rFonts w:ascii="Palatino Linotype" w:eastAsia="Courier New" w:hAnsi="Palatino Linotype"/>
        <w:b w:val="0"/>
        <w:i w:val="0"/>
        <w:sz w:val="20"/>
      </w:rPr>
    </w:lvl>
    <w:lvl w:ilvl="6" w:tplc="1F369F28">
      <w:start w:val="1"/>
      <w:numFmt w:val="bullet"/>
      <w:lvlText w:val="•"/>
      <w:lvlJc w:val="left"/>
      <w:pPr>
        <w:ind w:left="8960" w:hanging="640"/>
      </w:pPr>
      <w:rPr>
        <w:rFonts w:ascii="Palatino Linotype" w:eastAsia="Courier New" w:hAnsi="Palatino Linotype"/>
        <w:b w:val="0"/>
        <w:i w:val="0"/>
        <w:sz w:val="20"/>
      </w:rPr>
    </w:lvl>
    <w:lvl w:ilvl="7" w:tplc="620E28D2">
      <w:start w:val="1"/>
      <w:numFmt w:val="bullet"/>
      <w:lvlText w:val="◦"/>
      <w:lvlJc w:val="left"/>
      <w:pPr>
        <w:ind w:left="10240" w:hanging="640"/>
      </w:pPr>
      <w:rPr>
        <w:rFonts w:ascii="Palatino Linotype" w:eastAsia="Courier New" w:hAnsi="Palatino Linotype"/>
        <w:b w:val="0"/>
        <w:i w:val="0"/>
        <w:sz w:val="20"/>
      </w:rPr>
    </w:lvl>
    <w:lvl w:ilvl="8" w:tplc="60724CE2">
      <w:start w:val="1"/>
      <w:numFmt w:val="decimal"/>
      <w:lvlText w:val=""/>
      <w:lvlJc w:val="left"/>
    </w:lvl>
  </w:abstractNum>
  <w:abstractNum w:abstractNumId="4" w15:restartNumberingAfterBreak="0">
    <w:nsid w:val="00000005"/>
    <w:multiLevelType w:val="hybridMultilevel"/>
    <w:tmpl w:val="00000005"/>
    <w:lvl w:ilvl="0" w:tplc="4B2C5696">
      <w:start w:val="1"/>
      <w:numFmt w:val="bullet"/>
      <w:lvlText w:val="•"/>
      <w:lvlJc w:val="left"/>
      <w:pPr>
        <w:ind w:left="1280" w:hanging="640"/>
      </w:pPr>
      <w:rPr>
        <w:rFonts w:ascii="Palatino Linotype" w:eastAsia="Courier New" w:hAnsi="Palatino Linotype"/>
        <w:b w:val="0"/>
        <w:i w:val="0"/>
        <w:sz w:val="20"/>
      </w:rPr>
    </w:lvl>
    <w:lvl w:ilvl="1" w:tplc="3934F118">
      <w:start w:val="1"/>
      <w:numFmt w:val="bullet"/>
      <w:lvlText w:val="◦"/>
      <w:lvlJc w:val="left"/>
      <w:pPr>
        <w:ind w:left="2560" w:hanging="640"/>
      </w:pPr>
      <w:rPr>
        <w:rFonts w:ascii="Palatino Linotype" w:eastAsia="Courier New" w:hAnsi="Palatino Linotype"/>
        <w:b w:val="0"/>
        <w:i w:val="0"/>
        <w:sz w:val="20"/>
      </w:rPr>
    </w:lvl>
    <w:lvl w:ilvl="2" w:tplc="DAA0CA3A">
      <w:start w:val="1"/>
      <w:numFmt w:val="bullet"/>
      <w:lvlText w:val="▪"/>
      <w:lvlJc w:val="left"/>
      <w:pPr>
        <w:ind w:left="3840" w:hanging="640"/>
      </w:pPr>
      <w:rPr>
        <w:rFonts w:ascii="Palatino Linotype" w:eastAsia="Courier New" w:hAnsi="Palatino Linotype"/>
        <w:b w:val="0"/>
        <w:i w:val="0"/>
        <w:sz w:val="20"/>
      </w:rPr>
    </w:lvl>
    <w:lvl w:ilvl="3" w:tplc="974A6D80">
      <w:start w:val="1"/>
      <w:numFmt w:val="bullet"/>
      <w:lvlText w:val="•"/>
      <w:lvlJc w:val="left"/>
      <w:pPr>
        <w:ind w:left="5120" w:hanging="640"/>
      </w:pPr>
      <w:rPr>
        <w:rFonts w:ascii="Palatino Linotype" w:eastAsia="Courier New" w:hAnsi="Palatino Linotype"/>
        <w:b w:val="0"/>
        <w:i w:val="0"/>
        <w:sz w:val="20"/>
      </w:rPr>
    </w:lvl>
    <w:lvl w:ilvl="4" w:tplc="3CA62876">
      <w:start w:val="1"/>
      <w:numFmt w:val="bullet"/>
      <w:lvlText w:val="◦"/>
      <w:lvlJc w:val="left"/>
      <w:pPr>
        <w:ind w:left="6400" w:hanging="640"/>
      </w:pPr>
      <w:rPr>
        <w:rFonts w:ascii="Palatino Linotype" w:eastAsia="Courier New" w:hAnsi="Palatino Linotype"/>
        <w:b w:val="0"/>
        <w:i w:val="0"/>
        <w:sz w:val="20"/>
      </w:rPr>
    </w:lvl>
    <w:lvl w:ilvl="5" w:tplc="BA0AA7F0">
      <w:start w:val="1"/>
      <w:numFmt w:val="bullet"/>
      <w:lvlText w:val="▪"/>
      <w:lvlJc w:val="left"/>
      <w:pPr>
        <w:ind w:left="7680" w:hanging="640"/>
      </w:pPr>
      <w:rPr>
        <w:rFonts w:ascii="Palatino Linotype" w:eastAsia="Courier New" w:hAnsi="Palatino Linotype"/>
        <w:b w:val="0"/>
        <w:i w:val="0"/>
        <w:sz w:val="20"/>
      </w:rPr>
    </w:lvl>
    <w:lvl w:ilvl="6" w:tplc="25605E2A">
      <w:start w:val="1"/>
      <w:numFmt w:val="bullet"/>
      <w:lvlText w:val="•"/>
      <w:lvlJc w:val="left"/>
      <w:pPr>
        <w:ind w:left="8960" w:hanging="640"/>
      </w:pPr>
      <w:rPr>
        <w:rFonts w:ascii="Palatino Linotype" w:eastAsia="Courier New" w:hAnsi="Palatino Linotype"/>
        <w:b w:val="0"/>
        <w:i w:val="0"/>
        <w:sz w:val="20"/>
      </w:rPr>
    </w:lvl>
    <w:lvl w:ilvl="7" w:tplc="D354CD9C">
      <w:start w:val="1"/>
      <w:numFmt w:val="bullet"/>
      <w:lvlText w:val="◦"/>
      <w:lvlJc w:val="left"/>
      <w:pPr>
        <w:ind w:left="10240" w:hanging="640"/>
      </w:pPr>
      <w:rPr>
        <w:rFonts w:ascii="Palatino Linotype" w:eastAsia="Courier New" w:hAnsi="Palatino Linotype"/>
        <w:b w:val="0"/>
        <w:i w:val="0"/>
        <w:sz w:val="20"/>
      </w:rPr>
    </w:lvl>
    <w:lvl w:ilvl="8" w:tplc="912CA81C">
      <w:start w:val="1"/>
      <w:numFmt w:val="decimal"/>
      <w:lvlText w:val=""/>
      <w:lvlJc w:val="left"/>
    </w:lvl>
  </w:abstractNum>
  <w:abstractNum w:abstractNumId="5" w15:restartNumberingAfterBreak="0">
    <w:nsid w:val="00000006"/>
    <w:multiLevelType w:val="hybridMultilevel"/>
    <w:tmpl w:val="00000006"/>
    <w:lvl w:ilvl="0" w:tplc="B3B23710">
      <w:start w:val="1"/>
      <w:numFmt w:val="bullet"/>
      <w:lvlText w:val="•"/>
      <w:lvlJc w:val="left"/>
      <w:pPr>
        <w:ind w:left="1280" w:hanging="640"/>
      </w:pPr>
      <w:rPr>
        <w:rFonts w:ascii="Palatino Linotype" w:eastAsia="Courier New" w:hAnsi="Palatino Linotype"/>
        <w:b w:val="0"/>
        <w:i w:val="0"/>
        <w:sz w:val="20"/>
      </w:rPr>
    </w:lvl>
    <w:lvl w:ilvl="1" w:tplc="C1148F18">
      <w:start w:val="1"/>
      <w:numFmt w:val="bullet"/>
      <w:lvlText w:val="◦"/>
      <w:lvlJc w:val="left"/>
      <w:pPr>
        <w:ind w:left="2560" w:hanging="640"/>
      </w:pPr>
      <w:rPr>
        <w:rFonts w:ascii="Palatino Linotype" w:eastAsia="Courier New" w:hAnsi="Palatino Linotype"/>
        <w:b w:val="0"/>
        <w:i w:val="0"/>
        <w:sz w:val="20"/>
      </w:rPr>
    </w:lvl>
    <w:lvl w:ilvl="2" w:tplc="258CF506">
      <w:start w:val="1"/>
      <w:numFmt w:val="bullet"/>
      <w:lvlText w:val="▪"/>
      <w:lvlJc w:val="left"/>
      <w:pPr>
        <w:ind w:left="3840" w:hanging="640"/>
      </w:pPr>
      <w:rPr>
        <w:rFonts w:ascii="Palatino Linotype" w:eastAsia="Courier New" w:hAnsi="Palatino Linotype"/>
        <w:b w:val="0"/>
        <w:i w:val="0"/>
        <w:sz w:val="20"/>
      </w:rPr>
    </w:lvl>
    <w:lvl w:ilvl="3" w:tplc="89C25B78">
      <w:start w:val="1"/>
      <w:numFmt w:val="bullet"/>
      <w:lvlText w:val="•"/>
      <w:lvlJc w:val="left"/>
      <w:pPr>
        <w:ind w:left="5120" w:hanging="640"/>
      </w:pPr>
      <w:rPr>
        <w:rFonts w:ascii="Palatino Linotype" w:eastAsia="Courier New" w:hAnsi="Palatino Linotype"/>
        <w:b w:val="0"/>
        <w:i w:val="0"/>
        <w:sz w:val="20"/>
      </w:rPr>
    </w:lvl>
    <w:lvl w:ilvl="4" w:tplc="9A24C124">
      <w:start w:val="1"/>
      <w:numFmt w:val="bullet"/>
      <w:lvlText w:val="◦"/>
      <w:lvlJc w:val="left"/>
      <w:pPr>
        <w:ind w:left="6400" w:hanging="640"/>
      </w:pPr>
      <w:rPr>
        <w:rFonts w:ascii="Palatino Linotype" w:eastAsia="Courier New" w:hAnsi="Palatino Linotype"/>
        <w:b w:val="0"/>
        <w:i w:val="0"/>
        <w:sz w:val="20"/>
      </w:rPr>
    </w:lvl>
    <w:lvl w:ilvl="5" w:tplc="23781712">
      <w:start w:val="1"/>
      <w:numFmt w:val="bullet"/>
      <w:lvlText w:val="▪"/>
      <w:lvlJc w:val="left"/>
      <w:pPr>
        <w:ind w:left="7680" w:hanging="640"/>
      </w:pPr>
      <w:rPr>
        <w:rFonts w:ascii="Palatino Linotype" w:eastAsia="Courier New" w:hAnsi="Palatino Linotype"/>
        <w:b w:val="0"/>
        <w:i w:val="0"/>
        <w:sz w:val="20"/>
      </w:rPr>
    </w:lvl>
    <w:lvl w:ilvl="6" w:tplc="4B6258E8">
      <w:start w:val="1"/>
      <w:numFmt w:val="bullet"/>
      <w:lvlText w:val="•"/>
      <w:lvlJc w:val="left"/>
      <w:pPr>
        <w:ind w:left="8960" w:hanging="640"/>
      </w:pPr>
      <w:rPr>
        <w:rFonts w:ascii="Palatino Linotype" w:eastAsia="Courier New" w:hAnsi="Palatino Linotype"/>
        <w:b w:val="0"/>
        <w:i w:val="0"/>
        <w:sz w:val="20"/>
      </w:rPr>
    </w:lvl>
    <w:lvl w:ilvl="7" w:tplc="0D66572E">
      <w:start w:val="1"/>
      <w:numFmt w:val="bullet"/>
      <w:lvlText w:val="◦"/>
      <w:lvlJc w:val="left"/>
      <w:pPr>
        <w:ind w:left="10240" w:hanging="640"/>
      </w:pPr>
      <w:rPr>
        <w:rFonts w:ascii="Palatino Linotype" w:eastAsia="Courier New" w:hAnsi="Palatino Linotype"/>
        <w:b w:val="0"/>
        <w:i w:val="0"/>
        <w:sz w:val="20"/>
      </w:rPr>
    </w:lvl>
    <w:lvl w:ilvl="8" w:tplc="DFDC7CEE">
      <w:start w:val="1"/>
      <w:numFmt w:val="decimal"/>
      <w:lvlText w:val=""/>
      <w:lvlJc w:val="left"/>
    </w:lvl>
  </w:abstractNum>
  <w:abstractNum w:abstractNumId="6" w15:restartNumberingAfterBreak="0">
    <w:nsid w:val="00000007"/>
    <w:multiLevelType w:val="hybridMultilevel"/>
    <w:tmpl w:val="00000007"/>
    <w:lvl w:ilvl="0" w:tplc="073E28DA">
      <w:start w:val="1"/>
      <w:numFmt w:val="bullet"/>
      <w:lvlText w:val="•"/>
      <w:lvlJc w:val="left"/>
      <w:pPr>
        <w:ind w:left="1280" w:hanging="640"/>
      </w:pPr>
      <w:rPr>
        <w:rFonts w:ascii="Palatino Linotype" w:eastAsia="Courier New" w:hAnsi="Palatino Linotype"/>
        <w:b w:val="0"/>
        <w:i w:val="0"/>
        <w:sz w:val="20"/>
      </w:rPr>
    </w:lvl>
    <w:lvl w:ilvl="1" w:tplc="C1AC7D6A">
      <w:start w:val="1"/>
      <w:numFmt w:val="bullet"/>
      <w:lvlText w:val="◦"/>
      <w:lvlJc w:val="left"/>
      <w:pPr>
        <w:ind w:left="2560" w:hanging="640"/>
      </w:pPr>
      <w:rPr>
        <w:rFonts w:ascii="Palatino Linotype" w:eastAsia="Courier New" w:hAnsi="Palatino Linotype"/>
        <w:b w:val="0"/>
        <w:i w:val="0"/>
        <w:sz w:val="20"/>
      </w:rPr>
    </w:lvl>
    <w:lvl w:ilvl="2" w:tplc="B41885FA">
      <w:start w:val="1"/>
      <w:numFmt w:val="bullet"/>
      <w:lvlText w:val="▪"/>
      <w:lvlJc w:val="left"/>
      <w:pPr>
        <w:ind w:left="3840" w:hanging="640"/>
      </w:pPr>
      <w:rPr>
        <w:rFonts w:ascii="Palatino Linotype" w:eastAsia="Courier New" w:hAnsi="Palatino Linotype"/>
        <w:b w:val="0"/>
        <w:i w:val="0"/>
        <w:sz w:val="20"/>
      </w:rPr>
    </w:lvl>
    <w:lvl w:ilvl="3" w:tplc="3FEEFDC4">
      <w:start w:val="1"/>
      <w:numFmt w:val="bullet"/>
      <w:lvlText w:val="•"/>
      <w:lvlJc w:val="left"/>
      <w:pPr>
        <w:ind w:left="5120" w:hanging="640"/>
      </w:pPr>
      <w:rPr>
        <w:rFonts w:ascii="Palatino Linotype" w:eastAsia="Courier New" w:hAnsi="Palatino Linotype"/>
        <w:b w:val="0"/>
        <w:i w:val="0"/>
        <w:sz w:val="20"/>
      </w:rPr>
    </w:lvl>
    <w:lvl w:ilvl="4" w:tplc="FA82D23E">
      <w:start w:val="1"/>
      <w:numFmt w:val="bullet"/>
      <w:lvlText w:val="◦"/>
      <w:lvlJc w:val="left"/>
      <w:pPr>
        <w:ind w:left="6400" w:hanging="640"/>
      </w:pPr>
      <w:rPr>
        <w:rFonts w:ascii="Palatino Linotype" w:eastAsia="Courier New" w:hAnsi="Palatino Linotype"/>
        <w:b w:val="0"/>
        <w:i w:val="0"/>
        <w:sz w:val="20"/>
      </w:rPr>
    </w:lvl>
    <w:lvl w:ilvl="5" w:tplc="149CE7D2">
      <w:start w:val="1"/>
      <w:numFmt w:val="bullet"/>
      <w:lvlText w:val="▪"/>
      <w:lvlJc w:val="left"/>
      <w:pPr>
        <w:ind w:left="7680" w:hanging="640"/>
      </w:pPr>
      <w:rPr>
        <w:rFonts w:ascii="Palatino Linotype" w:eastAsia="Courier New" w:hAnsi="Palatino Linotype"/>
        <w:b w:val="0"/>
        <w:i w:val="0"/>
        <w:sz w:val="20"/>
      </w:rPr>
    </w:lvl>
    <w:lvl w:ilvl="6" w:tplc="F11ED016">
      <w:start w:val="1"/>
      <w:numFmt w:val="bullet"/>
      <w:lvlText w:val="•"/>
      <w:lvlJc w:val="left"/>
      <w:pPr>
        <w:ind w:left="8960" w:hanging="640"/>
      </w:pPr>
      <w:rPr>
        <w:rFonts w:ascii="Palatino Linotype" w:eastAsia="Courier New" w:hAnsi="Palatino Linotype"/>
        <w:b w:val="0"/>
        <w:i w:val="0"/>
        <w:sz w:val="20"/>
      </w:rPr>
    </w:lvl>
    <w:lvl w:ilvl="7" w:tplc="5C28C88A">
      <w:start w:val="1"/>
      <w:numFmt w:val="bullet"/>
      <w:lvlText w:val="◦"/>
      <w:lvlJc w:val="left"/>
      <w:pPr>
        <w:ind w:left="10240" w:hanging="640"/>
      </w:pPr>
      <w:rPr>
        <w:rFonts w:ascii="Palatino Linotype" w:eastAsia="Courier New" w:hAnsi="Palatino Linotype"/>
        <w:b w:val="0"/>
        <w:i w:val="0"/>
        <w:sz w:val="20"/>
      </w:rPr>
    </w:lvl>
    <w:lvl w:ilvl="8" w:tplc="DB341C2C">
      <w:start w:val="1"/>
      <w:numFmt w:val="decimal"/>
      <w:lvlText w:val=""/>
      <w:lvlJc w:val="left"/>
    </w:lvl>
  </w:abstractNum>
  <w:abstractNum w:abstractNumId="7" w15:restartNumberingAfterBreak="0">
    <w:nsid w:val="00000008"/>
    <w:multiLevelType w:val="hybridMultilevel"/>
    <w:tmpl w:val="00000008"/>
    <w:lvl w:ilvl="0" w:tplc="775EF06C">
      <w:start w:val="1"/>
      <w:numFmt w:val="bullet"/>
      <w:lvlText w:val="•"/>
      <w:lvlJc w:val="left"/>
      <w:pPr>
        <w:ind w:left="1280" w:hanging="640"/>
      </w:pPr>
      <w:rPr>
        <w:rFonts w:ascii="Palatino Linotype" w:eastAsia="Courier New" w:hAnsi="Palatino Linotype"/>
        <w:b w:val="0"/>
        <w:i w:val="0"/>
        <w:sz w:val="20"/>
      </w:rPr>
    </w:lvl>
    <w:lvl w:ilvl="1" w:tplc="E1507106">
      <w:start w:val="1"/>
      <w:numFmt w:val="bullet"/>
      <w:lvlText w:val="◦"/>
      <w:lvlJc w:val="left"/>
      <w:pPr>
        <w:ind w:left="2560" w:hanging="640"/>
      </w:pPr>
      <w:rPr>
        <w:rFonts w:ascii="Palatino Linotype" w:eastAsia="Courier New" w:hAnsi="Palatino Linotype"/>
        <w:b w:val="0"/>
        <w:i w:val="0"/>
        <w:sz w:val="20"/>
      </w:rPr>
    </w:lvl>
    <w:lvl w:ilvl="2" w:tplc="5BE83BD4">
      <w:start w:val="1"/>
      <w:numFmt w:val="bullet"/>
      <w:lvlText w:val="▪"/>
      <w:lvlJc w:val="left"/>
      <w:pPr>
        <w:ind w:left="3840" w:hanging="640"/>
      </w:pPr>
      <w:rPr>
        <w:rFonts w:ascii="Palatino Linotype" w:eastAsia="Courier New" w:hAnsi="Palatino Linotype"/>
        <w:b w:val="0"/>
        <w:i w:val="0"/>
        <w:sz w:val="20"/>
      </w:rPr>
    </w:lvl>
    <w:lvl w:ilvl="3" w:tplc="7F78B506">
      <w:start w:val="1"/>
      <w:numFmt w:val="bullet"/>
      <w:lvlText w:val="•"/>
      <w:lvlJc w:val="left"/>
      <w:pPr>
        <w:ind w:left="5120" w:hanging="640"/>
      </w:pPr>
      <w:rPr>
        <w:rFonts w:ascii="Palatino Linotype" w:eastAsia="Courier New" w:hAnsi="Palatino Linotype"/>
        <w:b w:val="0"/>
        <w:i w:val="0"/>
        <w:sz w:val="20"/>
      </w:rPr>
    </w:lvl>
    <w:lvl w:ilvl="4" w:tplc="41105D0A">
      <w:start w:val="1"/>
      <w:numFmt w:val="bullet"/>
      <w:lvlText w:val="◦"/>
      <w:lvlJc w:val="left"/>
      <w:pPr>
        <w:ind w:left="6400" w:hanging="640"/>
      </w:pPr>
      <w:rPr>
        <w:rFonts w:ascii="Palatino Linotype" w:eastAsia="Courier New" w:hAnsi="Palatino Linotype"/>
        <w:b w:val="0"/>
        <w:i w:val="0"/>
        <w:sz w:val="20"/>
      </w:rPr>
    </w:lvl>
    <w:lvl w:ilvl="5" w:tplc="D6087562">
      <w:start w:val="1"/>
      <w:numFmt w:val="bullet"/>
      <w:lvlText w:val="▪"/>
      <w:lvlJc w:val="left"/>
      <w:pPr>
        <w:ind w:left="7680" w:hanging="640"/>
      </w:pPr>
      <w:rPr>
        <w:rFonts w:ascii="Palatino Linotype" w:eastAsia="Courier New" w:hAnsi="Palatino Linotype"/>
        <w:b w:val="0"/>
        <w:i w:val="0"/>
        <w:sz w:val="20"/>
      </w:rPr>
    </w:lvl>
    <w:lvl w:ilvl="6" w:tplc="B966360A">
      <w:start w:val="1"/>
      <w:numFmt w:val="bullet"/>
      <w:lvlText w:val="•"/>
      <w:lvlJc w:val="left"/>
      <w:pPr>
        <w:ind w:left="8960" w:hanging="640"/>
      </w:pPr>
      <w:rPr>
        <w:rFonts w:ascii="Palatino Linotype" w:eastAsia="Courier New" w:hAnsi="Palatino Linotype"/>
        <w:b w:val="0"/>
        <w:i w:val="0"/>
        <w:sz w:val="20"/>
      </w:rPr>
    </w:lvl>
    <w:lvl w:ilvl="7" w:tplc="A2CCDE98">
      <w:start w:val="1"/>
      <w:numFmt w:val="bullet"/>
      <w:lvlText w:val="◦"/>
      <w:lvlJc w:val="left"/>
      <w:pPr>
        <w:ind w:left="10240" w:hanging="640"/>
      </w:pPr>
      <w:rPr>
        <w:rFonts w:ascii="Palatino Linotype" w:eastAsia="Courier New" w:hAnsi="Palatino Linotype"/>
        <w:b w:val="0"/>
        <w:i w:val="0"/>
        <w:sz w:val="20"/>
      </w:rPr>
    </w:lvl>
    <w:lvl w:ilvl="8" w:tplc="EACE7012">
      <w:start w:val="1"/>
      <w:numFmt w:val="decimal"/>
      <w:lvlText w:val=""/>
      <w:lvlJc w:val="left"/>
    </w:lvl>
  </w:abstractNum>
  <w:abstractNum w:abstractNumId="8" w15:restartNumberingAfterBreak="0">
    <w:nsid w:val="00000009"/>
    <w:multiLevelType w:val="hybridMultilevel"/>
    <w:tmpl w:val="00000009"/>
    <w:lvl w:ilvl="0" w:tplc="0C9293DC">
      <w:start w:val="1"/>
      <w:numFmt w:val="bullet"/>
      <w:lvlText w:val="•"/>
      <w:lvlJc w:val="left"/>
      <w:pPr>
        <w:ind w:left="1280" w:hanging="640"/>
      </w:pPr>
      <w:rPr>
        <w:rFonts w:ascii="Palatino Linotype" w:eastAsia="Courier New" w:hAnsi="Palatino Linotype"/>
        <w:b w:val="0"/>
        <w:i w:val="0"/>
        <w:sz w:val="20"/>
      </w:rPr>
    </w:lvl>
    <w:lvl w:ilvl="1" w:tplc="F65490AE">
      <w:start w:val="1"/>
      <w:numFmt w:val="bullet"/>
      <w:lvlText w:val="◦"/>
      <w:lvlJc w:val="left"/>
      <w:pPr>
        <w:ind w:left="2560" w:hanging="640"/>
      </w:pPr>
      <w:rPr>
        <w:rFonts w:ascii="Palatino Linotype" w:eastAsia="Courier New" w:hAnsi="Palatino Linotype"/>
        <w:b w:val="0"/>
        <w:i w:val="0"/>
        <w:sz w:val="20"/>
      </w:rPr>
    </w:lvl>
    <w:lvl w:ilvl="2" w:tplc="0FDA879E">
      <w:start w:val="1"/>
      <w:numFmt w:val="bullet"/>
      <w:lvlText w:val="▪"/>
      <w:lvlJc w:val="left"/>
      <w:pPr>
        <w:ind w:left="3840" w:hanging="640"/>
      </w:pPr>
      <w:rPr>
        <w:rFonts w:ascii="Palatino Linotype" w:eastAsia="Courier New" w:hAnsi="Palatino Linotype"/>
        <w:b w:val="0"/>
        <w:i w:val="0"/>
        <w:sz w:val="20"/>
      </w:rPr>
    </w:lvl>
    <w:lvl w:ilvl="3" w:tplc="35F43342">
      <w:start w:val="1"/>
      <w:numFmt w:val="bullet"/>
      <w:lvlText w:val="•"/>
      <w:lvlJc w:val="left"/>
      <w:pPr>
        <w:ind w:left="5120" w:hanging="640"/>
      </w:pPr>
      <w:rPr>
        <w:rFonts w:ascii="Palatino Linotype" w:eastAsia="Courier New" w:hAnsi="Palatino Linotype"/>
        <w:b w:val="0"/>
        <w:i w:val="0"/>
        <w:sz w:val="20"/>
      </w:rPr>
    </w:lvl>
    <w:lvl w:ilvl="4" w:tplc="C21E9E48">
      <w:start w:val="1"/>
      <w:numFmt w:val="bullet"/>
      <w:lvlText w:val="◦"/>
      <w:lvlJc w:val="left"/>
      <w:pPr>
        <w:ind w:left="6400" w:hanging="640"/>
      </w:pPr>
      <w:rPr>
        <w:rFonts w:ascii="Palatino Linotype" w:eastAsia="Courier New" w:hAnsi="Palatino Linotype"/>
        <w:b w:val="0"/>
        <w:i w:val="0"/>
        <w:sz w:val="20"/>
      </w:rPr>
    </w:lvl>
    <w:lvl w:ilvl="5" w:tplc="CFC2DE52">
      <w:start w:val="1"/>
      <w:numFmt w:val="bullet"/>
      <w:lvlText w:val="▪"/>
      <w:lvlJc w:val="left"/>
      <w:pPr>
        <w:ind w:left="7680" w:hanging="640"/>
      </w:pPr>
      <w:rPr>
        <w:rFonts w:ascii="Palatino Linotype" w:eastAsia="Courier New" w:hAnsi="Palatino Linotype"/>
        <w:b w:val="0"/>
        <w:i w:val="0"/>
        <w:sz w:val="20"/>
      </w:rPr>
    </w:lvl>
    <w:lvl w:ilvl="6" w:tplc="B008CE08">
      <w:start w:val="1"/>
      <w:numFmt w:val="bullet"/>
      <w:lvlText w:val="•"/>
      <w:lvlJc w:val="left"/>
      <w:pPr>
        <w:ind w:left="8960" w:hanging="640"/>
      </w:pPr>
      <w:rPr>
        <w:rFonts w:ascii="Palatino Linotype" w:eastAsia="Courier New" w:hAnsi="Palatino Linotype"/>
        <w:b w:val="0"/>
        <w:i w:val="0"/>
        <w:sz w:val="20"/>
      </w:rPr>
    </w:lvl>
    <w:lvl w:ilvl="7" w:tplc="8676D1FE">
      <w:start w:val="1"/>
      <w:numFmt w:val="bullet"/>
      <w:lvlText w:val="◦"/>
      <w:lvlJc w:val="left"/>
      <w:pPr>
        <w:ind w:left="10240" w:hanging="640"/>
      </w:pPr>
      <w:rPr>
        <w:rFonts w:ascii="Palatino Linotype" w:eastAsia="Courier New" w:hAnsi="Palatino Linotype"/>
        <w:b w:val="0"/>
        <w:i w:val="0"/>
        <w:sz w:val="20"/>
      </w:rPr>
    </w:lvl>
    <w:lvl w:ilvl="8" w:tplc="9C3C24EC">
      <w:start w:val="1"/>
      <w:numFmt w:val="decimal"/>
      <w:lvlText w:val=""/>
      <w:lvlJc w:val="left"/>
    </w:lvl>
  </w:abstractNum>
  <w:abstractNum w:abstractNumId="9" w15:restartNumberingAfterBreak="0">
    <w:nsid w:val="0000000A"/>
    <w:multiLevelType w:val="hybridMultilevel"/>
    <w:tmpl w:val="0000000A"/>
    <w:lvl w:ilvl="0" w:tplc="1B70EDBE">
      <w:start w:val="1"/>
      <w:numFmt w:val="decimal"/>
      <w:lvlText w:val="%1."/>
      <w:lvlJc w:val="left"/>
      <w:pPr>
        <w:ind w:left="1280" w:hanging="640"/>
      </w:pPr>
      <w:rPr>
        <w:rFonts w:ascii="Palatino Linotype" w:hAnsi="Palatino Linotype"/>
        <w:b/>
        <w:i w:val="0"/>
        <w:sz w:val="20"/>
      </w:rPr>
    </w:lvl>
    <w:lvl w:ilvl="1" w:tplc="30D2497E">
      <w:start w:val="1"/>
      <w:numFmt w:val="lowerLetter"/>
      <w:lvlText w:val="%2."/>
      <w:lvlJc w:val="left"/>
      <w:pPr>
        <w:ind w:left="2560" w:hanging="640"/>
      </w:pPr>
      <w:rPr>
        <w:rFonts w:ascii="Palatino Linotype" w:hAnsi="Palatino Linotype"/>
        <w:b/>
        <w:i w:val="0"/>
        <w:sz w:val="20"/>
      </w:rPr>
    </w:lvl>
    <w:lvl w:ilvl="2" w:tplc="B636B6A4">
      <w:start w:val="1"/>
      <w:numFmt w:val="lowerRoman"/>
      <w:lvlText w:val="%3."/>
      <w:lvlJc w:val="left"/>
      <w:pPr>
        <w:ind w:left="3840" w:hanging="640"/>
      </w:pPr>
      <w:rPr>
        <w:rFonts w:ascii="Palatino Linotype" w:hAnsi="Palatino Linotype"/>
        <w:b/>
        <w:i w:val="0"/>
        <w:sz w:val="20"/>
      </w:rPr>
    </w:lvl>
    <w:lvl w:ilvl="3" w:tplc="530C6EB0">
      <w:start w:val="1"/>
      <w:numFmt w:val="decimal"/>
      <w:lvlText w:val="%4."/>
      <w:lvlJc w:val="left"/>
      <w:pPr>
        <w:ind w:left="5120" w:hanging="640"/>
      </w:pPr>
      <w:rPr>
        <w:rFonts w:ascii="Palatino Linotype" w:hAnsi="Palatino Linotype"/>
        <w:b/>
        <w:i w:val="0"/>
        <w:sz w:val="20"/>
      </w:rPr>
    </w:lvl>
    <w:lvl w:ilvl="4" w:tplc="F1D4D704">
      <w:start w:val="1"/>
      <w:numFmt w:val="lowerLetter"/>
      <w:lvlText w:val="%5."/>
      <w:lvlJc w:val="left"/>
      <w:pPr>
        <w:ind w:left="6400" w:hanging="640"/>
      </w:pPr>
      <w:rPr>
        <w:rFonts w:ascii="Palatino Linotype" w:hAnsi="Palatino Linotype"/>
        <w:b/>
        <w:i w:val="0"/>
        <w:sz w:val="20"/>
      </w:rPr>
    </w:lvl>
    <w:lvl w:ilvl="5" w:tplc="48241DCA">
      <w:start w:val="1"/>
      <w:numFmt w:val="lowerRoman"/>
      <w:lvlText w:val="%6."/>
      <w:lvlJc w:val="left"/>
      <w:pPr>
        <w:ind w:left="7680" w:hanging="640"/>
      </w:pPr>
      <w:rPr>
        <w:rFonts w:ascii="Palatino Linotype" w:hAnsi="Palatino Linotype"/>
        <w:b/>
        <w:i w:val="0"/>
        <w:sz w:val="20"/>
      </w:rPr>
    </w:lvl>
    <w:lvl w:ilvl="6" w:tplc="47C23A62">
      <w:start w:val="1"/>
      <w:numFmt w:val="decimal"/>
      <w:lvlText w:val="%7."/>
      <w:lvlJc w:val="left"/>
      <w:pPr>
        <w:ind w:left="8960" w:hanging="640"/>
      </w:pPr>
      <w:rPr>
        <w:rFonts w:ascii="Palatino Linotype" w:hAnsi="Palatino Linotype"/>
        <w:b/>
        <w:i w:val="0"/>
        <w:sz w:val="20"/>
      </w:rPr>
    </w:lvl>
    <w:lvl w:ilvl="7" w:tplc="10329AC0">
      <w:start w:val="1"/>
      <w:numFmt w:val="lowerLetter"/>
      <w:lvlText w:val="%8."/>
      <w:lvlJc w:val="left"/>
      <w:pPr>
        <w:ind w:left="10240" w:hanging="640"/>
      </w:pPr>
      <w:rPr>
        <w:rFonts w:ascii="Palatino Linotype" w:hAnsi="Palatino Linotype"/>
        <w:b/>
        <w:i w:val="0"/>
        <w:sz w:val="20"/>
      </w:rPr>
    </w:lvl>
    <w:lvl w:ilvl="8" w:tplc="398C0BFA">
      <w:start w:val="1"/>
      <w:numFmt w:val="decimal"/>
      <w:lvlText w:val=""/>
      <w:lvlJc w:val="left"/>
    </w:lvl>
  </w:abstractNum>
  <w:abstractNum w:abstractNumId="10" w15:restartNumberingAfterBreak="0">
    <w:nsid w:val="0000000B"/>
    <w:multiLevelType w:val="hybridMultilevel"/>
    <w:tmpl w:val="0000000B"/>
    <w:lvl w:ilvl="0" w:tplc="B26ECCA0">
      <w:start w:val="1"/>
      <w:numFmt w:val="bullet"/>
      <w:lvlText w:val="⁃"/>
      <w:lvlJc w:val="left"/>
      <w:pPr>
        <w:ind w:left="1280" w:hanging="640"/>
      </w:pPr>
      <w:rPr>
        <w:rFonts w:ascii="Palatino Linotype" w:eastAsia="Courier New" w:hAnsi="Palatino Linotype"/>
        <w:b w:val="0"/>
        <w:i w:val="0"/>
        <w:sz w:val="20"/>
      </w:rPr>
    </w:lvl>
    <w:lvl w:ilvl="1" w:tplc="99ACC998">
      <w:start w:val="1"/>
      <w:numFmt w:val="bullet"/>
      <w:lvlText w:val="⁃"/>
      <w:lvlJc w:val="left"/>
      <w:pPr>
        <w:ind w:left="2560" w:hanging="640"/>
      </w:pPr>
      <w:rPr>
        <w:rFonts w:ascii="Palatino Linotype" w:eastAsia="Courier New" w:hAnsi="Palatino Linotype"/>
        <w:b w:val="0"/>
        <w:i w:val="0"/>
        <w:sz w:val="20"/>
      </w:rPr>
    </w:lvl>
    <w:lvl w:ilvl="2" w:tplc="5D54C7DE">
      <w:start w:val="1"/>
      <w:numFmt w:val="bullet"/>
      <w:lvlText w:val="⁃"/>
      <w:lvlJc w:val="left"/>
      <w:pPr>
        <w:ind w:left="3840" w:hanging="640"/>
      </w:pPr>
      <w:rPr>
        <w:rFonts w:ascii="Palatino Linotype" w:eastAsia="Courier New" w:hAnsi="Palatino Linotype"/>
        <w:b w:val="0"/>
        <w:i w:val="0"/>
        <w:sz w:val="20"/>
      </w:rPr>
    </w:lvl>
    <w:lvl w:ilvl="3" w:tplc="4B149B9E">
      <w:start w:val="1"/>
      <w:numFmt w:val="bullet"/>
      <w:lvlText w:val="⁃"/>
      <w:lvlJc w:val="left"/>
      <w:pPr>
        <w:ind w:left="5120" w:hanging="640"/>
      </w:pPr>
      <w:rPr>
        <w:rFonts w:ascii="Palatino Linotype" w:eastAsia="Courier New" w:hAnsi="Palatino Linotype"/>
        <w:b w:val="0"/>
        <w:i w:val="0"/>
        <w:sz w:val="20"/>
      </w:rPr>
    </w:lvl>
    <w:lvl w:ilvl="4" w:tplc="80A81928">
      <w:start w:val="1"/>
      <w:numFmt w:val="bullet"/>
      <w:lvlText w:val="⁃"/>
      <w:lvlJc w:val="left"/>
      <w:pPr>
        <w:ind w:left="6400" w:hanging="640"/>
      </w:pPr>
      <w:rPr>
        <w:rFonts w:ascii="Palatino Linotype" w:eastAsia="Courier New" w:hAnsi="Palatino Linotype"/>
        <w:b w:val="0"/>
        <w:i w:val="0"/>
        <w:sz w:val="20"/>
      </w:rPr>
    </w:lvl>
    <w:lvl w:ilvl="5" w:tplc="6980BA92">
      <w:start w:val="1"/>
      <w:numFmt w:val="bullet"/>
      <w:lvlText w:val="⁃"/>
      <w:lvlJc w:val="left"/>
      <w:pPr>
        <w:ind w:left="7680" w:hanging="640"/>
      </w:pPr>
      <w:rPr>
        <w:rFonts w:ascii="Palatino Linotype" w:eastAsia="Courier New" w:hAnsi="Palatino Linotype"/>
        <w:b w:val="0"/>
        <w:i w:val="0"/>
        <w:sz w:val="20"/>
      </w:rPr>
    </w:lvl>
    <w:lvl w:ilvl="6" w:tplc="E69C9358">
      <w:start w:val="1"/>
      <w:numFmt w:val="bullet"/>
      <w:lvlText w:val="⁃"/>
      <w:lvlJc w:val="left"/>
      <w:pPr>
        <w:ind w:left="8960" w:hanging="640"/>
      </w:pPr>
      <w:rPr>
        <w:rFonts w:ascii="Palatino Linotype" w:eastAsia="Courier New" w:hAnsi="Palatino Linotype"/>
        <w:b w:val="0"/>
        <w:i w:val="0"/>
        <w:sz w:val="20"/>
      </w:rPr>
    </w:lvl>
    <w:lvl w:ilvl="7" w:tplc="361E8BA4">
      <w:start w:val="1"/>
      <w:numFmt w:val="bullet"/>
      <w:lvlText w:val="⁃"/>
      <w:lvlJc w:val="left"/>
      <w:pPr>
        <w:ind w:left="10240" w:hanging="640"/>
      </w:pPr>
      <w:rPr>
        <w:rFonts w:ascii="Palatino Linotype" w:eastAsia="Courier New" w:hAnsi="Palatino Linotype"/>
        <w:b w:val="0"/>
        <w:i w:val="0"/>
        <w:sz w:val="20"/>
      </w:rPr>
    </w:lvl>
    <w:lvl w:ilvl="8" w:tplc="77240DEC">
      <w:start w:val="1"/>
      <w:numFmt w:val="decimal"/>
      <w:lvlText w:val=""/>
      <w:lvlJc w:val="left"/>
    </w:lvl>
  </w:abstractNum>
  <w:abstractNum w:abstractNumId="11" w15:restartNumberingAfterBreak="0">
    <w:nsid w:val="0000000C"/>
    <w:multiLevelType w:val="hybridMultilevel"/>
    <w:tmpl w:val="0000000C"/>
    <w:lvl w:ilvl="0" w:tplc="33B87190">
      <w:start w:val="1"/>
      <w:numFmt w:val="bullet"/>
      <w:lvlText w:val="⁃"/>
      <w:lvlJc w:val="left"/>
      <w:pPr>
        <w:ind w:left="1280" w:hanging="640"/>
      </w:pPr>
      <w:rPr>
        <w:rFonts w:ascii="Palatino Linotype" w:eastAsia="Courier New" w:hAnsi="Palatino Linotype"/>
        <w:b w:val="0"/>
        <w:i w:val="0"/>
        <w:sz w:val="20"/>
      </w:rPr>
    </w:lvl>
    <w:lvl w:ilvl="1" w:tplc="42CE513C">
      <w:start w:val="1"/>
      <w:numFmt w:val="bullet"/>
      <w:lvlText w:val="⁃"/>
      <w:lvlJc w:val="left"/>
      <w:pPr>
        <w:ind w:left="2560" w:hanging="640"/>
      </w:pPr>
      <w:rPr>
        <w:rFonts w:ascii="Palatino Linotype" w:eastAsia="Courier New" w:hAnsi="Palatino Linotype"/>
        <w:b w:val="0"/>
        <w:i w:val="0"/>
        <w:sz w:val="20"/>
      </w:rPr>
    </w:lvl>
    <w:lvl w:ilvl="2" w:tplc="BAF6209E">
      <w:start w:val="1"/>
      <w:numFmt w:val="bullet"/>
      <w:lvlText w:val="⁃"/>
      <w:lvlJc w:val="left"/>
      <w:pPr>
        <w:ind w:left="3840" w:hanging="640"/>
      </w:pPr>
      <w:rPr>
        <w:rFonts w:ascii="Palatino Linotype" w:eastAsia="Courier New" w:hAnsi="Palatino Linotype"/>
        <w:b w:val="0"/>
        <w:i w:val="0"/>
        <w:sz w:val="20"/>
      </w:rPr>
    </w:lvl>
    <w:lvl w:ilvl="3" w:tplc="A3E2A30C">
      <w:start w:val="1"/>
      <w:numFmt w:val="bullet"/>
      <w:lvlText w:val="⁃"/>
      <w:lvlJc w:val="left"/>
      <w:pPr>
        <w:ind w:left="5120" w:hanging="640"/>
      </w:pPr>
      <w:rPr>
        <w:rFonts w:ascii="Palatino Linotype" w:eastAsia="Courier New" w:hAnsi="Palatino Linotype"/>
        <w:b w:val="0"/>
        <w:i w:val="0"/>
        <w:sz w:val="20"/>
      </w:rPr>
    </w:lvl>
    <w:lvl w:ilvl="4" w:tplc="B6F8F6DE">
      <w:start w:val="1"/>
      <w:numFmt w:val="bullet"/>
      <w:lvlText w:val="⁃"/>
      <w:lvlJc w:val="left"/>
      <w:pPr>
        <w:ind w:left="6400" w:hanging="640"/>
      </w:pPr>
      <w:rPr>
        <w:rFonts w:ascii="Palatino Linotype" w:eastAsia="Courier New" w:hAnsi="Palatino Linotype"/>
        <w:b w:val="0"/>
        <w:i w:val="0"/>
        <w:sz w:val="20"/>
      </w:rPr>
    </w:lvl>
    <w:lvl w:ilvl="5" w:tplc="6192759C">
      <w:start w:val="1"/>
      <w:numFmt w:val="bullet"/>
      <w:lvlText w:val="⁃"/>
      <w:lvlJc w:val="left"/>
      <w:pPr>
        <w:ind w:left="7680" w:hanging="640"/>
      </w:pPr>
      <w:rPr>
        <w:rFonts w:ascii="Palatino Linotype" w:eastAsia="Courier New" w:hAnsi="Palatino Linotype"/>
        <w:b w:val="0"/>
        <w:i w:val="0"/>
        <w:sz w:val="20"/>
      </w:rPr>
    </w:lvl>
    <w:lvl w:ilvl="6" w:tplc="77FEAA5E">
      <w:start w:val="1"/>
      <w:numFmt w:val="bullet"/>
      <w:lvlText w:val="⁃"/>
      <w:lvlJc w:val="left"/>
      <w:pPr>
        <w:ind w:left="8960" w:hanging="640"/>
      </w:pPr>
      <w:rPr>
        <w:rFonts w:ascii="Palatino Linotype" w:eastAsia="Courier New" w:hAnsi="Palatino Linotype"/>
        <w:b w:val="0"/>
        <w:i w:val="0"/>
        <w:sz w:val="20"/>
      </w:rPr>
    </w:lvl>
    <w:lvl w:ilvl="7" w:tplc="6ADE5B42">
      <w:start w:val="1"/>
      <w:numFmt w:val="bullet"/>
      <w:lvlText w:val="⁃"/>
      <w:lvlJc w:val="left"/>
      <w:pPr>
        <w:ind w:left="10240" w:hanging="640"/>
      </w:pPr>
      <w:rPr>
        <w:rFonts w:ascii="Palatino Linotype" w:eastAsia="Courier New" w:hAnsi="Palatino Linotype"/>
        <w:b w:val="0"/>
        <w:i w:val="0"/>
        <w:sz w:val="20"/>
      </w:rPr>
    </w:lvl>
    <w:lvl w:ilvl="8" w:tplc="4AA07190">
      <w:start w:val="1"/>
      <w:numFmt w:val="decimal"/>
      <w:lvlText w:val=""/>
      <w:lvlJc w:val="left"/>
    </w:lvl>
  </w:abstractNum>
  <w:abstractNum w:abstractNumId="12" w15:restartNumberingAfterBreak="0">
    <w:nsid w:val="0000000D"/>
    <w:multiLevelType w:val="hybridMultilevel"/>
    <w:tmpl w:val="0000000D"/>
    <w:lvl w:ilvl="0" w:tplc="C378695A">
      <w:start w:val="1"/>
      <w:numFmt w:val="bullet"/>
      <w:lvlText w:val="⁃"/>
      <w:lvlJc w:val="left"/>
      <w:pPr>
        <w:ind w:left="1280" w:hanging="640"/>
      </w:pPr>
      <w:rPr>
        <w:rFonts w:ascii="Palatino Linotype" w:eastAsia="Courier New" w:hAnsi="Palatino Linotype"/>
        <w:b w:val="0"/>
        <w:i w:val="0"/>
        <w:sz w:val="20"/>
      </w:rPr>
    </w:lvl>
    <w:lvl w:ilvl="1" w:tplc="3F98FE24">
      <w:start w:val="1"/>
      <w:numFmt w:val="bullet"/>
      <w:lvlText w:val="⁃"/>
      <w:lvlJc w:val="left"/>
      <w:pPr>
        <w:ind w:left="2560" w:hanging="640"/>
      </w:pPr>
      <w:rPr>
        <w:rFonts w:ascii="Palatino Linotype" w:eastAsia="Courier New" w:hAnsi="Palatino Linotype"/>
        <w:b w:val="0"/>
        <w:i w:val="0"/>
        <w:sz w:val="20"/>
      </w:rPr>
    </w:lvl>
    <w:lvl w:ilvl="2" w:tplc="5D5274B4">
      <w:start w:val="1"/>
      <w:numFmt w:val="bullet"/>
      <w:lvlText w:val="⁃"/>
      <w:lvlJc w:val="left"/>
      <w:pPr>
        <w:ind w:left="3840" w:hanging="640"/>
      </w:pPr>
      <w:rPr>
        <w:rFonts w:ascii="Palatino Linotype" w:eastAsia="Courier New" w:hAnsi="Palatino Linotype"/>
        <w:b w:val="0"/>
        <w:i w:val="0"/>
        <w:sz w:val="20"/>
      </w:rPr>
    </w:lvl>
    <w:lvl w:ilvl="3" w:tplc="7E9A4A74">
      <w:start w:val="1"/>
      <w:numFmt w:val="bullet"/>
      <w:lvlText w:val="⁃"/>
      <w:lvlJc w:val="left"/>
      <w:pPr>
        <w:ind w:left="5120" w:hanging="640"/>
      </w:pPr>
      <w:rPr>
        <w:rFonts w:ascii="Palatino Linotype" w:eastAsia="Courier New" w:hAnsi="Palatino Linotype"/>
        <w:b w:val="0"/>
        <w:i w:val="0"/>
        <w:sz w:val="20"/>
      </w:rPr>
    </w:lvl>
    <w:lvl w:ilvl="4" w:tplc="9788A55C">
      <w:start w:val="1"/>
      <w:numFmt w:val="bullet"/>
      <w:lvlText w:val="⁃"/>
      <w:lvlJc w:val="left"/>
      <w:pPr>
        <w:ind w:left="6400" w:hanging="640"/>
      </w:pPr>
      <w:rPr>
        <w:rFonts w:ascii="Palatino Linotype" w:eastAsia="Courier New" w:hAnsi="Palatino Linotype"/>
        <w:b w:val="0"/>
        <w:i w:val="0"/>
        <w:sz w:val="20"/>
      </w:rPr>
    </w:lvl>
    <w:lvl w:ilvl="5" w:tplc="6A4C84CE">
      <w:start w:val="1"/>
      <w:numFmt w:val="bullet"/>
      <w:lvlText w:val="⁃"/>
      <w:lvlJc w:val="left"/>
      <w:pPr>
        <w:ind w:left="7680" w:hanging="640"/>
      </w:pPr>
      <w:rPr>
        <w:rFonts w:ascii="Palatino Linotype" w:eastAsia="Courier New" w:hAnsi="Palatino Linotype"/>
        <w:b w:val="0"/>
        <w:i w:val="0"/>
        <w:sz w:val="20"/>
      </w:rPr>
    </w:lvl>
    <w:lvl w:ilvl="6" w:tplc="4522A600">
      <w:start w:val="1"/>
      <w:numFmt w:val="bullet"/>
      <w:lvlText w:val="⁃"/>
      <w:lvlJc w:val="left"/>
      <w:pPr>
        <w:ind w:left="8960" w:hanging="640"/>
      </w:pPr>
      <w:rPr>
        <w:rFonts w:ascii="Palatino Linotype" w:eastAsia="Courier New" w:hAnsi="Palatino Linotype"/>
        <w:b w:val="0"/>
        <w:i w:val="0"/>
        <w:sz w:val="20"/>
      </w:rPr>
    </w:lvl>
    <w:lvl w:ilvl="7" w:tplc="FF5E6A28">
      <w:start w:val="1"/>
      <w:numFmt w:val="bullet"/>
      <w:lvlText w:val="⁃"/>
      <w:lvlJc w:val="left"/>
      <w:pPr>
        <w:ind w:left="10240" w:hanging="640"/>
      </w:pPr>
      <w:rPr>
        <w:rFonts w:ascii="Palatino Linotype" w:eastAsia="Courier New" w:hAnsi="Palatino Linotype"/>
        <w:b w:val="0"/>
        <w:i w:val="0"/>
        <w:sz w:val="20"/>
      </w:rPr>
    </w:lvl>
    <w:lvl w:ilvl="8" w:tplc="1424FDF6">
      <w:start w:val="1"/>
      <w:numFmt w:val="decimal"/>
      <w:lvlText w:val=""/>
      <w:lvlJc w:val="left"/>
    </w:lvl>
  </w:abstractNum>
  <w:abstractNum w:abstractNumId="13" w15:restartNumberingAfterBreak="0">
    <w:nsid w:val="0000000E"/>
    <w:multiLevelType w:val="hybridMultilevel"/>
    <w:tmpl w:val="0000000E"/>
    <w:lvl w:ilvl="0" w:tplc="36A25EA4">
      <w:start w:val="1"/>
      <w:numFmt w:val="bullet"/>
      <w:lvlText w:val="⁃"/>
      <w:lvlJc w:val="left"/>
      <w:pPr>
        <w:ind w:left="1280" w:hanging="640"/>
      </w:pPr>
      <w:rPr>
        <w:rFonts w:ascii="Palatino Linotype" w:eastAsia="Courier New" w:hAnsi="Palatino Linotype"/>
        <w:b w:val="0"/>
        <w:i w:val="0"/>
        <w:sz w:val="20"/>
      </w:rPr>
    </w:lvl>
    <w:lvl w:ilvl="1" w:tplc="4F5E471E">
      <w:start w:val="1"/>
      <w:numFmt w:val="bullet"/>
      <w:lvlText w:val="⁃"/>
      <w:lvlJc w:val="left"/>
      <w:pPr>
        <w:ind w:left="2560" w:hanging="640"/>
      </w:pPr>
      <w:rPr>
        <w:rFonts w:ascii="Palatino Linotype" w:eastAsia="Courier New" w:hAnsi="Palatino Linotype"/>
        <w:b w:val="0"/>
        <w:i w:val="0"/>
        <w:sz w:val="20"/>
      </w:rPr>
    </w:lvl>
    <w:lvl w:ilvl="2" w:tplc="D6B8F890">
      <w:start w:val="1"/>
      <w:numFmt w:val="bullet"/>
      <w:lvlText w:val="⁃"/>
      <w:lvlJc w:val="left"/>
      <w:pPr>
        <w:ind w:left="3840" w:hanging="640"/>
      </w:pPr>
      <w:rPr>
        <w:rFonts w:ascii="Palatino Linotype" w:eastAsia="Courier New" w:hAnsi="Palatino Linotype"/>
        <w:b w:val="0"/>
        <w:i w:val="0"/>
        <w:sz w:val="20"/>
      </w:rPr>
    </w:lvl>
    <w:lvl w:ilvl="3" w:tplc="4C945256">
      <w:start w:val="1"/>
      <w:numFmt w:val="bullet"/>
      <w:lvlText w:val="⁃"/>
      <w:lvlJc w:val="left"/>
      <w:pPr>
        <w:ind w:left="5120" w:hanging="640"/>
      </w:pPr>
      <w:rPr>
        <w:rFonts w:ascii="Palatino Linotype" w:eastAsia="Courier New" w:hAnsi="Palatino Linotype"/>
        <w:b w:val="0"/>
        <w:i w:val="0"/>
        <w:sz w:val="20"/>
      </w:rPr>
    </w:lvl>
    <w:lvl w:ilvl="4" w:tplc="19A08176">
      <w:start w:val="1"/>
      <w:numFmt w:val="bullet"/>
      <w:lvlText w:val="⁃"/>
      <w:lvlJc w:val="left"/>
      <w:pPr>
        <w:ind w:left="6400" w:hanging="640"/>
      </w:pPr>
      <w:rPr>
        <w:rFonts w:ascii="Palatino Linotype" w:eastAsia="Courier New" w:hAnsi="Palatino Linotype"/>
        <w:b w:val="0"/>
        <w:i w:val="0"/>
        <w:sz w:val="20"/>
      </w:rPr>
    </w:lvl>
    <w:lvl w:ilvl="5" w:tplc="F528BEC0">
      <w:start w:val="1"/>
      <w:numFmt w:val="bullet"/>
      <w:lvlText w:val="⁃"/>
      <w:lvlJc w:val="left"/>
      <w:pPr>
        <w:ind w:left="7680" w:hanging="640"/>
      </w:pPr>
      <w:rPr>
        <w:rFonts w:ascii="Palatino Linotype" w:eastAsia="Courier New" w:hAnsi="Palatino Linotype"/>
        <w:b w:val="0"/>
        <w:i w:val="0"/>
        <w:sz w:val="20"/>
      </w:rPr>
    </w:lvl>
    <w:lvl w:ilvl="6" w:tplc="5C860D70">
      <w:start w:val="1"/>
      <w:numFmt w:val="bullet"/>
      <w:lvlText w:val="⁃"/>
      <w:lvlJc w:val="left"/>
      <w:pPr>
        <w:ind w:left="8960" w:hanging="640"/>
      </w:pPr>
      <w:rPr>
        <w:rFonts w:ascii="Palatino Linotype" w:eastAsia="Courier New" w:hAnsi="Palatino Linotype"/>
        <w:b w:val="0"/>
        <w:i w:val="0"/>
        <w:sz w:val="20"/>
      </w:rPr>
    </w:lvl>
    <w:lvl w:ilvl="7" w:tplc="F23A2BF0">
      <w:start w:val="1"/>
      <w:numFmt w:val="bullet"/>
      <w:lvlText w:val="⁃"/>
      <w:lvlJc w:val="left"/>
      <w:pPr>
        <w:ind w:left="10240" w:hanging="640"/>
      </w:pPr>
      <w:rPr>
        <w:rFonts w:ascii="Palatino Linotype" w:eastAsia="Courier New" w:hAnsi="Palatino Linotype"/>
        <w:b w:val="0"/>
        <w:i w:val="0"/>
        <w:sz w:val="20"/>
      </w:rPr>
    </w:lvl>
    <w:lvl w:ilvl="8" w:tplc="0F7ECD08">
      <w:start w:val="1"/>
      <w:numFmt w:val="decimal"/>
      <w:lvlText w:val=""/>
      <w:lvlJc w:val="left"/>
    </w:lvl>
  </w:abstractNum>
  <w:abstractNum w:abstractNumId="14" w15:restartNumberingAfterBreak="0">
    <w:nsid w:val="0000000F"/>
    <w:multiLevelType w:val="hybridMultilevel"/>
    <w:tmpl w:val="0000000F"/>
    <w:lvl w:ilvl="0" w:tplc="7A104C7E">
      <w:start w:val="1"/>
      <w:numFmt w:val="bullet"/>
      <w:lvlText w:val="⁃"/>
      <w:lvlJc w:val="left"/>
      <w:pPr>
        <w:ind w:left="1280" w:hanging="640"/>
      </w:pPr>
      <w:rPr>
        <w:rFonts w:ascii="Palatino Linotype" w:eastAsia="Courier New" w:hAnsi="Palatino Linotype"/>
        <w:b w:val="0"/>
        <w:i w:val="0"/>
        <w:sz w:val="20"/>
      </w:rPr>
    </w:lvl>
    <w:lvl w:ilvl="1" w:tplc="F4E0CB78">
      <w:start w:val="1"/>
      <w:numFmt w:val="bullet"/>
      <w:lvlText w:val="⁃"/>
      <w:lvlJc w:val="left"/>
      <w:pPr>
        <w:ind w:left="2560" w:hanging="640"/>
      </w:pPr>
      <w:rPr>
        <w:rFonts w:ascii="Palatino Linotype" w:eastAsia="Courier New" w:hAnsi="Palatino Linotype"/>
        <w:b w:val="0"/>
        <w:i w:val="0"/>
        <w:sz w:val="20"/>
      </w:rPr>
    </w:lvl>
    <w:lvl w:ilvl="2" w:tplc="2DDE081E">
      <w:start w:val="1"/>
      <w:numFmt w:val="bullet"/>
      <w:lvlText w:val="⁃"/>
      <w:lvlJc w:val="left"/>
      <w:pPr>
        <w:ind w:left="3840" w:hanging="640"/>
      </w:pPr>
      <w:rPr>
        <w:rFonts w:ascii="Palatino Linotype" w:eastAsia="Courier New" w:hAnsi="Palatino Linotype"/>
        <w:b w:val="0"/>
        <w:i w:val="0"/>
        <w:sz w:val="20"/>
      </w:rPr>
    </w:lvl>
    <w:lvl w:ilvl="3" w:tplc="A7DAD11C">
      <w:start w:val="1"/>
      <w:numFmt w:val="bullet"/>
      <w:lvlText w:val="⁃"/>
      <w:lvlJc w:val="left"/>
      <w:pPr>
        <w:ind w:left="5120" w:hanging="640"/>
      </w:pPr>
      <w:rPr>
        <w:rFonts w:ascii="Palatino Linotype" w:eastAsia="Courier New" w:hAnsi="Palatino Linotype"/>
        <w:b w:val="0"/>
        <w:i w:val="0"/>
        <w:sz w:val="20"/>
      </w:rPr>
    </w:lvl>
    <w:lvl w:ilvl="4" w:tplc="D4685AD2">
      <w:start w:val="1"/>
      <w:numFmt w:val="bullet"/>
      <w:lvlText w:val="⁃"/>
      <w:lvlJc w:val="left"/>
      <w:pPr>
        <w:ind w:left="6400" w:hanging="640"/>
      </w:pPr>
      <w:rPr>
        <w:rFonts w:ascii="Palatino Linotype" w:eastAsia="Courier New" w:hAnsi="Palatino Linotype"/>
        <w:b w:val="0"/>
        <w:i w:val="0"/>
        <w:sz w:val="20"/>
      </w:rPr>
    </w:lvl>
    <w:lvl w:ilvl="5" w:tplc="B5F86AFE">
      <w:start w:val="1"/>
      <w:numFmt w:val="bullet"/>
      <w:lvlText w:val="⁃"/>
      <w:lvlJc w:val="left"/>
      <w:pPr>
        <w:ind w:left="7680" w:hanging="640"/>
      </w:pPr>
      <w:rPr>
        <w:rFonts w:ascii="Palatino Linotype" w:eastAsia="Courier New" w:hAnsi="Palatino Linotype"/>
        <w:b w:val="0"/>
        <w:i w:val="0"/>
        <w:sz w:val="20"/>
      </w:rPr>
    </w:lvl>
    <w:lvl w:ilvl="6" w:tplc="0D6C3F8A">
      <w:start w:val="1"/>
      <w:numFmt w:val="bullet"/>
      <w:lvlText w:val="⁃"/>
      <w:lvlJc w:val="left"/>
      <w:pPr>
        <w:ind w:left="8960" w:hanging="640"/>
      </w:pPr>
      <w:rPr>
        <w:rFonts w:ascii="Palatino Linotype" w:eastAsia="Courier New" w:hAnsi="Palatino Linotype"/>
        <w:b w:val="0"/>
        <w:i w:val="0"/>
        <w:sz w:val="20"/>
      </w:rPr>
    </w:lvl>
    <w:lvl w:ilvl="7" w:tplc="0240BB86">
      <w:start w:val="1"/>
      <w:numFmt w:val="bullet"/>
      <w:lvlText w:val="⁃"/>
      <w:lvlJc w:val="left"/>
      <w:pPr>
        <w:ind w:left="10240" w:hanging="640"/>
      </w:pPr>
      <w:rPr>
        <w:rFonts w:ascii="Palatino Linotype" w:eastAsia="Courier New" w:hAnsi="Palatino Linotype"/>
        <w:b w:val="0"/>
        <w:i w:val="0"/>
        <w:sz w:val="20"/>
      </w:rPr>
    </w:lvl>
    <w:lvl w:ilvl="8" w:tplc="9B405D72">
      <w:start w:val="1"/>
      <w:numFmt w:val="decimal"/>
      <w:lvlText w:val=""/>
      <w:lvlJc w:val="left"/>
    </w:lvl>
  </w:abstractNum>
  <w:abstractNum w:abstractNumId="15" w15:restartNumberingAfterBreak="0">
    <w:nsid w:val="00000010"/>
    <w:multiLevelType w:val="hybridMultilevel"/>
    <w:tmpl w:val="00000010"/>
    <w:lvl w:ilvl="0" w:tplc="F14EEA6C">
      <w:start w:val="1"/>
      <w:numFmt w:val="bullet"/>
      <w:lvlText w:val="⁃"/>
      <w:lvlJc w:val="left"/>
      <w:pPr>
        <w:ind w:left="1280" w:hanging="640"/>
      </w:pPr>
      <w:rPr>
        <w:rFonts w:ascii="Palatino Linotype" w:eastAsia="Courier New" w:hAnsi="Palatino Linotype"/>
        <w:b w:val="0"/>
        <w:i w:val="0"/>
        <w:sz w:val="20"/>
      </w:rPr>
    </w:lvl>
    <w:lvl w:ilvl="1" w:tplc="C79C3176">
      <w:start w:val="1"/>
      <w:numFmt w:val="bullet"/>
      <w:lvlText w:val="⁃"/>
      <w:lvlJc w:val="left"/>
      <w:pPr>
        <w:ind w:left="2560" w:hanging="640"/>
      </w:pPr>
      <w:rPr>
        <w:rFonts w:ascii="Palatino Linotype" w:eastAsia="Courier New" w:hAnsi="Palatino Linotype"/>
        <w:b w:val="0"/>
        <w:i w:val="0"/>
        <w:sz w:val="20"/>
      </w:rPr>
    </w:lvl>
    <w:lvl w:ilvl="2" w:tplc="CF22E586">
      <w:start w:val="1"/>
      <w:numFmt w:val="bullet"/>
      <w:lvlText w:val="⁃"/>
      <w:lvlJc w:val="left"/>
      <w:pPr>
        <w:ind w:left="3840" w:hanging="640"/>
      </w:pPr>
      <w:rPr>
        <w:rFonts w:ascii="Palatino Linotype" w:eastAsia="Courier New" w:hAnsi="Palatino Linotype"/>
        <w:b w:val="0"/>
        <w:i w:val="0"/>
        <w:sz w:val="20"/>
      </w:rPr>
    </w:lvl>
    <w:lvl w:ilvl="3" w:tplc="E30CDA90">
      <w:start w:val="1"/>
      <w:numFmt w:val="bullet"/>
      <w:lvlText w:val="⁃"/>
      <w:lvlJc w:val="left"/>
      <w:pPr>
        <w:ind w:left="5120" w:hanging="640"/>
      </w:pPr>
      <w:rPr>
        <w:rFonts w:ascii="Palatino Linotype" w:eastAsia="Courier New" w:hAnsi="Palatino Linotype"/>
        <w:b w:val="0"/>
        <w:i w:val="0"/>
        <w:sz w:val="20"/>
      </w:rPr>
    </w:lvl>
    <w:lvl w:ilvl="4" w:tplc="509A72DC">
      <w:start w:val="1"/>
      <w:numFmt w:val="bullet"/>
      <w:lvlText w:val="⁃"/>
      <w:lvlJc w:val="left"/>
      <w:pPr>
        <w:ind w:left="6400" w:hanging="640"/>
      </w:pPr>
      <w:rPr>
        <w:rFonts w:ascii="Palatino Linotype" w:eastAsia="Courier New" w:hAnsi="Palatino Linotype"/>
        <w:b w:val="0"/>
        <w:i w:val="0"/>
        <w:sz w:val="20"/>
      </w:rPr>
    </w:lvl>
    <w:lvl w:ilvl="5" w:tplc="F654AF5A">
      <w:start w:val="1"/>
      <w:numFmt w:val="bullet"/>
      <w:lvlText w:val="⁃"/>
      <w:lvlJc w:val="left"/>
      <w:pPr>
        <w:ind w:left="7680" w:hanging="640"/>
      </w:pPr>
      <w:rPr>
        <w:rFonts w:ascii="Palatino Linotype" w:eastAsia="Courier New" w:hAnsi="Palatino Linotype"/>
        <w:b w:val="0"/>
        <w:i w:val="0"/>
        <w:sz w:val="20"/>
      </w:rPr>
    </w:lvl>
    <w:lvl w:ilvl="6" w:tplc="8048EAA8">
      <w:start w:val="1"/>
      <w:numFmt w:val="bullet"/>
      <w:lvlText w:val="⁃"/>
      <w:lvlJc w:val="left"/>
      <w:pPr>
        <w:ind w:left="8960" w:hanging="640"/>
      </w:pPr>
      <w:rPr>
        <w:rFonts w:ascii="Palatino Linotype" w:eastAsia="Courier New" w:hAnsi="Palatino Linotype"/>
        <w:b w:val="0"/>
        <w:i w:val="0"/>
        <w:sz w:val="20"/>
      </w:rPr>
    </w:lvl>
    <w:lvl w:ilvl="7" w:tplc="E51E4814">
      <w:start w:val="1"/>
      <w:numFmt w:val="bullet"/>
      <w:lvlText w:val="⁃"/>
      <w:lvlJc w:val="left"/>
      <w:pPr>
        <w:ind w:left="10240" w:hanging="640"/>
      </w:pPr>
      <w:rPr>
        <w:rFonts w:ascii="Palatino Linotype" w:eastAsia="Courier New" w:hAnsi="Palatino Linotype"/>
        <w:b w:val="0"/>
        <w:i w:val="0"/>
        <w:sz w:val="20"/>
      </w:rPr>
    </w:lvl>
    <w:lvl w:ilvl="8" w:tplc="B5B43BBA">
      <w:start w:val="1"/>
      <w:numFmt w:val="decimal"/>
      <w:lvlText w:val=""/>
      <w:lvlJc w:val="left"/>
    </w:lvl>
  </w:abstractNum>
  <w:abstractNum w:abstractNumId="16" w15:restartNumberingAfterBreak="0">
    <w:nsid w:val="00000011"/>
    <w:multiLevelType w:val="hybridMultilevel"/>
    <w:tmpl w:val="00000011"/>
    <w:lvl w:ilvl="0" w:tplc="0162641C">
      <w:start w:val="1"/>
      <w:numFmt w:val="bullet"/>
      <w:lvlText w:val="•"/>
      <w:lvlJc w:val="left"/>
      <w:pPr>
        <w:ind w:left="1280" w:hanging="640"/>
      </w:pPr>
      <w:rPr>
        <w:rFonts w:ascii="Palatino Linotype" w:eastAsia="Courier New" w:hAnsi="Palatino Linotype"/>
        <w:b w:val="0"/>
        <w:i w:val="0"/>
        <w:sz w:val="20"/>
      </w:rPr>
    </w:lvl>
    <w:lvl w:ilvl="1" w:tplc="E1947A70">
      <w:start w:val="1"/>
      <w:numFmt w:val="bullet"/>
      <w:lvlText w:val="◦"/>
      <w:lvlJc w:val="left"/>
      <w:pPr>
        <w:ind w:left="2560" w:hanging="640"/>
      </w:pPr>
      <w:rPr>
        <w:rFonts w:ascii="Palatino Linotype" w:eastAsia="Courier New" w:hAnsi="Palatino Linotype"/>
        <w:b w:val="0"/>
        <w:i w:val="0"/>
        <w:sz w:val="20"/>
      </w:rPr>
    </w:lvl>
    <w:lvl w:ilvl="2" w:tplc="BB6E1368">
      <w:start w:val="1"/>
      <w:numFmt w:val="bullet"/>
      <w:lvlText w:val="▪"/>
      <w:lvlJc w:val="left"/>
      <w:pPr>
        <w:ind w:left="3840" w:hanging="640"/>
      </w:pPr>
      <w:rPr>
        <w:rFonts w:ascii="Palatino Linotype" w:eastAsia="Courier New" w:hAnsi="Palatino Linotype"/>
        <w:b w:val="0"/>
        <w:i w:val="0"/>
        <w:sz w:val="20"/>
      </w:rPr>
    </w:lvl>
    <w:lvl w:ilvl="3" w:tplc="E8EC6A1E">
      <w:start w:val="1"/>
      <w:numFmt w:val="bullet"/>
      <w:lvlText w:val="•"/>
      <w:lvlJc w:val="left"/>
      <w:pPr>
        <w:ind w:left="5120" w:hanging="640"/>
      </w:pPr>
      <w:rPr>
        <w:rFonts w:ascii="Palatino Linotype" w:eastAsia="Courier New" w:hAnsi="Palatino Linotype"/>
        <w:b w:val="0"/>
        <w:i w:val="0"/>
        <w:sz w:val="20"/>
      </w:rPr>
    </w:lvl>
    <w:lvl w:ilvl="4" w:tplc="8012B6AE">
      <w:start w:val="1"/>
      <w:numFmt w:val="bullet"/>
      <w:lvlText w:val="◦"/>
      <w:lvlJc w:val="left"/>
      <w:pPr>
        <w:ind w:left="6400" w:hanging="640"/>
      </w:pPr>
      <w:rPr>
        <w:rFonts w:ascii="Palatino Linotype" w:eastAsia="Courier New" w:hAnsi="Palatino Linotype"/>
        <w:b w:val="0"/>
        <w:i w:val="0"/>
        <w:sz w:val="20"/>
      </w:rPr>
    </w:lvl>
    <w:lvl w:ilvl="5" w:tplc="E3D29624">
      <w:start w:val="1"/>
      <w:numFmt w:val="bullet"/>
      <w:lvlText w:val="▪"/>
      <w:lvlJc w:val="left"/>
      <w:pPr>
        <w:ind w:left="7680" w:hanging="640"/>
      </w:pPr>
      <w:rPr>
        <w:rFonts w:ascii="Palatino Linotype" w:eastAsia="Courier New" w:hAnsi="Palatino Linotype"/>
        <w:b w:val="0"/>
        <w:i w:val="0"/>
        <w:sz w:val="20"/>
      </w:rPr>
    </w:lvl>
    <w:lvl w:ilvl="6" w:tplc="4A36484C">
      <w:start w:val="1"/>
      <w:numFmt w:val="bullet"/>
      <w:lvlText w:val="•"/>
      <w:lvlJc w:val="left"/>
      <w:pPr>
        <w:ind w:left="8960" w:hanging="640"/>
      </w:pPr>
      <w:rPr>
        <w:rFonts w:ascii="Palatino Linotype" w:eastAsia="Courier New" w:hAnsi="Palatino Linotype"/>
        <w:b w:val="0"/>
        <w:i w:val="0"/>
        <w:sz w:val="20"/>
      </w:rPr>
    </w:lvl>
    <w:lvl w:ilvl="7" w:tplc="1ECA9452">
      <w:start w:val="1"/>
      <w:numFmt w:val="bullet"/>
      <w:lvlText w:val="◦"/>
      <w:lvlJc w:val="left"/>
      <w:pPr>
        <w:ind w:left="10240" w:hanging="640"/>
      </w:pPr>
      <w:rPr>
        <w:rFonts w:ascii="Palatino Linotype" w:eastAsia="Courier New" w:hAnsi="Palatino Linotype"/>
        <w:b w:val="0"/>
        <w:i w:val="0"/>
        <w:sz w:val="20"/>
      </w:rPr>
    </w:lvl>
    <w:lvl w:ilvl="8" w:tplc="A0CA02C8">
      <w:start w:val="1"/>
      <w:numFmt w:val="decimal"/>
      <w:lvlText w:val=""/>
      <w:lvlJc w:val="left"/>
    </w:lvl>
  </w:abstractNum>
  <w:abstractNum w:abstractNumId="17" w15:restartNumberingAfterBreak="0">
    <w:nsid w:val="00000012"/>
    <w:multiLevelType w:val="hybridMultilevel"/>
    <w:tmpl w:val="00000012"/>
    <w:lvl w:ilvl="0" w:tplc="F6D4A40A">
      <w:start w:val="1"/>
      <w:numFmt w:val="bullet"/>
      <w:lvlText w:val="•"/>
      <w:lvlJc w:val="left"/>
      <w:pPr>
        <w:ind w:left="1280" w:hanging="640"/>
      </w:pPr>
      <w:rPr>
        <w:rFonts w:ascii="Palatino Linotype" w:eastAsia="Courier New" w:hAnsi="Palatino Linotype"/>
        <w:b w:val="0"/>
        <w:i w:val="0"/>
        <w:sz w:val="20"/>
      </w:rPr>
    </w:lvl>
    <w:lvl w:ilvl="1" w:tplc="9B9670E0">
      <w:start w:val="1"/>
      <w:numFmt w:val="bullet"/>
      <w:lvlText w:val="◦"/>
      <w:lvlJc w:val="left"/>
      <w:pPr>
        <w:ind w:left="2560" w:hanging="640"/>
      </w:pPr>
      <w:rPr>
        <w:rFonts w:ascii="Palatino Linotype" w:eastAsia="Courier New" w:hAnsi="Palatino Linotype"/>
        <w:b w:val="0"/>
        <w:i w:val="0"/>
        <w:sz w:val="20"/>
      </w:rPr>
    </w:lvl>
    <w:lvl w:ilvl="2" w:tplc="DC16E46A">
      <w:start w:val="1"/>
      <w:numFmt w:val="bullet"/>
      <w:lvlText w:val="▪"/>
      <w:lvlJc w:val="left"/>
      <w:pPr>
        <w:ind w:left="3840" w:hanging="640"/>
      </w:pPr>
      <w:rPr>
        <w:rFonts w:ascii="Palatino Linotype" w:eastAsia="Courier New" w:hAnsi="Palatino Linotype"/>
        <w:b w:val="0"/>
        <w:i w:val="0"/>
        <w:sz w:val="20"/>
      </w:rPr>
    </w:lvl>
    <w:lvl w:ilvl="3" w:tplc="7942655E">
      <w:start w:val="1"/>
      <w:numFmt w:val="bullet"/>
      <w:lvlText w:val="•"/>
      <w:lvlJc w:val="left"/>
      <w:pPr>
        <w:ind w:left="5120" w:hanging="640"/>
      </w:pPr>
      <w:rPr>
        <w:rFonts w:ascii="Palatino Linotype" w:eastAsia="Courier New" w:hAnsi="Palatino Linotype"/>
        <w:b w:val="0"/>
        <w:i w:val="0"/>
        <w:sz w:val="20"/>
      </w:rPr>
    </w:lvl>
    <w:lvl w:ilvl="4" w:tplc="299EEE96">
      <w:start w:val="1"/>
      <w:numFmt w:val="bullet"/>
      <w:lvlText w:val="◦"/>
      <w:lvlJc w:val="left"/>
      <w:pPr>
        <w:ind w:left="6400" w:hanging="640"/>
      </w:pPr>
      <w:rPr>
        <w:rFonts w:ascii="Palatino Linotype" w:eastAsia="Courier New" w:hAnsi="Palatino Linotype"/>
        <w:b w:val="0"/>
        <w:i w:val="0"/>
        <w:sz w:val="20"/>
      </w:rPr>
    </w:lvl>
    <w:lvl w:ilvl="5" w:tplc="6FC09ACA">
      <w:start w:val="1"/>
      <w:numFmt w:val="bullet"/>
      <w:lvlText w:val="▪"/>
      <w:lvlJc w:val="left"/>
      <w:pPr>
        <w:ind w:left="7680" w:hanging="640"/>
      </w:pPr>
      <w:rPr>
        <w:rFonts w:ascii="Palatino Linotype" w:eastAsia="Courier New" w:hAnsi="Palatino Linotype"/>
        <w:b w:val="0"/>
        <w:i w:val="0"/>
        <w:sz w:val="20"/>
      </w:rPr>
    </w:lvl>
    <w:lvl w:ilvl="6" w:tplc="E51CF8F4">
      <w:start w:val="1"/>
      <w:numFmt w:val="bullet"/>
      <w:lvlText w:val="•"/>
      <w:lvlJc w:val="left"/>
      <w:pPr>
        <w:ind w:left="8960" w:hanging="640"/>
      </w:pPr>
      <w:rPr>
        <w:rFonts w:ascii="Palatino Linotype" w:eastAsia="Courier New" w:hAnsi="Palatino Linotype"/>
        <w:b w:val="0"/>
        <w:i w:val="0"/>
        <w:sz w:val="20"/>
      </w:rPr>
    </w:lvl>
    <w:lvl w:ilvl="7" w:tplc="5CF246A2">
      <w:start w:val="1"/>
      <w:numFmt w:val="bullet"/>
      <w:lvlText w:val="◦"/>
      <w:lvlJc w:val="left"/>
      <w:pPr>
        <w:ind w:left="10240" w:hanging="640"/>
      </w:pPr>
      <w:rPr>
        <w:rFonts w:ascii="Palatino Linotype" w:eastAsia="Courier New" w:hAnsi="Palatino Linotype"/>
        <w:b w:val="0"/>
        <w:i w:val="0"/>
        <w:sz w:val="20"/>
      </w:rPr>
    </w:lvl>
    <w:lvl w:ilvl="8" w:tplc="34B42C04">
      <w:start w:val="1"/>
      <w:numFmt w:val="decimal"/>
      <w:lvlText w:val=""/>
      <w:lvlJc w:val="left"/>
    </w:lvl>
  </w:abstractNum>
  <w:abstractNum w:abstractNumId="18" w15:restartNumberingAfterBreak="0">
    <w:nsid w:val="00000013"/>
    <w:multiLevelType w:val="hybridMultilevel"/>
    <w:tmpl w:val="00000013"/>
    <w:lvl w:ilvl="0" w:tplc="A8BCCF66">
      <w:start w:val="1"/>
      <w:numFmt w:val="bullet"/>
      <w:lvlText w:val="•"/>
      <w:lvlJc w:val="left"/>
      <w:pPr>
        <w:ind w:left="1280" w:hanging="640"/>
      </w:pPr>
      <w:rPr>
        <w:rFonts w:ascii="Palatino Linotype" w:eastAsia="Courier New" w:hAnsi="Palatino Linotype"/>
        <w:b w:val="0"/>
        <w:i w:val="0"/>
        <w:sz w:val="20"/>
      </w:rPr>
    </w:lvl>
    <w:lvl w:ilvl="1" w:tplc="0C6AA79E">
      <w:start w:val="1"/>
      <w:numFmt w:val="bullet"/>
      <w:lvlText w:val="◦"/>
      <w:lvlJc w:val="left"/>
      <w:pPr>
        <w:ind w:left="2560" w:hanging="640"/>
      </w:pPr>
      <w:rPr>
        <w:rFonts w:ascii="Palatino Linotype" w:eastAsia="Courier New" w:hAnsi="Palatino Linotype"/>
        <w:b w:val="0"/>
        <w:i w:val="0"/>
        <w:sz w:val="20"/>
      </w:rPr>
    </w:lvl>
    <w:lvl w:ilvl="2" w:tplc="FB28E1D4">
      <w:start w:val="1"/>
      <w:numFmt w:val="bullet"/>
      <w:lvlText w:val="▪"/>
      <w:lvlJc w:val="left"/>
      <w:pPr>
        <w:ind w:left="3840" w:hanging="640"/>
      </w:pPr>
      <w:rPr>
        <w:rFonts w:ascii="Palatino Linotype" w:eastAsia="Courier New" w:hAnsi="Palatino Linotype"/>
        <w:b w:val="0"/>
        <w:i w:val="0"/>
        <w:sz w:val="20"/>
      </w:rPr>
    </w:lvl>
    <w:lvl w:ilvl="3" w:tplc="3ED60D88">
      <w:start w:val="1"/>
      <w:numFmt w:val="bullet"/>
      <w:lvlText w:val="•"/>
      <w:lvlJc w:val="left"/>
      <w:pPr>
        <w:ind w:left="5120" w:hanging="640"/>
      </w:pPr>
      <w:rPr>
        <w:rFonts w:ascii="Palatino Linotype" w:eastAsia="Courier New" w:hAnsi="Palatino Linotype"/>
        <w:b w:val="0"/>
        <w:i w:val="0"/>
        <w:sz w:val="20"/>
      </w:rPr>
    </w:lvl>
    <w:lvl w:ilvl="4" w:tplc="930820C0">
      <w:start w:val="1"/>
      <w:numFmt w:val="bullet"/>
      <w:lvlText w:val="◦"/>
      <w:lvlJc w:val="left"/>
      <w:pPr>
        <w:ind w:left="6400" w:hanging="640"/>
      </w:pPr>
      <w:rPr>
        <w:rFonts w:ascii="Palatino Linotype" w:eastAsia="Courier New" w:hAnsi="Palatino Linotype"/>
        <w:b w:val="0"/>
        <w:i w:val="0"/>
        <w:sz w:val="20"/>
      </w:rPr>
    </w:lvl>
    <w:lvl w:ilvl="5" w:tplc="DADCAF54">
      <w:start w:val="1"/>
      <w:numFmt w:val="bullet"/>
      <w:lvlText w:val="▪"/>
      <w:lvlJc w:val="left"/>
      <w:pPr>
        <w:ind w:left="7680" w:hanging="640"/>
      </w:pPr>
      <w:rPr>
        <w:rFonts w:ascii="Palatino Linotype" w:eastAsia="Courier New" w:hAnsi="Palatino Linotype"/>
        <w:b w:val="0"/>
        <w:i w:val="0"/>
        <w:sz w:val="20"/>
      </w:rPr>
    </w:lvl>
    <w:lvl w:ilvl="6" w:tplc="C3763200">
      <w:start w:val="1"/>
      <w:numFmt w:val="bullet"/>
      <w:lvlText w:val="•"/>
      <w:lvlJc w:val="left"/>
      <w:pPr>
        <w:ind w:left="8960" w:hanging="640"/>
      </w:pPr>
      <w:rPr>
        <w:rFonts w:ascii="Palatino Linotype" w:eastAsia="Courier New" w:hAnsi="Palatino Linotype"/>
        <w:b w:val="0"/>
        <w:i w:val="0"/>
        <w:sz w:val="20"/>
      </w:rPr>
    </w:lvl>
    <w:lvl w:ilvl="7" w:tplc="ABDA6F44">
      <w:start w:val="1"/>
      <w:numFmt w:val="bullet"/>
      <w:lvlText w:val="◦"/>
      <w:lvlJc w:val="left"/>
      <w:pPr>
        <w:ind w:left="10240" w:hanging="640"/>
      </w:pPr>
      <w:rPr>
        <w:rFonts w:ascii="Palatino Linotype" w:eastAsia="Courier New" w:hAnsi="Palatino Linotype"/>
        <w:b w:val="0"/>
        <w:i w:val="0"/>
        <w:sz w:val="20"/>
      </w:rPr>
    </w:lvl>
    <w:lvl w:ilvl="8" w:tplc="FC3AF60E">
      <w:start w:val="1"/>
      <w:numFmt w:val="decimal"/>
      <w:lvlText w:val=""/>
      <w:lvlJc w:val="left"/>
    </w:lvl>
  </w:abstractNum>
  <w:abstractNum w:abstractNumId="19" w15:restartNumberingAfterBreak="0">
    <w:nsid w:val="00000014"/>
    <w:multiLevelType w:val="hybridMultilevel"/>
    <w:tmpl w:val="00000014"/>
    <w:lvl w:ilvl="0" w:tplc="CA6ACBDE">
      <w:start w:val="1"/>
      <w:numFmt w:val="bullet"/>
      <w:lvlText w:val="•"/>
      <w:lvlJc w:val="left"/>
      <w:pPr>
        <w:ind w:left="1280" w:hanging="640"/>
      </w:pPr>
      <w:rPr>
        <w:rFonts w:ascii="Palatino Linotype" w:eastAsia="Courier New" w:hAnsi="Palatino Linotype"/>
        <w:b w:val="0"/>
        <w:i w:val="0"/>
        <w:sz w:val="20"/>
      </w:rPr>
    </w:lvl>
    <w:lvl w:ilvl="1" w:tplc="B81225D2">
      <w:start w:val="1"/>
      <w:numFmt w:val="bullet"/>
      <w:lvlText w:val="◦"/>
      <w:lvlJc w:val="left"/>
      <w:pPr>
        <w:ind w:left="2560" w:hanging="640"/>
      </w:pPr>
      <w:rPr>
        <w:rFonts w:ascii="Palatino Linotype" w:eastAsia="Courier New" w:hAnsi="Palatino Linotype"/>
        <w:b w:val="0"/>
        <w:i w:val="0"/>
        <w:sz w:val="20"/>
      </w:rPr>
    </w:lvl>
    <w:lvl w:ilvl="2" w:tplc="43546210">
      <w:start w:val="1"/>
      <w:numFmt w:val="bullet"/>
      <w:lvlText w:val="▪"/>
      <w:lvlJc w:val="left"/>
      <w:pPr>
        <w:ind w:left="3840" w:hanging="640"/>
      </w:pPr>
      <w:rPr>
        <w:rFonts w:ascii="Palatino Linotype" w:eastAsia="Courier New" w:hAnsi="Palatino Linotype"/>
        <w:b w:val="0"/>
        <w:i w:val="0"/>
        <w:sz w:val="20"/>
      </w:rPr>
    </w:lvl>
    <w:lvl w:ilvl="3" w:tplc="8C9238CA">
      <w:start w:val="1"/>
      <w:numFmt w:val="bullet"/>
      <w:lvlText w:val="•"/>
      <w:lvlJc w:val="left"/>
      <w:pPr>
        <w:ind w:left="5120" w:hanging="640"/>
      </w:pPr>
      <w:rPr>
        <w:rFonts w:ascii="Palatino Linotype" w:eastAsia="Courier New" w:hAnsi="Palatino Linotype"/>
        <w:b w:val="0"/>
        <w:i w:val="0"/>
        <w:sz w:val="20"/>
      </w:rPr>
    </w:lvl>
    <w:lvl w:ilvl="4" w:tplc="FE22F6A8">
      <w:start w:val="1"/>
      <w:numFmt w:val="bullet"/>
      <w:lvlText w:val="◦"/>
      <w:lvlJc w:val="left"/>
      <w:pPr>
        <w:ind w:left="6400" w:hanging="640"/>
      </w:pPr>
      <w:rPr>
        <w:rFonts w:ascii="Palatino Linotype" w:eastAsia="Courier New" w:hAnsi="Palatino Linotype"/>
        <w:b w:val="0"/>
        <w:i w:val="0"/>
        <w:sz w:val="20"/>
      </w:rPr>
    </w:lvl>
    <w:lvl w:ilvl="5" w:tplc="1CD446EC">
      <w:start w:val="1"/>
      <w:numFmt w:val="bullet"/>
      <w:lvlText w:val="▪"/>
      <w:lvlJc w:val="left"/>
      <w:pPr>
        <w:ind w:left="7680" w:hanging="640"/>
      </w:pPr>
      <w:rPr>
        <w:rFonts w:ascii="Palatino Linotype" w:eastAsia="Courier New" w:hAnsi="Palatino Linotype"/>
        <w:b w:val="0"/>
        <w:i w:val="0"/>
        <w:sz w:val="20"/>
      </w:rPr>
    </w:lvl>
    <w:lvl w:ilvl="6" w:tplc="1FCE7786">
      <w:start w:val="1"/>
      <w:numFmt w:val="bullet"/>
      <w:lvlText w:val="•"/>
      <w:lvlJc w:val="left"/>
      <w:pPr>
        <w:ind w:left="8960" w:hanging="640"/>
      </w:pPr>
      <w:rPr>
        <w:rFonts w:ascii="Palatino Linotype" w:eastAsia="Courier New" w:hAnsi="Palatino Linotype"/>
        <w:b w:val="0"/>
        <w:i w:val="0"/>
        <w:sz w:val="20"/>
      </w:rPr>
    </w:lvl>
    <w:lvl w:ilvl="7" w:tplc="B484B764">
      <w:start w:val="1"/>
      <w:numFmt w:val="bullet"/>
      <w:lvlText w:val="◦"/>
      <w:lvlJc w:val="left"/>
      <w:pPr>
        <w:ind w:left="10240" w:hanging="640"/>
      </w:pPr>
      <w:rPr>
        <w:rFonts w:ascii="Palatino Linotype" w:eastAsia="Courier New" w:hAnsi="Palatino Linotype"/>
        <w:b w:val="0"/>
        <w:i w:val="0"/>
        <w:sz w:val="20"/>
      </w:rPr>
    </w:lvl>
    <w:lvl w:ilvl="8" w:tplc="06BEE17C">
      <w:start w:val="1"/>
      <w:numFmt w:val="decimal"/>
      <w:lvlText w:val=""/>
      <w:lvlJc w:val="left"/>
    </w:lvl>
  </w:abstractNum>
  <w:abstractNum w:abstractNumId="20" w15:restartNumberingAfterBreak="0">
    <w:nsid w:val="00000015"/>
    <w:multiLevelType w:val="hybridMultilevel"/>
    <w:tmpl w:val="00000015"/>
    <w:lvl w:ilvl="0" w:tplc="CCBCC120">
      <w:start w:val="1"/>
      <w:numFmt w:val="bullet"/>
      <w:lvlText w:val="•"/>
      <w:lvlJc w:val="left"/>
      <w:pPr>
        <w:ind w:left="1280" w:hanging="640"/>
      </w:pPr>
      <w:rPr>
        <w:rFonts w:ascii="Palatino Linotype" w:eastAsia="Courier New" w:hAnsi="Palatino Linotype"/>
        <w:b w:val="0"/>
        <w:i w:val="0"/>
        <w:sz w:val="20"/>
      </w:rPr>
    </w:lvl>
    <w:lvl w:ilvl="1" w:tplc="69928542">
      <w:start w:val="1"/>
      <w:numFmt w:val="bullet"/>
      <w:lvlText w:val="◦"/>
      <w:lvlJc w:val="left"/>
      <w:pPr>
        <w:ind w:left="2560" w:hanging="640"/>
      </w:pPr>
      <w:rPr>
        <w:rFonts w:ascii="Palatino Linotype" w:eastAsia="Courier New" w:hAnsi="Palatino Linotype"/>
        <w:b w:val="0"/>
        <w:i w:val="0"/>
        <w:sz w:val="20"/>
      </w:rPr>
    </w:lvl>
    <w:lvl w:ilvl="2" w:tplc="CF685FFA">
      <w:start w:val="1"/>
      <w:numFmt w:val="bullet"/>
      <w:lvlText w:val="▪"/>
      <w:lvlJc w:val="left"/>
      <w:pPr>
        <w:ind w:left="3840" w:hanging="640"/>
      </w:pPr>
      <w:rPr>
        <w:rFonts w:ascii="Palatino Linotype" w:eastAsia="Courier New" w:hAnsi="Palatino Linotype"/>
        <w:b w:val="0"/>
        <w:i w:val="0"/>
        <w:sz w:val="20"/>
      </w:rPr>
    </w:lvl>
    <w:lvl w:ilvl="3" w:tplc="9552E6DA">
      <w:start w:val="1"/>
      <w:numFmt w:val="bullet"/>
      <w:lvlText w:val="•"/>
      <w:lvlJc w:val="left"/>
      <w:pPr>
        <w:ind w:left="5120" w:hanging="640"/>
      </w:pPr>
      <w:rPr>
        <w:rFonts w:ascii="Palatino Linotype" w:eastAsia="Courier New" w:hAnsi="Palatino Linotype"/>
        <w:b w:val="0"/>
        <w:i w:val="0"/>
        <w:sz w:val="20"/>
      </w:rPr>
    </w:lvl>
    <w:lvl w:ilvl="4" w:tplc="CCF2F374">
      <w:start w:val="1"/>
      <w:numFmt w:val="bullet"/>
      <w:lvlText w:val="◦"/>
      <w:lvlJc w:val="left"/>
      <w:pPr>
        <w:ind w:left="6400" w:hanging="640"/>
      </w:pPr>
      <w:rPr>
        <w:rFonts w:ascii="Palatino Linotype" w:eastAsia="Courier New" w:hAnsi="Palatino Linotype"/>
        <w:b w:val="0"/>
        <w:i w:val="0"/>
        <w:sz w:val="20"/>
      </w:rPr>
    </w:lvl>
    <w:lvl w:ilvl="5" w:tplc="5C56A3A0">
      <w:start w:val="1"/>
      <w:numFmt w:val="bullet"/>
      <w:lvlText w:val="▪"/>
      <w:lvlJc w:val="left"/>
      <w:pPr>
        <w:ind w:left="7680" w:hanging="640"/>
      </w:pPr>
      <w:rPr>
        <w:rFonts w:ascii="Palatino Linotype" w:eastAsia="Courier New" w:hAnsi="Palatino Linotype"/>
        <w:b w:val="0"/>
        <w:i w:val="0"/>
        <w:sz w:val="20"/>
      </w:rPr>
    </w:lvl>
    <w:lvl w:ilvl="6" w:tplc="D42C2E76">
      <w:start w:val="1"/>
      <w:numFmt w:val="bullet"/>
      <w:lvlText w:val="•"/>
      <w:lvlJc w:val="left"/>
      <w:pPr>
        <w:ind w:left="8960" w:hanging="640"/>
      </w:pPr>
      <w:rPr>
        <w:rFonts w:ascii="Palatino Linotype" w:eastAsia="Courier New" w:hAnsi="Palatino Linotype"/>
        <w:b w:val="0"/>
        <w:i w:val="0"/>
        <w:sz w:val="20"/>
      </w:rPr>
    </w:lvl>
    <w:lvl w:ilvl="7" w:tplc="F39406FE">
      <w:start w:val="1"/>
      <w:numFmt w:val="bullet"/>
      <w:lvlText w:val="◦"/>
      <w:lvlJc w:val="left"/>
      <w:pPr>
        <w:ind w:left="10240" w:hanging="640"/>
      </w:pPr>
      <w:rPr>
        <w:rFonts w:ascii="Palatino Linotype" w:eastAsia="Courier New" w:hAnsi="Palatino Linotype"/>
        <w:b w:val="0"/>
        <w:i w:val="0"/>
        <w:sz w:val="20"/>
      </w:rPr>
    </w:lvl>
    <w:lvl w:ilvl="8" w:tplc="A84608EE">
      <w:start w:val="1"/>
      <w:numFmt w:val="decimal"/>
      <w:lvlText w:val=""/>
      <w:lvlJc w:val="left"/>
    </w:lvl>
  </w:abstractNum>
  <w:abstractNum w:abstractNumId="21" w15:restartNumberingAfterBreak="0">
    <w:nsid w:val="00000016"/>
    <w:multiLevelType w:val="hybridMultilevel"/>
    <w:tmpl w:val="00000016"/>
    <w:lvl w:ilvl="0" w:tplc="143A3EAE">
      <w:start w:val="1"/>
      <w:numFmt w:val="bullet"/>
      <w:lvlText w:val="•"/>
      <w:lvlJc w:val="left"/>
      <w:pPr>
        <w:ind w:left="1280" w:hanging="640"/>
      </w:pPr>
      <w:rPr>
        <w:rFonts w:ascii="Palatino Linotype" w:eastAsia="Courier New" w:hAnsi="Palatino Linotype"/>
        <w:b w:val="0"/>
        <w:i w:val="0"/>
        <w:sz w:val="20"/>
      </w:rPr>
    </w:lvl>
    <w:lvl w:ilvl="1" w:tplc="093CC592">
      <w:start w:val="1"/>
      <w:numFmt w:val="bullet"/>
      <w:lvlText w:val="◦"/>
      <w:lvlJc w:val="left"/>
      <w:pPr>
        <w:ind w:left="2560" w:hanging="640"/>
      </w:pPr>
      <w:rPr>
        <w:rFonts w:ascii="Palatino Linotype" w:eastAsia="Courier New" w:hAnsi="Palatino Linotype"/>
        <w:b w:val="0"/>
        <w:i w:val="0"/>
        <w:sz w:val="20"/>
      </w:rPr>
    </w:lvl>
    <w:lvl w:ilvl="2" w:tplc="19F892AA">
      <w:start w:val="1"/>
      <w:numFmt w:val="bullet"/>
      <w:lvlText w:val="▪"/>
      <w:lvlJc w:val="left"/>
      <w:pPr>
        <w:ind w:left="3840" w:hanging="640"/>
      </w:pPr>
      <w:rPr>
        <w:rFonts w:ascii="Palatino Linotype" w:eastAsia="Courier New" w:hAnsi="Palatino Linotype"/>
        <w:b w:val="0"/>
        <w:i w:val="0"/>
        <w:sz w:val="20"/>
      </w:rPr>
    </w:lvl>
    <w:lvl w:ilvl="3" w:tplc="0C30DB0C">
      <w:start w:val="1"/>
      <w:numFmt w:val="bullet"/>
      <w:lvlText w:val="•"/>
      <w:lvlJc w:val="left"/>
      <w:pPr>
        <w:ind w:left="5120" w:hanging="640"/>
      </w:pPr>
      <w:rPr>
        <w:rFonts w:ascii="Palatino Linotype" w:eastAsia="Courier New" w:hAnsi="Palatino Linotype"/>
        <w:b w:val="0"/>
        <w:i w:val="0"/>
        <w:sz w:val="20"/>
      </w:rPr>
    </w:lvl>
    <w:lvl w:ilvl="4" w:tplc="EB3C1EC8">
      <w:start w:val="1"/>
      <w:numFmt w:val="bullet"/>
      <w:lvlText w:val="◦"/>
      <w:lvlJc w:val="left"/>
      <w:pPr>
        <w:ind w:left="6400" w:hanging="640"/>
      </w:pPr>
      <w:rPr>
        <w:rFonts w:ascii="Palatino Linotype" w:eastAsia="Courier New" w:hAnsi="Palatino Linotype"/>
        <w:b w:val="0"/>
        <w:i w:val="0"/>
        <w:sz w:val="20"/>
      </w:rPr>
    </w:lvl>
    <w:lvl w:ilvl="5" w:tplc="35AA1198">
      <w:start w:val="1"/>
      <w:numFmt w:val="bullet"/>
      <w:lvlText w:val="▪"/>
      <w:lvlJc w:val="left"/>
      <w:pPr>
        <w:ind w:left="7680" w:hanging="640"/>
      </w:pPr>
      <w:rPr>
        <w:rFonts w:ascii="Palatino Linotype" w:eastAsia="Courier New" w:hAnsi="Palatino Linotype"/>
        <w:b w:val="0"/>
        <w:i w:val="0"/>
        <w:sz w:val="20"/>
      </w:rPr>
    </w:lvl>
    <w:lvl w:ilvl="6" w:tplc="75D25EE0">
      <w:start w:val="1"/>
      <w:numFmt w:val="bullet"/>
      <w:lvlText w:val="•"/>
      <w:lvlJc w:val="left"/>
      <w:pPr>
        <w:ind w:left="8960" w:hanging="640"/>
      </w:pPr>
      <w:rPr>
        <w:rFonts w:ascii="Palatino Linotype" w:eastAsia="Courier New" w:hAnsi="Palatino Linotype"/>
        <w:b w:val="0"/>
        <w:i w:val="0"/>
        <w:sz w:val="20"/>
      </w:rPr>
    </w:lvl>
    <w:lvl w:ilvl="7" w:tplc="4F5AC0D2">
      <w:start w:val="1"/>
      <w:numFmt w:val="bullet"/>
      <w:lvlText w:val="◦"/>
      <w:lvlJc w:val="left"/>
      <w:pPr>
        <w:ind w:left="10240" w:hanging="640"/>
      </w:pPr>
      <w:rPr>
        <w:rFonts w:ascii="Palatino Linotype" w:eastAsia="Courier New" w:hAnsi="Palatino Linotype"/>
        <w:b w:val="0"/>
        <w:i w:val="0"/>
        <w:sz w:val="20"/>
      </w:rPr>
    </w:lvl>
    <w:lvl w:ilvl="8" w:tplc="AB72A758">
      <w:start w:val="1"/>
      <w:numFmt w:val="decimal"/>
      <w:lvlText w:val=""/>
      <w:lvlJc w:val="left"/>
    </w:lvl>
  </w:abstractNum>
  <w:abstractNum w:abstractNumId="22" w15:restartNumberingAfterBreak="0">
    <w:nsid w:val="00000017"/>
    <w:multiLevelType w:val="hybridMultilevel"/>
    <w:tmpl w:val="00000017"/>
    <w:lvl w:ilvl="0" w:tplc="95488292">
      <w:start w:val="1"/>
      <w:numFmt w:val="bullet"/>
      <w:lvlText w:val="•"/>
      <w:lvlJc w:val="left"/>
      <w:pPr>
        <w:ind w:left="1280" w:hanging="640"/>
      </w:pPr>
      <w:rPr>
        <w:rFonts w:ascii="Palatino Linotype" w:eastAsia="Courier New" w:hAnsi="Palatino Linotype"/>
        <w:b w:val="0"/>
        <w:i w:val="0"/>
        <w:sz w:val="20"/>
      </w:rPr>
    </w:lvl>
    <w:lvl w:ilvl="1" w:tplc="915AC330">
      <w:start w:val="1"/>
      <w:numFmt w:val="bullet"/>
      <w:lvlText w:val="◦"/>
      <w:lvlJc w:val="left"/>
      <w:pPr>
        <w:ind w:left="2560" w:hanging="640"/>
      </w:pPr>
      <w:rPr>
        <w:rFonts w:ascii="Palatino Linotype" w:eastAsia="Courier New" w:hAnsi="Palatino Linotype"/>
        <w:b w:val="0"/>
        <w:i w:val="0"/>
        <w:sz w:val="20"/>
      </w:rPr>
    </w:lvl>
    <w:lvl w:ilvl="2" w:tplc="BEC2C0F6">
      <w:start w:val="1"/>
      <w:numFmt w:val="bullet"/>
      <w:lvlText w:val="▪"/>
      <w:lvlJc w:val="left"/>
      <w:pPr>
        <w:ind w:left="3840" w:hanging="640"/>
      </w:pPr>
      <w:rPr>
        <w:rFonts w:ascii="Palatino Linotype" w:eastAsia="Courier New" w:hAnsi="Palatino Linotype"/>
        <w:b w:val="0"/>
        <w:i w:val="0"/>
        <w:sz w:val="20"/>
      </w:rPr>
    </w:lvl>
    <w:lvl w:ilvl="3" w:tplc="208A9416">
      <w:start w:val="1"/>
      <w:numFmt w:val="bullet"/>
      <w:lvlText w:val="•"/>
      <w:lvlJc w:val="left"/>
      <w:pPr>
        <w:ind w:left="5120" w:hanging="640"/>
      </w:pPr>
      <w:rPr>
        <w:rFonts w:ascii="Palatino Linotype" w:eastAsia="Courier New" w:hAnsi="Palatino Linotype"/>
        <w:b w:val="0"/>
        <w:i w:val="0"/>
        <w:sz w:val="20"/>
      </w:rPr>
    </w:lvl>
    <w:lvl w:ilvl="4" w:tplc="97982D78">
      <w:start w:val="1"/>
      <w:numFmt w:val="bullet"/>
      <w:lvlText w:val="◦"/>
      <w:lvlJc w:val="left"/>
      <w:pPr>
        <w:ind w:left="6400" w:hanging="640"/>
      </w:pPr>
      <w:rPr>
        <w:rFonts w:ascii="Palatino Linotype" w:eastAsia="Courier New" w:hAnsi="Palatino Linotype"/>
        <w:b w:val="0"/>
        <w:i w:val="0"/>
        <w:sz w:val="20"/>
      </w:rPr>
    </w:lvl>
    <w:lvl w:ilvl="5" w:tplc="B9D0E796">
      <w:start w:val="1"/>
      <w:numFmt w:val="bullet"/>
      <w:lvlText w:val="▪"/>
      <w:lvlJc w:val="left"/>
      <w:pPr>
        <w:ind w:left="7680" w:hanging="640"/>
      </w:pPr>
      <w:rPr>
        <w:rFonts w:ascii="Palatino Linotype" w:eastAsia="Courier New" w:hAnsi="Palatino Linotype"/>
        <w:b w:val="0"/>
        <w:i w:val="0"/>
        <w:sz w:val="20"/>
      </w:rPr>
    </w:lvl>
    <w:lvl w:ilvl="6" w:tplc="13A05E6E">
      <w:start w:val="1"/>
      <w:numFmt w:val="bullet"/>
      <w:lvlText w:val="•"/>
      <w:lvlJc w:val="left"/>
      <w:pPr>
        <w:ind w:left="8960" w:hanging="640"/>
      </w:pPr>
      <w:rPr>
        <w:rFonts w:ascii="Palatino Linotype" w:eastAsia="Courier New" w:hAnsi="Palatino Linotype"/>
        <w:b w:val="0"/>
        <w:i w:val="0"/>
        <w:sz w:val="20"/>
      </w:rPr>
    </w:lvl>
    <w:lvl w:ilvl="7" w:tplc="16EA901A">
      <w:start w:val="1"/>
      <w:numFmt w:val="bullet"/>
      <w:lvlText w:val="◦"/>
      <w:lvlJc w:val="left"/>
      <w:pPr>
        <w:ind w:left="10240" w:hanging="640"/>
      </w:pPr>
      <w:rPr>
        <w:rFonts w:ascii="Palatino Linotype" w:eastAsia="Courier New" w:hAnsi="Palatino Linotype"/>
        <w:b w:val="0"/>
        <w:i w:val="0"/>
        <w:sz w:val="20"/>
      </w:rPr>
    </w:lvl>
    <w:lvl w:ilvl="8" w:tplc="D85CF130">
      <w:start w:val="1"/>
      <w:numFmt w:val="decimal"/>
      <w:lvlText w:val=""/>
      <w:lvlJc w:val="left"/>
    </w:lvl>
  </w:abstractNum>
  <w:abstractNum w:abstractNumId="23" w15:restartNumberingAfterBreak="0">
    <w:nsid w:val="00000018"/>
    <w:multiLevelType w:val="hybridMultilevel"/>
    <w:tmpl w:val="00000018"/>
    <w:lvl w:ilvl="0" w:tplc="01DE08DC">
      <w:start w:val="1"/>
      <w:numFmt w:val="bullet"/>
      <w:lvlText w:val="•"/>
      <w:lvlJc w:val="left"/>
      <w:pPr>
        <w:ind w:left="1280" w:hanging="640"/>
      </w:pPr>
      <w:rPr>
        <w:rFonts w:ascii="Palatino Linotype" w:eastAsia="Courier New" w:hAnsi="Palatino Linotype"/>
        <w:b w:val="0"/>
        <w:i w:val="0"/>
        <w:sz w:val="20"/>
      </w:rPr>
    </w:lvl>
    <w:lvl w:ilvl="1" w:tplc="4ACA92BE">
      <w:start w:val="1"/>
      <w:numFmt w:val="bullet"/>
      <w:lvlText w:val="◦"/>
      <w:lvlJc w:val="left"/>
      <w:pPr>
        <w:ind w:left="2560" w:hanging="640"/>
      </w:pPr>
      <w:rPr>
        <w:rFonts w:ascii="Palatino Linotype" w:eastAsia="Courier New" w:hAnsi="Palatino Linotype"/>
        <w:b w:val="0"/>
        <w:i w:val="0"/>
        <w:sz w:val="20"/>
      </w:rPr>
    </w:lvl>
    <w:lvl w:ilvl="2" w:tplc="0C8A5DB2">
      <w:start w:val="1"/>
      <w:numFmt w:val="bullet"/>
      <w:lvlText w:val="▪"/>
      <w:lvlJc w:val="left"/>
      <w:pPr>
        <w:ind w:left="3840" w:hanging="640"/>
      </w:pPr>
      <w:rPr>
        <w:rFonts w:ascii="Palatino Linotype" w:eastAsia="Courier New" w:hAnsi="Palatino Linotype"/>
        <w:b w:val="0"/>
        <w:i w:val="0"/>
        <w:sz w:val="20"/>
      </w:rPr>
    </w:lvl>
    <w:lvl w:ilvl="3" w:tplc="FD22A514">
      <w:start w:val="1"/>
      <w:numFmt w:val="bullet"/>
      <w:lvlText w:val="•"/>
      <w:lvlJc w:val="left"/>
      <w:pPr>
        <w:ind w:left="5120" w:hanging="640"/>
      </w:pPr>
      <w:rPr>
        <w:rFonts w:ascii="Palatino Linotype" w:eastAsia="Courier New" w:hAnsi="Palatino Linotype"/>
        <w:b w:val="0"/>
        <w:i w:val="0"/>
        <w:sz w:val="20"/>
      </w:rPr>
    </w:lvl>
    <w:lvl w:ilvl="4" w:tplc="9230C980">
      <w:start w:val="1"/>
      <w:numFmt w:val="bullet"/>
      <w:lvlText w:val="◦"/>
      <w:lvlJc w:val="left"/>
      <w:pPr>
        <w:ind w:left="6400" w:hanging="640"/>
      </w:pPr>
      <w:rPr>
        <w:rFonts w:ascii="Palatino Linotype" w:eastAsia="Courier New" w:hAnsi="Palatino Linotype"/>
        <w:b w:val="0"/>
        <w:i w:val="0"/>
        <w:sz w:val="20"/>
      </w:rPr>
    </w:lvl>
    <w:lvl w:ilvl="5" w:tplc="C390FFFC">
      <w:start w:val="1"/>
      <w:numFmt w:val="bullet"/>
      <w:lvlText w:val="▪"/>
      <w:lvlJc w:val="left"/>
      <w:pPr>
        <w:ind w:left="7680" w:hanging="640"/>
      </w:pPr>
      <w:rPr>
        <w:rFonts w:ascii="Palatino Linotype" w:eastAsia="Courier New" w:hAnsi="Palatino Linotype"/>
        <w:b w:val="0"/>
        <w:i w:val="0"/>
        <w:sz w:val="20"/>
      </w:rPr>
    </w:lvl>
    <w:lvl w:ilvl="6" w:tplc="08003CC2">
      <w:start w:val="1"/>
      <w:numFmt w:val="bullet"/>
      <w:lvlText w:val="•"/>
      <w:lvlJc w:val="left"/>
      <w:pPr>
        <w:ind w:left="8960" w:hanging="640"/>
      </w:pPr>
      <w:rPr>
        <w:rFonts w:ascii="Palatino Linotype" w:eastAsia="Courier New" w:hAnsi="Palatino Linotype"/>
        <w:b w:val="0"/>
        <w:i w:val="0"/>
        <w:sz w:val="20"/>
      </w:rPr>
    </w:lvl>
    <w:lvl w:ilvl="7" w:tplc="3C9CA854">
      <w:start w:val="1"/>
      <w:numFmt w:val="bullet"/>
      <w:lvlText w:val="◦"/>
      <w:lvlJc w:val="left"/>
      <w:pPr>
        <w:ind w:left="10240" w:hanging="640"/>
      </w:pPr>
      <w:rPr>
        <w:rFonts w:ascii="Palatino Linotype" w:eastAsia="Courier New" w:hAnsi="Palatino Linotype"/>
        <w:b w:val="0"/>
        <w:i w:val="0"/>
        <w:sz w:val="20"/>
      </w:rPr>
    </w:lvl>
    <w:lvl w:ilvl="8" w:tplc="08423514">
      <w:start w:val="1"/>
      <w:numFmt w:val="decimal"/>
      <w:lvlText w:val=""/>
      <w:lvlJc w:val="left"/>
    </w:lvl>
  </w:abstractNum>
  <w:abstractNum w:abstractNumId="24" w15:restartNumberingAfterBreak="0">
    <w:nsid w:val="00000019"/>
    <w:multiLevelType w:val="hybridMultilevel"/>
    <w:tmpl w:val="00000019"/>
    <w:lvl w:ilvl="0" w:tplc="D3C0042E">
      <w:start w:val="1"/>
      <w:numFmt w:val="bullet"/>
      <w:lvlText w:val="•"/>
      <w:lvlJc w:val="left"/>
      <w:pPr>
        <w:ind w:left="1280" w:hanging="640"/>
      </w:pPr>
      <w:rPr>
        <w:rFonts w:ascii="Palatino Linotype" w:eastAsia="Courier New" w:hAnsi="Palatino Linotype"/>
        <w:b w:val="0"/>
        <w:i w:val="0"/>
        <w:sz w:val="20"/>
      </w:rPr>
    </w:lvl>
    <w:lvl w:ilvl="1" w:tplc="9E04AE14">
      <w:start w:val="1"/>
      <w:numFmt w:val="bullet"/>
      <w:lvlText w:val="◦"/>
      <w:lvlJc w:val="left"/>
      <w:pPr>
        <w:ind w:left="2560" w:hanging="640"/>
      </w:pPr>
      <w:rPr>
        <w:rFonts w:ascii="Palatino Linotype" w:eastAsia="Courier New" w:hAnsi="Palatino Linotype"/>
        <w:b w:val="0"/>
        <w:i w:val="0"/>
        <w:sz w:val="20"/>
      </w:rPr>
    </w:lvl>
    <w:lvl w:ilvl="2" w:tplc="DDA49544">
      <w:start w:val="1"/>
      <w:numFmt w:val="bullet"/>
      <w:lvlText w:val="▪"/>
      <w:lvlJc w:val="left"/>
      <w:pPr>
        <w:ind w:left="3840" w:hanging="640"/>
      </w:pPr>
      <w:rPr>
        <w:rFonts w:ascii="Palatino Linotype" w:eastAsia="Courier New" w:hAnsi="Palatino Linotype"/>
        <w:b w:val="0"/>
        <w:i w:val="0"/>
        <w:sz w:val="20"/>
      </w:rPr>
    </w:lvl>
    <w:lvl w:ilvl="3" w:tplc="EAE4E8F4">
      <w:start w:val="1"/>
      <w:numFmt w:val="bullet"/>
      <w:lvlText w:val="•"/>
      <w:lvlJc w:val="left"/>
      <w:pPr>
        <w:ind w:left="5120" w:hanging="640"/>
      </w:pPr>
      <w:rPr>
        <w:rFonts w:ascii="Palatino Linotype" w:eastAsia="Courier New" w:hAnsi="Palatino Linotype"/>
        <w:b w:val="0"/>
        <w:i w:val="0"/>
        <w:sz w:val="20"/>
      </w:rPr>
    </w:lvl>
    <w:lvl w:ilvl="4" w:tplc="726AD2E4">
      <w:start w:val="1"/>
      <w:numFmt w:val="bullet"/>
      <w:lvlText w:val="◦"/>
      <w:lvlJc w:val="left"/>
      <w:pPr>
        <w:ind w:left="6400" w:hanging="640"/>
      </w:pPr>
      <w:rPr>
        <w:rFonts w:ascii="Palatino Linotype" w:eastAsia="Courier New" w:hAnsi="Palatino Linotype"/>
        <w:b w:val="0"/>
        <w:i w:val="0"/>
        <w:sz w:val="20"/>
      </w:rPr>
    </w:lvl>
    <w:lvl w:ilvl="5" w:tplc="2284AC0A">
      <w:start w:val="1"/>
      <w:numFmt w:val="bullet"/>
      <w:lvlText w:val="▪"/>
      <w:lvlJc w:val="left"/>
      <w:pPr>
        <w:ind w:left="7680" w:hanging="640"/>
      </w:pPr>
      <w:rPr>
        <w:rFonts w:ascii="Palatino Linotype" w:eastAsia="Courier New" w:hAnsi="Palatino Linotype"/>
        <w:b w:val="0"/>
        <w:i w:val="0"/>
        <w:sz w:val="20"/>
      </w:rPr>
    </w:lvl>
    <w:lvl w:ilvl="6" w:tplc="8162F25E">
      <w:start w:val="1"/>
      <w:numFmt w:val="bullet"/>
      <w:lvlText w:val="•"/>
      <w:lvlJc w:val="left"/>
      <w:pPr>
        <w:ind w:left="8960" w:hanging="640"/>
      </w:pPr>
      <w:rPr>
        <w:rFonts w:ascii="Palatino Linotype" w:eastAsia="Courier New" w:hAnsi="Palatino Linotype"/>
        <w:b w:val="0"/>
        <w:i w:val="0"/>
        <w:sz w:val="20"/>
      </w:rPr>
    </w:lvl>
    <w:lvl w:ilvl="7" w:tplc="C77EB346">
      <w:start w:val="1"/>
      <w:numFmt w:val="bullet"/>
      <w:lvlText w:val="◦"/>
      <w:lvlJc w:val="left"/>
      <w:pPr>
        <w:ind w:left="10240" w:hanging="640"/>
      </w:pPr>
      <w:rPr>
        <w:rFonts w:ascii="Palatino Linotype" w:eastAsia="Courier New" w:hAnsi="Palatino Linotype"/>
        <w:b w:val="0"/>
        <w:i w:val="0"/>
        <w:sz w:val="20"/>
      </w:rPr>
    </w:lvl>
    <w:lvl w:ilvl="8" w:tplc="29D64ADA">
      <w:start w:val="1"/>
      <w:numFmt w:val="decimal"/>
      <w:lvlText w:val=""/>
      <w:lvlJc w:val="left"/>
    </w:lvl>
  </w:abstractNum>
  <w:abstractNum w:abstractNumId="25" w15:restartNumberingAfterBreak="0">
    <w:nsid w:val="0000001A"/>
    <w:multiLevelType w:val="hybridMultilevel"/>
    <w:tmpl w:val="0000001A"/>
    <w:lvl w:ilvl="0" w:tplc="65D079C6">
      <w:start w:val="1"/>
      <w:numFmt w:val="bullet"/>
      <w:lvlText w:val="•"/>
      <w:lvlJc w:val="left"/>
      <w:pPr>
        <w:ind w:left="1280" w:hanging="640"/>
      </w:pPr>
      <w:rPr>
        <w:rFonts w:ascii="Palatino Linotype" w:eastAsia="Courier New" w:hAnsi="Palatino Linotype"/>
        <w:b w:val="0"/>
        <w:i w:val="0"/>
        <w:sz w:val="20"/>
      </w:rPr>
    </w:lvl>
    <w:lvl w:ilvl="1" w:tplc="13C250FE">
      <w:start w:val="1"/>
      <w:numFmt w:val="bullet"/>
      <w:lvlText w:val="◦"/>
      <w:lvlJc w:val="left"/>
      <w:pPr>
        <w:ind w:left="2560" w:hanging="640"/>
      </w:pPr>
      <w:rPr>
        <w:rFonts w:ascii="Palatino Linotype" w:eastAsia="Courier New" w:hAnsi="Palatino Linotype"/>
        <w:b w:val="0"/>
        <w:i w:val="0"/>
        <w:sz w:val="20"/>
      </w:rPr>
    </w:lvl>
    <w:lvl w:ilvl="2" w:tplc="8C0ADA82">
      <w:start w:val="1"/>
      <w:numFmt w:val="bullet"/>
      <w:lvlText w:val="▪"/>
      <w:lvlJc w:val="left"/>
      <w:pPr>
        <w:ind w:left="3840" w:hanging="640"/>
      </w:pPr>
      <w:rPr>
        <w:rFonts w:ascii="Palatino Linotype" w:eastAsia="Courier New" w:hAnsi="Palatino Linotype"/>
        <w:b w:val="0"/>
        <w:i w:val="0"/>
        <w:sz w:val="20"/>
      </w:rPr>
    </w:lvl>
    <w:lvl w:ilvl="3" w:tplc="259AFC4C">
      <w:start w:val="1"/>
      <w:numFmt w:val="bullet"/>
      <w:lvlText w:val="•"/>
      <w:lvlJc w:val="left"/>
      <w:pPr>
        <w:ind w:left="5120" w:hanging="640"/>
      </w:pPr>
      <w:rPr>
        <w:rFonts w:ascii="Palatino Linotype" w:eastAsia="Courier New" w:hAnsi="Palatino Linotype"/>
        <w:b w:val="0"/>
        <w:i w:val="0"/>
        <w:sz w:val="20"/>
      </w:rPr>
    </w:lvl>
    <w:lvl w:ilvl="4" w:tplc="747EA1BA">
      <w:start w:val="1"/>
      <w:numFmt w:val="bullet"/>
      <w:lvlText w:val="◦"/>
      <w:lvlJc w:val="left"/>
      <w:pPr>
        <w:ind w:left="6400" w:hanging="640"/>
      </w:pPr>
      <w:rPr>
        <w:rFonts w:ascii="Palatino Linotype" w:eastAsia="Courier New" w:hAnsi="Palatino Linotype"/>
        <w:b w:val="0"/>
        <w:i w:val="0"/>
        <w:sz w:val="20"/>
      </w:rPr>
    </w:lvl>
    <w:lvl w:ilvl="5" w:tplc="E02EF31E">
      <w:start w:val="1"/>
      <w:numFmt w:val="bullet"/>
      <w:lvlText w:val="▪"/>
      <w:lvlJc w:val="left"/>
      <w:pPr>
        <w:ind w:left="7680" w:hanging="640"/>
      </w:pPr>
      <w:rPr>
        <w:rFonts w:ascii="Palatino Linotype" w:eastAsia="Courier New" w:hAnsi="Palatino Linotype"/>
        <w:b w:val="0"/>
        <w:i w:val="0"/>
        <w:sz w:val="20"/>
      </w:rPr>
    </w:lvl>
    <w:lvl w:ilvl="6" w:tplc="69DA42E8">
      <w:start w:val="1"/>
      <w:numFmt w:val="bullet"/>
      <w:lvlText w:val="•"/>
      <w:lvlJc w:val="left"/>
      <w:pPr>
        <w:ind w:left="8960" w:hanging="640"/>
      </w:pPr>
      <w:rPr>
        <w:rFonts w:ascii="Palatino Linotype" w:eastAsia="Courier New" w:hAnsi="Palatino Linotype"/>
        <w:b w:val="0"/>
        <w:i w:val="0"/>
        <w:sz w:val="20"/>
      </w:rPr>
    </w:lvl>
    <w:lvl w:ilvl="7" w:tplc="3030EA64">
      <w:start w:val="1"/>
      <w:numFmt w:val="bullet"/>
      <w:lvlText w:val="◦"/>
      <w:lvlJc w:val="left"/>
      <w:pPr>
        <w:ind w:left="10240" w:hanging="640"/>
      </w:pPr>
      <w:rPr>
        <w:rFonts w:ascii="Palatino Linotype" w:eastAsia="Courier New" w:hAnsi="Palatino Linotype"/>
        <w:b w:val="0"/>
        <w:i w:val="0"/>
        <w:sz w:val="20"/>
      </w:rPr>
    </w:lvl>
    <w:lvl w:ilvl="8" w:tplc="ACD61682">
      <w:start w:val="1"/>
      <w:numFmt w:val="decimal"/>
      <w:lvlText w:val=""/>
      <w:lvlJc w:val="left"/>
    </w:lvl>
  </w:abstractNum>
  <w:abstractNum w:abstractNumId="26" w15:restartNumberingAfterBreak="0">
    <w:nsid w:val="0000001B"/>
    <w:multiLevelType w:val="hybridMultilevel"/>
    <w:tmpl w:val="0000001B"/>
    <w:lvl w:ilvl="0" w:tplc="C49C43B4">
      <w:start w:val="1"/>
      <w:numFmt w:val="bullet"/>
      <w:lvlText w:val="•"/>
      <w:lvlJc w:val="left"/>
      <w:pPr>
        <w:ind w:left="1280" w:hanging="640"/>
      </w:pPr>
      <w:rPr>
        <w:rFonts w:ascii="Palatino Linotype" w:eastAsia="Courier New" w:hAnsi="Palatino Linotype"/>
        <w:b w:val="0"/>
        <w:i w:val="0"/>
        <w:sz w:val="20"/>
      </w:rPr>
    </w:lvl>
    <w:lvl w:ilvl="1" w:tplc="B9522ADE">
      <w:start w:val="1"/>
      <w:numFmt w:val="bullet"/>
      <w:lvlText w:val="◦"/>
      <w:lvlJc w:val="left"/>
      <w:pPr>
        <w:ind w:left="2560" w:hanging="640"/>
      </w:pPr>
      <w:rPr>
        <w:rFonts w:ascii="Palatino Linotype" w:eastAsia="Courier New" w:hAnsi="Palatino Linotype"/>
        <w:b w:val="0"/>
        <w:i w:val="0"/>
        <w:sz w:val="20"/>
      </w:rPr>
    </w:lvl>
    <w:lvl w:ilvl="2" w:tplc="0A1C1346">
      <w:start w:val="1"/>
      <w:numFmt w:val="bullet"/>
      <w:lvlText w:val="▪"/>
      <w:lvlJc w:val="left"/>
      <w:pPr>
        <w:ind w:left="3840" w:hanging="640"/>
      </w:pPr>
      <w:rPr>
        <w:rFonts w:ascii="Palatino Linotype" w:eastAsia="Courier New" w:hAnsi="Palatino Linotype"/>
        <w:b w:val="0"/>
        <w:i w:val="0"/>
        <w:sz w:val="20"/>
      </w:rPr>
    </w:lvl>
    <w:lvl w:ilvl="3" w:tplc="D2825BC2">
      <w:start w:val="1"/>
      <w:numFmt w:val="bullet"/>
      <w:lvlText w:val="•"/>
      <w:lvlJc w:val="left"/>
      <w:pPr>
        <w:ind w:left="5120" w:hanging="640"/>
      </w:pPr>
      <w:rPr>
        <w:rFonts w:ascii="Palatino Linotype" w:eastAsia="Courier New" w:hAnsi="Palatino Linotype"/>
        <w:b w:val="0"/>
        <w:i w:val="0"/>
        <w:sz w:val="20"/>
      </w:rPr>
    </w:lvl>
    <w:lvl w:ilvl="4" w:tplc="82B49DD8">
      <w:start w:val="1"/>
      <w:numFmt w:val="bullet"/>
      <w:lvlText w:val="◦"/>
      <w:lvlJc w:val="left"/>
      <w:pPr>
        <w:ind w:left="6400" w:hanging="640"/>
      </w:pPr>
      <w:rPr>
        <w:rFonts w:ascii="Palatino Linotype" w:eastAsia="Courier New" w:hAnsi="Palatino Linotype"/>
        <w:b w:val="0"/>
        <w:i w:val="0"/>
        <w:sz w:val="20"/>
      </w:rPr>
    </w:lvl>
    <w:lvl w:ilvl="5" w:tplc="15B40B3C">
      <w:start w:val="1"/>
      <w:numFmt w:val="bullet"/>
      <w:lvlText w:val="▪"/>
      <w:lvlJc w:val="left"/>
      <w:pPr>
        <w:ind w:left="7680" w:hanging="640"/>
      </w:pPr>
      <w:rPr>
        <w:rFonts w:ascii="Palatino Linotype" w:eastAsia="Courier New" w:hAnsi="Palatino Linotype"/>
        <w:b w:val="0"/>
        <w:i w:val="0"/>
        <w:sz w:val="20"/>
      </w:rPr>
    </w:lvl>
    <w:lvl w:ilvl="6" w:tplc="82683144">
      <w:start w:val="1"/>
      <w:numFmt w:val="bullet"/>
      <w:lvlText w:val="•"/>
      <w:lvlJc w:val="left"/>
      <w:pPr>
        <w:ind w:left="8960" w:hanging="640"/>
      </w:pPr>
      <w:rPr>
        <w:rFonts w:ascii="Palatino Linotype" w:eastAsia="Courier New" w:hAnsi="Palatino Linotype"/>
        <w:b w:val="0"/>
        <w:i w:val="0"/>
        <w:sz w:val="20"/>
      </w:rPr>
    </w:lvl>
    <w:lvl w:ilvl="7" w:tplc="4B6601AC">
      <w:start w:val="1"/>
      <w:numFmt w:val="bullet"/>
      <w:lvlText w:val="◦"/>
      <w:lvlJc w:val="left"/>
      <w:pPr>
        <w:ind w:left="10240" w:hanging="640"/>
      </w:pPr>
      <w:rPr>
        <w:rFonts w:ascii="Palatino Linotype" w:eastAsia="Courier New" w:hAnsi="Palatino Linotype"/>
        <w:b w:val="0"/>
        <w:i w:val="0"/>
        <w:sz w:val="20"/>
      </w:rPr>
    </w:lvl>
    <w:lvl w:ilvl="8" w:tplc="7D1E5874">
      <w:start w:val="1"/>
      <w:numFmt w:val="decimal"/>
      <w:lvlText w:val=""/>
      <w:lvlJc w:val="left"/>
    </w:lvl>
  </w:abstractNum>
  <w:abstractNum w:abstractNumId="27" w15:restartNumberingAfterBreak="0">
    <w:nsid w:val="0912192A"/>
    <w:multiLevelType w:val="hybridMultilevel"/>
    <w:tmpl w:val="2BD6FDA4"/>
    <w:lvl w:ilvl="0" w:tplc="32682888">
      <w:start w:val="1"/>
      <w:numFmt w:val="bullet"/>
      <w:pStyle w:val="ListParagraph"/>
      <w:lvlText w:val=""/>
      <w:lvlJc w:val="left"/>
      <w:pPr>
        <w:ind w:left="1920" w:hanging="640"/>
      </w:pPr>
      <w:rPr>
        <w:rFonts w:ascii="Symbol" w:hAnsi="Symbol" w:hint="default"/>
        <w:b w:val="0"/>
        <w:i w:val="0"/>
        <w:sz w:val="20"/>
      </w:rPr>
    </w:lvl>
    <w:lvl w:ilvl="1" w:tplc="FFFFFFFF" w:tentative="1">
      <w:start w:val="1"/>
      <w:numFmt w:val="bullet"/>
      <w:lvlText w:val="o"/>
      <w:lvlJc w:val="left"/>
      <w:pPr>
        <w:ind w:left="2080" w:hanging="360"/>
      </w:pPr>
      <w:rPr>
        <w:rFonts w:ascii="Courier New" w:hAnsi="Courier New" w:cs="Courier New" w:hint="default"/>
      </w:rPr>
    </w:lvl>
    <w:lvl w:ilvl="2" w:tplc="FFFFFFFF" w:tentative="1">
      <w:start w:val="1"/>
      <w:numFmt w:val="bullet"/>
      <w:lvlText w:val=""/>
      <w:lvlJc w:val="left"/>
      <w:pPr>
        <w:ind w:left="2800" w:hanging="360"/>
      </w:pPr>
      <w:rPr>
        <w:rFonts w:ascii="Wingdings" w:hAnsi="Wingdings" w:hint="default"/>
      </w:rPr>
    </w:lvl>
    <w:lvl w:ilvl="3" w:tplc="FFFFFFFF" w:tentative="1">
      <w:start w:val="1"/>
      <w:numFmt w:val="bullet"/>
      <w:lvlText w:val=""/>
      <w:lvlJc w:val="left"/>
      <w:pPr>
        <w:ind w:left="3520" w:hanging="360"/>
      </w:pPr>
      <w:rPr>
        <w:rFonts w:ascii="Symbol" w:hAnsi="Symbol" w:hint="default"/>
      </w:rPr>
    </w:lvl>
    <w:lvl w:ilvl="4" w:tplc="FFFFFFFF" w:tentative="1">
      <w:start w:val="1"/>
      <w:numFmt w:val="bullet"/>
      <w:lvlText w:val="o"/>
      <w:lvlJc w:val="left"/>
      <w:pPr>
        <w:ind w:left="4240" w:hanging="360"/>
      </w:pPr>
      <w:rPr>
        <w:rFonts w:ascii="Courier New" w:hAnsi="Courier New" w:cs="Courier New" w:hint="default"/>
      </w:rPr>
    </w:lvl>
    <w:lvl w:ilvl="5" w:tplc="FFFFFFFF" w:tentative="1">
      <w:start w:val="1"/>
      <w:numFmt w:val="bullet"/>
      <w:lvlText w:val=""/>
      <w:lvlJc w:val="left"/>
      <w:pPr>
        <w:ind w:left="4960" w:hanging="360"/>
      </w:pPr>
      <w:rPr>
        <w:rFonts w:ascii="Wingdings" w:hAnsi="Wingdings" w:hint="default"/>
      </w:rPr>
    </w:lvl>
    <w:lvl w:ilvl="6" w:tplc="FFFFFFFF" w:tentative="1">
      <w:start w:val="1"/>
      <w:numFmt w:val="bullet"/>
      <w:lvlText w:val=""/>
      <w:lvlJc w:val="left"/>
      <w:pPr>
        <w:ind w:left="5680" w:hanging="360"/>
      </w:pPr>
      <w:rPr>
        <w:rFonts w:ascii="Symbol" w:hAnsi="Symbol" w:hint="default"/>
      </w:rPr>
    </w:lvl>
    <w:lvl w:ilvl="7" w:tplc="FFFFFFFF" w:tentative="1">
      <w:start w:val="1"/>
      <w:numFmt w:val="bullet"/>
      <w:lvlText w:val="o"/>
      <w:lvlJc w:val="left"/>
      <w:pPr>
        <w:ind w:left="6400" w:hanging="360"/>
      </w:pPr>
      <w:rPr>
        <w:rFonts w:ascii="Courier New" w:hAnsi="Courier New" w:cs="Courier New" w:hint="default"/>
      </w:rPr>
    </w:lvl>
    <w:lvl w:ilvl="8" w:tplc="FFFFFFFF" w:tentative="1">
      <w:start w:val="1"/>
      <w:numFmt w:val="bullet"/>
      <w:lvlText w:val=""/>
      <w:lvlJc w:val="left"/>
      <w:pPr>
        <w:ind w:left="7120" w:hanging="360"/>
      </w:pPr>
      <w:rPr>
        <w:rFonts w:ascii="Wingdings" w:hAnsi="Wingdings" w:hint="default"/>
      </w:rPr>
    </w:lvl>
  </w:abstractNum>
  <w:abstractNum w:abstractNumId="28" w15:restartNumberingAfterBreak="0">
    <w:nsid w:val="114D76EE"/>
    <w:multiLevelType w:val="hybridMultilevel"/>
    <w:tmpl w:val="C7D619F8"/>
    <w:lvl w:ilvl="0" w:tplc="08090001">
      <w:start w:val="1"/>
      <w:numFmt w:val="bullet"/>
      <w:lvlText w:val=""/>
      <w:lvlJc w:val="left"/>
      <w:pPr>
        <w:ind w:left="1360" w:hanging="360"/>
      </w:pPr>
      <w:rPr>
        <w:rFonts w:ascii="Symbol" w:hAnsi="Symbol" w:hint="default"/>
      </w:rPr>
    </w:lvl>
    <w:lvl w:ilvl="1" w:tplc="08090003" w:tentative="1">
      <w:start w:val="1"/>
      <w:numFmt w:val="bullet"/>
      <w:lvlText w:val="o"/>
      <w:lvlJc w:val="left"/>
      <w:pPr>
        <w:ind w:left="2080" w:hanging="360"/>
      </w:pPr>
      <w:rPr>
        <w:rFonts w:ascii="Courier New" w:hAnsi="Courier New" w:cs="Courier New" w:hint="default"/>
      </w:rPr>
    </w:lvl>
    <w:lvl w:ilvl="2" w:tplc="08090005" w:tentative="1">
      <w:start w:val="1"/>
      <w:numFmt w:val="bullet"/>
      <w:lvlText w:val=""/>
      <w:lvlJc w:val="left"/>
      <w:pPr>
        <w:ind w:left="2800" w:hanging="360"/>
      </w:pPr>
      <w:rPr>
        <w:rFonts w:ascii="Wingdings" w:hAnsi="Wingdings" w:hint="default"/>
      </w:rPr>
    </w:lvl>
    <w:lvl w:ilvl="3" w:tplc="08090001" w:tentative="1">
      <w:start w:val="1"/>
      <w:numFmt w:val="bullet"/>
      <w:lvlText w:val=""/>
      <w:lvlJc w:val="left"/>
      <w:pPr>
        <w:ind w:left="3520" w:hanging="360"/>
      </w:pPr>
      <w:rPr>
        <w:rFonts w:ascii="Symbol" w:hAnsi="Symbol" w:hint="default"/>
      </w:rPr>
    </w:lvl>
    <w:lvl w:ilvl="4" w:tplc="08090003" w:tentative="1">
      <w:start w:val="1"/>
      <w:numFmt w:val="bullet"/>
      <w:lvlText w:val="o"/>
      <w:lvlJc w:val="left"/>
      <w:pPr>
        <w:ind w:left="4240" w:hanging="360"/>
      </w:pPr>
      <w:rPr>
        <w:rFonts w:ascii="Courier New" w:hAnsi="Courier New" w:cs="Courier New" w:hint="default"/>
      </w:rPr>
    </w:lvl>
    <w:lvl w:ilvl="5" w:tplc="08090005" w:tentative="1">
      <w:start w:val="1"/>
      <w:numFmt w:val="bullet"/>
      <w:lvlText w:val=""/>
      <w:lvlJc w:val="left"/>
      <w:pPr>
        <w:ind w:left="4960" w:hanging="360"/>
      </w:pPr>
      <w:rPr>
        <w:rFonts w:ascii="Wingdings" w:hAnsi="Wingdings" w:hint="default"/>
      </w:rPr>
    </w:lvl>
    <w:lvl w:ilvl="6" w:tplc="08090001" w:tentative="1">
      <w:start w:val="1"/>
      <w:numFmt w:val="bullet"/>
      <w:lvlText w:val=""/>
      <w:lvlJc w:val="left"/>
      <w:pPr>
        <w:ind w:left="5680" w:hanging="360"/>
      </w:pPr>
      <w:rPr>
        <w:rFonts w:ascii="Symbol" w:hAnsi="Symbol" w:hint="default"/>
      </w:rPr>
    </w:lvl>
    <w:lvl w:ilvl="7" w:tplc="08090003" w:tentative="1">
      <w:start w:val="1"/>
      <w:numFmt w:val="bullet"/>
      <w:lvlText w:val="o"/>
      <w:lvlJc w:val="left"/>
      <w:pPr>
        <w:ind w:left="6400" w:hanging="360"/>
      </w:pPr>
      <w:rPr>
        <w:rFonts w:ascii="Courier New" w:hAnsi="Courier New" w:cs="Courier New" w:hint="default"/>
      </w:rPr>
    </w:lvl>
    <w:lvl w:ilvl="8" w:tplc="08090005" w:tentative="1">
      <w:start w:val="1"/>
      <w:numFmt w:val="bullet"/>
      <w:lvlText w:val=""/>
      <w:lvlJc w:val="left"/>
      <w:pPr>
        <w:ind w:left="7120" w:hanging="360"/>
      </w:pPr>
      <w:rPr>
        <w:rFonts w:ascii="Wingdings" w:hAnsi="Wingdings" w:hint="default"/>
      </w:rPr>
    </w:lvl>
  </w:abstractNum>
  <w:abstractNum w:abstractNumId="29" w15:restartNumberingAfterBreak="0">
    <w:nsid w:val="12642E13"/>
    <w:multiLevelType w:val="hybridMultilevel"/>
    <w:tmpl w:val="90F233E0"/>
    <w:lvl w:ilvl="0" w:tplc="08090001">
      <w:start w:val="1"/>
      <w:numFmt w:val="bullet"/>
      <w:lvlText w:val=""/>
      <w:lvlJc w:val="left"/>
      <w:pPr>
        <w:ind w:left="1360" w:hanging="360"/>
      </w:pPr>
      <w:rPr>
        <w:rFonts w:ascii="Symbol" w:hAnsi="Symbol" w:hint="default"/>
      </w:rPr>
    </w:lvl>
    <w:lvl w:ilvl="1" w:tplc="08090003" w:tentative="1">
      <w:start w:val="1"/>
      <w:numFmt w:val="bullet"/>
      <w:lvlText w:val="o"/>
      <w:lvlJc w:val="left"/>
      <w:pPr>
        <w:ind w:left="2080" w:hanging="360"/>
      </w:pPr>
      <w:rPr>
        <w:rFonts w:ascii="Courier New" w:hAnsi="Courier New" w:cs="Courier New" w:hint="default"/>
      </w:rPr>
    </w:lvl>
    <w:lvl w:ilvl="2" w:tplc="08090005" w:tentative="1">
      <w:start w:val="1"/>
      <w:numFmt w:val="bullet"/>
      <w:lvlText w:val=""/>
      <w:lvlJc w:val="left"/>
      <w:pPr>
        <w:ind w:left="2800" w:hanging="360"/>
      </w:pPr>
      <w:rPr>
        <w:rFonts w:ascii="Wingdings" w:hAnsi="Wingdings" w:hint="default"/>
      </w:rPr>
    </w:lvl>
    <w:lvl w:ilvl="3" w:tplc="08090001" w:tentative="1">
      <w:start w:val="1"/>
      <w:numFmt w:val="bullet"/>
      <w:lvlText w:val=""/>
      <w:lvlJc w:val="left"/>
      <w:pPr>
        <w:ind w:left="3520" w:hanging="360"/>
      </w:pPr>
      <w:rPr>
        <w:rFonts w:ascii="Symbol" w:hAnsi="Symbol" w:hint="default"/>
      </w:rPr>
    </w:lvl>
    <w:lvl w:ilvl="4" w:tplc="08090003" w:tentative="1">
      <w:start w:val="1"/>
      <w:numFmt w:val="bullet"/>
      <w:lvlText w:val="o"/>
      <w:lvlJc w:val="left"/>
      <w:pPr>
        <w:ind w:left="4240" w:hanging="360"/>
      </w:pPr>
      <w:rPr>
        <w:rFonts w:ascii="Courier New" w:hAnsi="Courier New" w:cs="Courier New" w:hint="default"/>
      </w:rPr>
    </w:lvl>
    <w:lvl w:ilvl="5" w:tplc="08090005" w:tentative="1">
      <w:start w:val="1"/>
      <w:numFmt w:val="bullet"/>
      <w:lvlText w:val=""/>
      <w:lvlJc w:val="left"/>
      <w:pPr>
        <w:ind w:left="4960" w:hanging="360"/>
      </w:pPr>
      <w:rPr>
        <w:rFonts w:ascii="Wingdings" w:hAnsi="Wingdings" w:hint="default"/>
      </w:rPr>
    </w:lvl>
    <w:lvl w:ilvl="6" w:tplc="08090001" w:tentative="1">
      <w:start w:val="1"/>
      <w:numFmt w:val="bullet"/>
      <w:lvlText w:val=""/>
      <w:lvlJc w:val="left"/>
      <w:pPr>
        <w:ind w:left="5680" w:hanging="360"/>
      </w:pPr>
      <w:rPr>
        <w:rFonts w:ascii="Symbol" w:hAnsi="Symbol" w:hint="default"/>
      </w:rPr>
    </w:lvl>
    <w:lvl w:ilvl="7" w:tplc="08090003" w:tentative="1">
      <w:start w:val="1"/>
      <w:numFmt w:val="bullet"/>
      <w:lvlText w:val="o"/>
      <w:lvlJc w:val="left"/>
      <w:pPr>
        <w:ind w:left="6400" w:hanging="360"/>
      </w:pPr>
      <w:rPr>
        <w:rFonts w:ascii="Courier New" w:hAnsi="Courier New" w:cs="Courier New" w:hint="default"/>
      </w:rPr>
    </w:lvl>
    <w:lvl w:ilvl="8" w:tplc="08090005" w:tentative="1">
      <w:start w:val="1"/>
      <w:numFmt w:val="bullet"/>
      <w:lvlText w:val=""/>
      <w:lvlJc w:val="left"/>
      <w:pPr>
        <w:ind w:left="7120" w:hanging="360"/>
      </w:pPr>
      <w:rPr>
        <w:rFonts w:ascii="Wingdings" w:hAnsi="Wingdings" w:hint="default"/>
      </w:rPr>
    </w:lvl>
  </w:abstractNum>
  <w:abstractNum w:abstractNumId="30" w15:restartNumberingAfterBreak="0">
    <w:nsid w:val="18261FCA"/>
    <w:multiLevelType w:val="hybridMultilevel"/>
    <w:tmpl w:val="8632A198"/>
    <w:lvl w:ilvl="0" w:tplc="08090001">
      <w:start w:val="1"/>
      <w:numFmt w:val="bullet"/>
      <w:lvlText w:val=""/>
      <w:lvlJc w:val="left"/>
      <w:pPr>
        <w:ind w:left="1360" w:hanging="360"/>
      </w:pPr>
      <w:rPr>
        <w:rFonts w:ascii="Symbol" w:hAnsi="Symbol" w:hint="default"/>
      </w:rPr>
    </w:lvl>
    <w:lvl w:ilvl="1" w:tplc="08090003" w:tentative="1">
      <w:start w:val="1"/>
      <w:numFmt w:val="bullet"/>
      <w:lvlText w:val="o"/>
      <w:lvlJc w:val="left"/>
      <w:pPr>
        <w:ind w:left="2080" w:hanging="360"/>
      </w:pPr>
      <w:rPr>
        <w:rFonts w:ascii="Courier New" w:hAnsi="Courier New" w:cs="Courier New" w:hint="default"/>
      </w:rPr>
    </w:lvl>
    <w:lvl w:ilvl="2" w:tplc="08090005" w:tentative="1">
      <w:start w:val="1"/>
      <w:numFmt w:val="bullet"/>
      <w:lvlText w:val=""/>
      <w:lvlJc w:val="left"/>
      <w:pPr>
        <w:ind w:left="2800" w:hanging="360"/>
      </w:pPr>
      <w:rPr>
        <w:rFonts w:ascii="Wingdings" w:hAnsi="Wingdings" w:hint="default"/>
      </w:rPr>
    </w:lvl>
    <w:lvl w:ilvl="3" w:tplc="08090001" w:tentative="1">
      <w:start w:val="1"/>
      <w:numFmt w:val="bullet"/>
      <w:lvlText w:val=""/>
      <w:lvlJc w:val="left"/>
      <w:pPr>
        <w:ind w:left="3520" w:hanging="360"/>
      </w:pPr>
      <w:rPr>
        <w:rFonts w:ascii="Symbol" w:hAnsi="Symbol" w:hint="default"/>
      </w:rPr>
    </w:lvl>
    <w:lvl w:ilvl="4" w:tplc="08090003" w:tentative="1">
      <w:start w:val="1"/>
      <w:numFmt w:val="bullet"/>
      <w:lvlText w:val="o"/>
      <w:lvlJc w:val="left"/>
      <w:pPr>
        <w:ind w:left="4240" w:hanging="360"/>
      </w:pPr>
      <w:rPr>
        <w:rFonts w:ascii="Courier New" w:hAnsi="Courier New" w:cs="Courier New" w:hint="default"/>
      </w:rPr>
    </w:lvl>
    <w:lvl w:ilvl="5" w:tplc="08090005" w:tentative="1">
      <w:start w:val="1"/>
      <w:numFmt w:val="bullet"/>
      <w:lvlText w:val=""/>
      <w:lvlJc w:val="left"/>
      <w:pPr>
        <w:ind w:left="4960" w:hanging="360"/>
      </w:pPr>
      <w:rPr>
        <w:rFonts w:ascii="Wingdings" w:hAnsi="Wingdings" w:hint="default"/>
      </w:rPr>
    </w:lvl>
    <w:lvl w:ilvl="6" w:tplc="08090001" w:tentative="1">
      <w:start w:val="1"/>
      <w:numFmt w:val="bullet"/>
      <w:lvlText w:val=""/>
      <w:lvlJc w:val="left"/>
      <w:pPr>
        <w:ind w:left="5680" w:hanging="360"/>
      </w:pPr>
      <w:rPr>
        <w:rFonts w:ascii="Symbol" w:hAnsi="Symbol" w:hint="default"/>
      </w:rPr>
    </w:lvl>
    <w:lvl w:ilvl="7" w:tplc="08090003" w:tentative="1">
      <w:start w:val="1"/>
      <w:numFmt w:val="bullet"/>
      <w:lvlText w:val="o"/>
      <w:lvlJc w:val="left"/>
      <w:pPr>
        <w:ind w:left="6400" w:hanging="360"/>
      </w:pPr>
      <w:rPr>
        <w:rFonts w:ascii="Courier New" w:hAnsi="Courier New" w:cs="Courier New" w:hint="default"/>
      </w:rPr>
    </w:lvl>
    <w:lvl w:ilvl="8" w:tplc="08090005" w:tentative="1">
      <w:start w:val="1"/>
      <w:numFmt w:val="bullet"/>
      <w:lvlText w:val=""/>
      <w:lvlJc w:val="left"/>
      <w:pPr>
        <w:ind w:left="7120" w:hanging="360"/>
      </w:pPr>
      <w:rPr>
        <w:rFonts w:ascii="Wingdings" w:hAnsi="Wingdings" w:hint="default"/>
      </w:rPr>
    </w:lvl>
  </w:abstractNum>
  <w:abstractNum w:abstractNumId="31" w15:restartNumberingAfterBreak="0">
    <w:nsid w:val="30CD5F73"/>
    <w:multiLevelType w:val="hybridMultilevel"/>
    <w:tmpl w:val="11DA4FC2"/>
    <w:lvl w:ilvl="0" w:tplc="08090001">
      <w:start w:val="1"/>
      <w:numFmt w:val="bullet"/>
      <w:lvlText w:val=""/>
      <w:lvlJc w:val="left"/>
      <w:pPr>
        <w:ind w:left="1360" w:hanging="360"/>
      </w:pPr>
      <w:rPr>
        <w:rFonts w:ascii="Symbol" w:hAnsi="Symbol" w:hint="default"/>
      </w:rPr>
    </w:lvl>
    <w:lvl w:ilvl="1" w:tplc="08090003" w:tentative="1">
      <w:start w:val="1"/>
      <w:numFmt w:val="bullet"/>
      <w:lvlText w:val="o"/>
      <w:lvlJc w:val="left"/>
      <w:pPr>
        <w:ind w:left="2080" w:hanging="360"/>
      </w:pPr>
      <w:rPr>
        <w:rFonts w:ascii="Courier New" w:hAnsi="Courier New" w:cs="Courier New" w:hint="default"/>
      </w:rPr>
    </w:lvl>
    <w:lvl w:ilvl="2" w:tplc="08090005" w:tentative="1">
      <w:start w:val="1"/>
      <w:numFmt w:val="bullet"/>
      <w:lvlText w:val=""/>
      <w:lvlJc w:val="left"/>
      <w:pPr>
        <w:ind w:left="2800" w:hanging="360"/>
      </w:pPr>
      <w:rPr>
        <w:rFonts w:ascii="Wingdings" w:hAnsi="Wingdings" w:hint="default"/>
      </w:rPr>
    </w:lvl>
    <w:lvl w:ilvl="3" w:tplc="08090001" w:tentative="1">
      <w:start w:val="1"/>
      <w:numFmt w:val="bullet"/>
      <w:lvlText w:val=""/>
      <w:lvlJc w:val="left"/>
      <w:pPr>
        <w:ind w:left="3520" w:hanging="360"/>
      </w:pPr>
      <w:rPr>
        <w:rFonts w:ascii="Symbol" w:hAnsi="Symbol" w:hint="default"/>
      </w:rPr>
    </w:lvl>
    <w:lvl w:ilvl="4" w:tplc="08090003" w:tentative="1">
      <w:start w:val="1"/>
      <w:numFmt w:val="bullet"/>
      <w:lvlText w:val="o"/>
      <w:lvlJc w:val="left"/>
      <w:pPr>
        <w:ind w:left="4240" w:hanging="360"/>
      </w:pPr>
      <w:rPr>
        <w:rFonts w:ascii="Courier New" w:hAnsi="Courier New" w:cs="Courier New" w:hint="default"/>
      </w:rPr>
    </w:lvl>
    <w:lvl w:ilvl="5" w:tplc="08090005" w:tentative="1">
      <w:start w:val="1"/>
      <w:numFmt w:val="bullet"/>
      <w:lvlText w:val=""/>
      <w:lvlJc w:val="left"/>
      <w:pPr>
        <w:ind w:left="4960" w:hanging="360"/>
      </w:pPr>
      <w:rPr>
        <w:rFonts w:ascii="Wingdings" w:hAnsi="Wingdings" w:hint="default"/>
      </w:rPr>
    </w:lvl>
    <w:lvl w:ilvl="6" w:tplc="08090001" w:tentative="1">
      <w:start w:val="1"/>
      <w:numFmt w:val="bullet"/>
      <w:lvlText w:val=""/>
      <w:lvlJc w:val="left"/>
      <w:pPr>
        <w:ind w:left="5680" w:hanging="360"/>
      </w:pPr>
      <w:rPr>
        <w:rFonts w:ascii="Symbol" w:hAnsi="Symbol" w:hint="default"/>
      </w:rPr>
    </w:lvl>
    <w:lvl w:ilvl="7" w:tplc="08090003" w:tentative="1">
      <w:start w:val="1"/>
      <w:numFmt w:val="bullet"/>
      <w:lvlText w:val="o"/>
      <w:lvlJc w:val="left"/>
      <w:pPr>
        <w:ind w:left="6400" w:hanging="360"/>
      </w:pPr>
      <w:rPr>
        <w:rFonts w:ascii="Courier New" w:hAnsi="Courier New" w:cs="Courier New" w:hint="default"/>
      </w:rPr>
    </w:lvl>
    <w:lvl w:ilvl="8" w:tplc="08090005" w:tentative="1">
      <w:start w:val="1"/>
      <w:numFmt w:val="bullet"/>
      <w:lvlText w:val=""/>
      <w:lvlJc w:val="left"/>
      <w:pPr>
        <w:ind w:left="7120" w:hanging="360"/>
      </w:pPr>
      <w:rPr>
        <w:rFonts w:ascii="Wingdings" w:hAnsi="Wingdings" w:hint="default"/>
      </w:rPr>
    </w:lvl>
  </w:abstractNum>
  <w:abstractNum w:abstractNumId="32" w15:restartNumberingAfterBreak="0">
    <w:nsid w:val="384601C0"/>
    <w:multiLevelType w:val="hybridMultilevel"/>
    <w:tmpl w:val="530AF934"/>
    <w:lvl w:ilvl="0" w:tplc="D8FE39CC">
      <w:start w:val="1"/>
      <w:numFmt w:val="bullet"/>
      <w:lvlText w:val=""/>
      <w:lvlJc w:val="left"/>
      <w:pPr>
        <w:ind w:left="1360" w:hanging="360"/>
      </w:pPr>
      <w:rPr>
        <w:rFonts w:ascii="Symbol" w:hAnsi="Symbol" w:hint="default"/>
      </w:rPr>
    </w:lvl>
    <w:lvl w:ilvl="1" w:tplc="08090003" w:tentative="1">
      <w:start w:val="1"/>
      <w:numFmt w:val="bullet"/>
      <w:lvlText w:val="o"/>
      <w:lvlJc w:val="left"/>
      <w:pPr>
        <w:ind w:left="2080" w:hanging="360"/>
      </w:pPr>
      <w:rPr>
        <w:rFonts w:ascii="Courier New" w:hAnsi="Courier New" w:cs="Courier New" w:hint="default"/>
      </w:rPr>
    </w:lvl>
    <w:lvl w:ilvl="2" w:tplc="08090005" w:tentative="1">
      <w:start w:val="1"/>
      <w:numFmt w:val="bullet"/>
      <w:lvlText w:val=""/>
      <w:lvlJc w:val="left"/>
      <w:pPr>
        <w:ind w:left="2800" w:hanging="360"/>
      </w:pPr>
      <w:rPr>
        <w:rFonts w:ascii="Wingdings" w:hAnsi="Wingdings" w:hint="default"/>
      </w:rPr>
    </w:lvl>
    <w:lvl w:ilvl="3" w:tplc="08090001" w:tentative="1">
      <w:start w:val="1"/>
      <w:numFmt w:val="bullet"/>
      <w:lvlText w:val=""/>
      <w:lvlJc w:val="left"/>
      <w:pPr>
        <w:ind w:left="3520" w:hanging="360"/>
      </w:pPr>
      <w:rPr>
        <w:rFonts w:ascii="Symbol" w:hAnsi="Symbol" w:hint="default"/>
      </w:rPr>
    </w:lvl>
    <w:lvl w:ilvl="4" w:tplc="08090003" w:tentative="1">
      <w:start w:val="1"/>
      <w:numFmt w:val="bullet"/>
      <w:lvlText w:val="o"/>
      <w:lvlJc w:val="left"/>
      <w:pPr>
        <w:ind w:left="4240" w:hanging="360"/>
      </w:pPr>
      <w:rPr>
        <w:rFonts w:ascii="Courier New" w:hAnsi="Courier New" w:cs="Courier New" w:hint="default"/>
      </w:rPr>
    </w:lvl>
    <w:lvl w:ilvl="5" w:tplc="08090005" w:tentative="1">
      <w:start w:val="1"/>
      <w:numFmt w:val="bullet"/>
      <w:lvlText w:val=""/>
      <w:lvlJc w:val="left"/>
      <w:pPr>
        <w:ind w:left="4960" w:hanging="360"/>
      </w:pPr>
      <w:rPr>
        <w:rFonts w:ascii="Wingdings" w:hAnsi="Wingdings" w:hint="default"/>
      </w:rPr>
    </w:lvl>
    <w:lvl w:ilvl="6" w:tplc="08090001" w:tentative="1">
      <w:start w:val="1"/>
      <w:numFmt w:val="bullet"/>
      <w:lvlText w:val=""/>
      <w:lvlJc w:val="left"/>
      <w:pPr>
        <w:ind w:left="5680" w:hanging="360"/>
      </w:pPr>
      <w:rPr>
        <w:rFonts w:ascii="Symbol" w:hAnsi="Symbol" w:hint="default"/>
      </w:rPr>
    </w:lvl>
    <w:lvl w:ilvl="7" w:tplc="08090003" w:tentative="1">
      <w:start w:val="1"/>
      <w:numFmt w:val="bullet"/>
      <w:lvlText w:val="o"/>
      <w:lvlJc w:val="left"/>
      <w:pPr>
        <w:ind w:left="6400" w:hanging="360"/>
      </w:pPr>
      <w:rPr>
        <w:rFonts w:ascii="Courier New" w:hAnsi="Courier New" w:cs="Courier New" w:hint="default"/>
      </w:rPr>
    </w:lvl>
    <w:lvl w:ilvl="8" w:tplc="08090005" w:tentative="1">
      <w:start w:val="1"/>
      <w:numFmt w:val="bullet"/>
      <w:lvlText w:val=""/>
      <w:lvlJc w:val="left"/>
      <w:pPr>
        <w:ind w:left="7120" w:hanging="360"/>
      </w:pPr>
      <w:rPr>
        <w:rFonts w:ascii="Wingdings" w:hAnsi="Wingdings" w:hint="default"/>
      </w:rPr>
    </w:lvl>
  </w:abstractNum>
  <w:abstractNum w:abstractNumId="33" w15:restartNumberingAfterBreak="0">
    <w:nsid w:val="3AC31D34"/>
    <w:multiLevelType w:val="hybridMultilevel"/>
    <w:tmpl w:val="2C1CB1B4"/>
    <w:lvl w:ilvl="0" w:tplc="08090001">
      <w:start w:val="1"/>
      <w:numFmt w:val="bullet"/>
      <w:lvlText w:val=""/>
      <w:lvlJc w:val="left"/>
      <w:pPr>
        <w:ind w:left="1360" w:hanging="360"/>
      </w:pPr>
      <w:rPr>
        <w:rFonts w:ascii="Symbol" w:hAnsi="Symbol" w:hint="default"/>
      </w:rPr>
    </w:lvl>
    <w:lvl w:ilvl="1" w:tplc="08090003" w:tentative="1">
      <w:start w:val="1"/>
      <w:numFmt w:val="bullet"/>
      <w:lvlText w:val="o"/>
      <w:lvlJc w:val="left"/>
      <w:pPr>
        <w:ind w:left="2080" w:hanging="360"/>
      </w:pPr>
      <w:rPr>
        <w:rFonts w:ascii="Courier New" w:hAnsi="Courier New" w:cs="Courier New" w:hint="default"/>
      </w:rPr>
    </w:lvl>
    <w:lvl w:ilvl="2" w:tplc="08090005" w:tentative="1">
      <w:start w:val="1"/>
      <w:numFmt w:val="bullet"/>
      <w:lvlText w:val=""/>
      <w:lvlJc w:val="left"/>
      <w:pPr>
        <w:ind w:left="2800" w:hanging="360"/>
      </w:pPr>
      <w:rPr>
        <w:rFonts w:ascii="Wingdings" w:hAnsi="Wingdings" w:hint="default"/>
      </w:rPr>
    </w:lvl>
    <w:lvl w:ilvl="3" w:tplc="08090001" w:tentative="1">
      <w:start w:val="1"/>
      <w:numFmt w:val="bullet"/>
      <w:lvlText w:val=""/>
      <w:lvlJc w:val="left"/>
      <w:pPr>
        <w:ind w:left="3520" w:hanging="360"/>
      </w:pPr>
      <w:rPr>
        <w:rFonts w:ascii="Symbol" w:hAnsi="Symbol" w:hint="default"/>
      </w:rPr>
    </w:lvl>
    <w:lvl w:ilvl="4" w:tplc="08090003" w:tentative="1">
      <w:start w:val="1"/>
      <w:numFmt w:val="bullet"/>
      <w:lvlText w:val="o"/>
      <w:lvlJc w:val="left"/>
      <w:pPr>
        <w:ind w:left="4240" w:hanging="360"/>
      </w:pPr>
      <w:rPr>
        <w:rFonts w:ascii="Courier New" w:hAnsi="Courier New" w:cs="Courier New" w:hint="default"/>
      </w:rPr>
    </w:lvl>
    <w:lvl w:ilvl="5" w:tplc="08090005" w:tentative="1">
      <w:start w:val="1"/>
      <w:numFmt w:val="bullet"/>
      <w:lvlText w:val=""/>
      <w:lvlJc w:val="left"/>
      <w:pPr>
        <w:ind w:left="4960" w:hanging="360"/>
      </w:pPr>
      <w:rPr>
        <w:rFonts w:ascii="Wingdings" w:hAnsi="Wingdings" w:hint="default"/>
      </w:rPr>
    </w:lvl>
    <w:lvl w:ilvl="6" w:tplc="08090001" w:tentative="1">
      <w:start w:val="1"/>
      <w:numFmt w:val="bullet"/>
      <w:lvlText w:val=""/>
      <w:lvlJc w:val="left"/>
      <w:pPr>
        <w:ind w:left="5680" w:hanging="360"/>
      </w:pPr>
      <w:rPr>
        <w:rFonts w:ascii="Symbol" w:hAnsi="Symbol" w:hint="default"/>
      </w:rPr>
    </w:lvl>
    <w:lvl w:ilvl="7" w:tplc="08090003" w:tentative="1">
      <w:start w:val="1"/>
      <w:numFmt w:val="bullet"/>
      <w:lvlText w:val="o"/>
      <w:lvlJc w:val="left"/>
      <w:pPr>
        <w:ind w:left="6400" w:hanging="360"/>
      </w:pPr>
      <w:rPr>
        <w:rFonts w:ascii="Courier New" w:hAnsi="Courier New" w:cs="Courier New" w:hint="default"/>
      </w:rPr>
    </w:lvl>
    <w:lvl w:ilvl="8" w:tplc="08090005" w:tentative="1">
      <w:start w:val="1"/>
      <w:numFmt w:val="bullet"/>
      <w:lvlText w:val=""/>
      <w:lvlJc w:val="left"/>
      <w:pPr>
        <w:ind w:left="7120" w:hanging="360"/>
      </w:pPr>
      <w:rPr>
        <w:rFonts w:ascii="Wingdings" w:hAnsi="Wingdings" w:hint="default"/>
      </w:rPr>
    </w:lvl>
  </w:abstractNum>
  <w:abstractNum w:abstractNumId="34" w15:restartNumberingAfterBreak="0">
    <w:nsid w:val="3BB84882"/>
    <w:multiLevelType w:val="hybridMultilevel"/>
    <w:tmpl w:val="AA8E9CEA"/>
    <w:lvl w:ilvl="0" w:tplc="F14EEA6C">
      <w:start w:val="1"/>
      <w:numFmt w:val="bullet"/>
      <w:lvlText w:val="⁃"/>
      <w:lvlJc w:val="left"/>
      <w:pPr>
        <w:ind w:left="1920" w:hanging="640"/>
      </w:pPr>
      <w:rPr>
        <w:rFonts w:ascii="Palatino Linotype" w:eastAsia="Courier New" w:hAnsi="Palatino Linotype"/>
        <w:b w:val="0"/>
        <w:i w:val="0"/>
        <w:sz w:val="20"/>
      </w:rPr>
    </w:lvl>
    <w:lvl w:ilvl="1" w:tplc="08090003" w:tentative="1">
      <w:start w:val="1"/>
      <w:numFmt w:val="bullet"/>
      <w:lvlText w:val="o"/>
      <w:lvlJc w:val="left"/>
      <w:pPr>
        <w:ind w:left="2080" w:hanging="360"/>
      </w:pPr>
      <w:rPr>
        <w:rFonts w:ascii="Courier New" w:hAnsi="Courier New" w:cs="Courier New" w:hint="default"/>
      </w:rPr>
    </w:lvl>
    <w:lvl w:ilvl="2" w:tplc="08090005" w:tentative="1">
      <w:start w:val="1"/>
      <w:numFmt w:val="bullet"/>
      <w:lvlText w:val=""/>
      <w:lvlJc w:val="left"/>
      <w:pPr>
        <w:ind w:left="2800" w:hanging="360"/>
      </w:pPr>
      <w:rPr>
        <w:rFonts w:ascii="Wingdings" w:hAnsi="Wingdings" w:hint="default"/>
      </w:rPr>
    </w:lvl>
    <w:lvl w:ilvl="3" w:tplc="08090001" w:tentative="1">
      <w:start w:val="1"/>
      <w:numFmt w:val="bullet"/>
      <w:lvlText w:val=""/>
      <w:lvlJc w:val="left"/>
      <w:pPr>
        <w:ind w:left="3520" w:hanging="360"/>
      </w:pPr>
      <w:rPr>
        <w:rFonts w:ascii="Symbol" w:hAnsi="Symbol" w:hint="default"/>
      </w:rPr>
    </w:lvl>
    <w:lvl w:ilvl="4" w:tplc="08090003" w:tentative="1">
      <w:start w:val="1"/>
      <w:numFmt w:val="bullet"/>
      <w:lvlText w:val="o"/>
      <w:lvlJc w:val="left"/>
      <w:pPr>
        <w:ind w:left="4240" w:hanging="360"/>
      </w:pPr>
      <w:rPr>
        <w:rFonts w:ascii="Courier New" w:hAnsi="Courier New" w:cs="Courier New" w:hint="default"/>
      </w:rPr>
    </w:lvl>
    <w:lvl w:ilvl="5" w:tplc="08090005" w:tentative="1">
      <w:start w:val="1"/>
      <w:numFmt w:val="bullet"/>
      <w:lvlText w:val=""/>
      <w:lvlJc w:val="left"/>
      <w:pPr>
        <w:ind w:left="4960" w:hanging="360"/>
      </w:pPr>
      <w:rPr>
        <w:rFonts w:ascii="Wingdings" w:hAnsi="Wingdings" w:hint="default"/>
      </w:rPr>
    </w:lvl>
    <w:lvl w:ilvl="6" w:tplc="08090001" w:tentative="1">
      <w:start w:val="1"/>
      <w:numFmt w:val="bullet"/>
      <w:lvlText w:val=""/>
      <w:lvlJc w:val="left"/>
      <w:pPr>
        <w:ind w:left="5680" w:hanging="360"/>
      </w:pPr>
      <w:rPr>
        <w:rFonts w:ascii="Symbol" w:hAnsi="Symbol" w:hint="default"/>
      </w:rPr>
    </w:lvl>
    <w:lvl w:ilvl="7" w:tplc="08090003" w:tentative="1">
      <w:start w:val="1"/>
      <w:numFmt w:val="bullet"/>
      <w:lvlText w:val="o"/>
      <w:lvlJc w:val="left"/>
      <w:pPr>
        <w:ind w:left="6400" w:hanging="360"/>
      </w:pPr>
      <w:rPr>
        <w:rFonts w:ascii="Courier New" w:hAnsi="Courier New" w:cs="Courier New" w:hint="default"/>
      </w:rPr>
    </w:lvl>
    <w:lvl w:ilvl="8" w:tplc="08090005" w:tentative="1">
      <w:start w:val="1"/>
      <w:numFmt w:val="bullet"/>
      <w:lvlText w:val=""/>
      <w:lvlJc w:val="left"/>
      <w:pPr>
        <w:ind w:left="7120" w:hanging="360"/>
      </w:pPr>
      <w:rPr>
        <w:rFonts w:ascii="Wingdings" w:hAnsi="Wingdings" w:hint="default"/>
      </w:rPr>
    </w:lvl>
  </w:abstractNum>
  <w:abstractNum w:abstractNumId="35" w15:restartNumberingAfterBreak="0">
    <w:nsid w:val="4B2D328F"/>
    <w:multiLevelType w:val="hybridMultilevel"/>
    <w:tmpl w:val="AD0660A4"/>
    <w:lvl w:ilvl="0" w:tplc="F14EEA6C">
      <w:start w:val="1"/>
      <w:numFmt w:val="bullet"/>
      <w:lvlText w:val="⁃"/>
      <w:lvlJc w:val="left"/>
      <w:pPr>
        <w:ind w:left="1920" w:hanging="640"/>
      </w:pPr>
      <w:rPr>
        <w:rFonts w:ascii="Palatino Linotype" w:eastAsia="Courier New" w:hAnsi="Palatino Linotype"/>
        <w:b w:val="0"/>
        <w:i w:val="0"/>
        <w:sz w:val="20"/>
      </w:rPr>
    </w:lvl>
    <w:lvl w:ilvl="1" w:tplc="08090003" w:tentative="1">
      <w:start w:val="1"/>
      <w:numFmt w:val="bullet"/>
      <w:lvlText w:val="o"/>
      <w:lvlJc w:val="left"/>
      <w:pPr>
        <w:ind w:left="2080" w:hanging="360"/>
      </w:pPr>
      <w:rPr>
        <w:rFonts w:ascii="Courier New" w:hAnsi="Courier New" w:cs="Courier New" w:hint="default"/>
      </w:rPr>
    </w:lvl>
    <w:lvl w:ilvl="2" w:tplc="08090005" w:tentative="1">
      <w:start w:val="1"/>
      <w:numFmt w:val="bullet"/>
      <w:lvlText w:val=""/>
      <w:lvlJc w:val="left"/>
      <w:pPr>
        <w:ind w:left="2800" w:hanging="360"/>
      </w:pPr>
      <w:rPr>
        <w:rFonts w:ascii="Wingdings" w:hAnsi="Wingdings" w:hint="default"/>
      </w:rPr>
    </w:lvl>
    <w:lvl w:ilvl="3" w:tplc="08090001" w:tentative="1">
      <w:start w:val="1"/>
      <w:numFmt w:val="bullet"/>
      <w:lvlText w:val=""/>
      <w:lvlJc w:val="left"/>
      <w:pPr>
        <w:ind w:left="3520" w:hanging="360"/>
      </w:pPr>
      <w:rPr>
        <w:rFonts w:ascii="Symbol" w:hAnsi="Symbol" w:hint="default"/>
      </w:rPr>
    </w:lvl>
    <w:lvl w:ilvl="4" w:tplc="08090003" w:tentative="1">
      <w:start w:val="1"/>
      <w:numFmt w:val="bullet"/>
      <w:lvlText w:val="o"/>
      <w:lvlJc w:val="left"/>
      <w:pPr>
        <w:ind w:left="4240" w:hanging="360"/>
      </w:pPr>
      <w:rPr>
        <w:rFonts w:ascii="Courier New" w:hAnsi="Courier New" w:cs="Courier New" w:hint="default"/>
      </w:rPr>
    </w:lvl>
    <w:lvl w:ilvl="5" w:tplc="08090005" w:tentative="1">
      <w:start w:val="1"/>
      <w:numFmt w:val="bullet"/>
      <w:lvlText w:val=""/>
      <w:lvlJc w:val="left"/>
      <w:pPr>
        <w:ind w:left="4960" w:hanging="360"/>
      </w:pPr>
      <w:rPr>
        <w:rFonts w:ascii="Wingdings" w:hAnsi="Wingdings" w:hint="default"/>
      </w:rPr>
    </w:lvl>
    <w:lvl w:ilvl="6" w:tplc="08090001" w:tentative="1">
      <w:start w:val="1"/>
      <w:numFmt w:val="bullet"/>
      <w:lvlText w:val=""/>
      <w:lvlJc w:val="left"/>
      <w:pPr>
        <w:ind w:left="5680" w:hanging="360"/>
      </w:pPr>
      <w:rPr>
        <w:rFonts w:ascii="Symbol" w:hAnsi="Symbol" w:hint="default"/>
      </w:rPr>
    </w:lvl>
    <w:lvl w:ilvl="7" w:tplc="08090003" w:tentative="1">
      <w:start w:val="1"/>
      <w:numFmt w:val="bullet"/>
      <w:lvlText w:val="o"/>
      <w:lvlJc w:val="left"/>
      <w:pPr>
        <w:ind w:left="6400" w:hanging="360"/>
      </w:pPr>
      <w:rPr>
        <w:rFonts w:ascii="Courier New" w:hAnsi="Courier New" w:cs="Courier New" w:hint="default"/>
      </w:rPr>
    </w:lvl>
    <w:lvl w:ilvl="8" w:tplc="08090005" w:tentative="1">
      <w:start w:val="1"/>
      <w:numFmt w:val="bullet"/>
      <w:lvlText w:val=""/>
      <w:lvlJc w:val="left"/>
      <w:pPr>
        <w:ind w:left="7120" w:hanging="360"/>
      </w:pPr>
      <w:rPr>
        <w:rFonts w:ascii="Wingdings" w:hAnsi="Wingdings" w:hint="default"/>
      </w:rPr>
    </w:lvl>
  </w:abstractNum>
  <w:abstractNum w:abstractNumId="36" w15:restartNumberingAfterBreak="0">
    <w:nsid w:val="625E7EE7"/>
    <w:multiLevelType w:val="hybridMultilevel"/>
    <w:tmpl w:val="778CA3D2"/>
    <w:lvl w:ilvl="0" w:tplc="08090001">
      <w:start w:val="1"/>
      <w:numFmt w:val="bullet"/>
      <w:lvlText w:val=""/>
      <w:lvlJc w:val="left"/>
      <w:pPr>
        <w:ind w:left="1360" w:hanging="360"/>
      </w:pPr>
      <w:rPr>
        <w:rFonts w:ascii="Symbol" w:hAnsi="Symbol" w:hint="default"/>
      </w:rPr>
    </w:lvl>
    <w:lvl w:ilvl="1" w:tplc="08090003" w:tentative="1">
      <w:start w:val="1"/>
      <w:numFmt w:val="bullet"/>
      <w:lvlText w:val="o"/>
      <w:lvlJc w:val="left"/>
      <w:pPr>
        <w:ind w:left="2080" w:hanging="360"/>
      </w:pPr>
      <w:rPr>
        <w:rFonts w:ascii="Courier New" w:hAnsi="Courier New" w:cs="Courier New" w:hint="default"/>
      </w:rPr>
    </w:lvl>
    <w:lvl w:ilvl="2" w:tplc="08090005" w:tentative="1">
      <w:start w:val="1"/>
      <w:numFmt w:val="bullet"/>
      <w:lvlText w:val=""/>
      <w:lvlJc w:val="left"/>
      <w:pPr>
        <w:ind w:left="2800" w:hanging="360"/>
      </w:pPr>
      <w:rPr>
        <w:rFonts w:ascii="Wingdings" w:hAnsi="Wingdings" w:hint="default"/>
      </w:rPr>
    </w:lvl>
    <w:lvl w:ilvl="3" w:tplc="08090001" w:tentative="1">
      <w:start w:val="1"/>
      <w:numFmt w:val="bullet"/>
      <w:lvlText w:val=""/>
      <w:lvlJc w:val="left"/>
      <w:pPr>
        <w:ind w:left="3520" w:hanging="360"/>
      </w:pPr>
      <w:rPr>
        <w:rFonts w:ascii="Symbol" w:hAnsi="Symbol" w:hint="default"/>
      </w:rPr>
    </w:lvl>
    <w:lvl w:ilvl="4" w:tplc="08090003" w:tentative="1">
      <w:start w:val="1"/>
      <w:numFmt w:val="bullet"/>
      <w:lvlText w:val="o"/>
      <w:lvlJc w:val="left"/>
      <w:pPr>
        <w:ind w:left="4240" w:hanging="360"/>
      </w:pPr>
      <w:rPr>
        <w:rFonts w:ascii="Courier New" w:hAnsi="Courier New" w:cs="Courier New" w:hint="default"/>
      </w:rPr>
    </w:lvl>
    <w:lvl w:ilvl="5" w:tplc="08090005" w:tentative="1">
      <w:start w:val="1"/>
      <w:numFmt w:val="bullet"/>
      <w:lvlText w:val=""/>
      <w:lvlJc w:val="left"/>
      <w:pPr>
        <w:ind w:left="4960" w:hanging="360"/>
      </w:pPr>
      <w:rPr>
        <w:rFonts w:ascii="Wingdings" w:hAnsi="Wingdings" w:hint="default"/>
      </w:rPr>
    </w:lvl>
    <w:lvl w:ilvl="6" w:tplc="08090001" w:tentative="1">
      <w:start w:val="1"/>
      <w:numFmt w:val="bullet"/>
      <w:lvlText w:val=""/>
      <w:lvlJc w:val="left"/>
      <w:pPr>
        <w:ind w:left="5680" w:hanging="360"/>
      </w:pPr>
      <w:rPr>
        <w:rFonts w:ascii="Symbol" w:hAnsi="Symbol" w:hint="default"/>
      </w:rPr>
    </w:lvl>
    <w:lvl w:ilvl="7" w:tplc="08090003" w:tentative="1">
      <w:start w:val="1"/>
      <w:numFmt w:val="bullet"/>
      <w:lvlText w:val="o"/>
      <w:lvlJc w:val="left"/>
      <w:pPr>
        <w:ind w:left="6400" w:hanging="360"/>
      </w:pPr>
      <w:rPr>
        <w:rFonts w:ascii="Courier New" w:hAnsi="Courier New" w:cs="Courier New" w:hint="default"/>
      </w:rPr>
    </w:lvl>
    <w:lvl w:ilvl="8" w:tplc="08090005" w:tentative="1">
      <w:start w:val="1"/>
      <w:numFmt w:val="bullet"/>
      <w:lvlText w:val=""/>
      <w:lvlJc w:val="left"/>
      <w:pPr>
        <w:ind w:left="7120" w:hanging="360"/>
      </w:pPr>
      <w:rPr>
        <w:rFonts w:ascii="Wingdings" w:hAnsi="Wingdings" w:hint="default"/>
      </w:rPr>
    </w:lvl>
  </w:abstractNum>
  <w:abstractNum w:abstractNumId="37" w15:restartNumberingAfterBreak="0">
    <w:nsid w:val="71E40CDC"/>
    <w:multiLevelType w:val="hybridMultilevel"/>
    <w:tmpl w:val="24E6ED44"/>
    <w:lvl w:ilvl="0" w:tplc="08090001">
      <w:start w:val="1"/>
      <w:numFmt w:val="bullet"/>
      <w:lvlText w:val=""/>
      <w:lvlJc w:val="left"/>
      <w:pPr>
        <w:ind w:left="1360" w:hanging="360"/>
      </w:pPr>
      <w:rPr>
        <w:rFonts w:ascii="Symbol" w:hAnsi="Symbol" w:hint="default"/>
      </w:rPr>
    </w:lvl>
    <w:lvl w:ilvl="1" w:tplc="08090003" w:tentative="1">
      <w:start w:val="1"/>
      <w:numFmt w:val="bullet"/>
      <w:lvlText w:val="o"/>
      <w:lvlJc w:val="left"/>
      <w:pPr>
        <w:ind w:left="2080" w:hanging="360"/>
      </w:pPr>
      <w:rPr>
        <w:rFonts w:ascii="Courier New" w:hAnsi="Courier New" w:cs="Courier New" w:hint="default"/>
      </w:rPr>
    </w:lvl>
    <w:lvl w:ilvl="2" w:tplc="08090005" w:tentative="1">
      <w:start w:val="1"/>
      <w:numFmt w:val="bullet"/>
      <w:lvlText w:val=""/>
      <w:lvlJc w:val="left"/>
      <w:pPr>
        <w:ind w:left="2800" w:hanging="360"/>
      </w:pPr>
      <w:rPr>
        <w:rFonts w:ascii="Wingdings" w:hAnsi="Wingdings" w:hint="default"/>
      </w:rPr>
    </w:lvl>
    <w:lvl w:ilvl="3" w:tplc="08090001" w:tentative="1">
      <w:start w:val="1"/>
      <w:numFmt w:val="bullet"/>
      <w:lvlText w:val=""/>
      <w:lvlJc w:val="left"/>
      <w:pPr>
        <w:ind w:left="3520" w:hanging="360"/>
      </w:pPr>
      <w:rPr>
        <w:rFonts w:ascii="Symbol" w:hAnsi="Symbol" w:hint="default"/>
      </w:rPr>
    </w:lvl>
    <w:lvl w:ilvl="4" w:tplc="08090003" w:tentative="1">
      <w:start w:val="1"/>
      <w:numFmt w:val="bullet"/>
      <w:lvlText w:val="o"/>
      <w:lvlJc w:val="left"/>
      <w:pPr>
        <w:ind w:left="4240" w:hanging="360"/>
      </w:pPr>
      <w:rPr>
        <w:rFonts w:ascii="Courier New" w:hAnsi="Courier New" w:cs="Courier New" w:hint="default"/>
      </w:rPr>
    </w:lvl>
    <w:lvl w:ilvl="5" w:tplc="08090005" w:tentative="1">
      <w:start w:val="1"/>
      <w:numFmt w:val="bullet"/>
      <w:lvlText w:val=""/>
      <w:lvlJc w:val="left"/>
      <w:pPr>
        <w:ind w:left="4960" w:hanging="360"/>
      </w:pPr>
      <w:rPr>
        <w:rFonts w:ascii="Wingdings" w:hAnsi="Wingdings" w:hint="default"/>
      </w:rPr>
    </w:lvl>
    <w:lvl w:ilvl="6" w:tplc="08090001" w:tentative="1">
      <w:start w:val="1"/>
      <w:numFmt w:val="bullet"/>
      <w:lvlText w:val=""/>
      <w:lvlJc w:val="left"/>
      <w:pPr>
        <w:ind w:left="5680" w:hanging="360"/>
      </w:pPr>
      <w:rPr>
        <w:rFonts w:ascii="Symbol" w:hAnsi="Symbol" w:hint="default"/>
      </w:rPr>
    </w:lvl>
    <w:lvl w:ilvl="7" w:tplc="08090003" w:tentative="1">
      <w:start w:val="1"/>
      <w:numFmt w:val="bullet"/>
      <w:lvlText w:val="o"/>
      <w:lvlJc w:val="left"/>
      <w:pPr>
        <w:ind w:left="6400" w:hanging="360"/>
      </w:pPr>
      <w:rPr>
        <w:rFonts w:ascii="Courier New" w:hAnsi="Courier New" w:cs="Courier New" w:hint="default"/>
      </w:rPr>
    </w:lvl>
    <w:lvl w:ilvl="8" w:tplc="08090005" w:tentative="1">
      <w:start w:val="1"/>
      <w:numFmt w:val="bullet"/>
      <w:lvlText w:val=""/>
      <w:lvlJc w:val="left"/>
      <w:pPr>
        <w:ind w:left="7120" w:hanging="360"/>
      </w:pPr>
      <w:rPr>
        <w:rFonts w:ascii="Wingdings" w:hAnsi="Wingdings" w:hint="default"/>
      </w:rPr>
    </w:lvl>
  </w:abstractNum>
  <w:num w:numId="1" w16cid:durableId="952172606">
    <w:abstractNumId w:val="0"/>
  </w:num>
  <w:num w:numId="2" w16cid:durableId="70351436">
    <w:abstractNumId w:val="1"/>
  </w:num>
  <w:num w:numId="3" w16cid:durableId="2004239595">
    <w:abstractNumId w:val="2"/>
  </w:num>
  <w:num w:numId="4" w16cid:durableId="917447162">
    <w:abstractNumId w:val="3"/>
  </w:num>
  <w:num w:numId="5" w16cid:durableId="770904352">
    <w:abstractNumId w:val="4"/>
  </w:num>
  <w:num w:numId="6" w16cid:durableId="1011377089">
    <w:abstractNumId w:val="5"/>
  </w:num>
  <w:num w:numId="7" w16cid:durableId="688289466">
    <w:abstractNumId w:val="6"/>
  </w:num>
  <w:num w:numId="8" w16cid:durableId="304630463">
    <w:abstractNumId w:val="7"/>
  </w:num>
  <w:num w:numId="9" w16cid:durableId="905726748">
    <w:abstractNumId w:val="8"/>
  </w:num>
  <w:num w:numId="10" w16cid:durableId="701128489">
    <w:abstractNumId w:val="9"/>
  </w:num>
  <w:num w:numId="11" w16cid:durableId="1941596281">
    <w:abstractNumId w:val="10"/>
  </w:num>
  <w:num w:numId="12" w16cid:durableId="895117714">
    <w:abstractNumId w:val="11"/>
  </w:num>
  <w:num w:numId="13" w16cid:durableId="1319505361">
    <w:abstractNumId w:val="12"/>
  </w:num>
  <w:num w:numId="14" w16cid:durableId="1029186365">
    <w:abstractNumId w:val="13"/>
  </w:num>
  <w:num w:numId="15" w16cid:durableId="51005415">
    <w:abstractNumId w:val="14"/>
  </w:num>
  <w:num w:numId="16" w16cid:durableId="674455647">
    <w:abstractNumId w:val="15"/>
  </w:num>
  <w:num w:numId="17" w16cid:durableId="1724133971">
    <w:abstractNumId w:val="16"/>
  </w:num>
  <w:num w:numId="18" w16cid:durableId="1483083352">
    <w:abstractNumId w:val="17"/>
  </w:num>
  <w:num w:numId="19" w16cid:durableId="130026546">
    <w:abstractNumId w:val="18"/>
  </w:num>
  <w:num w:numId="20" w16cid:durableId="164518895">
    <w:abstractNumId w:val="19"/>
  </w:num>
  <w:num w:numId="21" w16cid:durableId="531577927">
    <w:abstractNumId w:val="20"/>
  </w:num>
  <w:num w:numId="22" w16cid:durableId="847911923">
    <w:abstractNumId w:val="21"/>
  </w:num>
  <w:num w:numId="23" w16cid:durableId="2115781379">
    <w:abstractNumId w:val="22"/>
  </w:num>
  <w:num w:numId="24" w16cid:durableId="91165076">
    <w:abstractNumId w:val="23"/>
  </w:num>
  <w:num w:numId="25" w16cid:durableId="418255927">
    <w:abstractNumId w:val="24"/>
  </w:num>
  <w:num w:numId="26" w16cid:durableId="885720328">
    <w:abstractNumId w:val="25"/>
  </w:num>
  <w:num w:numId="27" w16cid:durableId="1132669201">
    <w:abstractNumId w:val="26"/>
  </w:num>
  <w:num w:numId="28" w16cid:durableId="1031809448">
    <w:abstractNumId w:val="34"/>
  </w:num>
  <w:num w:numId="29" w16cid:durableId="1193105782">
    <w:abstractNumId w:val="35"/>
  </w:num>
  <w:num w:numId="30" w16cid:durableId="1400903639">
    <w:abstractNumId w:val="27"/>
  </w:num>
  <w:num w:numId="31" w16cid:durableId="1399981922">
    <w:abstractNumId w:val="32"/>
  </w:num>
  <w:num w:numId="32" w16cid:durableId="1826772988">
    <w:abstractNumId w:val="33"/>
  </w:num>
  <w:num w:numId="33" w16cid:durableId="408425095">
    <w:abstractNumId w:val="30"/>
  </w:num>
  <w:num w:numId="34" w16cid:durableId="2002149195">
    <w:abstractNumId w:val="31"/>
  </w:num>
  <w:num w:numId="35" w16cid:durableId="15547983">
    <w:abstractNumId w:val="29"/>
  </w:num>
  <w:num w:numId="36" w16cid:durableId="632558849">
    <w:abstractNumId w:val="28"/>
  </w:num>
  <w:num w:numId="37" w16cid:durableId="2036298127">
    <w:abstractNumId w:val="36"/>
  </w:num>
  <w:num w:numId="38" w16cid:durableId="1430158073">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D36A2"/>
    <w:rsid w:val="000A7709"/>
    <w:rsid w:val="00112EBB"/>
    <w:rsid w:val="001608D2"/>
    <w:rsid w:val="001928BF"/>
    <w:rsid w:val="001D36A2"/>
    <w:rsid w:val="00700DB2"/>
    <w:rsid w:val="00DE64EC"/>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457A3E"/>
  <w15:docId w15:val="{2913542A-2640-4E9A-B66C-30F0CDFE3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64EC"/>
    <w:pPr>
      <w:keepNext/>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0" w:after="360" w:line="240" w:lineRule="auto"/>
      <w:jc w:val="center"/>
      <w:outlineLvl w:val="0"/>
    </w:pPr>
    <w:rPr>
      <w:rFonts w:ascii="Arial" w:eastAsia="Times New Roman" w:hAnsi="Arial" w:cs="Palatino Linotype"/>
      <w:b/>
      <w:bCs/>
      <w:kern w:val="32"/>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D36A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36A2"/>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1D36A2"/>
    <w:pPr>
      <w:widowControl w:val="0"/>
      <w:tabs>
        <w:tab w:val="center" w:pos="4513"/>
        <w:tab w:val="right" w:pos="9026"/>
      </w:tabs>
      <w:autoSpaceDE w:val="0"/>
      <w:autoSpaceDN w:val="0"/>
      <w:adjustRightInd w:val="0"/>
      <w:spacing w:after="0" w:line="240" w:lineRule="auto"/>
      <w:jc w:val="both"/>
    </w:pPr>
    <w:rPr>
      <w:rFonts w:ascii="Baskerville Old Face" w:eastAsia="Times New Roman" w:hAnsi="Baskerville Old Face" w:cs="Palatino Linotype"/>
      <w:kern w:val="0"/>
      <w:sz w:val="20"/>
      <w:szCs w:val="24"/>
    </w:rPr>
  </w:style>
  <w:style w:type="character" w:customStyle="1" w:styleId="HeaderChar">
    <w:name w:val="Header Char"/>
    <w:basedOn w:val="DefaultParagraphFont"/>
    <w:link w:val="Header"/>
    <w:uiPriority w:val="99"/>
    <w:rsid w:val="001D36A2"/>
    <w:rPr>
      <w:rFonts w:ascii="Baskerville Old Face" w:eastAsia="Times New Roman" w:hAnsi="Baskerville Old Face" w:cs="Palatino Linotype"/>
      <w:kern w:val="0"/>
      <w:sz w:val="20"/>
      <w:szCs w:val="24"/>
    </w:rPr>
  </w:style>
  <w:style w:type="character" w:customStyle="1" w:styleId="Heading1Char">
    <w:name w:val="Heading 1 Char"/>
    <w:basedOn w:val="DefaultParagraphFont"/>
    <w:link w:val="Heading1"/>
    <w:uiPriority w:val="9"/>
    <w:rsid w:val="00DE64EC"/>
    <w:rPr>
      <w:rFonts w:ascii="Arial" w:eastAsia="Times New Roman" w:hAnsi="Arial" w:cs="Palatino Linotype"/>
      <w:b/>
      <w:bCs/>
      <w:kern w:val="32"/>
      <w:sz w:val="32"/>
      <w:szCs w:val="32"/>
    </w:rPr>
  </w:style>
  <w:style w:type="paragraph" w:styleId="ListParagraph">
    <w:name w:val="List Paragraph"/>
    <w:basedOn w:val="Normal"/>
    <w:uiPriority w:val="34"/>
    <w:qFormat/>
    <w:rsid w:val="00DE64EC"/>
    <w:pPr>
      <w:widowControl w:val="0"/>
      <w:numPr>
        <w:numId w:val="30"/>
      </w:numPr>
      <w:tabs>
        <w:tab w:val="left" w:pos="851"/>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851" w:hanging="357"/>
      <w:jc w:val="both"/>
    </w:pPr>
    <w:rPr>
      <w:rFonts w:ascii="Baskerville Old Face" w:eastAsia="Times New Roman" w:hAnsi="Baskerville Old Face" w:cs="Palatino Linotype"/>
      <w:kern w:val="0"/>
      <w:sz w:val="20"/>
      <w:szCs w:val="24"/>
    </w:rPr>
  </w:style>
  <w:style w:type="paragraph" w:styleId="Footer">
    <w:name w:val="footer"/>
    <w:basedOn w:val="Normal"/>
    <w:link w:val="FooterChar"/>
    <w:uiPriority w:val="99"/>
    <w:unhideWhenUsed/>
    <w:rsid w:val="00DE64EC"/>
    <w:pPr>
      <w:widowControl w:val="0"/>
      <w:tabs>
        <w:tab w:val="center" w:pos="4513"/>
        <w:tab w:val="right" w:pos="9026"/>
      </w:tabs>
      <w:autoSpaceDE w:val="0"/>
      <w:autoSpaceDN w:val="0"/>
      <w:adjustRightInd w:val="0"/>
      <w:spacing w:after="0" w:line="240" w:lineRule="auto"/>
      <w:jc w:val="both"/>
    </w:pPr>
    <w:rPr>
      <w:rFonts w:ascii="Baskerville Old Face" w:eastAsia="Times New Roman" w:hAnsi="Baskerville Old Face" w:cs="Palatino Linotype"/>
      <w:kern w:val="0"/>
      <w:sz w:val="20"/>
      <w:szCs w:val="24"/>
    </w:rPr>
  </w:style>
  <w:style w:type="character" w:customStyle="1" w:styleId="FooterChar">
    <w:name w:val="Footer Char"/>
    <w:basedOn w:val="DefaultParagraphFont"/>
    <w:link w:val="Footer"/>
    <w:uiPriority w:val="99"/>
    <w:rsid w:val="00DE64EC"/>
    <w:rPr>
      <w:rFonts w:ascii="Baskerville Old Face" w:eastAsia="Times New Roman" w:hAnsi="Baskerville Old Face" w:cs="Palatino Linotype"/>
      <w:kern w:val="0"/>
      <w:sz w:val="20"/>
      <w:szCs w:val="24"/>
    </w:rPr>
  </w:style>
  <w:style w:type="paragraph" w:styleId="TOCHeading">
    <w:name w:val="TOC Heading"/>
    <w:basedOn w:val="Heading1"/>
    <w:next w:val="Normal"/>
    <w:uiPriority w:val="39"/>
    <w:unhideWhenUsed/>
    <w:qFormat/>
    <w:rsid w:val="00DE64EC"/>
    <w:pPr>
      <w:keepLines/>
      <w:widowControl/>
      <w:tabs>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after="0" w:line="259" w:lineRule="auto"/>
      <w:jc w:val="left"/>
      <w:outlineLvl w:val="9"/>
    </w:pPr>
    <w:rPr>
      <w:rFonts w:ascii="Calibri Light" w:hAnsi="Calibri Light" w:cs="Times New Roman"/>
      <w:b w:val="0"/>
      <w:bCs w:val="0"/>
      <w:color w:val="2F5496"/>
      <w:kern w:val="0"/>
      <w:lang w:eastAsia="en-GB"/>
    </w:rPr>
  </w:style>
  <w:style w:type="paragraph" w:styleId="TOC1">
    <w:name w:val="toc 1"/>
    <w:basedOn w:val="Normal"/>
    <w:next w:val="Normal"/>
    <w:autoRedefine/>
    <w:uiPriority w:val="39"/>
    <w:unhideWhenUsed/>
    <w:rsid w:val="00DE64EC"/>
    <w:pPr>
      <w:widowControl w:val="0"/>
      <w:tabs>
        <w:tab w:val="right" w:pos="5031"/>
      </w:tabs>
      <w:autoSpaceDE w:val="0"/>
      <w:autoSpaceDN w:val="0"/>
      <w:adjustRightInd w:val="0"/>
      <w:spacing w:after="0" w:line="240" w:lineRule="auto"/>
    </w:pPr>
    <w:rPr>
      <w:rFonts w:ascii="Baskerville Old Face" w:eastAsia="Times New Roman" w:hAnsi="Baskerville Old Face" w:cs="Palatino Linotype"/>
      <w:kern w:val="0"/>
      <w:sz w:val="20"/>
      <w:szCs w:val="24"/>
    </w:rPr>
  </w:style>
  <w:style w:type="character" w:styleId="Hyperlink">
    <w:name w:val="Hyperlink"/>
    <w:uiPriority w:val="99"/>
    <w:unhideWhenUsed/>
    <w:rsid w:val="00DE64EC"/>
    <w:rPr>
      <w:color w:val="0563C1"/>
      <w:u w:val="single"/>
    </w:rPr>
  </w:style>
  <w:style w:type="character" w:styleId="UnresolvedMention">
    <w:name w:val="Unresolved Mention"/>
    <w:basedOn w:val="DefaultParagraphFont"/>
    <w:uiPriority w:val="99"/>
    <w:semiHidden/>
    <w:unhideWhenUsed/>
    <w:rsid w:val="00DE64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www.fourgames.org/"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6630</Words>
  <Characters>37794</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Jones</dc:creator>
  <cp:keywords/>
  <dc:description/>
  <cp:lastModifiedBy>Dan Jones</cp:lastModifiedBy>
  <cp:revision>2</cp:revision>
  <cp:lastPrinted>2023-04-05T14:10:00Z</cp:lastPrinted>
  <dcterms:created xsi:type="dcterms:W3CDTF">2023-04-05T16:12:00Z</dcterms:created>
  <dcterms:modified xsi:type="dcterms:W3CDTF">2023-04-05T16:12:00Z</dcterms:modified>
</cp:coreProperties>
</file>