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DCF21" w14:textId="23BFB9A2" w:rsidR="00AB19EC" w:rsidRPr="00DF1EED" w:rsidRDefault="009760CA" w:rsidP="009760C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DF1EED">
        <w:rPr>
          <w:rFonts w:ascii="Arial" w:hAnsi="Arial" w:cs="Arial"/>
          <w:b/>
          <w:bCs/>
          <w:sz w:val="24"/>
          <w:szCs w:val="24"/>
          <w:u w:val="single"/>
        </w:rPr>
        <w:t>DOKUMEN PERSIAPAN PENGADAAN MELALUI E-PURCHASING</w:t>
      </w:r>
    </w:p>
    <w:p w14:paraId="1B7BFBC4" w14:textId="7CD5CA8F" w:rsidR="009760CA" w:rsidRPr="00DF1EED" w:rsidRDefault="009760CA" w:rsidP="002E4B85">
      <w:pPr>
        <w:tabs>
          <w:tab w:val="left" w:pos="1800"/>
        </w:tabs>
        <w:spacing w:after="0" w:line="360" w:lineRule="auto"/>
        <w:rPr>
          <w:rFonts w:ascii="Arial" w:hAnsi="Arial" w:cs="Arial"/>
        </w:rPr>
      </w:pPr>
      <w:r w:rsidRPr="00DF1EED">
        <w:rPr>
          <w:rFonts w:ascii="Arial" w:hAnsi="Arial" w:cs="Arial"/>
        </w:rPr>
        <w:t>SATUAN KERJA</w:t>
      </w:r>
      <w:r w:rsidRPr="00DF1EED">
        <w:rPr>
          <w:rFonts w:ascii="Arial" w:hAnsi="Arial" w:cs="Arial"/>
        </w:rPr>
        <w:tab/>
        <w:t>: DINAS PENDIDIKAN DAN KEBUDAYAAN KABUPATEN ACEH UTARA</w:t>
      </w:r>
    </w:p>
    <w:p w14:paraId="243F2A66" w14:textId="01516C8E" w:rsidR="009760CA" w:rsidRPr="00DF1EED" w:rsidRDefault="009760CA" w:rsidP="002E4B85">
      <w:pPr>
        <w:tabs>
          <w:tab w:val="left" w:pos="1800"/>
        </w:tabs>
        <w:spacing w:after="0" w:line="360" w:lineRule="auto"/>
        <w:rPr>
          <w:rFonts w:ascii="Arial" w:hAnsi="Arial" w:cs="Arial"/>
        </w:rPr>
      </w:pPr>
      <w:r w:rsidRPr="00DF1EED">
        <w:rPr>
          <w:rFonts w:ascii="Arial" w:hAnsi="Arial" w:cs="Arial"/>
        </w:rPr>
        <w:t>NAMA PA/PPK</w:t>
      </w:r>
      <w:r w:rsidRPr="00DF1EED">
        <w:rPr>
          <w:rFonts w:ascii="Arial" w:hAnsi="Arial" w:cs="Arial"/>
        </w:rPr>
        <w:tab/>
        <w:t xml:space="preserve">: JAMALUDDIN, </w:t>
      </w:r>
      <w:proofErr w:type="spellStart"/>
      <w:proofErr w:type="gramStart"/>
      <w:r w:rsidRPr="00DF1EED">
        <w:rPr>
          <w:rFonts w:ascii="Arial" w:hAnsi="Arial" w:cs="Arial"/>
        </w:rPr>
        <w:t>S.Sos</w:t>
      </w:r>
      <w:proofErr w:type="spellEnd"/>
      <w:proofErr w:type="gramEnd"/>
      <w:r w:rsidRPr="00DF1EED">
        <w:rPr>
          <w:rFonts w:ascii="Arial" w:hAnsi="Arial" w:cs="Arial"/>
        </w:rPr>
        <w:t xml:space="preserve">., </w:t>
      </w:r>
      <w:proofErr w:type="spellStart"/>
      <w:r w:rsidRPr="00DF1EED">
        <w:rPr>
          <w:rFonts w:ascii="Arial" w:hAnsi="Arial" w:cs="Arial"/>
        </w:rPr>
        <w:t>M.Pd</w:t>
      </w:r>
      <w:proofErr w:type="spellEnd"/>
    </w:p>
    <w:p w14:paraId="5AA918CA" w14:textId="3C221FE3" w:rsidR="009760CA" w:rsidRPr="00DF1EED" w:rsidRDefault="009760CA" w:rsidP="002E4B85">
      <w:pPr>
        <w:tabs>
          <w:tab w:val="left" w:pos="1800"/>
        </w:tabs>
        <w:spacing w:after="0" w:line="360" w:lineRule="auto"/>
        <w:rPr>
          <w:rFonts w:ascii="Arial" w:hAnsi="Arial" w:cs="Arial"/>
        </w:rPr>
      </w:pPr>
      <w:r w:rsidRPr="00DF1EED">
        <w:rPr>
          <w:rFonts w:ascii="Arial" w:hAnsi="Arial" w:cs="Arial"/>
        </w:rPr>
        <w:t>ID RUP</w:t>
      </w:r>
      <w:r w:rsidRPr="00DF1EED">
        <w:rPr>
          <w:rFonts w:ascii="Arial" w:hAnsi="Arial" w:cs="Arial"/>
        </w:rPr>
        <w:tab/>
      </w:r>
      <w:r w:rsidRPr="00DF1EED">
        <w:rPr>
          <w:rFonts w:ascii="Arial" w:hAnsi="Arial" w:cs="Arial"/>
        </w:rPr>
        <w:t>: 52659428</w:t>
      </w:r>
    </w:p>
    <w:p w14:paraId="3D27BD68" w14:textId="38049639" w:rsidR="009760CA" w:rsidRPr="00DF1EED" w:rsidRDefault="009760CA" w:rsidP="002E4B85">
      <w:pPr>
        <w:tabs>
          <w:tab w:val="left" w:pos="1800"/>
        </w:tabs>
        <w:spacing w:after="0" w:line="360" w:lineRule="auto"/>
        <w:rPr>
          <w:rFonts w:ascii="Arial" w:hAnsi="Arial" w:cs="Arial"/>
        </w:rPr>
      </w:pPr>
      <w:r w:rsidRPr="00DF1EED">
        <w:rPr>
          <w:rFonts w:ascii="Arial" w:hAnsi="Arial" w:cs="Arial"/>
        </w:rPr>
        <w:t>NAMA P</w:t>
      </w:r>
      <w:r w:rsidR="00401484">
        <w:rPr>
          <w:rFonts w:ascii="Arial" w:hAnsi="Arial" w:cs="Arial"/>
        </w:rPr>
        <w:t>A</w:t>
      </w:r>
      <w:r w:rsidRPr="00DF1EED">
        <w:rPr>
          <w:rFonts w:ascii="Arial" w:hAnsi="Arial" w:cs="Arial"/>
        </w:rPr>
        <w:t>KET</w:t>
      </w:r>
      <w:r w:rsidRPr="00DF1EED">
        <w:rPr>
          <w:rFonts w:ascii="Arial" w:hAnsi="Arial" w:cs="Arial"/>
        </w:rPr>
        <w:tab/>
        <w:t>:</w:t>
      </w:r>
      <w:r w:rsidRPr="00DF1EED">
        <w:rPr>
          <w:rFonts w:ascii="Arial" w:hAnsi="Arial" w:cs="Arial"/>
        </w:rPr>
        <w:t xml:space="preserve"> PENGADAAN </w:t>
      </w:r>
      <w:r w:rsidR="00401484">
        <w:rPr>
          <w:rFonts w:ascii="Arial" w:hAnsi="Arial" w:cs="Arial"/>
        </w:rPr>
        <w:t>MEUBEULAIR SEKOLAH</w:t>
      </w:r>
    </w:p>
    <w:p w14:paraId="08C2F6CD" w14:textId="77777777" w:rsidR="009760CA" w:rsidRPr="00DF1EED" w:rsidRDefault="009760CA" w:rsidP="002E4B85">
      <w:pPr>
        <w:tabs>
          <w:tab w:val="left" w:pos="1800"/>
        </w:tabs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470" w:type="dxa"/>
        <w:tblLook w:val="04A0" w:firstRow="1" w:lastRow="0" w:firstColumn="1" w:lastColumn="0" w:noHBand="0" w:noVBand="1"/>
      </w:tblPr>
      <w:tblGrid>
        <w:gridCol w:w="584"/>
        <w:gridCol w:w="2337"/>
        <w:gridCol w:w="4634"/>
        <w:gridCol w:w="1908"/>
        <w:gridCol w:w="7"/>
      </w:tblGrid>
      <w:tr w:rsidR="009760CA" w:rsidRPr="00DF1EED" w14:paraId="24AFABE6" w14:textId="77777777" w:rsidTr="009760CA">
        <w:tc>
          <w:tcPr>
            <w:tcW w:w="584" w:type="dxa"/>
          </w:tcPr>
          <w:p w14:paraId="6E421EC6" w14:textId="25E2F326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>I</w:t>
            </w:r>
          </w:p>
        </w:tc>
        <w:tc>
          <w:tcPr>
            <w:tcW w:w="8886" w:type="dxa"/>
            <w:gridSpan w:val="4"/>
          </w:tcPr>
          <w:p w14:paraId="0F1B4841" w14:textId="37468330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>SPESIFIKASI TEKNIS</w:t>
            </w:r>
          </w:p>
        </w:tc>
      </w:tr>
      <w:tr w:rsidR="009760CA" w:rsidRPr="00DF1EED" w14:paraId="08AF1E2B" w14:textId="77777777" w:rsidTr="002B67A0">
        <w:trPr>
          <w:gridAfter w:val="1"/>
          <w:wAfter w:w="7" w:type="dxa"/>
        </w:trPr>
        <w:tc>
          <w:tcPr>
            <w:tcW w:w="584" w:type="dxa"/>
          </w:tcPr>
          <w:p w14:paraId="53F88F3D" w14:textId="48076EA5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>No</w:t>
            </w:r>
          </w:p>
        </w:tc>
        <w:tc>
          <w:tcPr>
            <w:tcW w:w="2337" w:type="dxa"/>
          </w:tcPr>
          <w:p w14:paraId="019C096E" w14:textId="2E4EEAFA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DF1EED">
              <w:rPr>
                <w:rFonts w:ascii="Arial" w:hAnsi="Arial" w:cs="Arial"/>
              </w:rPr>
              <w:t>Elemen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Spesifikasi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34" w:type="dxa"/>
          </w:tcPr>
          <w:p w14:paraId="5A227483" w14:textId="20F93F66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DF1EED">
              <w:rPr>
                <w:rFonts w:ascii="Arial" w:hAnsi="Arial" w:cs="Arial"/>
              </w:rPr>
              <w:t>Uraian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Spesifikasi</w:t>
            </w:r>
            <w:proofErr w:type="spellEnd"/>
          </w:p>
        </w:tc>
        <w:tc>
          <w:tcPr>
            <w:tcW w:w="1908" w:type="dxa"/>
          </w:tcPr>
          <w:p w14:paraId="76DC9E3A" w14:textId="24993DC2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DF1EED">
              <w:rPr>
                <w:rFonts w:ascii="Arial" w:hAnsi="Arial" w:cs="Arial"/>
              </w:rPr>
              <w:t>Keterangan</w:t>
            </w:r>
            <w:proofErr w:type="spellEnd"/>
          </w:p>
        </w:tc>
      </w:tr>
      <w:tr w:rsidR="009760CA" w:rsidRPr="00DF1EED" w14:paraId="2F103E0E" w14:textId="77777777" w:rsidTr="002B67A0">
        <w:trPr>
          <w:gridAfter w:val="1"/>
          <w:wAfter w:w="7" w:type="dxa"/>
        </w:trPr>
        <w:tc>
          <w:tcPr>
            <w:tcW w:w="584" w:type="dxa"/>
          </w:tcPr>
          <w:p w14:paraId="55C9A8AF" w14:textId="1D296BAA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>1</w:t>
            </w:r>
          </w:p>
        </w:tc>
        <w:tc>
          <w:tcPr>
            <w:tcW w:w="2337" w:type="dxa"/>
          </w:tcPr>
          <w:p w14:paraId="3459309E" w14:textId="3187FB29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DF1EED">
              <w:rPr>
                <w:rFonts w:ascii="Arial" w:hAnsi="Arial" w:cs="Arial"/>
              </w:rPr>
              <w:t>Pengadaan</w:t>
            </w:r>
            <w:proofErr w:type="spellEnd"/>
          </w:p>
        </w:tc>
        <w:tc>
          <w:tcPr>
            <w:tcW w:w="4634" w:type="dxa"/>
          </w:tcPr>
          <w:p w14:paraId="7253DD13" w14:textId="65D01155" w:rsidR="002E4B85" w:rsidRPr="00DF1EED" w:rsidRDefault="002E4B85" w:rsidP="009760C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DF1EED">
              <w:rPr>
                <w:rFonts w:ascii="Arial" w:hAnsi="Arial" w:cs="Arial"/>
                <w:b/>
                <w:bCs/>
              </w:rPr>
              <w:t>Kursi</w:t>
            </w:r>
            <w:proofErr w:type="spellEnd"/>
            <w:r w:rsidRPr="00DF1EE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  <w:b/>
                <w:bCs/>
              </w:rPr>
              <w:t>Siswa</w:t>
            </w:r>
            <w:proofErr w:type="spellEnd"/>
            <w:r w:rsidRPr="00DF1EED">
              <w:rPr>
                <w:rFonts w:ascii="Arial" w:hAnsi="Arial" w:cs="Arial"/>
                <w:b/>
                <w:bCs/>
              </w:rPr>
              <w:t xml:space="preserve"> Adjustable Type E 09</w:t>
            </w:r>
          </w:p>
          <w:p w14:paraId="2BA1C7F1" w14:textId="409AE62F" w:rsidR="002E4B85" w:rsidRPr="00DF1EED" w:rsidRDefault="002E4B85" w:rsidP="002B67A0">
            <w:pPr>
              <w:tabs>
                <w:tab w:val="left" w:pos="1648"/>
              </w:tabs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 xml:space="preserve">Bahan </w:t>
            </w:r>
            <w:proofErr w:type="spellStart"/>
            <w:r w:rsidRPr="00DF1EED">
              <w:rPr>
                <w:rFonts w:ascii="Arial" w:hAnsi="Arial" w:cs="Arial"/>
              </w:rPr>
              <w:t>Produk</w:t>
            </w:r>
            <w:proofErr w:type="spellEnd"/>
            <w:r w:rsidRPr="00DF1EED">
              <w:rPr>
                <w:rFonts w:ascii="Arial" w:hAnsi="Arial" w:cs="Arial"/>
              </w:rPr>
              <w:tab/>
              <w:t xml:space="preserve">: </w:t>
            </w:r>
            <w:r w:rsidRPr="00DF1EED">
              <w:rPr>
                <w:rFonts w:ascii="Arial" w:hAnsi="Arial" w:cs="Arial"/>
              </w:rPr>
              <w:t>Finishing Powder Coating</w:t>
            </w:r>
          </w:p>
          <w:p w14:paraId="66DF7D48" w14:textId="50D72ADA" w:rsidR="002E4B85" w:rsidRPr="00DF1EED" w:rsidRDefault="002E4B85" w:rsidP="002B67A0">
            <w:pPr>
              <w:tabs>
                <w:tab w:val="left" w:pos="1648"/>
              </w:tabs>
              <w:spacing w:line="360" w:lineRule="auto"/>
              <w:rPr>
                <w:rFonts w:ascii="Arial" w:hAnsi="Arial" w:cs="Arial"/>
              </w:rPr>
            </w:pPr>
            <w:proofErr w:type="spellStart"/>
            <w:r w:rsidRPr="00DF1EED">
              <w:rPr>
                <w:rFonts w:ascii="Arial" w:hAnsi="Arial" w:cs="Arial"/>
              </w:rPr>
              <w:t>Dimensi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Produk</w:t>
            </w:r>
            <w:proofErr w:type="spellEnd"/>
            <w:r w:rsidR="002B67A0">
              <w:rPr>
                <w:rFonts w:ascii="Arial" w:hAnsi="Arial" w:cs="Arial"/>
              </w:rPr>
              <w:tab/>
            </w:r>
            <w:r w:rsidRPr="00DF1EED">
              <w:rPr>
                <w:rFonts w:ascii="Arial" w:hAnsi="Arial" w:cs="Arial"/>
              </w:rPr>
              <w:t xml:space="preserve">: </w:t>
            </w:r>
            <w:r w:rsidRPr="00DF1EED">
              <w:rPr>
                <w:rFonts w:ascii="Arial" w:hAnsi="Arial" w:cs="Arial"/>
              </w:rPr>
              <w:t>400x450x750-800 mm</w:t>
            </w:r>
          </w:p>
          <w:p w14:paraId="38CB1EFF" w14:textId="5323575D" w:rsidR="002E4B85" w:rsidRPr="00DF1EED" w:rsidRDefault="002E4B85" w:rsidP="002B67A0">
            <w:pPr>
              <w:tabs>
                <w:tab w:val="left" w:pos="1648"/>
              </w:tabs>
              <w:spacing w:line="360" w:lineRule="auto"/>
              <w:rPr>
                <w:rFonts w:ascii="Arial" w:hAnsi="Arial" w:cs="Arial"/>
              </w:rPr>
            </w:pPr>
            <w:proofErr w:type="spellStart"/>
            <w:r w:rsidRPr="00DF1EED">
              <w:rPr>
                <w:rFonts w:ascii="Arial" w:hAnsi="Arial" w:cs="Arial"/>
              </w:rPr>
              <w:t>Satuan</w:t>
            </w:r>
            <w:proofErr w:type="spellEnd"/>
            <w:r w:rsidRPr="00DF1EED">
              <w:rPr>
                <w:rFonts w:ascii="Arial" w:hAnsi="Arial" w:cs="Arial"/>
              </w:rPr>
              <w:t xml:space="preserve"> Barang</w:t>
            </w:r>
            <w:r w:rsidRPr="00DF1EED">
              <w:rPr>
                <w:rFonts w:ascii="Arial" w:hAnsi="Arial" w:cs="Arial"/>
              </w:rPr>
              <w:tab/>
              <w:t xml:space="preserve">: </w:t>
            </w:r>
            <w:r w:rsidRPr="00DF1EED">
              <w:rPr>
                <w:rFonts w:ascii="Arial" w:hAnsi="Arial" w:cs="Arial"/>
              </w:rPr>
              <w:t>Unit</w:t>
            </w:r>
          </w:p>
          <w:p w14:paraId="7C793CD9" w14:textId="7504A2C5" w:rsidR="002E4B85" w:rsidRPr="00DF1EED" w:rsidRDefault="002E4B85" w:rsidP="002B67A0">
            <w:pPr>
              <w:tabs>
                <w:tab w:val="left" w:pos="1648"/>
              </w:tabs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 xml:space="preserve">Berat per </w:t>
            </w:r>
            <w:r w:rsidRPr="00DF1EED">
              <w:rPr>
                <w:rFonts w:ascii="Arial" w:hAnsi="Arial" w:cs="Arial"/>
              </w:rPr>
              <w:t>Unit</w:t>
            </w:r>
            <w:r w:rsidRPr="00DF1EED">
              <w:rPr>
                <w:rFonts w:ascii="Arial" w:hAnsi="Arial" w:cs="Arial"/>
              </w:rPr>
              <w:tab/>
              <w:t xml:space="preserve">: </w:t>
            </w:r>
            <w:r w:rsidRPr="00DF1EED">
              <w:rPr>
                <w:rFonts w:ascii="Arial" w:hAnsi="Arial" w:cs="Arial"/>
              </w:rPr>
              <w:t>3.500gr</w:t>
            </w:r>
          </w:p>
          <w:p w14:paraId="4A341A20" w14:textId="3B2C6ED4" w:rsidR="002E4B85" w:rsidRPr="00DF1EED" w:rsidRDefault="002E4B85" w:rsidP="002B67A0">
            <w:pPr>
              <w:tabs>
                <w:tab w:val="left" w:pos="1648"/>
              </w:tabs>
              <w:spacing w:line="360" w:lineRule="auto"/>
              <w:rPr>
                <w:rFonts w:ascii="Arial" w:hAnsi="Arial" w:cs="Arial"/>
              </w:rPr>
            </w:pPr>
            <w:proofErr w:type="spellStart"/>
            <w:r w:rsidRPr="00DF1EED">
              <w:rPr>
                <w:rFonts w:ascii="Arial" w:hAnsi="Arial" w:cs="Arial"/>
              </w:rPr>
              <w:t>Deskripsi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DF1EED">
              <w:rPr>
                <w:rFonts w:ascii="Arial" w:hAnsi="Arial" w:cs="Arial"/>
              </w:rPr>
              <w:t>Produk</w:t>
            </w:r>
            <w:proofErr w:type="spellEnd"/>
            <w:r w:rsidRPr="00DF1EED">
              <w:rPr>
                <w:rFonts w:ascii="Arial" w:hAnsi="Arial" w:cs="Arial"/>
              </w:rPr>
              <w:t xml:space="preserve"> :</w:t>
            </w:r>
            <w:proofErr w:type="gramEnd"/>
          </w:p>
          <w:p w14:paraId="7FA74D37" w14:textId="32A494DB" w:rsidR="002E4B85" w:rsidRPr="00DF1EED" w:rsidRDefault="002E4B85" w:rsidP="002E4B85">
            <w:pPr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 xml:space="preserve">Material </w:t>
            </w:r>
            <w:proofErr w:type="spellStart"/>
            <w:r w:rsidRPr="00DF1EED">
              <w:rPr>
                <w:rFonts w:ascii="Arial" w:hAnsi="Arial" w:cs="Arial"/>
              </w:rPr>
              <w:t>rangka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kursi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dari</w:t>
            </w:r>
            <w:proofErr w:type="spellEnd"/>
            <w:r w:rsidRPr="00DF1EED">
              <w:rPr>
                <w:rFonts w:ascii="Arial" w:hAnsi="Arial" w:cs="Arial"/>
              </w:rPr>
              <w:t xml:space="preserve"> pipa </w:t>
            </w:r>
            <w:proofErr w:type="spellStart"/>
            <w:r w:rsidRPr="00DF1EED">
              <w:rPr>
                <w:rFonts w:ascii="Arial" w:hAnsi="Arial" w:cs="Arial"/>
              </w:rPr>
              <w:t>besi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kotak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Dinishing</w:t>
            </w:r>
            <w:proofErr w:type="spellEnd"/>
            <w:r w:rsidRPr="00DF1EED">
              <w:rPr>
                <w:rFonts w:ascii="Arial" w:hAnsi="Arial" w:cs="Arial"/>
              </w:rPr>
              <w:t xml:space="preserve"> powder coating Material </w:t>
            </w:r>
            <w:proofErr w:type="spellStart"/>
            <w:r w:rsidRPr="00DF1EED">
              <w:rPr>
                <w:rFonts w:ascii="Arial" w:hAnsi="Arial" w:cs="Arial"/>
              </w:rPr>
              <w:t>sandaran</w:t>
            </w:r>
            <w:proofErr w:type="spellEnd"/>
            <w:r w:rsidRPr="00DF1EED">
              <w:rPr>
                <w:rFonts w:ascii="Arial" w:hAnsi="Arial" w:cs="Arial"/>
              </w:rPr>
              <w:t xml:space="preserve"> dan </w:t>
            </w:r>
            <w:proofErr w:type="spellStart"/>
            <w:r w:rsidRPr="00DF1EED">
              <w:rPr>
                <w:rFonts w:ascii="Arial" w:hAnsi="Arial" w:cs="Arial"/>
              </w:rPr>
              <w:t>dudukan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kursi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dari</w:t>
            </w:r>
            <w:proofErr w:type="spellEnd"/>
            <w:r w:rsidRPr="00DF1EED">
              <w:rPr>
                <w:rFonts w:ascii="Arial" w:hAnsi="Arial" w:cs="Arial"/>
              </w:rPr>
              <w:t xml:space="preserve"> MDF Finishing </w:t>
            </w:r>
            <w:proofErr w:type="spellStart"/>
            <w:r w:rsidRPr="00DF1EED">
              <w:rPr>
                <w:rFonts w:ascii="Arial" w:hAnsi="Arial" w:cs="Arial"/>
              </w:rPr>
              <w:t>Melemine</w:t>
            </w:r>
            <w:proofErr w:type="spellEnd"/>
            <w:r w:rsidRPr="00DF1EED">
              <w:rPr>
                <w:rFonts w:ascii="Arial" w:hAnsi="Arial" w:cs="Arial"/>
              </w:rPr>
              <w:t xml:space="preserve"> Complete knock down system</w:t>
            </w:r>
            <w:r w:rsidRPr="00DF1EED">
              <w:rPr>
                <w:rFonts w:ascii="Arial" w:hAnsi="Arial" w:cs="Arial"/>
              </w:rPr>
              <w:t>.</w:t>
            </w:r>
          </w:p>
          <w:p w14:paraId="71581BD2" w14:textId="77777777" w:rsidR="002E4B85" w:rsidRPr="00DF1EED" w:rsidRDefault="002E4B85" w:rsidP="002E4B85">
            <w:pPr>
              <w:spacing w:line="360" w:lineRule="auto"/>
              <w:rPr>
                <w:rFonts w:ascii="Arial" w:hAnsi="Arial" w:cs="Arial"/>
              </w:rPr>
            </w:pPr>
          </w:p>
          <w:p w14:paraId="4178D270" w14:textId="77777777" w:rsidR="009760CA" w:rsidRPr="00DF1EED" w:rsidRDefault="002E4B85" w:rsidP="009760C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DF1EED">
              <w:rPr>
                <w:rFonts w:ascii="Arial" w:hAnsi="Arial" w:cs="Arial"/>
                <w:b/>
                <w:bCs/>
              </w:rPr>
              <w:t xml:space="preserve">Meja </w:t>
            </w:r>
            <w:proofErr w:type="spellStart"/>
            <w:r w:rsidRPr="00DF1EED">
              <w:rPr>
                <w:rFonts w:ascii="Arial" w:hAnsi="Arial" w:cs="Arial"/>
                <w:b/>
                <w:bCs/>
              </w:rPr>
              <w:t>Siswa</w:t>
            </w:r>
            <w:proofErr w:type="spellEnd"/>
            <w:r w:rsidRPr="00DF1EED">
              <w:rPr>
                <w:rFonts w:ascii="Arial" w:hAnsi="Arial" w:cs="Arial"/>
                <w:b/>
                <w:bCs/>
              </w:rPr>
              <w:t xml:space="preserve"> Adjustable </w:t>
            </w:r>
            <w:proofErr w:type="gramStart"/>
            <w:r w:rsidRPr="00DF1EED">
              <w:rPr>
                <w:rFonts w:ascii="Arial" w:hAnsi="Arial" w:cs="Arial"/>
                <w:b/>
                <w:bCs/>
              </w:rPr>
              <w:t>Type :</w:t>
            </w:r>
            <w:proofErr w:type="gramEnd"/>
            <w:r w:rsidRPr="00DF1EED">
              <w:rPr>
                <w:rFonts w:ascii="Arial" w:hAnsi="Arial" w:cs="Arial"/>
                <w:b/>
                <w:bCs/>
              </w:rPr>
              <w:t xml:space="preserve"> AK 09</w:t>
            </w:r>
          </w:p>
          <w:p w14:paraId="31F171C0" w14:textId="52B278EB" w:rsidR="002E4B85" w:rsidRPr="00DF1EED" w:rsidRDefault="002E4B85" w:rsidP="002B67A0">
            <w:pPr>
              <w:tabs>
                <w:tab w:val="left" w:pos="1648"/>
              </w:tabs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 xml:space="preserve">Bahan </w:t>
            </w:r>
            <w:proofErr w:type="spellStart"/>
            <w:r w:rsidRPr="00DF1EED">
              <w:rPr>
                <w:rFonts w:ascii="Arial" w:hAnsi="Arial" w:cs="Arial"/>
              </w:rPr>
              <w:t>Produk</w:t>
            </w:r>
            <w:proofErr w:type="spellEnd"/>
            <w:r w:rsidRPr="00DF1EED">
              <w:rPr>
                <w:rFonts w:ascii="Arial" w:hAnsi="Arial" w:cs="Arial"/>
              </w:rPr>
              <w:tab/>
              <w:t xml:space="preserve">: </w:t>
            </w:r>
            <w:r w:rsidRPr="00DF1EED">
              <w:rPr>
                <w:rFonts w:ascii="Arial" w:hAnsi="Arial" w:cs="Arial"/>
              </w:rPr>
              <w:t>MDF</w:t>
            </w:r>
          </w:p>
          <w:p w14:paraId="6D5F2893" w14:textId="0CB9CE32" w:rsidR="002E4B85" w:rsidRPr="00DF1EED" w:rsidRDefault="002E4B85" w:rsidP="002B67A0">
            <w:pPr>
              <w:tabs>
                <w:tab w:val="left" w:pos="1648"/>
              </w:tabs>
              <w:spacing w:line="360" w:lineRule="auto"/>
              <w:rPr>
                <w:rFonts w:ascii="Arial" w:hAnsi="Arial" w:cs="Arial"/>
              </w:rPr>
            </w:pPr>
            <w:proofErr w:type="spellStart"/>
            <w:r w:rsidRPr="00DF1EED">
              <w:rPr>
                <w:rFonts w:ascii="Arial" w:hAnsi="Arial" w:cs="Arial"/>
              </w:rPr>
              <w:t>Dimensi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Produk</w:t>
            </w:r>
            <w:proofErr w:type="spellEnd"/>
            <w:r w:rsidRPr="00DF1EED">
              <w:rPr>
                <w:rFonts w:ascii="Arial" w:hAnsi="Arial" w:cs="Arial"/>
              </w:rPr>
              <w:tab/>
              <w:t xml:space="preserve">: </w:t>
            </w:r>
            <w:r w:rsidRPr="00DF1EED">
              <w:rPr>
                <w:rFonts w:ascii="Arial" w:hAnsi="Arial" w:cs="Arial"/>
              </w:rPr>
              <w:t>600x480x750</w:t>
            </w:r>
            <w:r w:rsidR="002B67A0">
              <w:rPr>
                <w:rFonts w:ascii="Arial" w:hAnsi="Arial" w:cs="Arial"/>
              </w:rPr>
              <w:t>mm</w:t>
            </w:r>
          </w:p>
          <w:p w14:paraId="570DE891" w14:textId="77571E9C" w:rsidR="002E4B85" w:rsidRPr="00DF1EED" w:rsidRDefault="002E4B85" w:rsidP="002B67A0">
            <w:pPr>
              <w:tabs>
                <w:tab w:val="left" w:pos="1648"/>
              </w:tabs>
              <w:spacing w:line="360" w:lineRule="auto"/>
              <w:rPr>
                <w:rFonts w:ascii="Arial" w:hAnsi="Arial" w:cs="Arial"/>
              </w:rPr>
            </w:pPr>
            <w:proofErr w:type="spellStart"/>
            <w:r w:rsidRPr="00DF1EED">
              <w:rPr>
                <w:rFonts w:ascii="Arial" w:hAnsi="Arial" w:cs="Arial"/>
              </w:rPr>
              <w:t>Satuan</w:t>
            </w:r>
            <w:proofErr w:type="spellEnd"/>
            <w:r w:rsidRPr="00DF1EED">
              <w:rPr>
                <w:rFonts w:ascii="Arial" w:hAnsi="Arial" w:cs="Arial"/>
              </w:rPr>
              <w:t xml:space="preserve"> Barang</w:t>
            </w:r>
            <w:r w:rsidRPr="00DF1EED">
              <w:rPr>
                <w:rFonts w:ascii="Arial" w:hAnsi="Arial" w:cs="Arial"/>
              </w:rPr>
              <w:tab/>
              <w:t xml:space="preserve">: </w:t>
            </w:r>
            <w:r w:rsidRPr="00DF1EED">
              <w:rPr>
                <w:rFonts w:ascii="Arial" w:hAnsi="Arial" w:cs="Arial"/>
              </w:rPr>
              <w:t>Unit</w:t>
            </w:r>
          </w:p>
          <w:p w14:paraId="51CCA3BE" w14:textId="6B04B083" w:rsidR="002E4B85" w:rsidRPr="00DF1EED" w:rsidRDefault="002E4B85" w:rsidP="002B67A0">
            <w:pPr>
              <w:tabs>
                <w:tab w:val="left" w:pos="1648"/>
              </w:tabs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 xml:space="preserve">Berat per </w:t>
            </w:r>
            <w:r w:rsidRPr="00DF1EED">
              <w:rPr>
                <w:rFonts w:ascii="Arial" w:hAnsi="Arial" w:cs="Arial"/>
              </w:rPr>
              <w:t>Unit</w:t>
            </w:r>
            <w:r w:rsidRPr="00DF1EED">
              <w:rPr>
                <w:rFonts w:ascii="Arial" w:hAnsi="Arial" w:cs="Arial"/>
              </w:rPr>
              <w:tab/>
              <w:t xml:space="preserve">: </w:t>
            </w:r>
            <w:r w:rsidRPr="00DF1EED">
              <w:rPr>
                <w:rFonts w:ascii="Arial" w:hAnsi="Arial" w:cs="Arial"/>
              </w:rPr>
              <w:t>5.000gr</w:t>
            </w:r>
          </w:p>
          <w:p w14:paraId="08732097" w14:textId="1A0E4FFB" w:rsidR="002E4B85" w:rsidRPr="00DF1EED" w:rsidRDefault="002E4B85" w:rsidP="002B67A0">
            <w:pPr>
              <w:tabs>
                <w:tab w:val="left" w:pos="1648"/>
              </w:tabs>
              <w:spacing w:line="360" w:lineRule="auto"/>
              <w:rPr>
                <w:rFonts w:ascii="Arial" w:hAnsi="Arial" w:cs="Arial"/>
              </w:rPr>
            </w:pPr>
            <w:proofErr w:type="spellStart"/>
            <w:r w:rsidRPr="00DF1EED">
              <w:rPr>
                <w:rFonts w:ascii="Arial" w:hAnsi="Arial" w:cs="Arial"/>
              </w:rPr>
              <w:t>Deskripsi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DF1EED">
              <w:rPr>
                <w:rFonts w:ascii="Arial" w:hAnsi="Arial" w:cs="Arial"/>
              </w:rPr>
              <w:t>Produk</w:t>
            </w:r>
            <w:proofErr w:type="spellEnd"/>
            <w:r w:rsidRPr="00DF1EED">
              <w:rPr>
                <w:rFonts w:ascii="Arial" w:hAnsi="Arial" w:cs="Arial"/>
              </w:rPr>
              <w:t xml:space="preserve"> :</w:t>
            </w:r>
            <w:proofErr w:type="gramEnd"/>
          </w:p>
          <w:p w14:paraId="1583D590" w14:textId="77777777" w:rsidR="002E4B85" w:rsidRPr="00DF1EED" w:rsidRDefault="002E4B85" w:rsidP="002E4B85">
            <w:pPr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 xml:space="preserve">Material </w:t>
            </w:r>
            <w:proofErr w:type="spellStart"/>
            <w:r w:rsidRPr="00DF1EED">
              <w:rPr>
                <w:rFonts w:ascii="Arial" w:hAnsi="Arial" w:cs="Arial"/>
              </w:rPr>
              <w:t>rangka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meja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dari</w:t>
            </w:r>
            <w:proofErr w:type="spellEnd"/>
            <w:r w:rsidRPr="00DF1EED">
              <w:rPr>
                <w:rFonts w:ascii="Arial" w:hAnsi="Arial" w:cs="Arial"/>
              </w:rPr>
              <w:t xml:space="preserve"> pipa </w:t>
            </w:r>
            <w:proofErr w:type="spellStart"/>
            <w:r w:rsidRPr="00DF1EED">
              <w:rPr>
                <w:rFonts w:ascii="Arial" w:hAnsi="Arial" w:cs="Arial"/>
              </w:rPr>
              <w:t>besi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kotak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Dinishing</w:t>
            </w:r>
            <w:proofErr w:type="spellEnd"/>
            <w:r w:rsidRPr="00DF1EED">
              <w:rPr>
                <w:rFonts w:ascii="Arial" w:hAnsi="Arial" w:cs="Arial"/>
              </w:rPr>
              <w:t xml:space="preserve"> powder coating Material </w:t>
            </w:r>
            <w:proofErr w:type="spellStart"/>
            <w:r w:rsidRPr="00DF1EED">
              <w:rPr>
                <w:rFonts w:ascii="Arial" w:hAnsi="Arial" w:cs="Arial"/>
              </w:rPr>
              <w:t>daun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meja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dari</w:t>
            </w:r>
            <w:proofErr w:type="spellEnd"/>
            <w:r w:rsidRPr="00DF1EED">
              <w:rPr>
                <w:rFonts w:ascii="Arial" w:hAnsi="Arial" w:cs="Arial"/>
              </w:rPr>
              <w:t xml:space="preserve"> MDF </w:t>
            </w:r>
            <w:proofErr w:type="spellStart"/>
            <w:r w:rsidRPr="00DF1EED">
              <w:rPr>
                <w:rFonts w:ascii="Arial" w:hAnsi="Arial" w:cs="Arial"/>
              </w:rPr>
              <w:t>FInishing</w:t>
            </w:r>
            <w:proofErr w:type="spellEnd"/>
            <w:r w:rsidRPr="00DF1EED">
              <w:rPr>
                <w:rFonts w:ascii="Arial" w:hAnsi="Arial" w:cs="Arial"/>
              </w:rPr>
              <w:t xml:space="preserve"> melamine Complete Knock down system</w:t>
            </w:r>
            <w:r w:rsidRPr="00DF1EED">
              <w:rPr>
                <w:rFonts w:ascii="Arial" w:hAnsi="Arial" w:cs="Arial"/>
              </w:rPr>
              <w:t>.</w:t>
            </w:r>
          </w:p>
          <w:p w14:paraId="5CAAFE94" w14:textId="321F1AF7" w:rsidR="002E4B85" w:rsidRPr="00DF1EED" w:rsidRDefault="002E4B85" w:rsidP="002E4B8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08" w:type="dxa"/>
          </w:tcPr>
          <w:p w14:paraId="2D58DB91" w14:textId="77777777" w:rsidR="009760CA" w:rsidRPr="00DF1EED" w:rsidRDefault="009760CA" w:rsidP="002E4B8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6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>Merek</w:t>
            </w:r>
          </w:p>
          <w:p w14:paraId="0D2B046F" w14:textId="77777777" w:rsidR="009760CA" w:rsidRPr="00DF1EED" w:rsidRDefault="009760CA" w:rsidP="002E4B8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6"/>
              <w:rPr>
                <w:rFonts w:ascii="Arial" w:hAnsi="Arial" w:cs="Arial"/>
              </w:rPr>
            </w:pPr>
            <w:proofErr w:type="spellStart"/>
            <w:r w:rsidRPr="00DF1EED">
              <w:rPr>
                <w:rFonts w:ascii="Arial" w:hAnsi="Arial" w:cs="Arial"/>
              </w:rPr>
              <w:t>Standar</w:t>
            </w:r>
            <w:proofErr w:type="spellEnd"/>
            <w:r w:rsidRPr="00DF1EED">
              <w:rPr>
                <w:rFonts w:ascii="Arial" w:hAnsi="Arial" w:cs="Arial"/>
              </w:rPr>
              <w:t xml:space="preserve"> Industri</w:t>
            </w:r>
          </w:p>
          <w:p w14:paraId="242CB500" w14:textId="77777777" w:rsidR="009760CA" w:rsidRPr="00DF1EED" w:rsidRDefault="009760CA" w:rsidP="002E4B8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6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>Sampel</w:t>
            </w:r>
          </w:p>
          <w:p w14:paraId="47629AA6" w14:textId="4D803022" w:rsidR="009760CA" w:rsidRPr="00DF1EED" w:rsidRDefault="009760CA" w:rsidP="002E4B8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6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>Teknis</w:t>
            </w:r>
          </w:p>
          <w:p w14:paraId="1B401EF0" w14:textId="77777777" w:rsidR="009760CA" w:rsidRPr="00DF1EED" w:rsidRDefault="009760CA" w:rsidP="002E4B8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6"/>
              <w:rPr>
                <w:rFonts w:ascii="Arial" w:hAnsi="Arial" w:cs="Arial"/>
              </w:rPr>
            </w:pPr>
            <w:proofErr w:type="spellStart"/>
            <w:r w:rsidRPr="00DF1EED">
              <w:rPr>
                <w:rFonts w:ascii="Arial" w:hAnsi="Arial" w:cs="Arial"/>
              </w:rPr>
              <w:t>Komposisi</w:t>
            </w:r>
            <w:proofErr w:type="spellEnd"/>
          </w:p>
          <w:p w14:paraId="26F56429" w14:textId="25F8BCBA" w:rsidR="009760CA" w:rsidRPr="00DF1EED" w:rsidRDefault="009760CA" w:rsidP="002E4B8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6"/>
              <w:rPr>
                <w:rFonts w:ascii="Arial" w:hAnsi="Arial" w:cs="Arial"/>
              </w:rPr>
            </w:pPr>
            <w:proofErr w:type="spellStart"/>
            <w:r w:rsidRPr="00DF1EED">
              <w:rPr>
                <w:rFonts w:ascii="Arial" w:hAnsi="Arial" w:cs="Arial"/>
              </w:rPr>
              <w:t>Fungsi</w:t>
            </w:r>
            <w:proofErr w:type="spellEnd"/>
            <w:r w:rsidRPr="00DF1EED">
              <w:rPr>
                <w:rFonts w:ascii="Arial" w:hAnsi="Arial" w:cs="Arial"/>
              </w:rPr>
              <w:t xml:space="preserve"> Dan Kinerja</w:t>
            </w:r>
          </w:p>
        </w:tc>
      </w:tr>
      <w:tr w:rsidR="009760CA" w:rsidRPr="00DF1EED" w14:paraId="3E1A246D" w14:textId="77777777" w:rsidTr="002B67A0">
        <w:trPr>
          <w:gridAfter w:val="1"/>
          <w:wAfter w:w="7" w:type="dxa"/>
        </w:trPr>
        <w:tc>
          <w:tcPr>
            <w:tcW w:w="584" w:type="dxa"/>
          </w:tcPr>
          <w:p w14:paraId="5D78685C" w14:textId="64D307A1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>2</w:t>
            </w:r>
          </w:p>
        </w:tc>
        <w:tc>
          <w:tcPr>
            <w:tcW w:w="2337" w:type="dxa"/>
          </w:tcPr>
          <w:p w14:paraId="6F48803D" w14:textId="1849E2C0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DF1EED">
              <w:rPr>
                <w:rFonts w:ascii="Arial" w:hAnsi="Arial" w:cs="Arial"/>
              </w:rPr>
              <w:t>Jumlah</w:t>
            </w:r>
            <w:proofErr w:type="spellEnd"/>
            <w:r w:rsidRPr="00DF1EED">
              <w:rPr>
                <w:rFonts w:ascii="Arial" w:hAnsi="Arial" w:cs="Arial"/>
              </w:rPr>
              <w:t xml:space="preserve"> / </w:t>
            </w:r>
            <w:proofErr w:type="spellStart"/>
            <w:r w:rsidRPr="00DF1EED">
              <w:rPr>
                <w:rFonts w:ascii="Arial" w:hAnsi="Arial" w:cs="Arial"/>
              </w:rPr>
              <w:t>Kuantitas</w:t>
            </w:r>
            <w:proofErr w:type="spellEnd"/>
          </w:p>
        </w:tc>
        <w:tc>
          <w:tcPr>
            <w:tcW w:w="4634" w:type="dxa"/>
          </w:tcPr>
          <w:p w14:paraId="4B6C96CD" w14:textId="63F81347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 xml:space="preserve">1 </w:t>
            </w:r>
            <w:proofErr w:type="spellStart"/>
            <w:r w:rsidRPr="00DF1EED">
              <w:rPr>
                <w:rFonts w:ascii="Arial" w:hAnsi="Arial" w:cs="Arial"/>
              </w:rPr>
              <w:t>paket</w:t>
            </w:r>
            <w:proofErr w:type="spellEnd"/>
            <w:r w:rsidRPr="00DF1EED">
              <w:rPr>
                <w:rFonts w:ascii="Arial" w:hAnsi="Arial" w:cs="Arial"/>
              </w:rPr>
              <w:t xml:space="preserve"> 1.148 Unit</w:t>
            </w:r>
          </w:p>
        </w:tc>
        <w:tc>
          <w:tcPr>
            <w:tcW w:w="1908" w:type="dxa"/>
          </w:tcPr>
          <w:p w14:paraId="1FE20D04" w14:textId="77777777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760CA" w:rsidRPr="00DF1EED" w14:paraId="3E866C37" w14:textId="77777777" w:rsidTr="002B67A0">
        <w:trPr>
          <w:gridAfter w:val="1"/>
          <w:wAfter w:w="7" w:type="dxa"/>
        </w:trPr>
        <w:tc>
          <w:tcPr>
            <w:tcW w:w="584" w:type="dxa"/>
          </w:tcPr>
          <w:p w14:paraId="6578FAF2" w14:textId="45F24189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>3</w:t>
            </w:r>
          </w:p>
        </w:tc>
        <w:tc>
          <w:tcPr>
            <w:tcW w:w="2337" w:type="dxa"/>
          </w:tcPr>
          <w:p w14:paraId="6D3FFF43" w14:textId="7C370257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DF1EED">
              <w:rPr>
                <w:rFonts w:ascii="Arial" w:hAnsi="Arial" w:cs="Arial"/>
              </w:rPr>
              <w:t>Tempat</w:t>
            </w:r>
            <w:proofErr w:type="spellEnd"/>
          </w:p>
        </w:tc>
        <w:tc>
          <w:tcPr>
            <w:tcW w:w="4634" w:type="dxa"/>
          </w:tcPr>
          <w:p w14:paraId="4B309604" w14:textId="725A710A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 xml:space="preserve">Dinas Pendidikan dan </w:t>
            </w:r>
            <w:proofErr w:type="spellStart"/>
            <w:r w:rsidRPr="00DF1EED">
              <w:rPr>
                <w:rFonts w:ascii="Arial" w:hAnsi="Arial" w:cs="Arial"/>
              </w:rPr>
              <w:t>Kebudayaan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Kabupaten</w:t>
            </w:r>
            <w:proofErr w:type="spellEnd"/>
            <w:r w:rsidRPr="00DF1EED">
              <w:rPr>
                <w:rFonts w:ascii="Arial" w:hAnsi="Arial" w:cs="Arial"/>
              </w:rPr>
              <w:t xml:space="preserve"> Aceh Utara</w:t>
            </w:r>
          </w:p>
        </w:tc>
        <w:tc>
          <w:tcPr>
            <w:tcW w:w="1908" w:type="dxa"/>
          </w:tcPr>
          <w:p w14:paraId="21F7E7DA" w14:textId="77777777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760CA" w:rsidRPr="00DF1EED" w14:paraId="5EA3F63F" w14:textId="77777777" w:rsidTr="002B67A0">
        <w:trPr>
          <w:gridAfter w:val="1"/>
          <w:wAfter w:w="7" w:type="dxa"/>
        </w:trPr>
        <w:tc>
          <w:tcPr>
            <w:tcW w:w="584" w:type="dxa"/>
          </w:tcPr>
          <w:p w14:paraId="3AEFC2E4" w14:textId="532AC220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>4</w:t>
            </w:r>
          </w:p>
        </w:tc>
        <w:tc>
          <w:tcPr>
            <w:tcW w:w="2337" w:type="dxa"/>
          </w:tcPr>
          <w:p w14:paraId="1B147C32" w14:textId="5136D683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 xml:space="preserve">Waktu </w:t>
            </w:r>
          </w:p>
        </w:tc>
        <w:tc>
          <w:tcPr>
            <w:tcW w:w="4634" w:type="dxa"/>
          </w:tcPr>
          <w:p w14:paraId="7BED5C0F" w14:textId="7A01A902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>90 Hari Kalender</w:t>
            </w:r>
          </w:p>
        </w:tc>
        <w:tc>
          <w:tcPr>
            <w:tcW w:w="1908" w:type="dxa"/>
          </w:tcPr>
          <w:p w14:paraId="5BF199BE" w14:textId="77777777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760CA" w:rsidRPr="00DF1EED" w14:paraId="28265B5B" w14:textId="77777777" w:rsidTr="002B67A0">
        <w:trPr>
          <w:gridAfter w:val="1"/>
          <w:wAfter w:w="7" w:type="dxa"/>
        </w:trPr>
        <w:tc>
          <w:tcPr>
            <w:tcW w:w="584" w:type="dxa"/>
          </w:tcPr>
          <w:p w14:paraId="2984B16F" w14:textId="628B8AEC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>5</w:t>
            </w:r>
          </w:p>
        </w:tc>
        <w:tc>
          <w:tcPr>
            <w:tcW w:w="2337" w:type="dxa"/>
          </w:tcPr>
          <w:p w14:paraId="6297AC50" w14:textId="76F3A583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 xml:space="preserve">Tingkat </w:t>
            </w:r>
            <w:proofErr w:type="spellStart"/>
            <w:r w:rsidRPr="00DF1EED">
              <w:rPr>
                <w:rFonts w:ascii="Arial" w:hAnsi="Arial" w:cs="Arial"/>
              </w:rPr>
              <w:t>Layanan</w:t>
            </w:r>
            <w:proofErr w:type="spellEnd"/>
          </w:p>
        </w:tc>
        <w:tc>
          <w:tcPr>
            <w:tcW w:w="4634" w:type="dxa"/>
          </w:tcPr>
          <w:p w14:paraId="3048C902" w14:textId="0EF8F6F4" w:rsidR="009760CA" w:rsidRPr="00DF1EED" w:rsidRDefault="009760CA" w:rsidP="009760C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DF1EED">
              <w:rPr>
                <w:rFonts w:ascii="Arial" w:hAnsi="Arial" w:cs="Arial"/>
              </w:rPr>
              <w:t>Produk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diantarkan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ke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kantor</w:t>
            </w:r>
            <w:proofErr w:type="spellEnd"/>
            <w:r w:rsidRPr="00DF1EED">
              <w:rPr>
                <w:rFonts w:ascii="Arial" w:hAnsi="Arial" w:cs="Arial"/>
              </w:rPr>
              <w:t xml:space="preserve"> Dinas</w:t>
            </w:r>
            <w:r w:rsidRPr="00DF1EED">
              <w:rPr>
                <w:rFonts w:ascii="Arial" w:hAnsi="Arial" w:cs="Arial"/>
              </w:rPr>
              <w:t xml:space="preserve"> </w:t>
            </w:r>
            <w:r w:rsidRPr="00DF1EED">
              <w:rPr>
                <w:rFonts w:ascii="Arial" w:hAnsi="Arial" w:cs="Arial"/>
              </w:rPr>
              <w:t>Pendidikan</w:t>
            </w:r>
            <w:r w:rsidR="00DF1EED" w:rsidRPr="00DF1EED">
              <w:rPr>
                <w:rFonts w:ascii="Arial" w:hAnsi="Arial" w:cs="Arial"/>
              </w:rPr>
              <w:t xml:space="preserve"> </w:t>
            </w:r>
            <w:r w:rsidRPr="00DF1EED">
              <w:rPr>
                <w:rFonts w:ascii="Arial" w:hAnsi="Arial" w:cs="Arial"/>
              </w:rPr>
              <w:t xml:space="preserve">dan </w:t>
            </w:r>
            <w:proofErr w:type="spellStart"/>
            <w:r w:rsidRPr="00DF1EED">
              <w:rPr>
                <w:rFonts w:ascii="Arial" w:hAnsi="Arial" w:cs="Arial"/>
              </w:rPr>
              <w:t>Kebudayaan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Kabupaten</w:t>
            </w:r>
            <w:proofErr w:type="spellEnd"/>
            <w:r w:rsidRPr="00DF1EED">
              <w:rPr>
                <w:rFonts w:ascii="Arial" w:hAnsi="Arial" w:cs="Arial"/>
              </w:rPr>
              <w:t xml:space="preserve"> Aceh</w:t>
            </w:r>
            <w:r w:rsidRPr="00DF1EED">
              <w:rPr>
                <w:rFonts w:ascii="Arial" w:hAnsi="Arial" w:cs="Arial"/>
              </w:rPr>
              <w:t xml:space="preserve"> </w:t>
            </w:r>
            <w:r w:rsidRPr="00DF1EED">
              <w:rPr>
                <w:rFonts w:ascii="Arial" w:hAnsi="Arial" w:cs="Arial"/>
              </w:rPr>
              <w:t xml:space="preserve">Utara </w:t>
            </w:r>
            <w:proofErr w:type="spellStart"/>
            <w:r w:rsidRPr="00DF1EED">
              <w:rPr>
                <w:rFonts w:ascii="Arial" w:hAnsi="Arial" w:cs="Arial"/>
              </w:rPr>
              <w:t>Setiap</w:t>
            </w:r>
            <w:proofErr w:type="spellEnd"/>
            <w:r w:rsidRPr="00DF1EED">
              <w:rPr>
                <w:rFonts w:ascii="Arial" w:hAnsi="Arial" w:cs="Arial"/>
              </w:rPr>
              <w:t xml:space="preserve"> Paket </w:t>
            </w:r>
            <w:proofErr w:type="spellStart"/>
            <w:r w:rsidRPr="00DF1EED">
              <w:rPr>
                <w:rFonts w:ascii="Arial" w:hAnsi="Arial" w:cs="Arial"/>
              </w:rPr>
              <w:t>dikemas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dalam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kemasan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r w:rsidRPr="00DF1EED">
              <w:rPr>
                <w:rFonts w:ascii="Arial" w:hAnsi="Arial" w:cs="Arial"/>
              </w:rPr>
              <w:t xml:space="preserve">yang </w:t>
            </w:r>
            <w:proofErr w:type="spellStart"/>
            <w:r w:rsidRPr="00DF1EED">
              <w:rPr>
                <w:rFonts w:ascii="Arial" w:hAnsi="Arial" w:cs="Arial"/>
              </w:rPr>
              <w:t>aman</w:t>
            </w:r>
            <w:proofErr w:type="spellEnd"/>
            <w:r w:rsidRPr="00DF1EED">
              <w:rPr>
                <w:rFonts w:ascii="Arial" w:hAnsi="Arial" w:cs="Arial"/>
              </w:rPr>
              <w:t xml:space="preserve"> dan </w:t>
            </w:r>
            <w:proofErr w:type="spellStart"/>
            <w:r w:rsidRPr="00DF1EED">
              <w:rPr>
                <w:rFonts w:ascii="Arial" w:hAnsi="Arial" w:cs="Arial"/>
              </w:rPr>
              <w:t>tidak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basah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atau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rusak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r w:rsidRPr="00DF1EED">
              <w:rPr>
                <w:rFonts w:ascii="Arial" w:hAnsi="Arial" w:cs="Arial"/>
              </w:rPr>
              <w:t xml:space="preserve">Ketika </w:t>
            </w:r>
            <w:proofErr w:type="spellStart"/>
            <w:r w:rsidRPr="00DF1EED">
              <w:rPr>
                <w:rFonts w:ascii="Arial" w:hAnsi="Arial" w:cs="Arial"/>
              </w:rPr>
              <w:t>sampai</w:t>
            </w:r>
            <w:proofErr w:type="spellEnd"/>
            <w:r w:rsidRPr="00DF1EED">
              <w:rPr>
                <w:rFonts w:ascii="Arial" w:hAnsi="Arial" w:cs="Arial"/>
              </w:rPr>
              <w:t xml:space="preserve"> di Dinas Pendidikan dan</w:t>
            </w:r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Kebudayaan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Kabupaten</w:t>
            </w:r>
            <w:proofErr w:type="spellEnd"/>
            <w:r w:rsidRPr="00DF1EED">
              <w:rPr>
                <w:rFonts w:ascii="Arial" w:hAnsi="Arial" w:cs="Arial"/>
              </w:rPr>
              <w:t xml:space="preserve"> Aceh </w:t>
            </w:r>
            <w:proofErr w:type="gramStart"/>
            <w:r w:rsidRPr="00DF1EED">
              <w:rPr>
                <w:rFonts w:ascii="Arial" w:hAnsi="Arial" w:cs="Arial"/>
              </w:rPr>
              <w:t>Utara .</w:t>
            </w:r>
            <w:proofErr w:type="gramEnd"/>
          </w:p>
          <w:p w14:paraId="6FBA73B8" w14:textId="0BD50978" w:rsidR="009760CA" w:rsidRPr="00DF1EED" w:rsidRDefault="009760CA" w:rsidP="009760C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DF1EED">
              <w:rPr>
                <w:rFonts w:ascii="Arial" w:hAnsi="Arial" w:cs="Arial"/>
              </w:rPr>
              <w:t>Apabila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terdapat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Peralatan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atau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bagiannya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r w:rsidRPr="00DF1EED">
              <w:rPr>
                <w:rFonts w:ascii="Arial" w:hAnsi="Arial" w:cs="Arial"/>
              </w:rPr>
              <w:t xml:space="preserve">yang </w:t>
            </w:r>
            <w:proofErr w:type="spellStart"/>
            <w:r w:rsidRPr="00DF1EED">
              <w:rPr>
                <w:rFonts w:ascii="Arial" w:hAnsi="Arial" w:cs="Arial"/>
              </w:rPr>
              <w:t>rusak</w:t>
            </w:r>
            <w:proofErr w:type="spellEnd"/>
            <w:r w:rsidRPr="00DF1EED">
              <w:rPr>
                <w:rFonts w:ascii="Arial" w:hAnsi="Arial" w:cs="Arial"/>
              </w:rPr>
              <w:t xml:space="preserve">, </w:t>
            </w:r>
            <w:proofErr w:type="spellStart"/>
            <w:r w:rsidRPr="00DF1EED">
              <w:rPr>
                <w:rFonts w:ascii="Arial" w:hAnsi="Arial" w:cs="Arial"/>
              </w:rPr>
              <w:t>penyedia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segera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mengganti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dalam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waktu</w:t>
            </w:r>
            <w:proofErr w:type="spellEnd"/>
            <w:r w:rsidRPr="00DF1EED">
              <w:rPr>
                <w:rFonts w:ascii="Arial" w:hAnsi="Arial" w:cs="Arial"/>
              </w:rPr>
              <w:t xml:space="preserve"> 14 x 24 jam </w:t>
            </w:r>
            <w:proofErr w:type="spellStart"/>
            <w:r w:rsidRPr="00DF1EED">
              <w:rPr>
                <w:rFonts w:ascii="Arial" w:hAnsi="Arial" w:cs="Arial"/>
              </w:rPr>
              <w:t>atau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sesuai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kebutuhan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dari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r w:rsidRPr="00DF1EED">
              <w:rPr>
                <w:rFonts w:ascii="Arial" w:hAnsi="Arial" w:cs="Arial"/>
              </w:rPr>
              <w:t>PA/PPK</w:t>
            </w:r>
            <w:r w:rsidRPr="00DF1EED">
              <w:rPr>
                <w:rFonts w:ascii="Arial" w:hAnsi="Arial" w:cs="Arial"/>
              </w:rPr>
              <w:t>.</w:t>
            </w:r>
          </w:p>
        </w:tc>
        <w:tc>
          <w:tcPr>
            <w:tcW w:w="1908" w:type="dxa"/>
          </w:tcPr>
          <w:p w14:paraId="5EF640F2" w14:textId="77777777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760CA" w:rsidRPr="00DF1EED" w14:paraId="6D0D37D9" w14:textId="77777777" w:rsidTr="001C0EF3">
        <w:trPr>
          <w:gridAfter w:val="1"/>
          <w:wAfter w:w="7" w:type="dxa"/>
        </w:trPr>
        <w:tc>
          <w:tcPr>
            <w:tcW w:w="584" w:type="dxa"/>
          </w:tcPr>
          <w:p w14:paraId="1D85C828" w14:textId="268468B1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>II</w:t>
            </w:r>
          </w:p>
        </w:tc>
        <w:tc>
          <w:tcPr>
            <w:tcW w:w="8879" w:type="dxa"/>
            <w:gridSpan w:val="3"/>
          </w:tcPr>
          <w:p w14:paraId="38FFF341" w14:textId="1AB46BB4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>RENCANA POIN NEGOSIASI TEKNIS/ LAYANAN TEKNIS PENDUKUNG:</w:t>
            </w:r>
          </w:p>
          <w:p w14:paraId="4E23C9B2" w14:textId="5C1FB14F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lastRenderedPageBreak/>
              <w:t>1.</w:t>
            </w:r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Sebagaimana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tersebut</w:t>
            </w:r>
            <w:proofErr w:type="spellEnd"/>
            <w:r w:rsidRPr="00DF1EED">
              <w:rPr>
                <w:rFonts w:ascii="Arial" w:hAnsi="Arial" w:cs="Arial"/>
              </w:rPr>
              <w:t xml:space="preserve"> pada </w:t>
            </w:r>
            <w:proofErr w:type="spellStart"/>
            <w:r w:rsidRPr="00DF1EED">
              <w:rPr>
                <w:rFonts w:ascii="Arial" w:hAnsi="Arial" w:cs="Arial"/>
              </w:rPr>
              <w:t>Spesifikasi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mutu</w:t>
            </w:r>
            <w:proofErr w:type="spellEnd"/>
          </w:p>
          <w:p w14:paraId="4DFD9DA3" w14:textId="77777777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 xml:space="preserve">2. </w:t>
            </w:r>
            <w:proofErr w:type="spellStart"/>
            <w:r w:rsidRPr="00DF1EED">
              <w:rPr>
                <w:rFonts w:ascii="Arial" w:hAnsi="Arial" w:cs="Arial"/>
              </w:rPr>
              <w:t>Sebagaimana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tersebut</w:t>
            </w:r>
            <w:proofErr w:type="spellEnd"/>
            <w:r w:rsidRPr="00DF1EED">
              <w:rPr>
                <w:rFonts w:ascii="Arial" w:hAnsi="Arial" w:cs="Arial"/>
              </w:rPr>
              <w:t xml:space="preserve"> pada </w:t>
            </w:r>
            <w:proofErr w:type="spellStart"/>
            <w:r w:rsidRPr="00DF1EED">
              <w:rPr>
                <w:rFonts w:ascii="Arial" w:hAnsi="Arial" w:cs="Arial"/>
              </w:rPr>
              <w:t>spesifikasi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pelayanan</w:t>
            </w:r>
            <w:proofErr w:type="spellEnd"/>
          </w:p>
          <w:p w14:paraId="56F4166D" w14:textId="1595463E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 xml:space="preserve">3. </w:t>
            </w:r>
            <w:proofErr w:type="spellStart"/>
            <w:r w:rsidRPr="00DF1EED">
              <w:rPr>
                <w:rFonts w:ascii="Arial" w:hAnsi="Arial" w:cs="Arial"/>
              </w:rPr>
              <w:t>Sebagaimana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tersebut</w:t>
            </w:r>
            <w:proofErr w:type="spellEnd"/>
            <w:r w:rsidRPr="00DF1EED">
              <w:rPr>
                <w:rFonts w:ascii="Arial" w:hAnsi="Arial" w:cs="Arial"/>
              </w:rPr>
              <w:t xml:space="preserve"> pada </w:t>
            </w:r>
            <w:proofErr w:type="spellStart"/>
            <w:r w:rsidRPr="00DF1EED">
              <w:rPr>
                <w:rFonts w:ascii="Arial" w:hAnsi="Arial" w:cs="Arial"/>
              </w:rPr>
              <w:t>spesifikasi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waktu</w:t>
            </w:r>
            <w:proofErr w:type="spellEnd"/>
          </w:p>
        </w:tc>
      </w:tr>
      <w:tr w:rsidR="009760CA" w:rsidRPr="00DF1EED" w14:paraId="0BD255B8" w14:textId="77777777" w:rsidTr="001C0EF3">
        <w:trPr>
          <w:gridAfter w:val="1"/>
          <w:wAfter w:w="7" w:type="dxa"/>
        </w:trPr>
        <w:tc>
          <w:tcPr>
            <w:tcW w:w="584" w:type="dxa"/>
          </w:tcPr>
          <w:p w14:paraId="5C1AE561" w14:textId="165A32D1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lastRenderedPageBreak/>
              <w:t>III</w:t>
            </w:r>
          </w:p>
        </w:tc>
        <w:tc>
          <w:tcPr>
            <w:tcW w:w="8879" w:type="dxa"/>
            <w:gridSpan w:val="3"/>
          </w:tcPr>
          <w:p w14:paraId="63FFD568" w14:textId="77777777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>PRIORITAS PENGGUNAAN PRODUK DALAM NEGERI</w:t>
            </w:r>
          </w:p>
          <w:p w14:paraId="68AAE48D" w14:textId="77777777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DF1EED">
              <w:rPr>
                <w:rFonts w:ascii="Arial" w:hAnsi="Arial" w:cs="Arial"/>
              </w:rPr>
              <w:t>Identifikasi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prioritas</w:t>
            </w:r>
            <w:proofErr w:type="spellEnd"/>
            <w:r w:rsidRPr="00DF1EED">
              <w:rPr>
                <w:rFonts w:ascii="Arial" w:hAnsi="Arial" w:cs="Arial"/>
              </w:rPr>
              <w:t xml:space="preserve"> PDN dan TKDN:</w:t>
            </w:r>
          </w:p>
          <w:p w14:paraId="7F0ED308" w14:textId="3488684B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>a. Barang/</w:t>
            </w:r>
            <w:proofErr w:type="spellStart"/>
            <w:r w:rsidRPr="00DF1EED">
              <w:rPr>
                <w:rFonts w:ascii="Arial" w:hAnsi="Arial" w:cs="Arial"/>
              </w:rPr>
              <w:t>jasa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memiliki</w:t>
            </w:r>
            <w:proofErr w:type="spellEnd"/>
            <w:r w:rsidRPr="00DF1EED">
              <w:rPr>
                <w:rFonts w:ascii="Arial" w:hAnsi="Arial" w:cs="Arial"/>
              </w:rPr>
              <w:t xml:space="preserve"> TKDN + BMP </w:t>
            </w:r>
            <w:r w:rsidR="00DF1EED" w:rsidRPr="00DF1EED">
              <w:rPr>
                <w:rFonts w:ascii="Arial" w:hAnsi="Arial" w:cs="Arial"/>
              </w:rPr>
              <w:t>57.22</w:t>
            </w:r>
            <w:r w:rsidRPr="00DF1EED">
              <w:rPr>
                <w:rFonts w:ascii="Arial" w:hAnsi="Arial" w:cs="Arial"/>
              </w:rPr>
              <w:t>%</w:t>
            </w:r>
            <w:r w:rsidR="00DF1EED" w:rsidRPr="00DF1EED">
              <w:rPr>
                <w:rFonts w:ascii="Arial" w:hAnsi="Arial" w:cs="Arial"/>
              </w:rPr>
              <w:t xml:space="preserve"> / </w:t>
            </w:r>
          </w:p>
          <w:p w14:paraId="0EDE93A2" w14:textId="76C2C3A1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 xml:space="preserve">b. Barang </w:t>
            </w:r>
            <w:proofErr w:type="spellStart"/>
            <w:r w:rsidRPr="00DF1EED">
              <w:rPr>
                <w:rFonts w:ascii="Arial" w:hAnsi="Arial" w:cs="Arial"/>
              </w:rPr>
              <w:t>asal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produk</w:t>
            </w:r>
            <w:proofErr w:type="spellEnd"/>
            <w:r w:rsidRPr="00DF1EED">
              <w:rPr>
                <w:rFonts w:ascii="Arial" w:hAnsi="Arial" w:cs="Arial"/>
              </w:rPr>
              <w:t xml:space="preserve"> Indonesia</w:t>
            </w:r>
          </w:p>
        </w:tc>
      </w:tr>
      <w:tr w:rsidR="009760CA" w:rsidRPr="00DF1EED" w14:paraId="7510F04E" w14:textId="77777777" w:rsidTr="001C0EF3">
        <w:trPr>
          <w:gridAfter w:val="1"/>
          <w:wAfter w:w="7" w:type="dxa"/>
        </w:trPr>
        <w:tc>
          <w:tcPr>
            <w:tcW w:w="584" w:type="dxa"/>
          </w:tcPr>
          <w:p w14:paraId="0850AB15" w14:textId="16EFB451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>IV</w:t>
            </w:r>
          </w:p>
        </w:tc>
        <w:tc>
          <w:tcPr>
            <w:tcW w:w="8879" w:type="dxa"/>
            <w:gridSpan w:val="3"/>
          </w:tcPr>
          <w:p w14:paraId="3D5E1A08" w14:textId="77777777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>PRIORITAS PENGGUNAAN PRODUK DARI PENYEDIA DENGAN KUALIFIKASI USAHA KECIL</w:t>
            </w:r>
          </w:p>
          <w:p w14:paraId="5E197BE6" w14:textId="77777777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>SERTA KOPERASI</w:t>
            </w:r>
          </w:p>
          <w:p w14:paraId="19BFFB1B" w14:textId="16C5BA4E" w:rsidR="009760CA" w:rsidRPr="00DF1EED" w:rsidRDefault="009760CA" w:rsidP="009760C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DF1EED">
              <w:rPr>
                <w:rFonts w:ascii="Arial" w:hAnsi="Arial" w:cs="Arial"/>
              </w:rPr>
              <w:t>Produk</w:t>
            </w:r>
            <w:proofErr w:type="spellEnd"/>
            <w:r w:rsidRPr="00DF1EED">
              <w:rPr>
                <w:rFonts w:ascii="Arial" w:hAnsi="Arial" w:cs="Arial"/>
              </w:rPr>
              <w:t xml:space="preserve"> yang </w:t>
            </w:r>
            <w:proofErr w:type="spellStart"/>
            <w:r w:rsidRPr="00DF1EED">
              <w:rPr>
                <w:rFonts w:ascii="Arial" w:hAnsi="Arial" w:cs="Arial"/>
              </w:rPr>
              <w:t>dipilih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merupakan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produk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dari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penyedia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usaha</w:t>
            </w:r>
            <w:proofErr w:type="spellEnd"/>
            <w:r w:rsidRPr="00DF1EED">
              <w:rPr>
                <w:rFonts w:ascii="Arial" w:hAnsi="Arial" w:cs="Arial"/>
              </w:rPr>
              <w:t xml:space="preserve"> non </w:t>
            </w:r>
            <w:proofErr w:type="spellStart"/>
            <w:r w:rsidRPr="00DF1EED">
              <w:rPr>
                <w:rFonts w:ascii="Arial" w:hAnsi="Arial" w:cs="Arial"/>
              </w:rPr>
              <w:t>kecil</w:t>
            </w:r>
            <w:proofErr w:type="spellEnd"/>
            <w:r w:rsidRPr="00DF1EED">
              <w:rPr>
                <w:rFonts w:ascii="Arial" w:hAnsi="Arial" w:cs="Arial"/>
              </w:rPr>
              <w:t xml:space="preserve">, </w:t>
            </w:r>
            <w:proofErr w:type="spellStart"/>
            <w:r w:rsidRPr="00DF1EED">
              <w:rPr>
                <w:rFonts w:ascii="Arial" w:hAnsi="Arial" w:cs="Arial"/>
              </w:rPr>
              <w:t>karena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spesifikasi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teknis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barang</w:t>
            </w:r>
            <w:proofErr w:type="spellEnd"/>
            <w:r w:rsidRPr="00DF1EED">
              <w:rPr>
                <w:rFonts w:ascii="Arial" w:hAnsi="Arial" w:cs="Arial"/>
              </w:rPr>
              <w:t xml:space="preserve"> yang </w:t>
            </w:r>
            <w:proofErr w:type="spellStart"/>
            <w:r w:rsidRPr="00DF1EED">
              <w:rPr>
                <w:rFonts w:ascii="Arial" w:hAnsi="Arial" w:cs="Arial"/>
              </w:rPr>
              <w:t>dibutuhkan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tidak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dapat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dipenuhi</w:t>
            </w:r>
            <w:proofErr w:type="spellEnd"/>
            <w:r w:rsidRPr="00DF1EED">
              <w:rPr>
                <w:rFonts w:ascii="Arial" w:hAnsi="Arial" w:cs="Arial"/>
              </w:rPr>
              <w:t xml:space="preserve"> oleh </w:t>
            </w:r>
            <w:proofErr w:type="spellStart"/>
            <w:r w:rsidRPr="00DF1EED">
              <w:rPr>
                <w:rFonts w:ascii="Arial" w:hAnsi="Arial" w:cs="Arial"/>
              </w:rPr>
              <w:t>usaha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kecil</w:t>
            </w:r>
            <w:proofErr w:type="spellEnd"/>
            <w:r w:rsidRPr="00DF1EED">
              <w:rPr>
                <w:rFonts w:ascii="Arial" w:hAnsi="Arial" w:cs="Arial"/>
              </w:rPr>
              <w:t xml:space="preserve"> dan koperas</w:t>
            </w:r>
            <w:r w:rsidR="00DF1EED" w:rsidRPr="00DF1EED">
              <w:rPr>
                <w:rFonts w:ascii="Arial" w:hAnsi="Arial" w:cs="Arial"/>
              </w:rPr>
              <w:t>i3</w:t>
            </w:r>
          </w:p>
        </w:tc>
      </w:tr>
      <w:tr w:rsidR="009760CA" w:rsidRPr="00DF1EED" w14:paraId="57B52535" w14:textId="77777777" w:rsidTr="001C0EF3">
        <w:trPr>
          <w:gridAfter w:val="1"/>
          <w:wAfter w:w="7" w:type="dxa"/>
        </w:trPr>
        <w:tc>
          <w:tcPr>
            <w:tcW w:w="584" w:type="dxa"/>
          </w:tcPr>
          <w:p w14:paraId="23B6E3CC" w14:textId="5B615591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>V</w:t>
            </w:r>
          </w:p>
        </w:tc>
        <w:tc>
          <w:tcPr>
            <w:tcW w:w="8879" w:type="dxa"/>
            <w:gridSpan w:val="3"/>
          </w:tcPr>
          <w:p w14:paraId="3604F133" w14:textId="4CD2E32E" w:rsidR="009760CA" w:rsidRPr="00DF1EED" w:rsidRDefault="009760CA" w:rsidP="009760CA">
            <w:pPr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>PENGUMPULAN REFERENSI HARGA</w:t>
            </w:r>
          </w:p>
          <w:p w14:paraId="402F1B39" w14:textId="2EA1EAA8" w:rsidR="009760CA" w:rsidRPr="00DF1EED" w:rsidRDefault="009760CA" w:rsidP="009760C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91"/>
              <w:jc w:val="both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 xml:space="preserve">PPK/PP </w:t>
            </w:r>
            <w:proofErr w:type="spellStart"/>
            <w:r w:rsidRPr="00DF1EED">
              <w:rPr>
                <w:rFonts w:ascii="Arial" w:hAnsi="Arial" w:cs="Arial"/>
              </w:rPr>
              <w:t>Sudah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mengumpulkan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referensi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harga</w:t>
            </w:r>
            <w:proofErr w:type="spellEnd"/>
            <w:r w:rsidRPr="00DF1EED">
              <w:rPr>
                <w:rFonts w:ascii="Arial" w:hAnsi="Arial" w:cs="Arial"/>
              </w:rPr>
              <w:t xml:space="preserve"> dan </w:t>
            </w:r>
            <w:proofErr w:type="spellStart"/>
            <w:r w:rsidRPr="00DF1EED">
              <w:rPr>
                <w:rFonts w:ascii="Arial" w:hAnsi="Arial" w:cs="Arial"/>
              </w:rPr>
              <w:t>produk</w:t>
            </w:r>
            <w:proofErr w:type="spellEnd"/>
            <w:r w:rsidRPr="00DF1EED">
              <w:rPr>
                <w:rFonts w:ascii="Arial" w:hAnsi="Arial" w:cs="Arial"/>
              </w:rPr>
              <w:t xml:space="preserve"> yang </w:t>
            </w:r>
            <w:proofErr w:type="spellStart"/>
            <w:r w:rsidRPr="00DF1EED">
              <w:rPr>
                <w:rFonts w:ascii="Arial" w:hAnsi="Arial" w:cs="Arial"/>
              </w:rPr>
              <w:t>dipilih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merupakan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produk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dengan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referensi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harga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terbaik</w:t>
            </w:r>
            <w:proofErr w:type="spellEnd"/>
            <w:r w:rsidRPr="00DF1EED">
              <w:rPr>
                <w:rFonts w:ascii="Arial" w:hAnsi="Arial" w:cs="Arial"/>
              </w:rPr>
              <w:t>;</w:t>
            </w:r>
          </w:p>
          <w:p w14:paraId="0C69BE33" w14:textId="14B3FE02" w:rsidR="009760CA" w:rsidRPr="00DF1EED" w:rsidRDefault="00DF1EED" w:rsidP="00DF1EED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751"/>
              <w:jc w:val="both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46DF1D4C" wp14:editId="53D015EB">
                  <wp:simplePos x="0" y="0"/>
                  <wp:positionH relativeFrom="column">
                    <wp:posOffset>3973195</wp:posOffset>
                  </wp:positionH>
                  <wp:positionV relativeFrom="paragraph">
                    <wp:posOffset>5080</wp:posOffset>
                  </wp:positionV>
                  <wp:extent cx="1234440" cy="1067277"/>
                  <wp:effectExtent l="0" t="0" r="3810" b="0"/>
                  <wp:wrapNone/>
                  <wp:docPr id="133155871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0672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9760CA" w:rsidRPr="00DF1EED">
              <w:rPr>
                <w:rFonts w:ascii="Arial" w:hAnsi="Arial" w:cs="Arial"/>
              </w:rPr>
              <w:t>Penyedia</w:t>
            </w:r>
            <w:proofErr w:type="spellEnd"/>
            <w:r w:rsidR="009760CA" w:rsidRPr="00DF1EED">
              <w:rPr>
                <w:rFonts w:ascii="Arial" w:hAnsi="Arial" w:cs="Arial"/>
              </w:rPr>
              <w:tab/>
              <w:t>: PT Semesta Sistem Solusindo</w:t>
            </w:r>
          </w:p>
          <w:p w14:paraId="084F2DEC" w14:textId="50B1F927" w:rsidR="009760CA" w:rsidRPr="00DF1EED" w:rsidRDefault="009760CA" w:rsidP="009760CA">
            <w:pPr>
              <w:pStyle w:val="ListParagraph"/>
              <w:spacing w:line="360" w:lineRule="auto"/>
              <w:ind w:left="751"/>
              <w:jc w:val="both"/>
              <w:rPr>
                <w:rFonts w:ascii="Arial" w:hAnsi="Arial" w:cs="Arial"/>
              </w:rPr>
            </w:pPr>
            <w:proofErr w:type="spellStart"/>
            <w:r w:rsidRPr="00DF1EED">
              <w:rPr>
                <w:rFonts w:ascii="Arial" w:hAnsi="Arial" w:cs="Arial"/>
              </w:rPr>
              <w:t>Produk</w:t>
            </w:r>
            <w:proofErr w:type="spellEnd"/>
            <w:r w:rsidRPr="00DF1EED">
              <w:rPr>
                <w:rFonts w:ascii="Arial" w:hAnsi="Arial" w:cs="Arial"/>
              </w:rPr>
              <w:tab/>
              <w:t xml:space="preserve">: </w:t>
            </w:r>
            <w:r w:rsidRPr="00DF1EED">
              <w:rPr>
                <w:rFonts w:ascii="Arial" w:hAnsi="Arial" w:cs="Arial"/>
              </w:rPr>
              <w:t>KURSI SISWA ADJUSTABLE E 09</w:t>
            </w:r>
          </w:p>
          <w:p w14:paraId="2576303A" w14:textId="56B01D57" w:rsidR="009760CA" w:rsidRPr="00DF1EED" w:rsidRDefault="009760CA" w:rsidP="009760CA">
            <w:pPr>
              <w:pStyle w:val="ListParagraph"/>
              <w:spacing w:line="360" w:lineRule="auto"/>
              <w:ind w:left="751"/>
              <w:jc w:val="both"/>
              <w:rPr>
                <w:rFonts w:ascii="Arial" w:hAnsi="Arial" w:cs="Arial"/>
              </w:rPr>
            </w:pPr>
            <w:proofErr w:type="spellStart"/>
            <w:r w:rsidRPr="00DF1EED">
              <w:rPr>
                <w:rFonts w:ascii="Arial" w:hAnsi="Arial" w:cs="Arial"/>
              </w:rPr>
              <w:t>Produk</w:t>
            </w:r>
            <w:proofErr w:type="spellEnd"/>
            <w:r w:rsidRPr="00DF1EED">
              <w:rPr>
                <w:rFonts w:ascii="Arial" w:hAnsi="Arial" w:cs="Arial"/>
              </w:rPr>
              <w:tab/>
              <w:t>: Dalam Negeri</w:t>
            </w:r>
          </w:p>
          <w:p w14:paraId="4DAA1C6E" w14:textId="5764E59C" w:rsidR="009760CA" w:rsidRPr="00DF1EED" w:rsidRDefault="009760CA" w:rsidP="009760CA">
            <w:pPr>
              <w:pStyle w:val="ListParagraph"/>
              <w:spacing w:line="360" w:lineRule="auto"/>
              <w:ind w:left="751"/>
              <w:jc w:val="both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>Harga</w:t>
            </w:r>
            <w:r w:rsidRPr="00DF1EED">
              <w:rPr>
                <w:rFonts w:ascii="Arial" w:hAnsi="Arial" w:cs="Arial"/>
              </w:rPr>
              <w:tab/>
            </w:r>
            <w:r w:rsidRPr="00DF1EED">
              <w:rPr>
                <w:rFonts w:ascii="Arial" w:hAnsi="Arial" w:cs="Arial"/>
              </w:rPr>
              <w:tab/>
              <w:t xml:space="preserve">: </w:t>
            </w:r>
            <w:proofErr w:type="gramStart"/>
            <w:r w:rsidRPr="00DF1EED">
              <w:rPr>
                <w:rFonts w:ascii="Arial" w:hAnsi="Arial" w:cs="Arial"/>
              </w:rPr>
              <w:t>8</w:t>
            </w:r>
            <w:r w:rsidRPr="00DF1EED">
              <w:rPr>
                <w:rFonts w:ascii="Arial" w:hAnsi="Arial" w:cs="Arial"/>
              </w:rPr>
              <w:t>22.500</w:t>
            </w:r>
            <w:r w:rsidR="000A3FF9" w:rsidRPr="00DF1EED">
              <w:rPr>
                <w:rFonts w:ascii="Arial" w:hAnsi="Arial" w:cs="Arial"/>
              </w:rPr>
              <w:t>,-</w:t>
            </w:r>
            <w:proofErr w:type="gramEnd"/>
            <w:r w:rsidR="000A3FF9" w:rsidRPr="00DF1EED">
              <w:rPr>
                <w:rFonts w:ascii="Arial" w:hAnsi="Arial" w:cs="Arial"/>
              </w:rPr>
              <w:t xml:space="preserve"> (</w:t>
            </w:r>
            <w:proofErr w:type="spellStart"/>
            <w:r w:rsidR="000A3FF9" w:rsidRPr="00DF1EED">
              <w:rPr>
                <w:rFonts w:ascii="Arial" w:hAnsi="Arial" w:cs="Arial"/>
              </w:rPr>
              <w:t>bisa</w:t>
            </w:r>
            <w:proofErr w:type="spellEnd"/>
            <w:r w:rsidR="000A3FF9" w:rsidRPr="00DF1EED">
              <w:rPr>
                <w:rFonts w:ascii="Arial" w:hAnsi="Arial" w:cs="Arial"/>
              </w:rPr>
              <w:t xml:space="preserve"> </w:t>
            </w:r>
            <w:proofErr w:type="spellStart"/>
            <w:r w:rsidR="000A3FF9" w:rsidRPr="00DF1EED">
              <w:rPr>
                <w:rFonts w:ascii="Arial" w:hAnsi="Arial" w:cs="Arial"/>
              </w:rPr>
              <w:t>negosiasi</w:t>
            </w:r>
            <w:proofErr w:type="spellEnd"/>
            <w:r w:rsidR="000A3FF9" w:rsidRPr="00DF1EED">
              <w:rPr>
                <w:rFonts w:ascii="Arial" w:hAnsi="Arial" w:cs="Arial"/>
              </w:rPr>
              <w:t>)</w:t>
            </w:r>
          </w:p>
          <w:p w14:paraId="398E76F0" w14:textId="30F34D6B" w:rsidR="000A3FF9" w:rsidRPr="00DF1EED" w:rsidRDefault="000A3FF9" w:rsidP="009760CA">
            <w:pPr>
              <w:pStyle w:val="ListParagraph"/>
              <w:spacing w:line="360" w:lineRule="auto"/>
              <w:ind w:left="751"/>
              <w:jc w:val="both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>TKDN + BMP</w:t>
            </w:r>
            <w:r w:rsidRPr="00DF1EED">
              <w:rPr>
                <w:rFonts w:ascii="Arial" w:hAnsi="Arial" w:cs="Arial"/>
              </w:rPr>
              <w:tab/>
              <w:t xml:space="preserve">: </w:t>
            </w:r>
            <w:r w:rsidRPr="00DF1EED">
              <w:rPr>
                <w:rFonts w:ascii="Arial" w:hAnsi="Arial" w:cs="Arial"/>
              </w:rPr>
              <w:t>57.42</w:t>
            </w:r>
          </w:p>
          <w:p w14:paraId="1FDA32F9" w14:textId="48B1E77C" w:rsidR="000A3FF9" w:rsidRPr="00DF1EED" w:rsidRDefault="000A3FF9" w:rsidP="009760CA">
            <w:pPr>
              <w:pStyle w:val="ListParagraph"/>
              <w:spacing w:line="360" w:lineRule="auto"/>
              <w:ind w:left="751"/>
              <w:jc w:val="both"/>
              <w:rPr>
                <w:rFonts w:ascii="Arial" w:hAnsi="Arial" w:cs="Arial"/>
              </w:rPr>
            </w:pPr>
          </w:p>
          <w:p w14:paraId="28747698" w14:textId="3B9E7AF2" w:rsidR="000A3FF9" w:rsidRPr="00DF1EED" w:rsidRDefault="000A3FF9" w:rsidP="00DF1EED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751"/>
              <w:jc w:val="both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drawing>
                <wp:anchor distT="0" distB="0" distL="114300" distR="114300" simplePos="0" relativeHeight="251658240" behindDoc="0" locked="0" layoutInCell="1" allowOverlap="1" wp14:anchorId="4E9A24F8" wp14:editId="0D85746C">
                  <wp:simplePos x="0" y="0"/>
                  <wp:positionH relativeFrom="column">
                    <wp:posOffset>3954780</wp:posOffset>
                  </wp:positionH>
                  <wp:positionV relativeFrom="paragraph">
                    <wp:posOffset>17145</wp:posOffset>
                  </wp:positionV>
                  <wp:extent cx="1234440" cy="1076921"/>
                  <wp:effectExtent l="0" t="0" r="3810" b="9525"/>
                  <wp:wrapNone/>
                  <wp:docPr id="29289437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0769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DF1EED">
              <w:rPr>
                <w:rFonts w:ascii="Arial" w:hAnsi="Arial" w:cs="Arial"/>
              </w:rPr>
              <w:t>Penyedia</w:t>
            </w:r>
            <w:proofErr w:type="spellEnd"/>
            <w:r w:rsidRPr="00DF1EED">
              <w:rPr>
                <w:rFonts w:ascii="Arial" w:hAnsi="Arial" w:cs="Arial"/>
              </w:rPr>
              <w:tab/>
              <w:t>: PT Semesta Sistem Solusindo</w:t>
            </w:r>
          </w:p>
          <w:p w14:paraId="16F67B04" w14:textId="36033AF2" w:rsidR="000A3FF9" w:rsidRPr="00DF1EED" w:rsidRDefault="000A3FF9" w:rsidP="000A3FF9">
            <w:pPr>
              <w:pStyle w:val="ListParagraph"/>
              <w:spacing w:line="360" w:lineRule="auto"/>
              <w:ind w:left="751"/>
              <w:jc w:val="both"/>
              <w:rPr>
                <w:rFonts w:ascii="Arial" w:hAnsi="Arial" w:cs="Arial"/>
              </w:rPr>
            </w:pPr>
            <w:proofErr w:type="spellStart"/>
            <w:r w:rsidRPr="00DF1EED">
              <w:rPr>
                <w:rFonts w:ascii="Arial" w:hAnsi="Arial" w:cs="Arial"/>
              </w:rPr>
              <w:t>Produk</w:t>
            </w:r>
            <w:proofErr w:type="spellEnd"/>
            <w:r w:rsidRPr="00DF1EED">
              <w:rPr>
                <w:rFonts w:ascii="Arial" w:hAnsi="Arial" w:cs="Arial"/>
              </w:rPr>
              <w:tab/>
              <w:t xml:space="preserve">: Meja </w:t>
            </w:r>
            <w:proofErr w:type="spellStart"/>
            <w:r w:rsidRPr="00DF1EED">
              <w:rPr>
                <w:rFonts w:ascii="Arial" w:hAnsi="Arial" w:cs="Arial"/>
              </w:rPr>
              <w:t>Siswa</w:t>
            </w:r>
            <w:proofErr w:type="spellEnd"/>
            <w:r w:rsidRPr="00DF1EED">
              <w:rPr>
                <w:rFonts w:ascii="Arial" w:hAnsi="Arial" w:cs="Arial"/>
              </w:rPr>
              <w:t xml:space="preserve"> Adjustable </w:t>
            </w:r>
            <w:proofErr w:type="gramStart"/>
            <w:r w:rsidRPr="00DF1EED">
              <w:rPr>
                <w:rFonts w:ascii="Arial" w:hAnsi="Arial" w:cs="Arial"/>
              </w:rPr>
              <w:t>Type :</w:t>
            </w:r>
            <w:proofErr w:type="gramEnd"/>
            <w:r w:rsidRPr="00DF1EED">
              <w:rPr>
                <w:rFonts w:ascii="Arial" w:hAnsi="Arial" w:cs="Arial"/>
              </w:rPr>
              <w:t xml:space="preserve"> AK 09</w:t>
            </w:r>
          </w:p>
          <w:p w14:paraId="08D9FB1C" w14:textId="34F91EE5" w:rsidR="000A3FF9" w:rsidRPr="00DF1EED" w:rsidRDefault="000A3FF9" w:rsidP="000A3FF9">
            <w:pPr>
              <w:pStyle w:val="ListParagraph"/>
              <w:spacing w:line="360" w:lineRule="auto"/>
              <w:ind w:left="751"/>
              <w:jc w:val="both"/>
              <w:rPr>
                <w:rFonts w:ascii="Arial" w:hAnsi="Arial" w:cs="Arial"/>
              </w:rPr>
            </w:pPr>
            <w:proofErr w:type="spellStart"/>
            <w:r w:rsidRPr="00DF1EED">
              <w:rPr>
                <w:rFonts w:ascii="Arial" w:hAnsi="Arial" w:cs="Arial"/>
              </w:rPr>
              <w:t>Produk</w:t>
            </w:r>
            <w:proofErr w:type="spellEnd"/>
            <w:r w:rsidRPr="00DF1EED">
              <w:rPr>
                <w:rFonts w:ascii="Arial" w:hAnsi="Arial" w:cs="Arial"/>
              </w:rPr>
              <w:tab/>
              <w:t>: Dalam Negeri</w:t>
            </w:r>
          </w:p>
          <w:p w14:paraId="2D830C8F" w14:textId="57AFD90B" w:rsidR="000A3FF9" w:rsidRPr="00DF1EED" w:rsidRDefault="000A3FF9" w:rsidP="000A3FF9">
            <w:pPr>
              <w:pStyle w:val="ListParagraph"/>
              <w:spacing w:line="360" w:lineRule="auto"/>
              <w:ind w:left="751"/>
              <w:jc w:val="both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>Harga</w:t>
            </w:r>
            <w:r w:rsidRPr="00DF1EED">
              <w:rPr>
                <w:rFonts w:ascii="Arial" w:hAnsi="Arial" w:cs="Arial"/>
              </w:rPr>
              <w:tab/>
            </w:r>
            <w:r w:rsidRPr="00DF1EED">
              <w:rPr>
                <w:rFonts w:ascii="Arial" w:hAnsi="Arial" w:cs="Arial"/>
              </w:rPr>
              <w:tab/>
              <w:t xml:space="preserve">: </w:t>
            </w:r>
            <w:proofErr w:type="gramStart"/>
            <w:r w:rsidRPr="00DF1EED">
              <w:rPr>
                <w:rFonts w:ascii="Arial" w:hAnsi="Arial" w:cs="Arial"/>
              </w:rPr>
              <w:t>1.280.000</w:t>
            </w:r>
            <w:r w:rsidRPr="00DF1EED">
              <w:rPr>
                <w:rFonts w:ascii="Arial" w:hAnsi="Arial" w:cs="Arial"/>
              </w:rPr>
              <w:t>,-</w:t>
            </w:r>
            <w:proofErr w:type="gramEnd"/>
            <w:r w:rsidRPr="00DF1EED">
              <w:rPr>
                <w:rFonts w:ascii="Arial" w:hAnsi="Arial" w:cs="Arial"/>
              </w:rPr>
              <w:t xml:space="preserve"> (</w:t>
            </w:r>
            <w:proofErr w:type="spellStart"/>
            <w:r w:rsidRPr="00DF1EED">
              <w:rPr>
                <w:rFonts w:ascii="Arial" w:hAnsi="Arial" w:cs="Arial"/>
              </w:rPr>
              <w:t>bisa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negosiasi</w:t>
            </w:r>
            <w:proofErr w:type="spellEnd"/>
            <w:r w:rsidRPr="00DF1EED">
              <w:rPr>
                <w:rFonts w:ascii="Arial" w:hAnsi="Arial" w:cs="Arial"/>
              </w:rPr>
              <w:t>)</w:t>
            </w:r>
          </w:p>
          <w:p w14:paraId="178583F2" w14:textId="4174DE3B" w:rsidR="000A3FF9" w:rsidRPr="00DF1EED" w:rsidRDefault="000A3FF9" w:rsidP="000A3FF9">
            <w:pPr>
              <w:pStyle w:val="ListParagraph"/>
              <w:spacing w:line="360" w:lineRule="auto"/>
              <w:ind w:left="751"/>
              <w:jc w:val="both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>TKDN + BMP</w:t>
            </w:r>
            <w:r w:rsidRPr="00DF1EED">
              <w:rPr>
                <w:rFonts w:ascii="Arial" w:hAnsi="Arial" w:cs="Arial"/>
              </w:rPr>
              <w:tab/>
              <w:t>: 57.4</w:t>
            </w:r>
            <w:r w:rsidRPr="00DF1EED">
              <w:rPr>
                <w:rFonts w:ascii="Arial" w:hAnsi="Arial" w:cs="Arial"/>
              </w:rPr>
              <w:t>4</w:t>
            </w:r>
          </w:p>
          <w:p w14:paraId="18097415" w14:textId="5854F031" w:rsidR="000A3FF9" w:rsidRPr="00DF1EED" w:rsidRDefault="000A3FF9" w:rsidP="009760CA">
            <w:pPr>
              <w:pStyle w:val="ListParagraph"/>
              <w:spacing w:line="360" w:lineRule="auto"/>
              <w:ind w:left="751"/>
              <w:jc w:val="both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3360" behindDoc="0" locked="0" layoutInCell="1" allowOverlap="1" wp14:anchorId="1B52D4BC" wp14:editId="5E0F56E5">
                  <wp:simplePos x="0" y="0"/>
                  <wp:positionH relativeFrom="column">
                    <wp:posOffset>4034155</wp:posOffset>
                  </wp:positionH>
                  <wp:positionV relativeFrom="paragraph">
                    <wp:posOffset>203200</wp:posOffset>
                  </wp:positionV>
                  <wp:extent cx="1234440" cy="1067276"/>
                  <wp:effectExtent l="0" t="0" r="3810" b="0"/>
                  <wp:wrapNone/>
                  <wp:docPr id="136252690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0672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C5C6BA" w14:textId="00E0F5E9" w:rsidR="000A3FF9" w:rsidRPr="00DF1EED" w:rsidRDefault="000A3FF9" w:rsidP="00DF1EED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751"/>
              <w:jc w:val="both"/>
              <w:rPr>
                <w:rFonts w:ascii="Arial" w:hAnsi="Arial" w:cs="Arial"/>
              </w:rPr>
            </w:pPr>
            <w:proofErr w:type="spellStart"/>
            <w:r w:rsidRPr="00DF1EED">
              <w:rPr>
                <w:rFonts w:ascii="Arial" w:hAnsi="Arial" w:cs="Arial"/>
              </w:rPr>
              <w:t>Penyedia</w:t>
            </w:r>
            <w:proofErr w:type="spellEnd"/>
            <w:r w:rsidRPr="00DF1EED">
              <w:rPr>
                <w:rFonts w:ascii="Arial" w:hAnsi="Arial" w:cs="Arial"/>
              </w:rPr>
              <w:tab/>
              <w:t xml:space="preserve">: </w:t>
            </w:r>
            <w:r w:rsidRPr="00DF1EED">
              <w:rPr>
                <w:rFonts w:ascii="Arial" w:hAnsi="Arial" w:cs="Arial"/>
              </w:rPr>
              <w:t>ANNEX UNIQUE INDONESIA</w:t>
            </w:r>
          </w:p>
          <w:p w14:paraId="0165810D" w14:textId="54230DE2" w:rsidR="000A3FF9" w:rsidRPr="00DF1EED" w:rsidRDefault="000A3FF9" w:rsidP="000A3FF9">
            <w:pPr>
              <w:pStyle w:val="ListParagraph"/>
              <w:spacing w:line="360" w:lineRule="auto"/>
              <w:ind w:left="751"/>
              <w:jc w:val="both"/>
              <w:rPr>
                <w:rFonts w:ascii="Arial" w:hAnsi="Arial" w:cs="Arial"/>
              </w:rPr>
            </w:pPr>
            <w:proofErr w:type="spellStart"/>
            <w:r w:rsidRPr="00DF1EED">
              <w:rPr>
                <w:rFonts w:ascii="Arial" w:hAnsi="Arial" w:cs="Arial"/>
              </w:rPr>
              <w:t>Produk</w:t>
            </w:r>
            <w:proofErr w:type="spellEnd"/>
            <w:r w:rsidRPr="00DF1EED">
              <w:rPr>
                <w:rFonts w:ascii="Arial" w:hAnsi="Arial" w:cs="Arial"/>
              </w:rPr>
              <w:tab/>
              <w:t>: KURSI SISWA ADJUSTABLE E 09</w:t>
            </w:r>
          </w:p>
          <w:p w14:paraId="2E147B08" w14:textId="5FD87702" w:rsidR="000A3FF9" w:rsidRPr="00DF1EED" w:rsidRDefault="000A3FF9" w:rsidP="000A3FF9">
            <w:pPr>
              <w:pStyle w:val="ListParagraph"/>
              <w:spacing w:line="360" w:lineRule="auto"/>
              <w:ind w:left="751"/>
              <w:jc w:val="both"/>
              <w:rPr>
                <w:rFonts w:ascii="Arial" w:hAnsi="Arial" w:cs="Arial"/>
              </w:rPr>
            </w:pPr>
            <w:proofErr w:type="spellStart"/>
            <w:r w:rsidRPr="00DF1EED">
              <w:rPr>
                <w:rFonts w:ascii="Arial" w:hAnsi="Arial" w:cs="Arial"/>
              </w:rPr>
              <w:t>Produk</w:t>
            </w:r>
            <w:proofErr w:type="spellEnd"/>
            <w:r w:rsidRPr="00DF1EED">
              <w:rPr>
                <w:rFonts w:ascii="Arial" w:hAnsi="Arial" w:cs="Arial"/>
              </w:rPr>
              <w:tab/>
              <w:t>: Dalam Negeri</w:t>
            </w:r>
          </w:p>
          <w:p w14:paraId="62C0BB4C" w14:textId="5E2D5F83" w:rsidR="000A3FF9" w:rsidRPr="00DF1EED" w:rsidRDefault="000A3FF9" w:rsidP="000A3FF9">
            <w:pPr>
              <w:pStyle w:val="ListParagraph"/>
              <w:spacing w:line="360" w:lineRule="auto"/>
              <w:ind w:left="751"/>
              <w:jc w:val="both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>Harga</w:t>
            </w:r>
            <w:r w:rsidRPr="00DF1EED">
              <w:rPr>
                <w:rFonts w:ascii="Arial" w:hAnsi="Arial" w:cs="Arial"/>
              </w:rPr>
              <w:tab/>
            </w:r>
            <w:r w:rsidRPr="00DF1EED">
              <w:rPr>
                <w:rFonts w:ascii="Arial" w:hAnsi="Arial" w:cs="Arial"/>
              </w:rPr>
              <w:tab/>
              <w:t xml:space="preserve">: </w:t>
            </w:r>
            <w:proofErr w:type="gramStart"/>
            <w:r w:rsidRPr="00DF1EED">
              <w:rPr>
                <w:rFonts w:ascii="Arial" w:hAnsi="Arial" w:cs="Arial"/>
              </w:rPr>
              <w:t>912.975</w:t>
            </w:r>
            <w:r w:rsidRPr="00DF1EED">
              <w:rPr>
                <w:rFonts w:ascii="Arial" w:hAnsi="Arial" w:cs="Arial"/>
              </w:rPr>
              <w:t>,-</w:t>
            </w:r>
            <w:proofErr w:type="gramEnd"/>
            <w:r w:rsidRPr="00DF1EED">
              <w:rPr>
                <w:rFonts w:ascii="Arial" w:hAnsi="Arial" w:cs="Arial"/>
              </w:rPr>
              <w:t xml:space="preserve"> (</w:t>
            </w:r>
            <w:proofErr w:type="spellStart"/>
            <w:r w:rsidRPr="00DF1EED">
              <w:rPr>
                <w:rFonts w:ascii="Arial" w:hAnsi="Arial" w:cs="Arial"/>
              </w:rPr>
              <w:t>bisa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negosiasi</w:t>
            </w:r>
            <w:proofErr w:type="spellEnd"/>
            <w:r w:rsidRPr="00DF1EED">
              <w:rPr>
                <w:rFonts w:ascii="Arial" w:hAnsi="Arial" w:cs="Arial"/>
              </w:rPr>
              <w:t>)</w:t>
            </w:r>
          </w:p>
          <w:p w14:paraId="16DE2C57" w14:textId="001D1182" w:rsidR="000A3FF9" w:rsidRPr="00DF1EED" w:rsidRDefault="000A3FF9" w:rsidP="000A3FF9">
            <w:pPr>
              <w:pStyle w:val="ListParagraph"/>
              <w:spacing w:line="360" w:lineRule="auto"/>
              <w:ind w:left="751"/>
              <w:jc w:val="both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>TKDN + BMP</w:t>
            </w:r>
            <w:r w:rsidRPr="00DF1EED">
              <w:rPr>
                <w:rFonts w:ascii="Arial" w:hAnsi="Arial" w:cs="Arial"/>
              </w:rPr>
              <w:tab/>
              <w:t>: 57.42</w:t>
            </w:r>
          </w:p>
          <w:p w14:paraId="6457B99B" w14:textId="565D8A0C" w:rsidR="000A3FF9" w:rsidRPr="00DF1EED" w:rsidRDefault="000A3FF9" w:rsidP="000A3FF9">
            <w:pPr>
              <w:pStyle w:val="ListParagraph"/>
              <w:spacing w:line="360" w:lineRule="auto"/>
              <w:ind w:left="751"/>
              <w:jc w:val="both"/>
              <w:rPr>
                <w:rFonts w:ascii="Arial" w:hAnsi="Arial" w:cs="Arial"/>
              </w:rPr>
            </w:pPr>
          </w:p>
          <w:p w14:paraId="14784B66" w14:textId="0DB60ED7" w:rsidR="000A3FF9" w:rsidRPr="00DF1EED" w:rsidRDefault="000A3FF9" w:rsidP="00DF1EED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751"/>
              <w:jc w:val="both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0288" behindDoc="0" locked="0" layoutInCell="1" allowOverlap="1" wp14:anchorId="4A55E7D4" wp14:editId="713D771C">
                  <wp:simplePos x="0" y="0"/>
                  <wp:positionH relativeFrom="column">
                    <wp:posOffset>4024630</wp:posOffset>
                  </wp:positionH>
                  <wp:positionV relativeFrom="paragraph">
                    <wp:posOffset>13335</wp:posOffset>
                  </wp:positionV>
                  <wp:extent cx="1234440" cy="1076920"/>
                  <wp:effectExtent l="0" t="0" r="3810" b="9525"/>
                  <wp:wrapNone/>
                  <wp:docPr id="26516573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076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DF1EED">
              <w:rPr>
                <w:rFonts w:ascii="Arial" w:hAnsi="Arial" w:cs="Arial"/>
              </w:rPr>
              <w:t>Penyedia</w:t>
            </w:r>
            <w:proofErr w:type="spellEnd"/>
            <w:r w:rsidRPr="00DF1EED">
              <w:rPr>
                <w:rFonts w:ascii="Arial" w:hAnsi="Arial" w:cs="Arial"/>
              </w:rPr>
              <w:tab/>
              <w:t>: ANNEX UNIQUE INDONESIA</w:t>
            </w:r>
          </w:p>
          <w:p w14:paraId="65F14498" w14:textId="0E5A74C0" w:rsidR="000A3FF9" w:rsidRPr="00DF1EED" w:rsidRDefault="000A3FF9" w:rsidP="000A3FF9">
            <w:pPr>
              <w:pStyle w:val="ListParagraph"/>
              <w:spacing w:line="360" w:lineRule="auto"/>
              <w:ind w:left="751"/>
              <w:jc w:val="both"/>
              <w:rPr>
                <w:rFonts w:ascii="Arial" w:hAnsi="Arial" w:cs="Arial"/>
              </w:rPr>
            </w:pPr>
            <w:proofErr w:type="spellStart"/>
            <w:r w:rsidRPr="00DF1EED">
              <w:rPr>
                <w:rFonts w:ascii="Arial" w:hAnsi="Arial" w:cs="Arial"/>
              </w:rPr>
              <w:t>Produk</w:t>
            </w:r>
            <w:proofErr w:type="spellEnd"/>
            <w:r w:rsidRPr="00DF1EED">
              <w:rPr>
                <w:rFonts w:ascii="Arial" w:hAnsi="Arial" w:cs="Arial"/>
              </w:rPr>
              <w:tab/>
              <w:t xml:space="preserve">: Meja </w:t>
            </w:r>
            <w:proofErr w:type="spellStart"/>
            <w:r w:rsidRPr="00DF1EED">
              <w:rPr>
                <w:rFonts w:ascii="Arial" w:hAnsi="Arial" w:cs="Arial"/>
              </w:rPr>
              <w:t>Siswa</w:t>
            </w:r>
            <w:proofErr w:type="spellEnd"/>
            <w:r w:rsidRPr="00DF1EED">
              <w:rPr>
                <w:rFonts w:ascii="Arial" w:hAnsi="Arial" w:cs="Arial"/>
              </w:rPr>
              <w:t xml:space="preserve"> Adjustable </w:t>
            </w:r>
            <w:proofErr w:type="gramStart"/>
            <w:r w:rsidRPr="00DF1EED">
              <w:rPr>
                <w:rFonts w:ascii="Arial" w:hAnsi="Arial" w:cs="Arial"/>
              </w:rPr>
              <w:t>Type :</w:t>
            </w:r>
            <w:proofErr w:type="gramEnd"/>
            <w:r w:rsidRPr="00DF1EED">
              <w:rPr>
                <w:rFonts w:ascii="Arial" w:hAnsi="Arial" w:cs="Arial"/>
              </w:rPr>
              <w:t xml:space="preserve"> AK 09</w:t>
            </w:r>
          </w:p>
          <w:p w14:paraId="73E1726D" w14:textId="3F3DA83E" w:rsidR="000A3FF9" w:rsidRPr="00DF1EED" w:rsidRDefault="000A3FF9" w:rsidP="000A3FF9">
            <w:pPr>
              <w:pStyle w:val="ListParagraph"/>
              <w:spacing w:line="360" w:lineRule="auto"/>
              <w:ind w:left="751"/>
              <w:jc w:val="both"/>
              <w:rPr>
                <w:rFonts w:ascii="Arial" w:hAnsi="Arial" w:cs="Arial"/>
              </w:rPr>
            </w:pPr>
            <w:proofErr w:type="spellStart"/>
            <w:r w:rsidRPr="00DF1EED">
              <w:rPr>
                <w:rFonts w:ascii="Arial" w:hAnsi="Arial" w:cs="Arial"/>
              </w:rPr>
              <w:t>Produk</w:t>
            </w:r>
            <w:proofErr w:type="spellEnd"/>
            <w:r w:rsidRPr="00DF1EED">
              <w:rPr>
                <w:rFonts w:ascii="Arial" w:hAnsi="Arial" w:cs="Arial"/>
              </w:rPr>
              <w:tab/>
              <w:t>: Dalam Negeri</w:t>
            </w:r>
          </w:p>
          <w:p w14:paraId="2AEFBF6D" w14:textId="1DEC0DCB" w:rsidR="000A3FF9" w:rsidRPr="00DF1EED" w:rsidRDefault="000A3FF9" w:rsidP="000A3FF9">
            <w:pPr>
              <w:pStyle w:val="ListParagraph"/>
              <w:spacing w:line="360" w:lineRule="auto"/>
              <w:ind w:left="751"/>
              <w:jc w:val="both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>Harga</w:t>
            </w:r>
            <w:r w:rsidRPr="00DF1EED">
              <w:rPr>
                <w:rFonts w:ascii="Arial" w:hAnsi="Arial" w:cs="Arial"/>
              </w:rPr>
              <w:tab/>
            </w:r>
            <w:r w:rsidRPr="00DF1EED">
              <w:rPr>
                <w:rFonts w:ascii="Arial" w:hAnsi="Arial" w:cs="Arial"/>
              </w:rPr>
              <w:tab/>
              <w:t xml:space="preserve">: </w:t>
            </w:r>
            <w:proofErr w:type="gramStart"/>
            <w:r w:rsidRPr="00DF1EED">
              <w:rPr>
                <w:rFonts w:ascii="Arial" w:hAnsi="Arial" w:cs="Arial"/>
              </w:rPr>
              <w:t>1.</w:t>
            </w:r>
            <w:r w:rsidRPr="00DF1EED">
              <w:rPr>
                <w:rFonts w:ascii="Arial" w:hAnsi="Arial" w:cs="Arial"/>
              </w:rPr>
              <w:t>420</w:t>
            </w:r>
            <w:r w:rsidRPr="00DF1EED">
              <w:rPr>
                <w:rFonts w:ascii="Arial" w:hAnsi="Arial" w:cs="Arial"/>
              </w:rPr>
              <w:t>.</w:t>
            </w:r>
            <w:r w:rsidRPr="00DF1EED">
              <w:rPr>
                <w:rFonts w:ascii="Arial" w:hAnsi="Arial" w:cs="Arial"/>
              </w:rPr>
              <w:t>8</w:t>
            </w:r>
            <w:r w:rsidRPr="00DF1EED">
              <w:rPr>
                <w:rFonts w:ascii="Arial" w:hAnsi="Arial" w:cs="Arial"/>
              </w:rPr>
              <w:t>00,-</w:t>
            </w:r>
            <w:proofErr w:type="gramEnd"/>
            <w:r w:rsidRPr="00DF1EED">
              <w:rPr>
                <w:rFonts w:ascii="Arial" w:hAnsi="Arial" w:cs="Arial"/>
              </w:rPr>
              <w:t xml:space="preserve"> (</w:t>
            </w:r>
            <w:proofErr w:type="spellStart"/>
            <w:r w:rsidRPr="00DF1EED">
              <w:rPr>
                <w:rFonts w:ascii="Arial" w:hAnsi="Arial" w:cs="Arial"/>
              </w:rPr>
              <w:t>bisa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negosiasi</w:t>
            </w:r>
            <w:proofErr w:type="spellEnd"/>
            <w:r w:rsidRPr="00DF1EED">
              <w:rPr>
                <w:rFonts w:ascii="Arial" w:hAnsi="Arial" w:cs="Arial"/>
              </w:rPr>
              <w:t>)</w:t>
            </w:r>
          </w:p>
          <w:p w14:paraId="4A8F8DF1" w14:textId="53EC56C4" w:rsidR="000A3FF9" w:rsidRPr="00DF1EED" w:rsidRDefault="000A3FF9" w:rsidP="000A3FF9">
            <w:pPr>
              <w:pStyle w:val="ListParagraph"/>
              <w:spacing w:line="360" w:lineRule="auto"/>
              <w:ind w:left="751"/>
              <w:jc w:val="both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>TKDN + BMP</w:t>
            </w:r>
            <w:r w:rsidRPr="00DF1EED">
              <w:rPr>
                <w:rFonts w:ascii="Arial" w:hAnsi="Arial" w:cs="Arial"/>
              </w:rPr>
              <w:tab/>
              <w:t xml:space="preserve">: </w:t>
            </w:r>
            <w:r w:rsidRPr="00DF1EED">
              <w:rPr>
                <w:rFonts w:ascii="Arial" w:hAnsi="Arial" w:cs="Arial"/>
              </w:rPr>
              <w:t>-</w:t>
            </w:r>
          </w:p>
          <w:p w14:paraId="3A4DDA1C" w14:textId="571F38A0" w:rsidR="000A3FF9" w:rsidRPr="00DF1EED" w:rsidRDefault="000A3FF9" w:rsidP="009760CA">
            <w:pPr>
              <w:pStyle w:val="ListParagraph"/>
              <w:spacing w:line="360" w:lineRule="auto"/>
              <w:ind w:left="751"/>
              <w:jc w:val="both"/>
              <w:rPr>
                <w:rFonts w:ascii="Arial" w:hAnsi="Arial" w:cs="Arial"/>
              </w:rPr>
            </w:pPr>
          </w:p>
        </w:tc>
      </w:tr>
      <w:tr w:rsidR="000A3FF9" w:rsidRPr="00DF1EED" w14:paraId="3616A1AE" w14:textId="77777777" w:rsidTr="001C0EF3">
        <w:trPr>
          <w:gridAfter w:val="1"/>
          <w:wAfter w:w="7" w:type="dxa"/>
        </w:trPr>
        <w:tc>
          <w:tcPr>
            <w:tcW w:w="584" w:type="dxa"/>
          </w:tcPr>
          <w:p w14:paraId="6DF2D9AB" w14:textId="586DE7B9" w:rsidR="000A3FF9" w:rsidRPr="00DF1EED" w:rsidRDefault="000A3FF9" w:rsidP="009760CA">
            <w:pPr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>VI</w:t>
            </w:r>
          </w:p>
        </w:tc>
        <w:tc>
          <w:tcPr>
            <w:tcW w:w="8879" w:type="dxa"/>
            <w:gridSpan w:val="3"/>
          </w:tcPr>
          <w:p w14:paraId="20A6E004" w14:textId="77777777" w:rsidR="000A3FF9" w:rsidRPr="00DF1EED" w:rsidRDefault="000A3FF9" w:rsidP="009760CA">
            <w:pPr>
              <w:spacing w:line="360" w:lineRule="auto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>PEMILIHAN PENYEDIA</w:t>
            </w:r>
          </w:p>
          <w:p w14:paraId="63C63DAD" w14:textId="77777777" w:rsidR="000A3FF9" w:rsidRPr="00DF1EED" w:rsidRDefault="000A3FF9" w:rsidP="009760CA">
            <w:pPr>
              <w:spacing w:line="360" w:lineRule="auto"/>
              <w:rPr>
                <w:rFonts w:ascii="Arial" w:hAnsi="Arial" w:cs="Arial"/>
              </w:rPr>
            </w:pPr>
          </w:p>
          <w:p w14:paraId="7D87B18E" w14:textId="77777777" w:rsidR="000A3FF9" w:rsidRPr="00DF1EED" w:rsidRDefault="000A3FF9" w:rsidP="000A3FF9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DF1EED">
              <w:rPr>
                <w:rFonts w:ascii="Arial" w:hAnsi="Arial" w:cs="Arial"/>
              </w:rPr>
              <w:t>Pemilihan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Penyedia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berdasarkan</w:t>
            </w:r>
            <w:proofErr w:type="spellEnd"/>
            <w:r w:rsidRPr="00DF1EED">
              <w:rPr>
                <w:rFonts w:ascii="Arial" w:hAnsi="Arial" w:cs="Arial"/>
              </w:rPr>
              <w:t xml:space="preserve"> Harga yang </w:t>
            </w:r>
            <w:proofErr w:type="spellStart"/>
            <w:r w:rsidRPr="00DF1EED">
              <w:rPr>
                <w:rFonts w:ascii="Arial" w:hAnsi="Arial" w:cs="Arial"/>
              </w:rPr>
              <w:t>tertuang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dalam</w:t>
            </w:r>
            <w:proofErr w:type="spellEnd"/>
            <w:r w:rsidRPr="00DF1EED">
              <w:rPr>
                <w:rFonts w:ascii="Arial" w:hAnsi="Arial" w:cs="Arial"/>
              </w:rPr>
              <w:t xml:space="preserve"> DPA Dinas Pendidikan dan </w:t>
            </w:r>
            <w:proofErr w:type="spellStart"/>
            <w:r w:rsidRPr="00DF1EED">
              <w:rPr>
                <w:rFonts w:ascii="Arial" w:hAnsi="Arial" w:cs="Arial"/>
              </w:rPr>
              <w:t>Kebudayaan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Kabupaten</w:t>
            </w:r>
            <w:proofErr w:type="spellEnd"/>
            <w:r w:rsidRPr="00DF1EED">
              <w:rPr>
                <w:rFonts w:ascii="Arial" w:hAnsi="Arial" w:cs="Arial"/>
              </w:rPr>
              <w:t xml:space="preserve"> Aceh Utara </w:t>
            </w:r>
            <w:proofErr w:type="spellStart"/>
            <w:r w:rsidRPr="00DF1EED">
              <w:rPr>
                <w:rFonts w:ascii="Arial" w:hAnsi="Arial" w:cs="Arial"/>
              </w:rPr>
              <w:t>Nomor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DF1EED">
              <w:rPr>
                <w:rFonts w:ascii="Arial" w:hAnsi="Arial" w:cs="Arial"/>
              </w:rPr>
              <w:t>rekening</w:t>
            </w:r>
            <w:proofErr w:type="spellEnd"/>
            <w:r w:rsidRPr="00DF1EED">
              <w:rPr>
                <w:rFonts w:ascii="Arial" w:hAnsi="Arial" w:cs="Arial"/>
              </w:rPr>
              <w:t xml:space="preserve"> :</w:t>
            </w:r>
            <w:proofErr w:type="gramEnd"/>
            <w:r w:rsidRPr="00DF1EED">
              <w:rPr>
                <w:rFonts w:ascii="Arial" w:hAnsi="Arial" w:cs="Arial"/>
              </w:rPr>
              <w:t xml:space="preserve"> 1.01.02.2.02.0035.5.1.02.01.04.01.33 </w:t>
            </w:r>
            <w:proofErr w:type="spellStart"/>
            <w:r w:rsidRPr="00DF1EED">
              <w:rPr>
                <w:rFonts w:ascii="Arial" w:hAnsi="Arial" w:cs="Arial"/>
              </w:rPr>
              <w:t>sebanyak</w:t>
            </w:r>
            <w:proofErr w:type="spellEnd"/>
            <w:r w:rsidRPr="00DF1EED">
              <w:rPr>
                <w:rFonts w:ascii="Arial" w:hAnsi="Arial" w:cs="Arial"/>
              </w:rPr>
              <w:t xml:space="preserve"> 1 </w:t>
            </w:r>
            <w:proofErr w:type="spellStart"/>
            <w:r w:rsidRPr="00DF1EED">
              <w:rPr>
                <w:rFonts w:ascii="Arial" w:hAnsi="Arial" w:cs="Arial"/>
              </w:rPr>
              <w:t>paket</w:t>
            </w:r>
            <w:proofErr w:type="spellEnd"/>
            <w:r w:rsidRPr="00DF1EED">
              <w:rPr>
                <w:rFonts w:ascii="Arial" w:hAnsi="Arial" w:cs="Arial"/>
              </w:rPr>
              <w:t xml:space="preserve"> (</w:t>
            </w:r>
            <w:r w:rsidRPr="00DF1EED">
              <w:rPr>
                <w:rFonts w:ascii="Arial" w:hAnsi="Arial" w:cs="Arial"/>
              </w:rPr>
              <w:t>1.148 Set</w:t>
            </w:r>
            <w:r w:rsidRPr="00DF1EED">
              <w:rPr>
                <w:rFonts w:ascii="Arial" w:hAnsi="Arial" w:cs="Arial"/>
              </w:rPr>
              <w:t xml:space="preserve">) , Harga Per </w:t>
            </w:r>
            <w:r w:rsidRPr="00DF1EED">
              <w:rPr>
                <w:rFonts w:ascii="Arial" w:hAnsi="Arial" w:cs="Arial"/>
              </w:rPr>
              <w:t>Set</w:t>
            </w:r>
            <w:r w:rsidRPr="00DF1EED">
              <w:rPr>
                <w:rFonts w:ascii="Arial" w:hAnsi="Arial" w:cs="Arial"/>
              </w:rPr>
              <w:t xml:space="preserve"> (Rp.</w:t>
            </w:r>
            <w:r w:rsidRPr="00DF1EED">
              <w:rPr>
                <w:rFonts w:ascii="Arial" w:hAnsi="Arial" w:cs="Arial"/>
              </w:rPr>
              <w:t xml:space="preserve"> </w:t>
            </w:r>
            <w:proofErr w:type="gramStart"/>
            <w:r w:rsidRPr="00DF1EED">
              <w:rPr>
                <w:rFonts w:ascii="Arial" w:hAnsi="Arial" w:cs="Arial"/>
              </w:rPr>
              <w:lastRenderedPageBreak/>
              <w:t>2.102.500</w:t>
            </w:r>
            <w:r w:rsidRPr="00DF1EED">
              <w:rPr>
                <w:rFonts w:ascii="Arial" w:hAnsi="Arial" w:cs="Arial"/>
              </w:rPr>
              <w:t>,-</w:t>
            </w:r>
            <w:proofErr w:type="gramEnd"/>
            <w:r w:rsidRPr="00DF1EED">
              <w:rPr>
                <w:rFonts w:ascii="Arial" w:hAnsi="Arial" w:cs="Arial"/>
              </w:rPr>
              <w:t xml:space="preserve">) </w:t>
            </w:r>
            <w:proofErr w:type="spellStart"/>
            <w:r w:rsidRPr="00DF1EED">
              <w:rPr>
                <w:rFonts w:ascii="Arial" w:hAnsi="Arial" w:cs="Arial"/>
              </w:rPr>
              <w:t>masih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dapat</w:t>
            </w:r>
            <w:proofErr w:type="spellEnd"/>
            <w:r w:rsidRPr="00DF1EED">
              <w:rPr>
                <w:rFonts w:ascii="Arial" w:hAnsi="Arial" w:cs="Arial"/>
              </w:rPr>
              <w:t xml:space="preserve"> di </w:t>
            </w:r>
            <w:proofErr w:type="spellStart"/>
            <w:r w:rsidRPr="00DF1EED">
              <w:rPr>
                <w:rFonts w:ascii="Arial" w:hAnsi="Arial" w:cs="Arial"/>
              </w:rPr>
              <w:t>Negosiasi</w:t>
            </w:r>
            <w:proofErr w:type="spellEnd"/>
            <w:r w:rsidRPr="00DF1EED">
              <w:rPr>
                <w:rFonts w:ascii="Arial" w:hAnsi="Arial" w:cs="Arial"/>
              </w:rPr>
              <w:t xml:space="preserve">, </w:t>
            </w:r>
            <w:proofErr w:type="spellStart"/>
            <w:r w:rsidRPr="00DF1EED">
              <w:rPr>
                <w:rFonts w:ascii="Arial" w:hAnsi="Arial" w:cs="Arial"/>
              </w:rPr>
              <w:t>dengan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jumlah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pagu</w:t>
            </w:r>
            <w:proofErr w:type="spellEnd"/>
            <w:r w:rsidRPr="00DF1EED">
              <w:rPr>
                <w:rFonts w:ascii="Arial" w:hAnsi="Arial" w:cs="Arial"/>
              </w:rPr>
              <w:t xml:space="preserve"> Rp. </w:t>
            </w:r>
            <w:proofErr w:type="gramStart"/>
            <w:r w:rsidRPr="00DF1EED">
              <w:rPr>
                <w:rFonts w:ascii="Arial" w:hAnsi="Arial" w:cs="Arial"/>
              </w:rPr>
              <w:t>2</w:t>
            </w:r>
            <w:r w:rsidRPr="00DF1EED">
              <w:rPr>
                <w:rFonts w:ascii="Arial" w:hAnsi="Arial" w:cs="Arial"/>
              </w:rPr>
              <w:t>.</w:t>
            </w:r>
            <w:r w:rsidRPr="00DF1EED">
              <w:rPr>
                <w:rFonts w:ascii="Arial" w:hAnsi="Arial" w:cs="Arial"/>
              </w:rPr>
              <w:t>58</w:t>
            </w:r>
            <w:r w:rsidRPr="00DF1EED">
              <w:rPr>
                <w:rFonts w:ascii="Arial" w:hAnsi="Arial" w:cs="Arial"/>
              </w:rPr>
              <w:t>0.000.000,-</w:t>
            </w:r>
            <w:proofErr w:type="gramEnd"/>
            <w:r w:rsidRPr="00DF1EED">
              <w:rPr>
                <w:rFonts w:ascii="Arial" w:hAnsi="Arial" w:cs="Arial"/>
              </w:rPr>
              <w:t xml:space="preserve"> (</w:t>
            </w:r>
            <w:r w:rsidRPr="00DF1EED">
              <w:rPr>
                <w:rFonts w:ascii="Arial" w:hAnsi="Arial" w:cs="Arial"/>
              </w:rPr>
              <w:t xml:space="preserve">Dua </w:t>
            </w:r>
            <w:proofErr w:type="spellStart"/>
            <w:r w:rsidRPr="00DF1EED">
              <w:rPr>
                <w:rFonts w:ascii="Arial" w:hAnsi="Arial" w:cs="Arial"/>
              </w:rPr>
              <w:t>Milyar</w:t>
            </w:r>
            <w:proofErr w:type="spellEnd"/>
            <w:r w:rsidRPr="00DF1EED">
              <w:rPr>
                <w:rFonts w:ascii="Arial" w:hAnsi="Arial" w:cs="Arial"/>
              </w:rPr>
              <w:t xml:space="preserve"> Lima Ratus </w:t>
            </w:r>
            <w:proofErr w:type="spellStart"/>
            <w:r w:rsidRPr="00DF1EED">
              <w:rPr>
                <w:rFonts w:ascii="Arial" w:hAnsi="Arial" w:cs="Arial"/>
              </w:rPr>
              <w:t>Delapan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Puluh</w:t>
            </w:r>
            <w:proofErr w:type="spellEnd"/>
            <w:r w:rsidRPr="00DF1EED">
              <w:rPr>
                <w:rFonts w:ascii="Arial" w:hAnsi="Arial" w:cs="Arial"/>
              </w:rPr>
              <w:t xml:space="preserve"> Juta R</w:t>
            </w:r>
            <w:r w:rsidRPr="00DF1EED">
              <w:rPr>
                <w:rFonts w:ascii="Arial" w:hAnsi="Arial" w:cs="Arial"/>
              </w:rPr>
              <w:t xml:space="preserve">upiah) </w:t>
            </w:r>
          </w:p>
          <w:p w14:paraId="57F2CB7A" w14:textId="77777777" w:rsidR="000A3FF9" w:rsidRPr="00DF1EED" w:rsidRDefault="000A3FF9" w:rsidP="000A3FF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5A8F29CB" w14:textId="77777777" w:rsidR="000A3FF9" w:rsidRPr="00DF1EED" w:rsidRDefault="000A3FF9" w:rsidP="000A3FF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F1EED">
              <w:rPr>
                <w:rFonts w:ascii="Arial" w:hAnsi="Arial" w:cs="Arial"/>
              </w:rPr>
              <w:t>Adapun link e-</w:t>
            </w:r>
            <w:proofErr w:type="spellStart"/>
            <w:r w:rsidRPr="00DF1EED">
              <w:rPr>
                <w:rFonts w:ascii="Arial" w:hAnsi="Arial" w:cs="Arial"/>
              </w:rPr>
              <w:t>katalog</w:t>
            </w:r>
            <w:proofErr w:type="spellEnd"/>
            <w:r w:rsidRPr="00DF1EED">
              <w:rPr>
                <w:rFonts w:ascii="Arial" w:hAnsi="Arial" w:cs="Arial"/>
              </w:rPr>
              <w:t xml:space="preserve">/ Toko Daring </w:t>
            </w:r>
            <w:proofErr w:type="spellStart"/>
            <w:r w:rsidRPr="00DF1EED">
              <w:rPr>
                <w:rFonts w:ascii="Arial" w:hAnsi="Arial" w:cs="Arial"/>
              </w:rPr>
              <w:t>dari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produk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penyedia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terpilih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adalah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r w:rsidRPr="00DF1EED">
              <w:rPr>
                <w:rFonts w:ascii="Arial" w:hAnsi="Arial" w:cs="Arial"/>
              </w:rPr>
              <w:t>sebagai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DF1EED">
              <w:rPr>
                <w:rFonts w:ascii="Arial" w:hAnsi="Arial" w:cs="Arial"/>
              </w:rPr>
              <w:t>berikut</w:t>
            </w:r>
            <w:proofErr w:type="spellEnd"/>
            <w:r w:rsidRPr="00DF1EED">
              <w:rPr>
                <w:rFonts w:ascii="Arial" w:hAnsi="Arial" w:cs="Arial"/>
              </w:rPr>
              <w:t xml:space="preserve"> :</w:t>
            </w:r>
            <w:proofErr w:type="gramEnd"/>
            <w:r w:rsidRPr="00DF1EED">
              <w:rPr>
                <w:rFonts w:ascii="Arial" w:hAnsi="Arial" w:cs="Arial"/>
              </w:rPr>
              <w:t xml:space="preserve"> </w:t>
            </w:r>
          </w:p>
          <w:p w14:paraId="4FF41328" w14:textId="4A8C951D" w:rsidR="000A3FF9" w:rsidRPr="00DF1EED" w:rsidRDefault="000A3FF9" w:rsidP="000A3FF9">
            <w:pPr>
              <w:spacing w:line="360" w:lineRule="auto"/>
              <w:jc w:val="both"/>
              <w:rPr>
                <w:rFonts w:ascii="Arial" w:hAnsi="Arial" w:cs="Arial"/>
              </w:rPr>
            </w:pPr>
            <w:hyperlink r:id="rId7" w:history="1">
              <w:r w:rsidRPr="00DF1EED">
                <w:rPr>
                  <w:rStyle w:val="Hyperlink"/>
                  <w:rFonts w:ascii="Arial" w:hAnsi="Arial" w:cs="Arial"/>
                </w:rPr>
                <w:t>https://katalog.inaproc.id/semesta-sistem-solusindo/kursi-siswa-adjustable-type-e-09</w:t>
              </w:r>
            </w:hyperlink>
          </w:p>
          <w:p w14:paraId="6B1909C2" w14:textId="256E43C0" w:rsidR="000A3FF9" w:rsidRPr="00DF1EED" w:rsidRDefault="000A3FF9" w:rsidP="000A3FF9">
            <w:pPr>
              <w:spacing w:line="360" w:lineRule="auto"/>
              <w:jc w:val="both"/>
              <w:rPr>
                <w:rFonts w:ascii="Arial" w:hAnsi="Arial" w:cs="Arial"/>
              </w:rPr>
            </w:pPr>
            <w:hyperlink r:id="rId8" w:history="1">
              <w:r w:rsidRPr="00DF1EED">
                <w:rPr>
                  <w:rStyle w:val="Hyperlink"/>
                  <w:rFonts w:ascii="Arial" w:hAnsi="Arial" w:cs="Arial"/>
                </w:rPr>
                <w:t>https://katalog.inaproc.id/semesta-sistem-solusindo/meja-siswa-adjustable-type-ak-09</w:t>
              </w:r>
            </w:hyperlink>
            <w:r w:rsidRPr="00DF1EED">
              <w:rPr>
                <w:rFonts w:ascii="Arial" w:hAnsi="Arial" w:cs="Arial"/>
              </w:rPr>
              <w:t xml:space="preserve"> </w:t>
            </w:r>
          </w:p>
          <w:p w14:paraId="1895637E" w14:textId="64067E2E" w:rsidR="000A3FF9" w:rsidRPr="00DF1EED" w:rsidRDefault="000A3FF9" w:rsidP="000A3FF9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DF1EED">
              <w:rPr>
                <w:rFonts w:ascii="Arial" w:hAnsi="Arial" w:cs="Arial"/>
              </w:rPr>
              <w:t>Diakses</w:t>
            </w:r>
            <w:proofErr w:type="spellEnd"/>
            <w:r w:rsidRPr="00DF1EED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DF1EED">
              <w:rPr>
                <w:rFonts w:ascii="Arial" w:hAnsi="Arial" w:cs="Arial"/>
              </w:rPr>
              <w:t>tanggal</w:t>
            </w:r>
            <w:proofErr w:type="spellEnd"/>
            <w:r w:rsidRPr="00DF1EED">
              <w:rPr>
                <w:rFonts w:ascii="Arial" w:hAnsi="Arial" w:cs="Arial"/>
              </w:rPr>
              <w:t xml:space="preserve"> :</w:t>
            </w:r>
            <w:proofErr w:type="gramEnd"/>
            <w:r w:rsidRPr="00DF1EED">
              <w:rPr>
                <w:rFonts w:ascii="Arial" w:hAnsi="Arial" w:cs="Arial"/>
              </w:rPr>
              <w:t xml:space="preserve"> </w:t>
            </w:r>
            <w:r w:rsidRPr="00DF1EED">
              <w:rPr>
                <w:rFonts w:ascii="Arial" w:hAnsi="Arial" w:cs="Arial"/>
              </w:rPr>
              <w:t xml:space="preserve">24 </w:t>
            </w:r>
            <w:proofErr w:type="spellStart"/>
            <w:r w:rsidRPr="00DF1EED">
              <w:rPr>
                <w:rFonts w:ascii="Arial" w:hAnsi="Arial" w:cs="Arial"/>
              </w:rPr>
              <w:t>Februari</w:t>
            </w:r>
            <w:proofErr w:type="spellEnd"/>
            <w:r w:rsidRPr="00DF1EED">
              <w:rPr>
                <w:rFonts w:ascii="Arial" w:hAnsi="Arial" w:cs="Arial"/>
              </w:rPr>
              <w:t xml:space="preserve"> 2025</w:t>
            </w:r>
          </w:p>
        </w:tc>
      </w:tr>
    </w:tbl>
    <w:p w14:paraId="47D1F235" w14:textId="77777777" w:rsidR="009760CA" w:rsidRPr="00DF1EED" w:rsidRDefault="009760CA" w:rsidP="009760CA">
      <w:pPr>
        <w:spacing w:after="0" w:line="360" w:lineRule="auto"/>
        <w:rPr>
          <w:rFonts w:ascii="Arial" w:hAnsi="Arial" w:cs="Arial"/>
        </w:rPr>
      </w:pPr>
    </w:p>
    <w:p w14:paraId="4881F2A5" w14:textId="77777777" w:rsidR="000A3FF9" w:rsidRPr="00DF1EED" w:rsidRDefault="000A3FF9" w:rsidP="009760CA">
      <w:pPr>
        <w:spacing w:after="0" w:line="360" w:lineRule="auto"/>
        <w:rPr>
          <w:rFonts w:ascii="Arial" w:hAnsi="Arial" w:cs="Arial"/>
        </w:rPr>
      </w:pPr>
    </w:p>
    <w:p w14:paraId="75DE8423" w14:textId="38B48376" w:rsidR="000A3FF9" w:rsidRPr="00DF1EED" w:rsidRDefault="000A3FF9" w:rsidP="000A3FF9">
      <w:pPr>
        <w:spacing w:after="0" w:line="360" w:lineRule="auto"/>
        <w:ind w:left="5760"/>
        <w:rPr>
          <w:rFonts w:ascii="Arial" w:hAnsi="Arial" w:cs="Arial"/>
        </w:rPr>
      </w:pPr>
      <w:r w:rsidRPr="00DF1EED">
        <w:rPr>
          <w:rFonts w:ascii="Arial" w:hAnsi="Arial" w:cs="Arial"/>
        </w:rPr>
        <w:t xml:space="preserve">Aceh Utara, 24 </w:t>
      </w:r>
      <w:proofErr w:type="spellStart"/>
      <w:r w:rsidRPr="00DF1EED">
        <w:rPr>
          <w:rFonts w:ascii="Arial" w:hAnsi="Arial" w:cs="Arial"/>
        </w:rPr>
        <w:t>Februari</w:t>
      </w:r>
      <w:proofErr w:type="spellEnd"/>
      <w:r w:rsidRPr="00DF1EED">
        <w:rPr>
          <w:rFonts w:ascii="Arial" w:hAnsi="Arial" w:cs="Arial"/>
        </w:rPr>
        <w:t xml:space="preserve"> 2025</w:t>
      </w:r>
    </w:p>
    <w:p w14:paraId="33D5FA1F" w14:textId="77777777" w:rsidR="009760CA" w:rsidRPr="00DF1EED" w:rsidRDefault="009760CA" w:rsidP="009760CA">
      <w:pPr>
        <w:spacing w:after="0" w:line="360" w:lineRule="auto"/>
        <w:rPr>
          <w:rFonts w:ascii="Arial" w:hAnsi="Arial" w:cs="Arial"/>
        </w:rPr>
      </w:pPr>
    </w:p>
    <w:sectPr w:rsidR="009760CA" w:rsidRPr="00DF1EED" w:rsidSect="009760C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8575D"/>
    <w:multiLevelType w:val="hybridMultilevel"/>
    <w:tmpl w:val="C88C308C"/>
    <w:lvl w:ilvl="0" w:tplc="6D3AAE9A">
      <w:start w:val="1"/>
      <w:numFmt w:val="decimal"/>
      <w:lvlText w:val="%1)"/>
      <w:lvlJc w:val="left"/>
      <w:pPr>
        <w:ind w:left="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1" w:hanging="360"/>
      </w:pPr>
    </w:lvl>
    <w:lvl w:ilvl="2" w:tplc="0409001B" w:tentative="1">
      <w:start w:val="1"/>
      <w:numFmt w:val="lowerRoman"/>
      <w:lvlText w:val="%3."/>
      <w:lvlJc w:val="right"/>
      <w:pPr>
        <w:ind w:left="1471" w:hanging="180"/>
      </w:pPr>
    </w:lvl>
    <w:lvl w:ilvl="3" w:tplc="0409000F" w:tentative="1">
      <w:start w:val="1"/>
      <w:numFmt w:val="decimal"/>
      <w:lvlText w:val="%4."/>
      <w:lvlJc w:val="left"/>
      <w:pPr>
        <w:ind w:left="2191" w:hanging="360"/>
      </w:pPr>
    </w:lvl>
    <w:lvl w:ilvl="4" w:tplc="04090019" w:tentative="1">
      <w:start w:val="1"/>
      <w:numFmt w:val="lowerLetter"/>
      <w:lvlText w:val="%5."/>
      <w:lvlJc w:val="left"/>
      <w:pPr>
        <w:ind w:left="2911" w:hanging="360"/>
      </w:pPr>
    </w:lvl>
    <w:lvl w:ilvl="5" w:tplc="0409001B" w:tentative="1">
      <w:start w:val="1"/>
      <w:numFmt w:val="lowerRoman"/>
      <w:lvlText w:val="%6."/>
      <w:lvlJc w:val="right"/>
      <w:pPr>
        <w:ind w:left="3631" w:hanging="180"/>
      </w:pPr>
    </w:lvl>
    <w:lvl w:ilvl="6" w:tplc="0409000F" w:tentative="1">
      <w:start w:val="1"/>
      <w:numFmt w:val="decimal"/>
      <w:lvlText w:val="%7."/>
      <w:lvlJc w:val="left"/>
      <w:pPr>
        <w:ind w:left="4351" w:hanging="360"/>
      </w:pPr>
    </w:lvl>
    <w:lvl w:ilvl="7" w:tplc="04090019" w:tentative="1">
      <w:start w:val="1"/>
      <w:numFmt w:val="lowerLetter"/>
      <w:lvlText w:val="%8."/>
      <w:lvlJc w:val="left"/>
      <w:pPr>
        <w:ind w:left="5071" w:hanging="360"/>
      </w:pPr>
    </w:lvl>
    <w:lvl w:ilvl="8" w:tplc="0409001B" w:tentative="1">
      <w:start w:val="1"/>
      <w:numFmt w:val="lowerRoman"/>
      <w:lvlText w:val="%9."/>
      <w:lvlJc w:val="right"/>
      <w:pPr>
        <w:ind w:left="5791" w:hanging="180"/>
      </w:pPr>
    </w:lvl>
  </w:abstractNum>
  <w:abstractNum w:abstractNumId="1" w15:restartNumberingAfterBreak="0">
    <w:nsid w:val="0C9440F6"/>
    <w:multiLevelType w:val="hybridMultilevel"/>
    <w:tmpl w:val="F8D48B3A"/>
    <w:lvl w:ilvl="0" w:tplc="04090019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44F70D03"/>
    <w:multiLevelType w:val="hybridMultilevel"/>
    <w:tmpl w:val="16A64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97850"/>
    <w:multiLevelType w:val="hybridMultilevel"/>
    <w:tmpl w:val="3FFC1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364E5"/>
    <w:multiLevelType w:val="hybridMultilevel"/>
    <w:tmpl w:val="4C9A1C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7549130">
    <w:abstractNumId w:val="2"/>
  </w:num>
  <w:num w:numId="2" w16cid:durableId="947811562">
    <w:abstractNumId w:val="1"/>
  </w:num>
  <w:num w:numId="3" w16cid:durableId="873230914">
    <w:abstractNumId w:val="4"/>
  </w:num>
  <w:num w:numId="4" w16cid:durableId="1752309325">
    <w:abstractNumId w:val="3"/>
  </w:num>
  <w:num w:numId="5" w16cid:durableId="1156611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CA"/>
    <w:rsid w:val="000A3FF9"/>
    <w:rsid w:val="002B67A0"/>
    <w:rsid w:val="002E4B85"/>
    <w:rsid w:val="00401484"/>
    <w:rsid w:val="005861ED"/>
    <w:rsid w:val="006933EC"/>
    <w:rsid w:val="00877A9B"/>
    <w:rsid w:val="009760CA"/>
    <w:rsid w:val="009C574A"/>
    <w:rsid w:val="00A72EC2"/>
    <w:rsid w:val="00AB19EC"/>
    <w:rsid w:val="00DF1EED"/>
    <w:rsid w:val="00F33C78"/>
    <w:rsid w:val="00F7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A338"/>
  <w15:chartTrackingRefBased/>
  <w15:docId w15:val="{24883DB0-C77C-4A4D-8065-B4C508F3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0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0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0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0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0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0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0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0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0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0C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76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3F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7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log.inaproc.id/semesta-sistem-solusindo/meja-siswa-adjustable-type-ak-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talog.inaproc.id/semesta-sistem-solusindo/kursi-siswa-adjustable-type-e-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 Semesta Sistem Solusindo</dc:creator>
  <cp:keywords/>
  <dc:description/>
  <cp:lastModifiedBy>PT Semesta Sistem Solusindo</cp:lastModifiedBy>
  <cp:revision>2</cp:revision>
  <cp:lastPrinted>2025-02-21T17:56:00Z</cp:lastPrinted>
  <dcterms:created xsi:type="dcterms:W3CDTF">2025-02-21T17:57:00Z</dcterms:created>
  <dcterms:modified xsi:type="dcterms:W3CDTF">2025-02-21T17:57:00Z</dcterms:modified>
</cp:coreProperties>
</file>