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ФЕДЕРАЛЬНОЕ  ГОСУДАРСТВЕННОЕ АВТОНОМНОЕ ОБРАЗОВАТЕЛЬНОЕ УЧРЕЖДЕНИЕ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:rsidR="0081549C" w:rsidRPr="000B5725" w:rsidRDefault="0081549C" w:rsidP="000B5725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:rsidR="0081549C" w:rsidRPr="000B5725" w:rsidRDefault="0081549C" w:rsidP="000B5725">
      <w:pPr>
        <w:widowControl w:val="0"/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информатики, математики и компьютерных наук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Программа подготовки бакалавров по направлению </w:t>
      </w: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38.03.05 Бизнес-информатика</w:t>
      </w: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i/>
          <w:sz w:val="28"/>
          <w:szCs w:val="28"/>
        </w:rPr>
        <w:t>Тарасов Александр Вячеславович</w:t>
      </w:r>
    </w:p>
    <w:p w:rsidR="0081549C" w:rsidRPr="000B5725" w:rsidRDefault="0081549C" w:rsidP="000B5725">
      <w:pPr>
        <w:spacing w:before="240" w:after="0" w:line="360" w:lineRule="auto"/>
        <w:jc w:val="center"/>
        <w:outlineLvl w:val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КУРСОВАЯ РАБОТА </w:t>
      </w:r>
    </w:p>
    <w:p w:rsidR="0081549C" w:rsidRPr="000B5725" w:rsidRDefault="0081549C" w:rsidP="000B572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0B5725" w:rsidTr="00846768">
        <w:trPr>
          <w:trHeight w:val="3480"/>
        </w:trPr>
        <w:tc>
          <w:tcPr>
            <w:tcW w:w="4785" w:type="dxa"/>
          </w:tcPr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доцент кафедры ИСиТ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725">
              <w:rPr>
                <w:rFonts w:ascii="Times New Roman" w:hAnsi="Times New Roman" w:cs="Times New Roman"/>
                <w:sz w:val="28"/>
                <w:szCs w:val="28"/>
              </w:rPr>
              <w:t>О. Р. Набиуллин</w:t>
            </w:r>
          </w:p>
          <w:p w:rsidR="0081549C" w:rsidRPr="000B5725" w:rsidRDefault="0081549C" w:rsidP="000B572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549C" w:rsidRPr="000B5725" w:rsidRDefault="0081549C" w:rsidP="000B5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1549C" w:rsidRPr="000B5725" w:rsidRDefault="0081549C" w:rsidP="000B572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Нижний Новгород, 2017</w:t>
      </w:r>
    </w:p>
    <w:p w:rsidR="0081549C" w:rsidRPr="000B5725" w:rsidRDefault="0081549C" w:rsidP="000B5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Введение………………………………………………………..….....................3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сети……………………..…..……..........5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развития……...……..5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сети.……………………………........8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Глава 2. Основные понятия……………………………………………………10</w:t>
      </w:r>
    </w:p>
    <w:p w:rsidR="0081549C" w:rsidRPr="000B5725" w:rsidRDefault="0081549C" w:rsidP="000B5725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2.1.Фондовый рынок, ценная бумага, фондовая биржа……………….…10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2.2.Лондонская фондовая биржа ……………………………..…………...14</w:t>
      </w:r>
    </w:p>
    <w:p w:rsidR="0081549C" w:rsidRPr="000B5725" w:rsidRDefault="0081549C" w:rsidP="000B5725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2.3.Франкфуртская фондовая биржа ………………………....…………...16</w:t>
      </w:r>
    </w:p>
    <w:p w:rsidR="0081549C" w:rsidRPr="000B5725" w:rsidRDefault="0081549C" w:rsidP="000B5725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2.4 Построение графа рынка……………………………………………….18</w:t>
      </w:r>
    </w:p>
    <w:p w:rsidR="0081549C" w:rsidRPr="000B5725" w:rsidRDefault="0081549C" w:rsidP="000B5725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B5725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сравнение………………………………………………………………………..21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Заключение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B5725">
        <w:rPr>
          <w:rFonts w:ascii="Times New Roman" w:hAnsi="Times New Roman" w:cs="Times New Roman"/>
          <w:sz w:val="28"/>
          <w:szCs w:val="28"/>
        </w:rPr>
        <w:t>………………………………………….…………………………41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литературы………………………………………………......................42</w:t>
      </w:r>
    </w:p>
    <w:p w:rsidR="0081549C" w:rsidRPr="000B5725" w:rsidRDefault="0081549C" w:rsidP="000B5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Pr="000B5725" w:rsidRDefault="003473CF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3473CF" w:rsidRPr="000B5725" w:rsidRDefault="003473CF" w:rsidP="000B572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Pr="000B5725" w:rsidRDefault="00875C4B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 w:rsidRPr="000B5725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Pr="000B5725" w:rsidRDefault="0077701C" w:rsidP="000B5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 w:rsidRPr="000B5725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сетей, получить информацию о результатах баскетбольных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 xml:space="preserve">матчей, прошедших в выбранной лиге, применить полученные знания для построения собственной нейронной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0B5725"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 w:rsidRPr="000B5725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исследовать понятие нейронных сетей</w:t>
      </w:r>
      <w:r w:rsidR="00CC1604"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0B5725">
        <w:rPr>
          <w:rFonts w:ascii="Times New Roman" w:hAnsi="Times New Roman" w:cs="Times New Roman"/>
          <w:sz w:val="28"/>
          <w:szCs w:val="28"/>
        </w:rPr>
        <w:t>;</w:t>
      </w:r>
    </w:p>
    <w:p w:rsidR="00CC160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событий;</w:t>
      </w:r>
    </w:p>
    <w:p w:rsidR="00300C34" w:rsidRPr="000B5725" w:rsidRDefault="00300C34" w:rsidP="000B572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0B5725">
        <w:rPr>
          <w:rFonts w:ascii="Times New Roman" w:hAnsi="Times New Roman" w:cs="Times New Roman"/>
          <w:sz w:val="28"/>
          <w:szCs w:val="28"/>
        </w:rPr>
        <w:t>для прогнозирования результатов предстоящих матчей;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0B5725" w:rsidRDefault="00CC1604" w:rsidP="000B5725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прогнозов;</w:t>
      </w:r>
    </w:p>
    <w:p w:rsidR="00CC1604" w:rsidRPr="000B5725" w:rsidRDefault="00CC160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0B5725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Pr="000B5725" w:rsidRDefault="00300C34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 w:rsidRPr="000B5725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Pr="000B5725" w:rsidRDefault="00CC1604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t>1.1Понятие нейронных</w:t>
      </w:r>
      <w:r w:rsidR="00BD65F1" w:rsidRPr="000B5725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Иску́сственные нейро́нные се́ти (ИНС) — математические модели или программные их имплементации, которые построены в соответствии с методами работы биологических нейронных сетей —связанных между собой нервных клеток живых организмов. Определение впервые появилось при описании процессов, протекающих в мозге человека, и попытках воспроизвести эти процессы в моделях. В дальнейшем, когда были разработаны обучающие алгоритмы, симулирующие работу мозга, такие модели начали использоваться в практических задачах: при управлении организациями, различных прогнозах, для распознавания образов и других.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Искуственная нейронная сеть представляет из себя набор простых процессоров (искусственных нейронов), которые соединены и взаимодействуют между собой. Эти процессоры, как правило, достаточно просты, если сравнивать их с процессорами, которые используются в персональных компьютерах. Любой процессор подобной искуственной сети взаимодействует только посредством сигналов, которые он получает от других, окружающих его процессоров, и сигналами, которые он периодически отправляет другим процессорам. Однако, будучи соединёнными в обширную сеть с настраиваемым взаимодействием, эти отдельно простые нейроны вместе имеют способность выполнять совсем нетривиальные задачи.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 xml:space="preserve">Нейронные сети построены не на принципах простых программируемых алгоритмов, они самообучаются. Такая способность обучаться и есть то главное отличие и преимущество ИНС в сравнении с обычными повсеместно применяемыми алгоритмами. Весь процесс обучения технически завязан на </w:t>
      </w:r>
      <w:r w:rsidRPr="000B5725">
        <w:rPr>
          <w:color w:val="000000"/>
          <w:sz w:val="28"/>
          <w:szCs w:val="28"/>
        </w:rPr>
        <w:lastRenderedPageBreak/>
        <w:t>изменении весов связей между различными нейронами, которые объединены в сеть. Обучаясь, сеть может выявлять сложные зависимости между входными данными и выходными, а также выполнять обобщение. Именно поэтому, когда обучение проходит успешно, выходные нейроны способны вывести правильный результат, основываясь на новых данных, не предоставленных ей на этапе обучения, а также неполных и/или «зашумленных», частично искаженных данных.</w:t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noProof/>
          <w:sz w:val="28"/>
          <w:szCs w:val="28"/>
        </w:rPr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pStyle w:val="a5"/>
        <w:spacing w:before="168" w:beforeAutospacing="0" w:after="0" w:afterAutospacing="0" w:line="360" w:lineRule="auto"/>
        <w:rPr>
          <w:color w:val="000000"/>
          <w:sz w:val="28"/>
          <w:szCs w:val="28"/>
        </w:rPr>
      </w:pPr>
      <w:r w:rsidRPr="000B5725"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подразумевать искусственный нейрон, ячейку искусственной нейронной сети).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0B5725" w:rsidRDefault="00BD65F1" w:rsidP="000B57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w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= f(s)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активации может иметь разный вид :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пороговый ( рис. 3.a),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кусочно-линейный ( рис. 3.б),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· сигмоид( рис. 3.в, 3.г ).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0B5725" w:rsidRDefault="00BD65F1" w:rsidP="000B5725">
      <w:pPr>
        <w:spacing w:before="168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57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0B5725" w:rsidRDefault="00CC1604" w:rsidP="000B572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1D561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0B5725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Pr="000B5725" w:rsidRDefault="00446C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В научной статье </w:t>
      </w:r>
      <w:bookmarkStart w:id="0" w:name="_GoBack"/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Predicting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NBA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Games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sz w:val="28"/>
          <w:szCs w:val="28"/>
          <w:lang w:val="en-US"/>
        </w:rPr>
        <w:t>Networks</w:t>
      </w:r>
      <w:r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0B5725">
        <w:rPr>
          <w:rFonts w:ascii="Times New Roman" w:hAnsi="Times New Roman" w:cs="Times New Roman"/>
          <w:sz w:val="28"/>
          <w:szCs w:val="28"/>
        </w:rPr>
        <w:t xml:space="preserve">, 2009) </w:t>
      </w:r>
      <w:bookmarkEnd w:id="0"/>
      <w:r w:rsidRPr="000B5725">
        <w:rPr>
          <w:rFonts w:ascii="Times New Roman" w:hAnsi="Times New Roman" w:cs="Times New Roman"/>
          <w:sz w:val="28"/>
          <w:szCs w:val="28"/>
        </w:rPr>
        <w:t xml:space="preserve">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 </w:t>
      </w:r>
      <w:r w:rsidR="00BB76F8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BB76F8" w:rsidRPr="000B5725">
        <w:rPr>
          <w:rFonts w:ascii="Times New Roman" w:hAnsi="Times New Roman" w:cs="Times New Roman"/>
          <w:sz w:val="28"/>
          <w:szCs w:val="28"/>
        </w:rPr>
        <w:t>с</w:t>
      </w:r>
      <w:r w:rsidR="001801BF" w:rsidRPr="000B5725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1801BF" w:rsidRPr="000B5725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0B5725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0B5725">
        <w:rPr>
          <w:rFonts w:ascii="Times New Roman" w:hAnsi="Times New Roman" w:cs="Times New Roman"/>
          <w:sz w:val="28"/>
          <w:szCs w:val="28"/>
        </w:rPr>
        <w:t>)</w:t>
      </w:r>
      <w:r w:rsidR="0005478A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Pr="000B5725" w:rsidRDefault="0005478A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 w:rsidRPr="000B5725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Pr="000B5725" w:rsidRDefault="005E685F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 w:rsidRPr="000B5725">
        <w:rPr>
          <w:rFonts w:ascii="Times New Roman" w:hAnsi="Times New Roman" w:cs="Times New Roman"/>
          <w:sz w:val="28"/>
          <w:szCs w:val="28"/>
        </w:rPr>
        <w:t>,</w:t>
      </w:r>
      <w:r w:rsidR="00D64C99" w:rsidRPr="000B5725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Pr="000B5725" w:rsidRDefault="007264A0" w:rsidP="000B572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0B5725" w:rsidRDefault="007264A0" w:rsidP="000B572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0B57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0B5725" w:rsidRDefault="00E920EC" w:rsidP="000B572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Efficient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0B57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725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0B5725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0B5725" w:rsidRDefault="00CF3132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Нейро</w:t>
      </w:r>
      <w:r w:rsidR="006D2BF7" w:rsidRPr="000B5725">
        <w:rPr>
          <w:rFonts w:ascii="Times New Roman" w:hAnsi="Times New Roman" w:cs="Times New Roman"/>
          <w:sz w:val="28"/>
          <w:szCs w:val="28"/>
        </w:rPr>
        <w:t>э</w:t>
      </w:r>
      <w:r w:rsidRPr="000B5725">
        <w:rPr>
          <w:rFonts w:ascii="Times New Roman" w:hAnsi="Times New Roman" w:cs="Times New Roman"/>
          <w:sz w:val="28"/>
          <w:szCs w:val="28"/>
        </w:rPr>
        <w:t xml:space="preserve">волюция – это искуственная эволюция нейронных сетей с использованием генетических </w:t>
      </w:r>
      <w:r w:rsidR="00E920EC" w:rsidRPr="000B5725">
        <w:rPr>
          <w:rFonts w:ascii="Times New Roman" w:hAnsi="Times New Roman" w:cs="Times New Roman"/>
          <w:sz w:val="28"/>
          <w:szCs w:val="28"/>
        </w:rPr>
        <w:t xml:space="preserve">алгоритмов.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нейроэволюции нарастающих топологий был разработан, чтобы соответствовать трем главным требованиям. </w:t>
      </w:r>
    </w:p>
    <w:p w:rsidR="00E0750D" w:rsidRPr="000B5725" w:rsidRDefault="00E44222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(1) Создать такое генетическое представление,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которое позволит разрозненным топологиям скрещиваться таким образом, чтобы это имело наибольший смысл. </w:t>
      </w:r>
      <w:r w:rsidR="00E0750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применяется историческая маркировка для выявления генов с одинаковым происхождением. </w:t>
      </w:r>
    </w:p>
    <w:p w:rsidR="00E44222" w:rsidRPr="000B5725" w:rsidRDefault="00E0750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 Найти способ защиты топологических инноваций, которые нуждаются в нескольких поколениях для оптимизации, чтобы не ис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чезнуть из популяции преждеврем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енно. </w:t>
      </w:r>
      <w:r w:rsidR="006D2BF7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в алгоритме каждая инновация выделяется в отдельный вид, чтобы ей не приходилось конкурировать с более оптимизированными топологиями. </w:t>
      </w:r>
    </w:p>
    <w:p w:rsidR="006D2BF7" w:rsidRPr="00392524" w:rsidRDefault="006D2BF7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(3) Минимизировать топологии во время эволюции без использования специальных функций, измеряющих сложность. Представленное решение состоит в том, что изначально любая структура минимальна и растет только в случае необходимости. </w:t>
      </w:r>
    </w:p>
    <w:p w:rsidR="00F56B30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геном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(рис.4)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включает в себя список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соединительных генов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ссылаются на два </w:t>
      </w:r>
      <w:r w:rsidRPr="000B5725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узловых гена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они соединяют. Каждый соединительный ген включает в себя входной узел, выходной узел, вес соединения, активировано ли данное соединение (бит активации) и номер </w:t>
      </w: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инновации, который позволяет найти соответствующие гены во время скрещивания (объясняется в дальнейшем). 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B9C18" wp14:editId="07BB86AA">
            <wp:extent cx="6028583" cy="3912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869" cy="3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Рис.4 </w:t>
      </w:r>
      <w:r w:rsidRPr="000B5725">
        <w:rPr>
          <w:rFonts w:ascii="Times New Roman" w:hAnsi="Times New Roman" w:cs="Times New Roman"/>
          <w:sz w:val="28"/>
          <w:szCs w:val="28"/>
        </w:rPr>
        <w:t>Пример преобразования генотипа (способ записи сети) в фенотип (визуальное представление сети). Третий ген исключен, поэтому соответствующая связь (между узлами 2 и 5) в фенотипе отсутствует.</w:t>
      </w:r>
    </w:p>
    <w:p w:rsidR="00CF133D" w:rsidRPr="000B5725" w:rsidRDefault="00CF133D" w:rsidP="000B572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10EE8" w:rsidRPr="000B5725" w:rsidRDefault="00F56B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Мутации согласно алгоритму могут изменять как веса соединений, так и структуру сети. </w:t>
      </w:r>
      <w:r w:rsidR="0086233B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Веса соединений мутируют случайным образом путем генерации действительных чисел.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Структурные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мутации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расширяющие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геном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видов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CF133D" w:rsidRPr="000B57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</w:t>
      </w:r>
      <w:r w:rsidR="00CF133D" w:rsidRPr="00392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.5).</w:t>
      </w:r>
      <w:r w:rsidR="00CF133D"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При мутации добавления связи один новый ген связи добавляется в геном, соединяя два, ранее не соединенных, узла. </w:t>
      </w:r>
      <w:r w:rsidR="00510EE8" w:rsidRPr="000B5725">
        <w:rPr>
          <w:rFonts w:ascii="Times New Roman" w:hAnsi="Times New Roman" w:cs="Times New Roman"/>
          <w:sz w:val="28"/>
          <w:szCs w:val="28"/>
        </w:rPr>
        <w:t>При мутации добавления узла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510EE8" w:rsidRPr="000B5725">
        <w:rPr>
          <w:rFonts w:ascii="Times New Roman" w:hAnsi="Times New Roman" w:cs="Times New Roman"/>
          <w:sz w:val="28"/>
          <w:szCs w:val="28"/>
        </w:rPr>
        <w:t xml:space="preserve">существующее соединения разбивается, и </w:t>
      </w:r>
      <w:r w:rsidR="00510EE8" w:rsidRPr="000B5725">
        <w:rPr>
          <w:rFonts w:ascii="Times New Roman" w:hAnsi="Times New Roman" w:cs="Times New Roman"/>
          <w:sz w:val="28"/>
          <w:szCs w:val="28"/>
        </w:rPr>
        <w:lastRenderedPageBreak/>
        <w:t>новый узел помещается вместо старого соединения. Ген старого соединения исключается, два новых соединительных гена добавляются в геном. Такой метод добавления узлов был выбран, чтобы немедленно интегрировать узлы в сеть, но при этом сохранить возможность проследить происхождение узлов</w:t>
      </w:r>
      <w:r w:rsidR="00CF133D" w:rsidRPr="000B5725">
        <w:rPr>
          <w:rFonts w:ascii="Times New Roman" w:hAnsi="Times New Roman" w:cs="Times New Roman"/>
          <w:sz w:val="28"/>
          <w:szCs w:val="28"/>
        </w:rPr>
        <w:t>.</w:t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26F9" wp14:editId="54929AC7">
            <wp:extent cx="5667375" cy="406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8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.5. </w:t>
      </w:r>
      <w:r w:rsidRPr="000B5725">
        <w:rPr>
          <w:rFonts w:ascii="Times New Roman" w:hAnsi="Times New Roman" w:cs="Times New Roman"/>
          <w:sz w:val="28"/>
          <w:szCs w:val="28"/>
        </w:rPr>
        <w:t>Два вида структур</w:t>
      </w:r>
      <w:r w:rsidR="0023736E" w:rsidRPr="000B5725">
        <w:rPr>
          <w:rFonts w:ascii="Times New Roman" w:hAnsi="Times New Roman" w:cs="Times New Roman"/>
          <w:sz w:val="28"/>
          <w:szCs w:val="28"/>
        </w:rPr>
        <w:t>н</w:t>
      </w:r>
      <w:r w:rsidRPr="000B5725">
        <w:rPr>
          <w:rFonts w:ascii="Times New Roman" w:hAnsi="Times New Roman" w:cs="Times New Roman"/>
          <w:sz w:val="28"/>
          <w:szCs w:val="28"/>
        </w:rPr>
        <w:t xml:space="preserve">ых мутаций в алгоритме нейроэволюции нарастающих топологий. Оба типа, добавления соединения и добавления узла, проиллюстрированы генотипом и фенотипом. </w:t>
      </w:r>
      <w:r w:rsidR="0023736E" w:rsidRPr="000B5725">
        <w:rPr>
          <w:rFonts w:ascii="Times New Roman" w:hAnsi="Times New Roman" w:cs="Times New Roman"/>
          <w:sz w:val="28"/>
          <w:szCs w:val="28"/>
        </w:rPr>
        <w:t>Верхнее число каждого гена – это его инновационное число</w:t>
      </w:r>
      <w:r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23736E" w:rsidRPr="000B5725">
        <w:rPr>
          <w:rFonts w:ascii="Times New Roman" w:hAnsi="Times New Roman" w:cs="Times New Roman"/>
          <w:sz w:val="28"/>
          <w:szCs w:val="28"/>
        </w:rPr>
        <w:t>Эти цифры идентифицируют первоначального исторического предка каждого гена, что позволяет находить совпадающие гены во время скрещивания. Новые гены обозначаются новыми, все более высокими числами.</w:t>
      </w:r>
    </w:p>
    <w:p w:rsidR="0023736E" w:rsidRPr="000B5725" w:rsidRDefault="0023736E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56B30" w:rsidRPr="000B5725" w:rsidRDefault="00510EE8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lastRenderedPageBreak/>
        <w:t>Посредством мутаций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создаются геномы разных размеров</w:t>
      </w:r>
      <w:r w:rsidR="00CF133D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иногда с абсолютно разными соединениями в одинаковых позициях</w:t>
      </w:r>
      <w:r w:rsidR="00CF133D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4530" w:rsidRPr="000B5725" w:rsidRDefault="0000453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Чтобы производить скрещивания, система должна быть способна определить совпадающие гены в популяции генотипов. Ключевое наблюдение состоит в том, что два гена, которые имеют одинаковое историческое происхождение, представляют одну и ту же структуру (возможно, с разными весами), поскольку оба они были получены из одного и того же наследственного гена однажды в прошлом. Таким образом, все, что системе нужно делать, чтобы знать, какие гены 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соединяются с какими, это проследить историческое происхождение каждого гена в системе. 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Отслеживание исторического происхождения требует совсем немного вычислений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Каждый раз, когда появляется новый ген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(</w:t>
      </w:r>
      <w:r w:rsidRPr="000B5725">
        <w:rPr>
          <w:rFonts w:ascii="Times New Roman" w:hAnsi="Times New Roman" w:cs="Times New Roman"/>
          <w:sz w:val="28"/>
          <w:szCs w:val="28"/>
        </w:rPr>
        <w:t>путем структурных мутаций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), </w:t>
      </w:r>
      <w:r w:rsidRPr="000B5725">
        <w:rPr>
          <w:rFonts w:ascii="Times New Roman" w:hAnsi="Times New Roman" w:cs="Times New Roman"/>
          <w:sz w:val="28"/>
          <w:szCs w:val="28"/>
        </w:rPr>
        <w:t>глобальный номер инновации инкрементируется и присваивается этому гену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Номер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инновации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таким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образом</w:t>
      </w:r>
      <w:r w:rsidRPr="00392524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представляет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хронологию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каждого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гена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системы</w:t>
      </w:r>
      <w:r w:rsidR="000E6594" w:rsidRPr="00392524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Например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предположим, что две мутации на рис.5 появились одна за другой в системе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Первому соединительному гену, произошедшему во время первой мутации добавления связи, назначается номер инновации 7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 двум новым соединительным генам, добавленным во время следующей мутации добавления узла, назначаются номера 8 и 9</w:t>
      </w:r>
      <w:r w:rsidR="00FB5688" w:rsidRPr="000B5725">
        <w:rPr>
          <w:rFonts w:ascii="Times New Roman" w:hAnsi="Times New Roman" w:cs="Times New Roman"/>
          <w:sz w:val="28"/>
          <w:szCs w:val="28"/>
        </w:rPr>
        <w:t>В будущем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как бы эти геномы не скрещивались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потомки будут наследовать те же номера инноваций на каждом гене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; </w:t>
      </w:r>
      <w:r w:rsidR="00FB5688" w:rsidRPr="000B5725">
        <w:rPr>
          <w:rFonts w:ascii="Times New Roman" w:hAnsi="Times New Roman" w:cs="Times New Roman"/>
          <w:sz w:val="28"/>
          <w:szCs w:val="28"/>
        </w:rPr>
        <w:t>номера инноваций никогда не меняются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="00FB5688" w:rsidRPr="000B5725">
        <w:rPr>
          <w:rFonts w:ascii="Times New Roman" w:hAnsi="Times New Roman" w:cs="Times New Roman"/>
          <w:sz w:val="28"/>
          <w:szCs w:val="28"/>
        </w:rPr>
        <w:t>Таким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FB5688" w:rsidRPr="000B5725">
        <w:rPr>
          <w:rFonts w:ascii="Times New Roman" w:hAnsi="Times New Roman" w:cs="Times New Roman"/>
          <w:sz w:val="28"/>
          <w:szCs w:val="28"/>
        </w:rPr>
        <w:t>историческое происхождение любого гена системы известно на протяжении всей эволюции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2BD6" w:rsidRPr="000B5725" w:rsidRDefault="00E025D3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Историческая маркировка дает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новую мощную возможность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 xml:space="preserve">Система теперь точно знает, какие гены с какими совпадают </w:t>
      </w:r>
      <w:r w:rsidR="000E6594" w:rsidRPr="000B5725">
        <w:rPr>
          <w:rFonts w:ascii="Times New Roman" w:hAnsi="Times New Roman" w:cs="Times New Roman"/>
          <w:sz w:val="28"/>
          <w:szCs w:val="28"/>
        </w:rPr>
        <w:t>(</w:t>
      </w:r>
      <w:r w:rsidRPr="000B5725">
        <w:rPr>
          <w:rFonts w:ascii="Times New Roman" w:hAnsi="Times New Roman" w:cs="Times New Roman"/>
          <w:sz w:val="28"/>
          <w:szCs w:val="28"/>
        </w:rPr>
        <w:t>рис.6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). </w:t>
      </w:r>
      <w:r w:rsidRPr="000B5725">
        <w:rPr>
          <w:rFonts w:ascii="Times New Roman" w:hAnsi="Times New Roman" w:cs="Times New Roman"/>
          <w:sz w:val="28"/>
          <w:szCs w:val="28"/>
        </w:rPr>
        <w:t xml:space="preserve">Гены, которые не совпадают либо </w:t>
      </w:r>
      <w:r w:rsidRPr="000B5725">
        <w:rPr>
          <w:rFonts w:ascii="Times New Roman" w:hAnsi="Times New Roman" w:cs="Times New Roman"/>
          <w:sz w:val="28"/>
          <w:szCs w:val="28"/>
        </w:rPr>
        <w:lastRenderedPageBreak/>
        <w:t>дизъюнктивные, либо избыточные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в зависимости от того, появляются они в пределах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или вне диапазона других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родительских номеров инноваций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Во время скрещивания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присутствуют в обоих родителях с одинаковыми номерами инновации, наследуются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Гены, которые не совпадают, наследуются от более подходящего родителя</w:t>
      </w:r>
      <w:r w:rsidR="000E6594" w:rsidRPr="000B5725">
        <w:rPr>
          <w:rFonts w:ascii="Times New Roman" w:hAnsi="Times New Roman" w:cs="Times New Roman"/>
          <w:sz w:val="28"/>
          <w:szCs w:val="28"/>
        </w:rPr>
        <w:t>,</w:t>
      </w:r>
      <w:r w:rsidRPr="000B5725">
        <w:rPr>
          <w:rFonts w:ascii="Times New Roman" w:hAnsi="Times New Roman" w:cs="Times New Roman"/>
          <w:sz w:val="28"/>
          <w:szCs w:val="28"/>
        </w:rPr>
        <w:t xml:space="preserve"> или, если они одинаково подходят, то от любого родителя случайным образом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  <w:r w:rsidRPr="000B5725">
        <w:rPr>
          <w:rFonts w:ascii="Times New Roman" w:hAnsi="Times New Roman" w:cs="Times New Roman"/>
          <w:sz w:val="28"/>
          <w:szCs w:val="28"/>
        </w:rPr>
        <w:t>Так историческая маркировка дает алгоритму нейроэволюции нарастающих топологий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возможность производить скрещивание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без сложного топологического анализа</w:t>
      </w:r>
      <w:r w:rsidR="000E6594" w:rsidRPr="000B57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725" w:rsidRPr="000B5725" w:rsidRDefault="000B5725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 xml:space="preserve">Представленный метод </w:t>
      </w:r>
      <w:r>
        <w:rPr>
          <w:rFonts w:ascii="Times New Roman" w:hAnsi="Times New Roman" w:cs="Times New Roman"/>
          <w:sz w:val="28"/>
          <w:szCs w:val="28"/>
        </w:rPr>
        <w:t>скрещивания</w:t>
      </w:r>
      <w:r w:rsidRPr="000B5725">
        <w:rPr>
          <w:rFonts w:ascii="Times New Roman" w:hAnsi="Times New Roman" w:cs="Times New Roman"/>
          <w:sz w:val="28"/>
          <w:szCs w:val="28"/>
        </w:rPr>
        <w:t xml:space="preserve"> отличается </w:t>
      </w:r>
      <w:r>
        <w:rPr>
          <w:rFonts w:ascii="Times New Roman" w:hAnsi="Times New Roman" w:cs="Times New Roman"/>
          <w:sz w:val="28"/>
          <w:szCs w:val="28"/>
        </w:rPr>
        <w:t xml:space="preserve">своей простотой. </w:t>
      </w:r>
      <w:r w:rsidRPr="000B5725">
        <w:rPr>
          <w:rFonts w:ascii="Times New Roman" w:hAnsi="Times New Roman" w:cs="Times New Roman"/>
          <w:sz w:val="28"/>
          <w:szCs w:val="28"/>
        </w:rPr>
        <w:t>Любые две структуры могут быть объединены в</w:t>
      </w:r>
      <w:r>
        <w:rPr>
          <w:rFonts w:ascii="Times New Roman" w:hAnsi="Times New Roman" w:cs="Times New Roman"/>
          <w:sz w:val="28"/>
          <w:szCs w:val="28"/>
        </w:rPr>
        <w:t>месте без</w:t>
      </w:r>
      <w:r w:rsidRPr="000B5725">
        <w:rPr>
          <w:rFonts w:ascii="Times New Roman" w:hAnsi="Times New Roman" w:cs="Times New Roman"/>
          <w:sz w:val="28"/>
          <w:szCs w:val="28"/>
        </w:rPr>
        <w:t xml:space="preserve"> необходимости </w:t>
      </w:r>
      <w:r>
        <w:rPr>
          <w:rFonts w:ascii="Times New Roman" w:hAnsi="Times New Roman" w:cs="Times New Roman"/>
          <w:sz w:val="28"/>
          <w:szCs w:val="28"/>
        </w:rPr>
        <w:t>в каком-либо топологическом анализе.</w:t>
      </w:r>
    </w:p>
    <w:p w:rsidR="00B42BD6" w:rsidRPr="000B5725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B57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71113" wp14:editId="41E90975">
            <wp:extent cx="5688419" cy="6837831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682" cy="68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D6" w:rsidRDefault="00B42BD6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725">
        <w:rPr>
          <w:rFonts w:ascii="Times New Roman" w:hAnsi="Times New Roman" w:cs="Times New Roman"/>
          <w:sz w:val="28"/>
          <w:szCs w:val="28"/>
        </w:rPr>
        <w:t>Рис</w:t>
      </w:r>
      <w:r w:rsidRPr="00392524">
        <w:rPr>
          <w:rFonts w:ascii="Times New Roman" w:hAnsi="Times New Roman" w:cs="Times New Roman"/>
          <w:sz w:val="28"/>
          <w:szCs w:val="28"/>
        </w:rPr>
        <w:t xml:space="preserve">.6. </w:t>
      </w:r>
      <w:r w:rsidR="000B5725">
        <w:rPr>
          <w:rFonts w:ascii="Times New Roman" w:hAnsi="Times New Roman" w:cs="Times New Roman"/>
          <w:sz w:val="28"/>
          <w:szCs w:val="28"/>
        </w:rPr>
        <w:t>Объединение геномов разных сетевых топологий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с использованием номеров инновации.</w:t>
      </w:r>
      <w:r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Хоть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оба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родителя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выглядят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непохожими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, </w:t>
      </w:r>
      <w:r w:rsidR="000B5725">
        <w:rPr>
          <w:rFonts w:ascii="Times New Roman" w:hAnsi="Times New Roman" w:cs="Times New Roman"/>
          <w:sz w:val="28"/>
          <w:szCs w:val="28"/>
        </w:rPr>
        <w:t>их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номера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="000B5725">
        <w:rPr>
          <w:rFonts w:ascii="Times New Roman" w:hAnsi="Times New Roman" w:cs="Times New Roman"/>
          <w:sz w:val="28"/>
          <w:szCs w:val="28"/>
        </w:rPr>
        <w:t>инноваций</w:t>
      </w:r>
      <w:r w:rsidR="000B5725" w:rsidRPr="000B5725">
        <w:rPr>
          <w:rFonts w:ascii="Times New Roman" w:hAnsi="Times New Roman" w:cs="Times New Roman"/>
          <w:sz w:val="28"/>
          <w:szCs w:val="28"/>
        </w:rPr>
        <w:t xml:space="preserve"> </w:t>
      </w:r>
      <w:r w:rsidRPr="000B5725">
        <w:rPr>
          <w:rFonts w:ascii="Times New Roman" w:hAnsi="Times New Roman" w:cs="Times New Roman"/>
          <w:sz w:val="28"/>
          <w:szCs w:val="28"/>
        </w:rPr>
        <w:t>(</w:t>
      </w:r>
      <w:r w:rsidR="000B5725">
        <w:rPr>
          <w:rFonts w:ascii="Times New Roman" w:hAnsi="Times New Roman" w:cs="Times New Roman"/>
          <w:sz w:val="28"/>
          <w:szCs w:val="28"/>
        </w:rPr>
        <w:t>обозначенные вверху каждого гена) указывают, какие гены следует объединить</w:t>
      </w:r>
      <w:r w:rsidRPr="000B5725">
        <w:rPr>
          <w:rFonts w:ascii="Times New Roman" w:hAnsi="Times New Roman" w:cs="Times New Roman"/>
          <w:sz w:val="28"/>
          <w:szCs w:val="28"/>
        </w:rPr>
        <w:t>.</w:t>
      </w:r>
    </w:p>
    <w:p w:rsidR="00392524" w:rsidRDefault="00392524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нейронную сеть новых структур, как правило, изначально снижает приспособленность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fitness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92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сети. Однако алгоритм </w:t>
      </w:r>
      <w:r w:rsidR="00CF7E03">
        <w:rPr>
          <w:rFonts w:ascii="Times New Roman" w:hAnsi="Times New Roman" w:cs="Times New Roman"/>
          <w:sz w:val="28"/>
          <w:szCs w:val="28"/>
        </w:rPr>
        <w:t xml:space="preserve">нейроэволюции нарастающих топологий определяет популяции таким образом, что отдельные генотипы конкурируют в пределах собственных ниш, а не всей популяции в целом. </w:t>
      </w:r>
      <w:r w:rsidR="00653445">
        <w:rPr>
          <w:rFonts w:ascii="Times New Roman" w:hAnsi="Times New Roman" w:cs="Times New Roman"/>
          <w:sz w:val="28"/>
          <w:szCs w:val="28"/>
        </w:rPr>
        <w:t xml:space="preserve">Таким образом, инновации в топологии защищены и имеют время на </w:t>
      </w:r>
      <w:r w:rsidR="009B50A4">
        <w:rPr>
          <w:rFonts w:ascii="Times New Roman" w:hAnsi="Times New Roman" w:cs="Times New Roman"/>
          <w:sz w:val="28"/>
          <w:szCs w:val="28"/>
        </w:rPr>
        <w:t>оптимизацию, прежде чем им придется конкурировать с осталь</w:t>
      </w:r>
      <w:r w:rsidR="00061CEA">
        <w:rPr>
          <w:rFonts w:ascii="Times New Roman" w:hAnsi="Times New Roman" w:cs="Times New Roman"/>
          <w:sz w:val="28"/>
          <w:szCs w:val="28"/>
        </w:rPr>
        <w:t xml:space="preserve">ными нишами из популяции. </w:t>
      </w:r>
    </w:p>
    <w:p w:rsidR="00061CEA" w:rsidRDefault="00061CEA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маркировки позволяют системе разделить популяцию на виды, базируясь на топологической схожести. Количество избыточных и дизъюнктивных генов между парой геномов это естественный показатель уровня их совместимости. Чем более дизъюнктивны два генома, тем менее схожи их эволюционные истории, тем, соответственно, они менее совместимы. Поэтому, м</w:t>
      </w:r>
      <w:r w:rsidRPr="00F54EC0">
        <w:rPr>
          <w:rFonts w:ascii="Times New Roman" w:hAnsi="Times New Roman" w:cs="Times New Roman"/>
          <w:sz w:val="28"/>
          <w:szCs w:val="28"/>
        </w:rPr>
        <w:t xml:space="preserve">ы можем выразить </w:t>
      </w:r>
      <w:r w:rsidR="00AE6A50">
        <w:rPr>
          <w:rFonts w:ascii="Times New Roman" w:hAnsi="Times New Roman" w:cs="Times New Roman"/>
          <w:sz w:val="28"/>
          <w:szCs w:val="28"/>
        </w:rPr>
        <w:t>отличие</w:t>
      </w:r>
      <w:r w:rsidRPr="00F54EC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разных структур в алгоритме нейроэволюции нарастающих топологий как прост</w:t>
      </w:r>
      <w:proofErr w:type="spellStart"/>
      <w:r w:rsidRPr="00F54EC0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линейную комбинацию количества их избыточных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и дизъюнктивных (</w:t>
      </w:r>
      <w:r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>) генов и средней разницы в весах совпадающих генов (</w:t>
      </w:r>
      <w:proofErr w:type="spellStart"/>
      <w:r w:rsidR="00F54EC0" w:rsidRPr="00F54EC0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F54EC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F54EC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54EC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4EC0" w:rsidRPr="00F54EC0" w:rsidRDefault="00F54EC0" w:rsidP="00F54EC0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c1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c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W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    </w:t>
      </w:r>
      <w:r w:rsidRPr="00F54EC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(1)</w:t>
      </w:r>
    </w:p>
    <w:p w:rsidR="00F54EC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с1, с2, с3 регулируют важность трех факторов,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54E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обозначает количество генов в более крупном геноме и нормализует размер генома.</w:t>
      </w:r>
    </w:p>
    <w:p w:rsidR="00F54EC0" w:rsidRPr="00AA72E0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δ позволяет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нам разделять геномы по видам, используя пороговое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F54EC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Геномы тестируются по одному за раз. Если мера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>отличия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генома со случайно выбранным представителем вида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меньше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AE6A50" w:rsidRPr="00F54EC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t xml:space="preserve">, то геном помещается в этот же вид. Каждый геном помещается в первый вид, </w:t>
      </w:r>
      <w:r w:rsidR="00AE6A50">
        <w:rPr>
          <w:rFonts w:ascii="Times New Roman" w:eastAsiaTheme="minorEastAsia" w:hAnsi="Times New Roman" w:cs="Times New Roman"/>
          <w:sz w:val="28"/>
          <w:szCs w:val="28"/>
        </w:rPr>
        <w:lastRenderedPageBreak/>
        <w:t>где условие попадания выполняется, поэтому каждый геном не может принадлежать более, чем одному виду.</w:t>
      </w:r>
    </w:p>
    <w:p w:rsidR="00AE6A50" w:rsidRDefault="00AE6A5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механизма репродукции в алгоритме используется </w:t>
      </w:r>
      <w:r w:rsidR="00793795" w:rsidRPr="00793795">
        <w:rPr>
          <w:rFonts w:ascii="Times New Roman" w:eastAsiaTheme="minorEastAsia" w:hAnsi="Times New Roman" w:cs="Times New Roman"/>
          <w:i/>
          <w:sz w:val="28"/>
          <w:szCs w:val="28"/>
        </w:rPr>
        <w:t>явное разделение приспособленности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, то есть организмы одного вида должны быть схожи по уровню приспособленности в своей нише, что затруднит захват всей популяции одним отдельным видом. </w:t>
      </w:r>
      <w:r w:rsidR="00330679"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исходные </w:t>
      </w:r>
      <w:r w:rsidR="00793795">
        <w:rPr>
          <w:rFonts w:ascii="Times New Roman" w:eastAsiaTheme="minorEastAsia" w:hAnsi="Times New Roman" w:cs="Times New Roman"/>
          <w:sz w:val="28"/>
          <w:szCs w:val="28"/>
        </w:rPr>
        <w:t>уровни приспособленности корректируются делением на число организмов в виде. Виды со временем расширяются или сокращаются в зависимости от того, выше их скорректированная приспособленность или ниже, чем средняя приспособленность всей популяции:</w:t>
      </w:r>
    </w:p>
    <w:p w:rsidR="00F54EC0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E8F04D" wp14:editId="2D46A885">
            <wp:extent cx="55340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9" w:rsidRDefault="0033067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старое и новое количество организмов в виде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30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скорректированная приспособленность генома </w:t>
      </w:r>
      <w:proofErr w:type="spellStart"/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из вида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B62651" w:rsidRPr="00B626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 xml:space="preserve">это средняя скорректированная приспособленность всей популяции. Заранее выбранный процент представителей каждого вида скрещиваются случайным образом, чтобы сгенерировать </w:t>
      </w:r>
      <w:r w:rsidR="00B6265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62651" w:rsidRPr="00330679">
        <w:rPr>
          <w:rFonts w:ascii="Times New Roman" w:eastAsiaTheme="minorEastAsia" w:hAnsi="Times New Roman" w:cs="Times New Roman"/>
          <w:sz w:val="28"/>
          <w:szCs w:val="28"/>
        </w:rPr>
        <w:t>’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B6265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B62651">
        <w:rPr>
          <w:rFonts w:ascii="Times New Roman" w:eastAsiaTheme="minorEastAsia" w:hAnsi="Times New Roman" w:cs="Times New Roman"/>
          <w:sz w:val="28"/>
          <w:szCs w:val="28"/>
        </w:rPr>
        <w:t>число потомков, которые заменяют собой весь вид.</w:t>
      </w:r>
    </w:p>
    <w:p w:rsidR="00B62651" w:rsidRPr="00AA72E0" w:rsidRDefault="00B62651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редких случаях, когда приспособленность всей популяции не растет на протяжении более чем 20 поколений, только два лучших вида производят репродукцию, тем самым поиск оптимальной структуры фокусируется в самых многообещающих местах. </w:t>
      </w:r>
    </w:p>
    <w:p w:rsidR="00AA72E0" w:rsidRDefault="00AA72E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начинает с однородной совокупности сетей без скрытых слоев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разделению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виды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следствие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защите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инноваций</w:t>
      </w:r>
      <w:r w:rsidR="00B62651" w:rsidRPr="00AA72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первоначальные сети могут быть минимально возможными, а обрастать новыми структурами только по необходимости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Усложнение структуры происходит постепенно в результате мутаций, а выживают эти новые структуры только в том случае, если показывают свою полезность, повышая приспособленность сети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нейроэволюции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нарастающих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топологий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наиболее подходящей сети среди минимально возможных структур</w:t>
      </w:r>
      <w:r w:rsidR="00B62651" w:rsidRPr="00AA72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очень значительно снижает число поколений необходимых для нахождения работоспособного решения</w:t>
      </w:r>
      <w:r w:rsidR="00B62651" w:rsidRPr="00AA72E0">
        <w:rPr>
          <w:rFonts w:ascii="Times New Roman" w:hAnsi="Times New Roman" w:cs="Times New Roman"/>
          <w:sz w:val="28"/>
          <w:szCs w:val="28"/>
        </w:rPr>
        <w:t>.</w:t>
      </w:r>
    </w:p>
    <w:p w:rsidR="00AA72E0" w:rsidRDefault="00AA72E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4EC0" w:rsidRDefault="00AA72E0" w:rsidP="00AA72E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72E0">
        <w:rPr>
          <w:rFonts w:ascii="Times New Roman" w:hAnsi="Times New Roman" w:cs="Times New Roman"/>
          <w:b/>
          <w:sz w:val="28"/>
          <w:szCs w:val="28"/>
        </w:rPr>
        <w:lastRenderedPageBreak/>
        <w:t>3.1 Реализация нейросети с использованием алгоритма нейроэволюции нарастающих топологий.</w:t>
      </w:r>
    </w:p>
    <w:p w:rsidR="00AA72E0" w:rsidRPr="00AA72E0" w:rsidRDefault="00AA72E0" w:rsidP="00AA7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алгоритм был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 w:rsidRPr="00AA72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72E0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Библиотека реализовывает симуляцию такой системы, что каждый геномсостоит из двух видов генов,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который описывают систему построения нейронной сети</w:t>
      </w:r>
      <w:r w:rsidR="00631C29" w:rsidRPr="006E6C21">
        <w:rPr>
          <w:rFonts w:ascii="Times New Roman" w:hAnsi="Times New Roman" w:cs="Times New Roman"/>
          <w:sz w:val="28"/>
          <w:szCs w:val="28"/>
        </w:rPr>
        <w:t>: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Узловые гены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каждый из которых обозначает одиночный нейрон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Pr="006E6C21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Соединительные гены, каждый из которых обозначает связь между двумя нейронами</w:t>
      </w:r>
      <w:r w:rsidR="00631C29" w:rsidRPr="006E6C21">
        <w:rPr>
          <w:rFonts w:ascii="Times New Roman" w:hAnsi="Times New Roman" w:cs="Times New Roman"/>
          <w:sz w:val="28"/>
          <w:szCs w:val="28"/>
        </w:rPr>
        <w:t>.</w:t>
      </w:r>
    </w:p>
    <w:p w:rsidR="00631C29" w:rsidRDefault="006E6C21" w:rsidP="006E6C21">
      <w:pPr>
        <w:rPr>
          <w:rFonts w:ascii="Times New Roman" w:hAnsi="Times New Roman" w:cs="Times New Roman"/>
          <w:sz w:val="28"/>
          <w:szCs w:val="28"/>
        </w:rPr>
      </w:pPr>
      <w:r w:rsidRPr="006E6C21">
        <w:rPr>
          <w:rFonts w:ascii="Times New Roman" w:hAnsi="Times New Roman" w:cs="Times New Roman"/>
          <w:sz w:val="28"/>
          <w:szCs w:val="28"/>
        </w:rPr>
        <w:t>Для того, чтобы начать эволюцию нейросети, которая призвана решать определенную задачу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нужно было предоставить функцию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(</w:t>
      </w:r>
      <w:r w:rsidR="00631C29" w:rsidRPr="006E6C21">
        <w:rPr>
          <w:rFonts w:ascii="Times New Roman" w:hAnsi="Times New Roman" w:cs="Times New Roman"/>
          <w:sz w:val="28"/>
          <w:szCs w:val="28"/>
        </w:rPr>
        <w:t>fitness function</w:t>
      </w:r>
      <w:r w:rsidRPr="006E6C21">
        <w:rPr>
          <w:rFonts w:ascii="Times New Roman" w:hAnsi="Times New Roman" w:cs="Times New Roman"/>
          <w:sz w:val="28"/>
          <w:szCs w:val="28"/>
        </w:rPr>
        <w:t xml:space="preserve">), 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 </w:t>
      </w:r>
      <w:r w:rsidRPr="006E6C21">
        <w:rPr>
          <w:rFonts w:ascii="Times New Roman" w:hAnsi="Times New Roman" w:cs="Times New Roman"/>
          <w:sz w:val="28"/>
          <w:szCs w:val="28"/>
        </w:rPr>
        <w:t>с помощью которой можно вычислить одно действительное число, измеряющее качество генома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: </w:t>
      </w:r>
      <w:r w:rsidRPr="006E6C21">
        <w:rPr>
          <w:rFonts w:ascii="Times New Roman" w:hAnsi="Times New Roman" w:cs="Times New Roman"/>
          <w:sz w:val="28"/>
          <w:szCs w:val="28"/>
        </w:rPr>
        <w:t>лучшая способность решить рпоблему должна вести к более высокому показателю функции приспособленности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. </w:t>
      </w:r>
      <w:r w:rsidRPr="006E6C21">
        <w:rPr>
          <w:rFonts w:ascii="Times New Roman" w:hAnsi="Times New Roman" w:cs="Times New Roman"/>
          <w:sz w:val="28"/>
          <w:szCs w:val="28"/>
        </w:rPr>
        <w:t>Алгоритм выполняется предустановленное количество раз (поколений)</w:t>
      </w:r>
      <w:r w:rsidR="00631C29" w:rsidRPr="006E6C21">
        <w:rPr>
          <w:rFonts w:ascii="Times New Roman" w:hAnsi="Times New Roman" w:cs="Times New Roman"/>
          <w:sz w:val="28"/>
          <w:szCs w:val="28"/>
        </w:rPr>
        <w:t xml:space="preserve">, </w:t>
      </w:r>
      <w:r w:rsidRPr="006E6C21">
        <w:rPr>
          <w:rFonts w:ascii="Times New Roman" w:hAnsi="Times New Roman" w:cs="Times New Roman"/>
          <w:sz w:val="28"/>
          <w:szCs w:val="28"/>
        </w:rPr>
        <w:t>генерируя новые поколения путем мутаций и скрещивания наиболее подходящих геномов предыдущего поколения. Алгоритм также может остановиться по нахождению генома с нужным пороговым значением функции приспособленности</w:t>
      </w: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Результаты предсказаний по сезонам:</w:t>
      </w: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2011-2012</w:t>
      </w:r>
    </w:p>
    <w:p w:rsidR="00C61D53" w:rsidRP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Правильность: </w:t>
      </w:r>
      <w:r w:rsidRPr="00C61D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59%</w:t>
      </w:r>
    </w:p>
    <w:p w:rsidR="00C61D53" w:rsidRP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Точность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precision</w:t>
      </w:r>
      <w:r w:rsidRPr="00C61D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65,1%</w:t>
      </w:r>
    </w:p>
    <w:p w:rsidR="00C61D53" w:rsidRP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Полнота </w:t>
      </w:r>
      <w:r w:rsidRPr="00C61D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recall</w:t>
      </w:r>
      <w:r w:rsidRPr="00C61D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62.2%</w:t>
      </w:r>
    </w:p>
    <w:p w:rsidR="00C61D53" w:rsidRP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2012-2013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Правильность: 60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Точность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precision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69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,1%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Полнота 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recall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62.3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2013-2014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Правильность: 62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Точность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precision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67,7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Полнота 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recall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64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.2%</w:t>
      </w: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1D53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2014-2015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Правильность: 61,2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Точность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precision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66,5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Pr="0015075A" w:rsidRDefault="00C61D53" w:rsidP="00C61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Полнота 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recall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64.5</w:t>
      </w:r>
      <w:r w:rsidRPr="001507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</w:p>
    <w:p w:rsidR="00C61D53" w:rsidRPr="00192D07" w:rsidRDefault="00C61D53" w:rsidP="006E6C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C29" w:rsidRPr="006E6C21" w:rsidRDefault="00631C29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F54EC0" w:rsidRPr="006E6C21" w:rsidRDefault="00F54EC0" w:rsidP="000B572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F54EC0" w:rsidRPr="006E6C21" w:rsidRDefault="00F54EC0" w:rsidP="000B57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F54EC0" w:rsidRPr="006E6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4EE0"/>
    <w:multiLevelType w:val="multilevel"/>
    <w:tmpl w:val="774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04530"/>
    <w:rsid w:val="0005478A"/>
    <w:rsid w:val="00061CEA"/>
    <w:rsid w:val="000B5725"/>
    <w:rsid w:val="000E077E"/>
    <w:rsid w:val="000E6594"/>
    <w:rsid w:val="0012588C"/>
    <w:rsid w:val="001801BF"/>
    <w:rsid w:val="00192D07"/>
    <w:rsid w:val="001D5610"/>
    <w:rsid w:val="0023736E"/>
    <w:rsid w:val="00244FA2"/>
    <w:rsid w:val="00300C34"/>
    <w:rsid w:val="00330679"/>
    <w:rsid w:val="003473CF"/>
    <w:rsid w:val="0036032C"/>
    <w:rsid w:val="003924BF"/>
    <w:rsid w:val="00392524"/>
    <w:rsid w:val="00446CA0"/>
    <w:rsid w:val="00510EE8"/>
    <w:rsid w:val="005719AD"/>
    <w:rsid w:val="00577B35"/>
    <w:rsid w:val="005B3CB8"/>
    <w:rsid w:val="005E685F"/>
    <w:rsid w:val="00631C29"/>
    <w:rsid w:val="00653445"/>
    <w:rsid w:val="006D2BF7"/>
    <w:rsid w:val="006E6C21"/>
    <w:rsid w:val="007264A0"/>
    <w:rsid w:val="0077701C"/>
    <w:rsid w:val="00793795"/>
    <w:rsid w:val="007F001C"/>
    <w:rsid w:val="0081549C"/>
    <w:rsid w:val="00846768"/>
    <w:rsid w:val="0086233B"/>
    <w:rsid w:val="00875C4B"/>
    <w:rsid w:val="009B50A4"/>
    <w:rsid w:val="00AA72E0"/>
    <w:rsid w:val="00AE6A50"/>
    <w:rsid w:val="00B128C4"/>
    <w:rsid w:val="00B42BD6"/>
    <w:rsid w:val="00B62651"/>
    <w:rsid w:val="00B91E69"/>
    <w:rsid w:val="00BA72A4"/>
    <w:rsid w:val="00BB76F8"/>
    <w:rsid w:val="00BD65F1"/>
    <w:rsid w:val="00C61D53"/>
    <w:rsid w:val="00C9106D"/>
    <w:rsid w:val="00CC1604"/>
    <w:rsid w:val="00CF133D"/>
    <w:rsid w:val="00CF3132"/>
    <w:rsid w:val="00CF7E03"/>
    <w:rsid w:val="00D64C99"/>
    <w:rsid w:val="00E025D3"/>
    <w:rsid w:val="00E0750D"/>
    <w:rsid w:val="00E44222"/>
    <w:rsid w:val="00E920EC"/>
    <w:rsid w:val="00F451DB"/>
    <w:rsid w:val="00F54EC0"/>
    <w:rsid w:val="00F56B30"/>
    <w:rsid w:val="00F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F02EF-F00D-4E10-B939-4F495E20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446CA0"/>
  </w:style>
  <w:style w:type="character" w:styleId="a4">
    <w:name w:val="Emphasis"/>
    <w:basedOn w:val="a0"/>
    <w:uiPriority w:val="20"/>
    <w:qFormat/>
    <w:rsid w:val="00446CA0"/>
    <w:rPr>
      <w:i/>
      <w:iCs/>
    </w:rPr>
  </w:style>
  <w:style w:type="paragraph" w:styleId="a5">
    <w:name w:val="Normal (Web)"/>
    <w:basedOn w:val="a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61CE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72E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2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9860-40E4-4000-B7BC-669853B2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21</Pages>
  <Words>2970</Words>
  <Characters>16935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Alexander Tarasov</cp:lastModifiedBy>
  <cp:revision>7</cp:revision>
  <dcterms:created xsi:type="dcterms:W3CDTF">2017-02-27T14:03:00Z</dcterms:created>
  <dcterms:modified xsi:type="dcterms:W3CDTF">2017-04-08T13:59:00Z</dcterms:modified>
</cp:coreProperties>
</file>