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D9FE2" w14:textId="225B86EE" w:rsidR="00AE7474" w:rsidRPr="00AE7474" w:rsidRDefault="00285AEF" w:rsidP="00285AEF">
      <w:pPr>
        <w:rPr>
          <w:rFonts w:ascii="Cambria Math" w:hAnsi="Cambria Math"/>
          <w:b/>
          <w:bCs/>
          <w:color w:val="002060"/>
          <w:sz w:val="56"/>
          <w:szCs w:val="56"/>
        </w:rPr>
      </w:pPr>
      <w:r w:rsidRPr="00AE7474">
        <w:rPr>
          <w:rFonts w:ascii="Cambria Math" w:hAnsi="Cambria Math"/>
          <w:b/>
          <w:bCs/>
          <w:color w:val="002060"/>
          <w:sz w:val="56"/>
          <w:szCs w:val="56"/>
        </w:rPr>
        <w:t>Elastic Day Dubai 2026</w:t>
      </w:r>
    </w:p>
    <w:p w14:paraId="343D2F9B" w14:textId="77777777" w:rsidR="00AE7474" w:rsidRDefault="00AE7474" w:rsidP="00285AEF">
      <w:pPr>
        <w:rPr>
          <w:rFonts w:ascii="Cambria Math" w:hAnsi="Cambria Math"/>
          <w:b/>
          <w:bCs/>
          <w:color w:val="002060"/>
          <w:sz w:val="24"/>
          <w:szCs w:val="24"/>
        </w:rPr>
      </w:pPr>
    </w:p>
    <w:p w14:paraId="3736B2D7" w14:textId="2C542C88" w:rsidR="00285AEF" w:rsidRDefault="00285AEF" w:rsidP="00285AEF">
      <w:pPr>
        <w:rPr>
          <w:rFonts w:ascii="Cambria Math" w:hAnsi="Cambria Math"/>
          <w:color w:val="auto"/>
          <w:sz w:val="24"/>
          <w:szCs w:val="24"/>
        </w:rPr>
      </w:pPr>
      <w:r w:rsidRPr="00711B28">
        <w:rPr>
          <w:rFonts w:ascii="Cambria Math" w:hAnsi="Cambria Math"/>
          <w:b/>
          <w:bCs/>
          <w:color w:val="002060"/>
          <w:sz w:val="24"/>
          <w:szCs w:val="24"/>
        </w:rPr>
        <w:t>Date:</w:t>
      </w:r>
      <w:r w:rsidRPr="00711B28">
        <w:rPr>
          <w:rFonts w:ascii="Cambria Math" w:hAnsi="Cambria Math"/>
          <w:color w:val="002060"/>
          <w:sz w:val="24"/>
          <w:szCs w:val="24"/>
        </w:rPr>
        <w:t xml:space="preserve"> </w:t>
      </w:r>
      <w:r w:rsidRPr="00285AEF">
        <w:rPr>
          <w:rFonts w:ascii="Cambria Math" w:hAnsi="Cambria Math"/>
          <w:color w:val="auto"/>
          <w:sz w:val="24"/>
          <w:szCs w:val="24"/>
        </w:rPr>
        <w:t>15 January 2026</w:t>
      </w:r>
      <w:r w:rsidRPr="00711B28">
        <w:rPr>
          <w:rFonts w:ascii="Cambria Math" w:hAnsi="Cambria Math"/>
          <w:color w:val="auto"/>
          <w:sz w:val="24"/>
          <w:szCs w:val="24"/>
        </w:rPr>
        <w:br/>
      </w:r>
      <w:r w:rsidRPr="00711B28">
        <w:rPr>
          <w:rFonts w:ascii="Cambria Math" w:hAnsi="Cambria Math"/>
          <w:b/>
          <w:bCs/>
          <w:color w:val="002060"/>
          <w:sz w:val="24"/>
          <w:szCs w:val="24"/>
        </w:rPr>
        <w:t>Location:</w:t>
      </w:r>
      <w:r w:rsidRPr="00711B28">
        <w:rPr>
          <w:rFonts w:ascii="Cambria Math" w:hAnsi="Cambria Math"/>
          <w:color w:val="auto"/>
          <w:sz w:val="24"/>
          <w:szCs w:val="24"/>
        </w:rPr>
        <w:t xml:space="preserve"> </w:t>
      </w:r>
      <w:r w:rsidRPr="00285AEF">
        <w:rPr>
          <w:rFonts w:ascii="Cambria Math" w:hAnsi="Cambria Math"/>
          <w:color w:val="auto"/>
          <w:sz w:val="24"/>
          <w:szCs w:val="24"/>
        </w:rPr>
        <w:t xml:space="preserve">Kempinski </w:t>
      </w:r>
      <w:proofErr w:type="gramStart"/>
      <w:r w:rsidRPr="00285AEF">
        <w:rPr>
          <w:rFonts w:ascii="Cambria Math" w:hAnsi="Cambria Math"/>
          <w:color w:val="auto"/>
          <w:sz w:val="24"/>
          <w:szCs w:val="24"/>
        </w:rPr>
        <w:t>The</w:t>
      </w:r>
      <w:proofErr w:type="gramEnd"/>
      <w:r w:rsidRPr="00285AEF">
        <w:rPr>
          <w:rFonts w:ascii="Cambria Math" w:hAnsi="Cambria Math"/>
          <w:color w:val="auto"/>
          <w:sz w:val="24"/>
          <w:szCs w:val="24"/>
        </w:rPr>
        <w:t xml:space="preserve"> Boulevard Dubai, UAE</w:t>
      </w:r>
    </w:p>
    <w:p w14:paraId="5D52E46E" w14:textId="77777777" w:rsidR="00AE7474" w:rsidRPr="00711B28" w:rsidRDefault="00AE7474" w:rsidP="00285AEF">
      <w:pPr>
        <w:rPr>
          <w:rFonts w:ascii="Cambria Math" w:hAnsi="Cambria Math"/>
          <w:color w:val="auto"/>
          <w:sz w:val="24"/>
          <w:szCs w:val="24"/>
        </w:rPr>
      </w:pPr>
    </w:p>
    <w:p w14:paraId="4877B62D" w14:textId="77777777" w:rsidR="00285AEF" w:rsidRPr="00711B28" w:rsidRDefault="00285AEF" w:rsidP="00285AEF">
      <w:pPr>
        <w:rPr>
          <w:rFonts w:ascii="Cambria Math" w:hAnsi="Cambria Math"/>
          <w:b/>
          <w:bCs/>
          <w:sz w:val="36"/>
          <w:szCs w:val="36"/>
        </w:rPr>
      </w:pPr>
      <w:r w:rsidRPr="00711B28">
        <w:rPr>
          <w:rFonts w:ascii="Cambria Math" w:hAnsi="Cambria Math"/>
          <w:b/>
          <w:bCs/>
          <w:sz w:val="36"/>
          <w:szCs w:val="36"/>
          <w:highlight w:val="yellow"/>
        </w:rPr>
        <w:t>My Experience</w:t>
      </w:r>
    </w:p>
    <w:p w14:paraId="6A1E27E5" w14:textId="424580D6" w:rsidR="00285AEF" w:rsidRPr="00285AEF" w:rsidRDefault="00285AEF" w:rsidP="00285AEF">
      <w:pPr>
        <w:rPr>
          <w:rFonts w:ascii="Cambria Math" w:hAnsi="Cambria Math"/>
          <w:sz w:val="24"/>
          <w:szCs w:val="24"/>
        </w:rPr>
      </w:pPr>
      <w:r>
        <w:rPr>
          <w:rFonts w:ascii="Cambria Math" w:hAnsi="Cambria Math"/>
          <w:sz w:val="24"/>
          <w:szCs w:val="24"/>
        </w:rPr>
        <w:t>This</w:t>
      </w:r>
      <w:r w:rsidRPr="00285AEF">
        <w:rPr>
          <w:rFonts w:ascii="Cambria Math" w:hAnsi="Cambria Math"/>
          <w:sz w:val="24"/>
          <w:szCs w:val="24"/>
        </w:rPr>
        <w:t xml:space="preserve"> was a highly enlightening experience which helped me to gain a greater understanding of the way in which artificial intelligence is changing businesses and industries at the present time. Since I have an interest in technology and innovation, I looked forward to hearing directly from industry leaders and experts who are currently influencing the future of AI.</w:t>
      </w:r>
    </w:p>
    <w:p w14:paraId="34F70224" w14:textId="7149C2B3" w:rsidR="00692695" w:rsidRDefault="00285AEF" w:rsidP="00285AEF">
      <w:pPr>
        <w:rPr>
          <w:rFonts w:ascii="Cambria Math" w:hAnsi="Cambria Math"/>
          <w:sz w:val="24"/>
          <w:szCs w:val="24"/>
        </w:rPr>
      </w:pPr>
      <w:r w:rsidRPr="00285AEF">
        <w:rPr>
          <w:rFonts w:ascii="Cambria Math" w:hAnsi="Cambria Math"/>
          <w:sz w:val="24"/>
          <w:szCs w:val="24"/>
        </w:rPr>
        <w:t xml:space="preserve">The audience included IT professionals, architects, cybersecurity experts, business leaders, and students all of whom had a shared interest in emerging technologies. It became clear to me during the keynote presentations that AI is not any longer just a distant idea but a technology which </w:t>
      </w:r>
      <w:proofErr w:type="spellStart"/>
      <w:r w:rsidRPr="00285AEF">
        <w:rPr>
          <w:rFonts w:ascii="Cambria Math" w:hAnsi="Cambria Math"/>
          <w:sz w:val="24"/>
          <w:szCs w:val="24"/>
        </w:rPr>
        <w:t>organisations</w:t>
      </w:r>
      <w:proofErr w:type="spellEnd"/>
      <w:r w:rsidRPr="00285AEF">
        <w:rPr>
          <w:rFonts w:ascii="Cambria Math" w:hAnsi="Cambria Math"/>
          <w:sz w:val="24"/>
          <w:szCs w:val="24"/>
        </w:rPr>
        <w:t xml:space="preserve"> are currently putting into practice in order to deal with real-world problems.</w:t>
      </w:r>
    </w:p>
    <w:p w14:paraId="35BF3D45" w14:textId="77777777" w:rsidR="00692695" w:rsidRPr="00285AEF" w:rsidRDefault="00692695" w:rsidP="00285AEF">
      <w:pPr>
        <w:rPr>
          <w:rFonts w:ascii="Cambria Math" w:hAnsi="Cambria Math"/>
          <w:sz w:val="24"/>
          <w:szCs w:val="24"/>
        </w:rPr>
      </w:pPr>
    </w:p>
    <w:p w14:paraId="591D0943" w14:textId="77777777" w:rsidR="00285AEF" w:rsidRPr="00711B28" w:rsidRDefault="00285AEF" w:rsidP="00285AEF">
      <w:pPr>
        <w:rPr>
          <w:rFonts w:ascii="Cambria Math" w:hAnsi="Cambria Math"/>
          <w:b/>
          <w:bCs/>
          <w:sz w:val="36"/>
          <w:szCs w:val="36"/>
        </w:rPr>
      </w:pPr>
      <w:r w:rsidRPr="00711B28">
        <w:rPr>
          <w:rFonts w:ascii="Cambria Math" w:hAnsi="Cambria Math"/>
          <w:b/>
          <w:bCs/>
          <w:sz w:val="36"/>
          <w:szCs w:val="36"/>
          <w:highlight w:val="yellow"/>
        </w:rPr>
        <w:t>Key Learnings</w:t>
      </w:r>
    </w:p>
    <w:p w14:paraId="720AECCD" w14:textId="2A580AC0" w:rsidR="00692695" w:rsidRDefault="00285AEF" w:rsidP="00692695">
      <w:pPr>
        <w:pStyle w:val="ListParagraph"/>
        <w:numPr>
          <w:ilvl w:val="0"/>
          <w:numId w:val="4"/>
        </w:numPr>
        <w:rPr>
          <w:rFonts w:ascii="Cambria Math" w:hAnsi="Cambria Math"/>
          <w:color w:val="auto"/>
          <w:sz w:val="24"/>
          <w:szCs w:val="24"/>
        </w:rPr>
      </w:pPr>
      <w:r w:rsidRPr="00692695">
        <w:rPr>
          <w:rFonts w:ascii="Cambria Math" w:hAnsi="Cambria Math"/>
          <w:b/>
          <w:bCs/>
          <w:color w:val="7030A0"/>
          <w:sz w:val="24"/>
          <w:szCs w:val="24"/>
          <w:highlight w:val="yellow"/>
        </w:rPr>
        <w:t>Transition</w:t>
      </w:r>
      <w:r w:rsidRPr="00692695">
        <w:rPr>
          <w:rFonts w:ascii="Cambria Math" w:hAnsi="Cambria Math"/>
          <w:b/>
          <w:bCs/>
          <w:color w:val="7030A0"/>
          <w:sz w:val="24"/>
          <w:szCs w:val="24"/>
          <w:highlight w:val="yellow"/>
        </w:rPr>
        <w:t xml:space="preserve"> from </w:t>
      </w:r>
      <w:r w:rsidR="00692695" w:rsidRPr="00692695">
        <w:rPr>
          <w:rFonts w:ascii="Cambria Math" w:hAnsi="Cambria Math"/>
          <w:b/>
          <w:bCs/>
          <w:color w:val="7030A0"/>
          <w:sz w:val="24"/>
          <w:szCs w:val="24"/>
          <w:highlight w:val="yellow"/>
        </w:rPr>
        <w:t>G</w:t>
      </w:r>
      <w:r w:rsidRPr="00692695">
        <w:rPr>
          <w:rFonts w:ascii="Cambria Math" w:hAnsi="Cambria Math"/>
          <w:b/>
          <w:bCs/>
          <w:color w:val="7030A0"/>
          <w:sz w:val="24"/>
          <w:szCs w:val="24"/>
          <w:highlight w:val="yellow"/>
        </w:rPr>
        <w:t xml:space="preserve">enerative AI to </w:t>
      </w:r>
      <w:r w:rsidR="00692695" w:rsidRPr="00692695">
        <w:rPr>
          <w:rFonts w:ascii="Cambria Math" w:hAnsi="Cambria Math"/>
          <w:b/>
          <w:bCs/>
          <w:color w:val="7030A0"/>
          <w:sz w:val="24"/>
          <w:szCs w:val="24"/>
          <w:highlight w:val="yellow"/>
        </w:rPr>
        <w:t>A</w:t>
      </w:r>
      <w:r w:rsidRPr="00692695">
        <w:rPr>
          <w:rFonts w:ascii="Cambria Math" w:hAnsi="Cambria Math"/>
          <w:b/>
          <w:bCs/>
          <w:color w:val="7030A0"/>
          <w:sz w:val="24"/>
          <w:szCs w:val="24"/>
          <w:highlight w:val="yellow"/>
        </w:rPr>
        <w:t>gentic AI</w:t>
      </w:r>
      <w:r w:rsidR="00692695" w:rsidRPr="00692695">
        <w:rPr>
          <w:rFonts w:ascii="Cambria Math" w:hAnsi="Cambria Math"/>
          <w:b/>
          <w:bCs/>
          <w:color w:val="7030A0"/>
          <w:sz w:val="24"/>
          <w:szCs w:val="24"/>
          <w:highlight w:val="yellow"/>
        </w:rPr>
        <w:t>:</w:t>
      </w:r>
      <w:r w:rsidR="00692695" w:rsidRPr="00692695">
        <w:rPr>
          <w:rFonts w:ascii="Cambria Math" w:hAnsi="Cambria Math"/>
          <w:color w:val="7030A0"/>
          <w:sz w:val="24"/>
          <w:szCs w:val="24"/>
        </w:rPr>
        <w:t xml:space="preserve"> </w:t>
      </w:r>
      <w:r w:rsidRPr="00692695">
        <w:rPr>
          <w:rFonts w:ascii="Cambria Math" w:hAnsi="Cambria Math"/>
          <w:color w:val="auto"/>
          <w:sz w:val="24"/>
          <w:szCs w:val="24"/>
        </w:rPr>
        <w:t>Although generative AI is concerned with producing content and reacting to prompts, agentic AI is intended to make decisions, take actions, and carry out tasks with more autonomy. This development brings about exciting possibilities but also poses new challenges in the areas of security, governance, and trust.</w:t>
      </w:r>
    </w:p>
    <w:p w14:paraId="0EA13F7F" w14:textId="77777777" w:rsidR="00AE7474" w:rsidRPr="00692695" w:rsidRDefault="00AE7474" w:rsidP="00AE7474">
      <w:pPr>
        <w:pStyle w:val="ListParagraph"/>
        <w:rPr>
          <w:rFonts w:ascii="Cambria Math" w:hAnsi="Cambria Math"/>
          <w:color w:val="auto"/>
          <w:sz w:val="24"/>
          <w:szCs w:val="24"/>
        </w:rPr>
      </w:pPr>
    </w:p>
    <w:p w14:paraId="7380A351" w14:textId="5B0D9326" w:rsidR="00285AEF" w:rsidRDefault="00285AEF" w:rsidP="00285AEF">
      <w:pPr>
        <w:pStyle w:val="ListParagraph"/>
        <w:numPr>
          <w:ilvl w:val="0"/>
          <w:numId w:val="3"/>
        </w:numPr>
        <w:rPr>
          <w:rFonts w:ascii="Cambria Math" w:hAnsi="Cambria Math"/>
          <w:color w:val="auto"/>
          <w:sz w:val="24"/>
          <w:szCs w:val="24"/>
        </w:rPr>
      </w:pPr>
      <w:r w:rsidRPr="00692695">
        <w:rPr>
          <w:rFonts w:ascii="Cambria Math" w:hAnsi="Cambria Math"/>
          <w:b/>
          <w:bCs/>
          <w:color w:val="7030A0"/>
          <w:sz w:val="24"/>
          <w:szCs w:val="24"/>
          <w:highlight w:val="yellow"/>
        </w:rPr>
        <w:t>Data forms the basis of AI</w:t>
      </w:r>
      <w:r w:rsidR="00692695" w:rsidRPr="00692695">
        <w:rPr>
          <w:rFonts w:ascii="Cambria Math" w:hAnsi="Cambria Math"/>
          <w:b/>
          <w:bCs/>
          <w:color w:val="7030A0"/>
          <w:sz w:val="24"/>
          <w:szCs w:val="24"/>
          <w:highlight w:val="yellow"/>
        </w:rPr>
        <w:t>:</w:t>
      </w:r>
      <w:r w:rsidR="00692695" w:rsidRPr="00692695">
        <w:rPr>
          <w:rFonts w:ascii="Cambria Math" w:hAnsi="Cambria Math"/>
          <w:color w:val="auto"/>
          <w:sz w:val="24"/>
          <w:szCs w:val="24"/>
        </w:rPr>
        <w:t xml:space="preserve"> </w:t>
      </w:r>
      <w:r w:rsidRPr="00692695">
        <w:rPr>
          <w:rFonts w:ascii="Cambria Math" w:hAnsi="Cambria Math"/>
          <w:color w:val="auto"/>
          <w:sz w:val="24"/>
          <w:szCs w:val="24"/>
        </w:rPr>
        <w:t>Many of the sessions stressed that for AI to be successful it is necessary to have high-quality, accessible, and well-organized data</w:t>
      </w:r>
      <w:r w:rsidR="00692695">
        <w:rPr>
          <w:rFonts w:ascii="Cambria Math" w:hAnsi="Cambria Math"/>
          <w:color w:val="auto"/>
          <w:sz w:val="24"/>
          <w:szCs w:val="24"/>
        </w:rPr>
        <w:t xml:space="preserve"> and</w:t>
      </w:r>
      <w:r w:rsidRPr="00692695">
        <w:rPr>
          <w:rFonts w:ascii="Cambria Math" w:hAnsi="Cambria Math"/>
          <w:color w:val="auto"/>
          <w:sz w:val="24"/>
          <w:szCs w:val="24"/>
        </w:rPr>
        <w:t xml:space="preserve"> even the most advanced AI models will not be able to produce meaningful results if the appropriate data infrastructure is not in place.</w:t>
      </w:r>
    </w:p>
    <w:p w14:paraId="32D2F27F" w14:textId="77777777" w:rsidR="00AE7474" w:rsidRPr="00692695" w:rsidRDefault="00AE7474" w:rsidP="00AE7474">
      <w:pPr>
        <w:pStyle w:val="ListParagraph"/>
        <w:rPr>
          <w:rFonts w:ascii="Cambria Math" w:hAnsi="Cambria Math"/>
          <w:color w:val="auto"/>
          <w:sz w:val="24"/>
          <w:szCs w:val="24"/>
        </w:rPr>
      </w:pPr>
    </w:p>
    <w:p w14:paraId="00209A31" w14:textId="42A938D1" w:rsidR="00285AEF" w:rsidRPr="00692695" w:rsidRDefault="00285AEF" w:rsidP="00285AEF">
      <w:pPr>
        <w:pStyle w:val="ListParagraph"/>
        <w:numPr>
          <w:ilvl w:val="0"/>
          <w:numId w:val="3"/>
        </w:numPr>
        <w:rPr>
          <w:rFonts w:ascii="Cambria Math" w:hAnsi="Cambria Math"/>
          <w:color w:val="auto"/>
          <w:sz w:val="24"/>
          <w:szCs w:val="24"/>
        </w:rPr>
      </w:pPr>
      <w:r w:rsidRPr="00692695">
        <w:rPr>
          <w:rFonts w:ascii="Cambria Math" w:hAnsi="Cambria Math"/>
          <w:b/>
          <w:bCs/>
          <w:color w:val="7030A0"/>
          <w:sz w:val="24"/>
          <w:szCs w:val="24"/>
          <w:highlight w:val="yellow"/>
        </w:rPr>
        <w:t>Having good observability enhances organizational performance</w:t>
      </w:r>
      <w:r w:rsidR="00692695" w:rsidRPr="00692695">
        <w:rPr>
          <w:rFonts w:ascii="Cambria Math" w:hAnsi="Cambria Math"/>
          <w:b/>
          <w:bCs/>
          <w:color w:val="7030A0"/>
          <w:sz w:val="24"/>
          <w:szCs w:val="24"/>
          <w:highlight w:val="yellow"/>
        </w:rPr>
        <w:t>:</w:t>
      </w:r>
      <w:r w:rsidR="00692695" w:rsidRPr="00692695">
        <w:rPr>
          <w:rFonts w:ascii="Cambria Math" w:hAnsi="Cambria Math"/>
          <w:color w:val="7030A0"/>
          <w:sz w:val="24"/>
          <w:szCs w:val="24"/>
        </w:rPr>
        <w:t xml:space="preserve"> </w:t>
      </w:r>
      <w:r w:rsidRPr="00692695">
        <w:rPr>
          <w:rFonts w:ascii="Cambria Math" w:hAnsi="Cambria Math"/>
          <w:color w:val="auto"/>
          <w:sz w:val="24"/>
          <w:szCs w:val="24"/>
        </w:rPr>
        <w:t xml:space="preserve">The presentation given by </w:t>
      </w:r>
      <w:r w:rsidRPr="00692695">
        <w:rPr>
          <w:rFonts w:ascii="Cambria Math" w:hAnsi="Cambria Math"/>
          <w:color w:val="FF0000"/>
          <w:sz w:val="24"/>
          <w:szCs w:val="24"/>
        </w:rPr>
        <w:t>e&amp;</w:t>
      </w:r>
      <w:r w:rsidRPr="00692695">
        <w:rPr>
          <w:rFonts w:ascii="Cambria Math" w:hAnsi="Cambria Math"/>
          <w:color w:val="auto"/>
          <w:sz w:val="24"/>
          <w:szCs w:val="24"/>
        </w:rPr>
        <w:t xml:space="preserve"> showed how unified observability can help companies to monitor their systems more effectively, detect problems more quickly, and enhance customer experiences. This proved to me that having a clear view of operations is essential if reliable digital services are to be maintained.</w:t>
      </w:r>
    </w:p>
    <w:p w14:paraId="4A440FEC" w14:textId="23BAECF4" w:rsidR="00285AEF" w:rsidRDefault="00285AEF" w:rsidP="00285AEF">
      <w:pPr>
        <w:pStyle w:val="ListParagraph"/>
        <w:numPr>
          <w:ilvl w:val="0"/>
          <w:numId w:val="3"/>
        </w:numPr>
        <w:rPr>
          <w:rFonts w:ascii="Cambria Math" w:hAnsi="Cambria Math"/>
          <w:color w:val="auto"/>
          <w:sz w:val="24"/>
          <w:szCs w:val="24"/>
        </w:rPr>
      </w:pPr>
      <w:r w:rsidRPr="00692695">
        <w:rPr>
          <w:rFonts w:ascii="Cambria Math" w:hAnsi="Cambria Math"/>
          <w:b/>
          <w:bCs/>
          <w:color w:val="auto"/>
          <w:sz w:val="24"/>
          <w:szCs w:val="24"/>
          <w:highlight w:val="yellow"/>
        </w:rPr>
        <w:lastRenderedPageBreak/>
        <w:t>Cybersecurity has to keep up with developments in AI</w:t>
      </w:r>
      <w:r w:rsidR="00692695" w:rsidRPr="00692695">
        <w:rPr>
          <w:rFonts w:ascii="Cambria Math" w:hAnsi="Cambria Math"/>
          <w:b/>
          <w:bCs/>
          <w:color w:val="auto"/>
          <w:sz w:val="24"/>
          <w:szCs w:val="24"/>
          <w:highlight w:val="yellow"/>
        </w:rPr>
        <w:t>:</w:t>
      </w:r>
      <w:r w:rsidR="00692695" w:rsidRPr="00692695">
        <w:rPr>
          <w:rFonts w:ascii="Cambria Math" w:hAnsi="Cambria Math"/>
          <w:color w:val="auto"/>
          <w:sz w:val="24"/>
          <w:szCs w:val="24"/>
        </w:rPr>
        <w:t xml:space="preserve"> </w:t>
      </w:r>
      <w:r w:rsidRPr="00692695">
        <w:rPr>
          <w:rFonts w:ascii="Cambria Math" w:hAnsi="Cambria Math"/>
          <w:color w:val="auto"/>
          <w:sz w:val="24"/>
          <w:szCs w:val="24"/>
        </w:rPr>
        <w:t>With the increasing capabilities of AI, cyber threats are also becoming more sophisticated</w:t>
      </w:r>
      <w:r w:rsidR="00692695">
        <w:rPr>
          <w:rFonts w:ascii="Cambria Math" w:hAnsi="Cambria Math"/>
          <w:color w:val="auto"/>
          <w:sz w:val="24"/>
          <w:szCs w:val="24"/>
        </w:rPr>
        <w:t xml:space="preserve"> AND </w:t>
      </w:r>
      <w:r w:rsidRPr="00692695">
        <w:rPr>
          <w:rFonts w:ascii="Cambria Math" w:hAnsi="Cambria Math"/>
          <w:color w:val="auto"/>
          <w:sz w:val="24"/>
          <w:szCs w:val="24"/>
        </w:rPr>
        <w:t>to protect</w:t>
      </w:r>
      <w:r w:rsidR="00692695">
        <w:rPr>
          <w:rFonts w:ascii="Cambria Math" w:hAnsi="Cambria Math"/>
          <w:color w:val="auto"/>
          <w:sz w:val="24"/>
          <w:szCs w:val="24"/>
        </w:rPr>
        <w:t xml:space="preserve"> the</w:t>
      </w:r>
      <w:r w:rsidRPr="00692695">
        <w:rPr>
          <w:rFonts w:ascii="Cambria Math" w:hAnsi="Cambria Math"/>
          <w:color w:val="auto"/>
          <w:sz w:val="24"/>
          <w:szCs w:val="24"/>
        </w:rPr>
        <w:t xml:space="preserve"> sensitive information</w:t>
      </w:r>
      <w:r w:rsidR="00692695">
        <w:rPr>
          <w:rFonts w:ascii="Cambria Math" w:hAnsi="Cambria Math"/>
          <w:color w:val="auto"/>
          <w:sz w:val="24"/>
          <w:szCs w:val="24"/>
        </w:rPr>
        <w:t>?</w:t>
      </w:r>
      <w:r w:rsidRPr="00692695">
        <w:rPr>
          <w:rFonts w:ascii="Cambria Math" w:hAnsi="Cambria Math"/>
          <w:color w:val="auto"/>
          <w:sz w:val="24"/>
          <w:szCs w:val="24"/>
        </w:rPr>
        <w:t xml:space="preserve"> </w:t>
      </w:r>
      <w:r w:rsidR="00692695" w:rsidRPr="00692695">
        <w:rPr>
          <w:rFonts w:ascii="Cambria Math" w:hAnsi="Cambria Math"/>
          <w:color w:val="auto"/>
          <w:sz w:val="24"/>
          <w:szCs w:val="24"/>
        </w:rPr>
        <w:t>organizations</w:t>
      </w:r>
      <w:r w:rsidRPr="00692695">
        <w:rPr>
          <w:rFonts w:ascii="Cambria Math" w:hAnsi="Cambria Math"/>
          <w:color w:val="auto"/>
          <w:sz w:val="24"/>
          <w:szCs w:val="24"/>
        </w:rPr>
        <w:t xml:space="preserve"> have to constantly adjust their security strategies and make use of the new AI technologies.</w:t>
      </w:r>
    </w:p>
    <w:p w14:paraId="6789F3A4" w14:textId="77777777" w:rsidR="00692695" w:rsidRPr="00692695" w:rsidRDefault="00692695" w:rsidP="00692695">
      <w:pPr>
        <w:pStyle w:val="ListParagraph"/>
        <w:rPr>
          <w:rFonts w:ascii="Cambria Math" w:hAnsi="Cambria Math"/>
          <w:color w:val="auto"/>
          <w:sz w:val="24"/>
          <w:szCs w:val="24"/>
        </w:rPr>
      </w:pPr>
    </w:p>
    <w:p w14:paraId="50A8BDEF" w14:textId="6A13CD75" w:rsidR="00285AEF" w:rsidRPr="00692695" w:rsidRDefault="00285AEF" w:rsidP="00692695">
      <w:pPr>
        <w:pStyle w:val="ListParagraph"/>
        <w:numPr>
          <w:ilvl w:val="0"/>
          <w:numId w:val="3"/>
        </w:numPr>
        <w:rPr>
          <w:rFonts w:ascii="Cambria Math" w:hAnsi="Cambria Math"/>
          <w:color w:val="auto"/>
          <w:sz w:val="24"/>
          <w:szCs w:val="24"/>
        </w:rPr>
      </w:pPr>
      <w:r w:rsidRPr="00692695">
        <w:rPr>
          <w:rFonts w:ascii="Cambria Math" w:hAnsi="Cambria Math"/>
          <w:b/>
          <w:bCs/>
          <w:color w:val="7030A0"/>
          <w:sz w:val="24"/>
          <w:szCs w:val="24"/>
          <w:highlight w:val="yellow"/>
        </w:rPr>
        <w:t>The business value is more important than the hype</w:t>
      </w:r>
      <w:r w:rsidR="00692695" w:rsidRPr="00692695">
        <w:rPr>
          <w:rFonts w:ascii="Cambria Math" w:hAnsi="Cambria Math"/>
          <w:b/>
          <w:bCs/>
          <w:color w:val="7030A0"/>
          <w:sz w:val="24"/>
          <w:szCs w:val="24"/>
          <w:highlight w:val="yellow"/>
        </w:rPr>
        <w:t>:</w:t>
      </w:r>
      <w:r w:rsidR="00692695" w:rsidRPr="00692695">
        <w:rPr>
          <w:rFonts w:ascii="Cambria Math" w:hAnsi="Cambria Math"/>
          <w:color w:val="7030A0"/>
          <w:sz w:val="24"/>
          <w:szCs w:val="24"/>
        </w:rPr>
        <w:t xml:space="preserve"> </w:t>
      </w:r>
      <w:r w:rsidRPr="00692695">
        <w:rPr>
          <w:rFonts w:ascii="Cambria Math" w:hAnsi="Cambria Math"/>
          <w:color w:val="auto"/>
          <w:sz w:val="24"/>
          <w:szCs w:val="24"/>
        </w:rPr>
        <w:t>A important lesson is that achieving successful AI adoption has nothing to do with keeping up with trends</w:t>
      </w:r>
      <w:r w:rsidR="00692695">
        <w:rPr>
          <w:rFonts w:ascii="Cambria Math" w:hAnsi="Cambria Math"/>
          <w:color w:val="auto"/>
          <w:sz w:val="24"/>
          <w:szCs w:val="24"/>
        </w:rPr>
        <w:t xml:space="preserve">, </w:t>
      </w:r>
      <w:r w:rsidRPr="00692695">
        <w:rPr>
          <w:rFonts w:ascii="Cambria Math" w:hAnsi="Cambria Math"/>
          <w:color w:val="auto"/>
          <w:sz w:val="24"/>
          <w:szCs w:val="24"/>
        </w:rPr>
        <w:t xml:space="preserve">rather </w:t>
      </w:r>
      <w:r w:rsidR="00692695" w:rsidRPr="00692695">
        <w:rPr>
          <w:rFonts w:ascii="Cambria Math" w:hAnsi="Cambria Math"/>
          <w:color w:val="auto"/>
          <w:sz w:val="24"/>
          <w:szCs w:val="24"/>
        </w:rPr>
        <w:t>organizations</w:t>
      </w:r>
      <w:r w:rsidRPr="00692695">
        <w:rPr>
          <w:rFonts w:ascii="Cambria Math" w:hAnsi="Cambria Math"/>
          <w:color w:val="auto"/>
          <w:sz w:val="24"/>
          <w:szCs w:val="24"/>
        </w:rPr>
        <w:t xml:space="preserve"> should concentrate on practical applications which solve real problems and generate measurable value for customers and stakeholders.</w:t>
      </w:r>
    </w:p>
    <w:p w14:paraId="214BE477" w14:textId="77777777" w:rsidR="00285AEF" w:rsidRDefault="00285AEF" w:rsidP="00285AEF">
      <w:pPr>
        <w:rPr>
          <w:rFonts w:ascii="Cambria Math" w:hAnsi="Cambria Math"/>
          <w:color w:val="auto"/>
          <w:sz w:val="24"/>
          <w:szCs w:val="24"/>
        </w:rPr>
      </w:pPr>
    </w:p>
    <w:p w14:paraId="686EAD95" w14:textId="748B5BC1" w:rsidR="00285AEF" w:rsidRPr="00711B28" w:rsidRDefault="00285AEF" w:rsidP="00285AEF">
      <w:pPr>
        <w:rPr>
          <w:rFonts w:ascii="Cambria Math" w:hAnsi="Cambria Math"/>
          <w:b/>
          <w:bCs/>
          <w:color w:val="002060"/>
          <w:sz w:val="36"/>
          <w:szCs w:val="36"/>
        </w:rPr>
      </w:pPr>
      <w:r w:rsidRPr="00711B28">
        <w:rPr>
          <w:rFonts w:ascii="Cambria Math" w:hAnsi="Cambria Math"/>
          <w:b/>
          <w:bCs/>
          <w:color w:val="002060"/>
          <w:sz w:val="36"/>
          <w:szCs w:val="36"/>
          <w:highlight w:val="yellow"/>
        </w:rPr>
        <w:t>Speakers</w:t>
      </w:r>
    </w:p>
    <w:p w14:paraId="15CEA1F2" w14:textId="1EB6139C" w:rsidR="00AE7474" w:rsidRDefault="00692695" w:rsidP="00692695">
      <w:pPr>
        <w:rPr>
          <w:rFonts w:ascii="Cambria Math" w:hAnsi="Cambria Math"/>
          <w:color w:val="auto"/>
          <w:sz w:val="24"/>
          <w:szCs w:val="24"/>
        </w:rPr>
      </w:pPr>
      <w:r w:rsidRPr="00692695">
        <w:rPr>
          <w:rFonts w:ascii="Cambria Math" w:hAnsi="Cambria Math"/>
          <w:color w:val="auto"/>
          <w:sz w:val="24"/>
          <w:szCs w:val="24"/>
        </w:rPr>
        <w:t>The speakers brought diverse perspectives and valuable industry experience to the event</w:t>
      </w:r>
      <w:r w:rsidR="00AE7474">
        <w:rPr>
          <w:rFonts w:ascii="Cambria Math" w:hAnsi="Cambria Math"/>
          <w:color w:val="auto"/>
          <w:sz w:val="24"/>
          <w:szCs w:val="24"/>
        </w:rPr>
        <w:t xml:space="preserve"> and hearing a different story and explanation perspective from each speaker was a pretty good way to understand things collectively.</w:t>
      </w:r>
    </w:p>
    <w:p w14:paraId="4A1B07A9" w14:textId="77777777" w:rsidR="00AE7474" w:rsidRPr="00692695" w:rsidRDefault="00AE7474" w:rsidP="00692695">
      <w:pPr>
        <w:rPr>
          <w:rFonts w:ascii="Cambria Math" w:hAnsi="Cambria Math"/>
          <w:color w:val="auto"/>
          <w:sz w:val="24"/>
          <w:szCs w:val="24"/>
        </w:rPr>
      </w:pPr>
    </w:p>
    <w:p w14:paraId="6BAE150D" w14:textId="723595DF" w:rsidR="00692695" w:rsidRPr="00692695" w:rsidRDefault="00692695" w:rsidP="00692695">
      <w:pPr>
        <w:pStyle w:val="ListParagraph"/>
        <w:numPr>
          <w:ilvl w:val="0"/>
          <w:numId w:val="5"/>
        </w:numPr>
        <w:rPr>
          <w:rFonts w:ascii="Cambria Math" w:hAnsi="Cambria Math"/>
          <w:color w:val="auto"/>
          <w:sz w:val="24"/>
          <w:szCs w:val="24"/>
        </w:rPr>
      </w:pPr>
      <w:r w:rsidRPr="00692695">
        <w:rPr>
          <w:rFonts w:ascii="Cambria Math" w:hAnsi="Cambria Math"/>
          <w:b/>
          <w:bCs/>
          <w:color w:val="auto"/>
          <w:sz w:val="24"/>
          <w:szCs w:val="24"/>
        </w:rPr>
        <w:t xml:space="preserve">Oliver </w:t>
      </w:r>
      <w:proofErr w:type="spellStart"/>
      <w:r w:rsidRPr="00692695">
        <w:rPr>
          <w:rFonts w:ascii="Cambria Math" w:hAnsi="Cambria Math"/>
          <w:b/>
          <w:bCs/>
          <w:color w:val="auto"/>
          <w:sz w:val="24"/>
          <w:szCs w:val="24"/>
        </w:rPr>
        <w:t>Oursin</w:t>
      </w:r>
      <w:proofErr w:type="spellEnd"/>
      <w:r w:rsidR="00AE7474">
        <w:rPr>
          <w:rFonts w:ascii="Cambria Math" w:hAnsi="Cambria Math"/>
          <w:b/>
          <w:bCs/>
          <w:color w:val="auto"/>
          <w:sz w:val="24"/>
          <w:szCs w:val="24"/>
        </w:rPr>
        <w:t xml:space="preserve"> (</w:t>
      </w:r>
      <w:r w:rsidRPr="00692695">
        <w:rPr>
          <w:rFonts w:ascii="Cambria Math" w:hAnsi="Cambria Math"/>
          <w:b/>
          <w:bCs/>
          <w:color w:val="auto"/>
          <w:sz w:val="24"/>
          <w:szCs w:val="24"/>
        </w:rPr>
        <w:t>VP, Growth and Strategy</w:t>
      </w:r>
      <w:r w:rsidR="00AE7474">
        <w:rPr>
          <w:rFonts w:ascii="Cambria Math" w:hAnsi="Cambria Math"/>
          <w:b/>
          <w:bCs/>
          <w:color w:val="auto"/>
          <w:sz w:val="24"/>
          <w:szCs w:val="24"/>
        </w:rPr>
        <w:t>)</w:t>
      </w:r>
      <w:r w:rsidRPr="00692695">
        <w:rPr>
          <w:rFonts w:ascii="Cambria Math" w:hAnsi="Cambria Math"/>
          <w:b/>
          <w:bCs/>
          <w:color w:val="auto"/>
          <w:sz w:val="24"/>
          <w:szCs w:val="24"/>
        </w:rPr>
        <w:t>:</w:t>
      </w:r>
      <w:r w:rsidRPr="00692695">
        <w:rPr>
          <w:rFonts w:ascii="Cambria Math" w:hAnsi="Cambria Math"/>
          <w:color w:val="auto"/>
          <w:sz w:val="24"/>
          <w:szCs w:val="24"/>
        </w:rPr>
        <w:t xml:space="preserve"> </w:t>
      </w:r>
      <w:r w:rsidRPr="00692695">
        <w:rPr>
          <w:rFonts w:ascii="Cambria Math" w:hAnsi="Cambria Math"/>
          <w:color w:val="auto"/>
          <w:sz w:val="24"/>
          <w:szCs w:val="24"/>
        </w:rPr>
        <w:t>His discussion highlighted the importance of scalable and secure AI adoption.</w:t>
      </w:r>
    </w:p>
    <w:p w14:paraId="0F80CD0B" w14:textId="6FAB0B62" w:rsidR="00692695" w:rsidRPr="00692695" w:rsidRDefault="00692695" w:rsidP="00692695">
      <w:pPr>
        <w:pStyle w:val="ListParagraph"/>
        <w:numPr>
          <w:ilvl w:val="0"/>
          <w:numId w:val="5"/>
        </w:numPr>
        <w:rPr>
          <w:rFonts w:ascii="Cambria Math" w:hAnsi="Cambria Math"/>
          <w:color w:val="auto"/>
          <w:sz w:val="24"/>
          <w:szCs w:val="24"/>
        </w:rPr>
      </w:pPr>
      <w:r w:rsidRPr="00692695">
        <w:rPr>
          <w:rFonts w:ascii="Cambria Math" w:hAnsi="Cambria Math"/>
          <w:b/>
          <w:bCs/>
          <w:color w:val="auto"/>
          <w:sz w:val="24"/>
          <w:szCs w:val="24"/>
        </w:rPr>
        <w:t xml:space="preserve">Mandy </w:t>
      </w:r>
      <w:proofErr w:type="spellStart"/>
      <w:r w:rsidRPr="00692695">
        <w:rPr>
          <w:rFonts w:ascii="Cambria Math" w:hAnsi="Cambria Math"/>
          <w:b/>
          <w:bCs/>
          <w:color w:val="auto"/>
          <w:sz w:val="24"/>
          <w:szCs w:val="24"/>
        </w:rPr>
        <w:t>Andress</w:t>
      </w:r>
      <w:proofErr w:type="spellEnd"/>
      <w:r w:rsidRPr="00692695">
        <w:rPr>
          <w:rFonts w:ascii="Cambria Math" w:hAnsi="Cambria Math"/>
          <w:b/>
          <w:bCs/>
          <w:color w:val="auto"/>
          <w:sz w:val="24"/>
          <w:szCs w:val="24"/>
        </w:rPr>
        <w:t xml:space="preserve"> </w:t>
      </w:r>
      <w:r w:rsidR="00AE7474">
        <w:rPr>
          <w:rFonts w:ascii="Cambria Math" w:hAnsi="Cambria Math"/>
          <w:b/>
          <w:bCs/>
          <w:color w:val="auto"/>
          <w:sz w:val="24"/>
          <w:szCs w:val="24"/>
        </w:rPr>
        <w:t>(</w:t>
      </w:r>
      <w:r w:rsidRPr="00692695">
        <w:rPr>
          <w:rFonts w:ascii="Cambria Math" w:hAnsi="Cambria Math"/>
          <w:b/>
          <w:bCs/>
          <w:color w:val="auto"/>
          <w:sz w:val="24"/>
          <w:szCs w:val="24"/>
        </w:rPr>
        <w:t>CISO</w:t>
      </w:r>
      <w:r w:rsidR="00AE7474">
        <w:rPr>
          <w:rFonts w:ascii="Cambria Math" w:hAnsi="Cambria Math"/>
          <w:b/>
          <w:bCs/>
          <w:color w:val="auto"/>
          <w:sz w:val="24"/>
          <w:szCs w:val="24"/>
        </w:rPr>
        <w:t>)</w:t>
      </w:r>
      <w:r w:rsidRPr="00692695">
        <w:rPr>
          <w:rFonts w:ascii="Cambria Math" w:hAnsi="Cambria Math"/>
          <w:b/>
          <w:bCs/>
          <w:color w:val="auto"/>
          <w:sz w:val="24"/>
          <w:szCs w:val="24"/>
        </w:rPr>
        <w:t>:</w:t>
      </w:r>
      <w:r w:rsidRPr="00692695">
        <w:rPr>
          <w:rFonts w:ascii="Cambria Math" w:hAnsi="Cambria Math"/>
          <w:color w:val="auto"/>
          <w:sz w:val="24"/>
          <w:szCs w:val="24"/>
        </w:rPr>
        <w:t xml:space="preserve"> She</w:t>
      </w:r>
      <w:r w:rsidRPr="00692695">
        <w:rPr>
          <w:rFonts w:ascii="Cambria Math" w:hAnsi="Cambria Math"/>
          <w:color w:val="auto"/>
          <w:sz w:val="24"/>
          <w:szCs w:val="24"/>
        </w:rPr>
        <w:t xml:space="preserve"> explored the risks and opportunities associated with moving from generative to agentic AI</w:t>
      </w:r>
      <w:r>
        <w:rPr>
          <w:rFonts w:ascii="Cambria Math" w:hAnsi="Cambria Math"/>
          <w:color w:val="auto"/>
          <w:sz w:val="24"/>
          <w:szCs w:val="24"/>
        </w:rPr>
        <w:t xml:space="preserve"> and to me h</w:t>
      </w:r>
      <w:r w:rsidRPr="00692695">
        <w:rPr>
          <w:rFonts w:ascii="Cambria Math" w:hAnsi="Cambria Math"/>
          <w:color w:val="auto"/>
          <w:sz w:val="24"/>
          <w:szCs w:val="24"/>
        </w:rPr>
        <w:t>er session helped me understand how AI is changing the cybersecurity landscape and why responsible implementation is critical.</w:t>
      </w:r>
    </w:p>
    <w:p w14:paraId="5AAF2404" w14:textId="0262878F" w:rsidR="00692695" w:rsidRPr="00692695" w:rsidRDefault="00692695" w:rsidP="00692695">
      <w:pPr>
        <w:pStyle w:val="ListParagraph"/>
        <w:numPr>
          <w:ilvl w:val="0"/>
          <w:numId w:val="5"/>
        </w:numPr>
        <w:rPr>
          <w:rFonts w:ascii="Cambria Math" w:hAnsi="Cambria Math"/>
          <w:color w:val="auto"/>
          <w:sz w:val="24"/>
          <w:szCs w:val="24"/>
        </w:rPr>
      </w:pPr>
      <w:proofErr w:type="spellStart"/>
      <w:r w:rsidRPr="00692695">
        <w:rPr>
          <w:rFonts w:ascii="Cambria Math" w:hAnsi="Cambria Math"/>
          <w:b/>
          <w:bCs/>
          <w:color w:val="auto"/>
          <w:sz w:val="24"/>
          <w:szCs w:val="24"/>
        </w:rPr>
        <w:t>Eleftherios</w:t>
      </w:r>
      <w:proofErr w:type="spellEnd"/>
      <w:r w:rsidRPr="00692695">
        <w:rPr>
          <w:rFonts w:ascii="Cambria Math" w:hAnsi="Cambria Math"/>
          <w:b/>
          <w:bCs/>
          <w:color w:val="auto"/>
          <w:sz w:val="24"/>
          <w:szCs w:val="24"/>
        </w:rPr>
        <w:t xml:space="preserve"> </w:t>
      </w:r>
      <w:proofErr w:type="spellStart"/>
      <w:r w:rsidRPr="00692695">
        <w:rPr>
          <w:rFonts w:ascii="Cambria Math" w:hAnsi="Cambria Math"/>
          <w:b/>
          <w:bCs/>
          <w:color w:val="auto"/>
          <w:sz w:val="24"/>
          <w:szCs w:val="24"/>
        </w:rPr>
        <w:t>Kreouzis</w:t>
      </w:r>
      <w:proofErr w:type="spellEnd"/>
      <w:r w:rsidRPr="00692695">
        <w:rPr>
          <w:rFonts w:ascii="Cambria Math" w:hAnsi="Cambria Math"/>
          <w:b/>
          <w:bCs/>
          <w:color w:val="auto"/>
          <w:sz w:val="24"/>
          <w:szCs w:val="24"/>
        </w:rPr>
        <w:t xml:space="preserve"> </w:t>
      </w:r>
      <w:r w:rsidR="00AE7474">
        <w:rPr>
          <w:rFonts w:ascii="Cambria Math" w:hAnsi="Cambria Math"/>
          <w:b/>
          <w:bCs/>
          <w:color w:val="auto"/>
          <w:sz w:val="24"/>
          <w:szCs w:val="24"/>
        </w:rPr>
        <w:t>(</w:t>
      </w:r>
      <w:r w:rsidRPr="00692695">
        <w:rPr>
          <w:rFonts w:ascii="Cambria Math" w:hAnsi="Cambria Math"/>
          <w:b/>
          <w:bCs/>
          <w:color w:val="auto"/>
          <w:sz w:val="24"/>
          <w:szCs w:val="24"/>
        </w:rPr>
        <w:t>Senior Manager, Customer Assurance, e&amp;</w:t>
      </w:r>
      <w:r w:rsidR="00AE7474">
        <w:rPr>
          <w:rFonts w:ascii="Cambria Math" w:hAnsi="Cambria Math"/>
          <w:b/>
          <w:bCs/>
          <w:color w:val="auto"/>
          <w:sz w:val="24"/>
          <w:szCs w:val="24"/>
        </w:rPr>
        <w:t>)</w:t>
      </w:r>
      <w:r w:rsidRPr="00692695">
        <w:rPr>
          <w:rFonts w:ascii="Cambria Math" w:hAnsi="Cambria Math"/>
          <w:b/>
          <w:bCs/>
          <w:color w:val="auto"/>
          <w:sz w:val="24"/>
          <w:szCs w:val="24"/>
        </w:rPr>
        <w:t>:</w:t>
      </w:r>
      <w:r w:rsidRPr="00692695">
        <w:rPr>
          <w:rFonts w:ascii="Cambria Math" w:hAnsi="Cambria Math"/>
          <w:color w:val="auto"/>
          <w:sz w:val="24"/>
          <w:szCs w:val="24"/>
        </w:rPr>
        <w:t xml:space="preserve"> </w:t>
      </w:r>
      <w:r w:rsidRPr="00692695">
        <w:rPr>
          <w:rFonts w:ascii="Cambria Math" w:hAnsi="Cambria Math"/>
          <w:color w:val="auto"/>
          <w:sz w:val="24"/>
          <w:szCs w:val="24"/>
        </w:rPr>
        <w:t xml:space="preserve">His presentation offered practical insights into how </w:t>
      </w:r>
      <w:r w:rsidRPr="00AE7474">
        <w:rPr>
          <w:rFonts w:ascii="Cambria Math" w:hAnsi="Cambria Math"/>
          <w:b/>
          <w:bCs/>
          <w:color w:val="auto"/>
          <w:sz w:val="24"/>
          <w:szCs w:val="24"/>
        </w:rPr>
        <w:t>observability transformed operational performance and enhanced customer experiences</w:t>
      </w:r>
      <w:r w:rsidR="00AE7474">
        <w:rPr>
          <w:rFonts w:ascii="Cambria Math" w:hAnsi="Cambria Math"/>
          <w:color w:val="auto"/>
          <w:sz w:val="24"/>
          <w:szCs w:val="24"/>
        </w:rPr>
        <w:t xml:space="preserve"> and the </w:t>
      </w:r>
      <w:r w:rsidRPr="00692695">
        <w:rPr>
          <w:rFonts w:ascii="Cambria Math" w:hAnsi="Cambria Math"/>
          <w:color w:val="auto"/>
          <w:sz w:val="24"/>
          <w:szCs w:val="24"/>
        </w:rPr>
        <w:t xml:space="preserve">real-world examples </w:t>
      </w:r>
      <w:r w:rsidR="00AE7474">
        <w:rPr>
          <w:rFonts w:ascii="Cambria Math" w:hAnsi="Cambria Math"/>
          <w:color w:val="auto"/>
          <w:sz w:val="24"/>
          <w:szCs w:val="24"/>
        </w:rPr>
        <w:t xml:space="preserve">he stated </w:t>
      </w:r>
      <w:r w:rsidRPr="00692695">
        <w:rPr>
          <w:rFonts w:ascii="Cambria Math" w:hAnsi="Cambria Math"/>
          <w:color w:val="auto"/>
          <w:sz w:val="24"/>
          <w:szCs w:val="24"/>
        </w:rPr>
        <w:t>made the concepts</w:t>
      </w:r>
      <w:r w:rsidR="00AE7474">
        <w:rPr>
          <w:rFonts w:ascii="Cambria Math" w:hAnsi="Cambria Math"/>
          <w:color w:val="auto"/>
          <w:sz w:val="24"/>
          <w:szCs w:val="24"/>
        </w:rPr>
        <w:t xml:space="preserve"> much </w:t>
      </w:r>
      <w:proofErr w:type="gramStart"/>
      <w:r w:rsidR="00AE7474">
        <w:rPr>
          <w:rFonts w:ascii="Cambria Math" w:hAnsi="Cambria Math"/>
          <w:color w:val="auto"/>
          <w:sz w:val="24"/>
          <w:szCs w:val="24"/>
        </w:rPr>
        <w:t>more</w:t>
      </w:r>
      <w:r w:rsidRPr="00692695">
        <w:rPr>
          <w:rFonts w:ascii="Cambria Math" w:hAnsi="Cambria Math"/>
          <w:color w:val="auto"/>
          <w:sz w:val="24"/>
          <w:szCs w:val="24"/>
        </w:rPr>
        <w:t xml:space="preserve"> easier</w:t>
      </w:r>
      <w:proofErr w:type="gramEnd"/>
      <w:r w:rsidRPr="00692695">
        <w:rPr>
          <w:rFonts w:ascii="Cambria Math" w:hAnsi="Cambria Math"/>
          <w:color w:val="auto"/>
          <w:sz w:val="24"/>
          <w:szCs w:val="24"/>
        </w:rPr>
        <w:t xml:space="preserve"> to understand.</w:t>
      </w:r>
    </w:p>
    <w:p w14:paraId="2C6C4ACC" w14:textId="4E94A362" w:rsidR="00692695" w:rsidRPr="00692695" w:rsidRDefault="00692695" w:rsidP="00692695">
      <w:pPr>
        <w:pStyle w:val="ListParagraph"/>
        <w:numPr>
          <w:ilvl w:val="0"/>
          <w:numId w:val="5"/>
        </w:numPr>
        <w:rPr>
          <w:rFonts w:ascii="Cambria Math" w:hAnsi="Cambria Math"/>
          <w:color w:val="auto"/>
          <w:sz w:val="24"/>
          <w:szCs w:val="24"/>
        </w:rPr>
      </w:pPr>
      <w:r w:rsidRPr="00692695">
        <w:rPr>
          <w:rFonts w:ascii="Cambria Math" w:hAnsi="Cambria Math"/>
          <w:b/>
          <w:bCs/>
          <w:color w:val="auto"/>
          <w:sz w:val="24"/>
          <w:szCs w:val="24"/>
        </w:rPr>
        <w:t xml:space="preserve">Camille </w:t>
      </w:r>
      <w:proofErr w:type="spellStart"/>
      <w:r w:rsidRPr="00692695">
        <w:rPr>
          <w:rFonts w:ascii="Cambria Math" w:hAnsi="Cambria Math"/>
          <w:b/>
          <w:bCs/>
          <w:color w:val="auto"/>
          <w:sz w:val="24"/>
          <w:szCs w:val="24"/>
        </w:rPr>
        <w:t>Corti</w:t>
      </w:r>
      <w:proofErr w:type="spellEnd"/>
      <w:r w:rsidRPr="00692695">
        <w:rPr>
          <w:rFonts w:ascii="Cambria Math" w:hAnsi="Cambria Math"/>
          <w:b/>
          <w:bCs/>
          <w:color w:val="auto"/>
          <w:sz w:val="24"/>
          <w:szCs w:val="24"/>
        </w:rPr>
        <w:t xml:space="preserve">-Georgiou </w:t>
      </w:r>
      <w:r w:rsidR="00AE7474">
        <w:rPr>
          <w:rFonts w:ascii="Cambria Math" w:hAnsi="Cambria Math"/>
          <w:b/>
          <w:bCs/>
          <w:color w:val="auto"/>
          <w:sz w:val="24"/>
          <w:szCs w:val="24"/>
        </w:rPr>
        <w:t>(</w:t>
      </w:r>
      <w:r w:rsidRPr="00692695">
        <w:rPr>
          <w:rFonts w:ascii="Cambria Math" w:hAnsi="Cambria Math"/>
          <w:b/>
          <w:bCs/>
          <w:color w:val="auto"/>
          <w:sz w:val="24"/>
          <w:szCs w:val="24"/>
        </w:rPr>
        <w:t>Senior Manager, Customer Architecture</w:t>
      </w:r>
      <w:r w:rsidR="00AE7474">
        <w:rPr>
          <w:rFonts w:ascii="Cambria Math" w:hAnsi="Cambria Math"/>
          <w:b/>
          <w:bCs/>
          <w:color w:val="auto"/>
          <w:sz w:val="24"/>
          <w:szCs w:val="24"/>
        </w:rPr>
        <w:t>)</w:t>
      </w:r>
      <w:r w:rsidRPr="00692695">
        <w:rPr>
          <w:rFonts w:ascii="Cambria Math" w:hAnsi="Cambria Math"/>
          <w:b/>
          <w:bCs/>
          <w:color w:val="auto"/>
          <w:sz w:val="24"/>
          <w:szCs w:val="24"/>
        </w:rPr>
        <w:t>:</w:t>
      </w:r>
      <w:r w:rsidRPr="00692695">
        <w:rPr>
          <w:rFonts w:ascii="Cambria Math" w:hAnsi="Cambria Math"/>
          <w:color w:val="auto"/>
          <w:sz w:val="24"/>
          <w:szCs w:val="24"/>
        </w:rPr>
        <w:t xml:space="preserve"> </w:t>
      </w:r>
      <w:r w:rsidRPr="00692695">
        <w:rPr>
          <w:rFonts w:ascii="Cambria Math" w:hAnsi="Cambria Math"/>
          <w:color w:val="auto"/>
          <w:sz w:val="24"/>
          <w:szCs w:val="24"/>
        </w:rPr>
        <w:t>Camille explained how data meshing supports the next generation of agentic AI in observability</w:t>
      </w:r>
      <w:r w:rsidR="00AE7474">
        <w:rPr>
          <w:rFonts w:ascii="Cambria Math" w:hAnsi="Cambria Math"/>
          <w:color w:val="auto"/>
          <w:sz w:val="24"/>
          <w:szCs w:val="24"/>
        </w:rPr>
        <w:t xml:space="preserve"> and also</w:t>
      </w:r>
      <w:r w:rsidRPr="00692695">
        <w:rPr>
          <w:rFonts w:ascii="Cambria Math" w:hAnsi="Cambria Math"/>
          <w:color w:val="auto"/>
          <w:sz w:val="24"/>
          <w:szCs w:val="24"/>
        </w:rPr>
        <w:t xml:space="preserve"> demonstrated the importance of distributed data architectures in enabling intelligent automation.</w:t>
      </w:r>
    </w:p>
    <w:p w14:paraId="640E3F83" w14:textId="405B7371" w:rsidR="00285AEF" w:rsidRPr="00AE7474" w:rsidRDefault="00692695" w:rsidP="00AE7474">
      <w:pPr>
        <w:pStyle w:val="ListParagraph"/>
        <w:numPr>
          <w:ilvl w:val="0"/>
          <w:numId w:val="5"/>
        </w:numPr>
        <w:rPr>
          <w:rFonts w:ascii="Cambria Math" w:hAnsi="Cambria Math"/>
          <w:color w:val="auto"/>
          <w:sz w:val="24"/>
          <w:szCs w:val="24"/>
        </w:rPr>
      </w:pPr>
      <w:r w:rsidRPr="00692695">
        <w:rPr>
          <w:rFonts w:ascii="Cambria Math" w:hAnsi="Cambria Math"/>
          <w:b/>
          <w:bCs/>
          <w:color w:val="auto"/>
          <w:sz w:val="24"/>
          <w:szCs w:val="24"/>
        </w:rPr>
        <w:t xml:space="preserve">Aleksander Kolev </w:t>
      </w:r>
      <w:r w:rsidR="00AE7474">
        <w:rPr>
          <w:rFonts w:ascii="Cambria Math" w:hAnsi="Cambria Math"/>
          <w:b/>
          <w:bCs/>
          <w:color w:val="auto"/>
          <w:sz w:val="24"/>
          <w:szCs w:val="24"/>
        </w:rPr>
        <w:t>(</w:t>
      </w:r>
      <w:r w:rsidRPr="00692695">
        <w:rPr>
          <w:rFonts w:ascii="Cambria Math" w:hAnsi="Cambria Math"/>
          <w:b/>
          <w:bCs/>
          <w:color w:val="auto"/>
          <w:sz w:val="24"/>
          <w:szCs w:val="24"/>
        </w:rPr>
        <w:t>Senior Manager, Value Engineering</w:t>
      </w:r>
      <w:r w:rsidR="00AE7474">
        <w:rPr>
          <w:rFonts w:ascii="Cambria Math" w:hAnsi="Cambria Math"/>
          <w:b/>
          <w:bCs/>
          <w:color w:val="auto"/>
          <w:sz w:val="24"/>
          <w:szCs w:val="24"/>
        </w:rPr>
        <w:t>)</w:t>
      </w:r>
      <w:r w:rsidRPr="00692695">
        <w:rPr>
          <w:rFonts w:ascii="Cambria Math" w:hAnsi="Cambria Math"/>
          <w:b/>
          <w:bCs/>
          <w:color w:val="auto"/>
          <w:sz w:val="24"/>
          <w:szCs w:val="24"/>
        </w:rPr>
        <w:t>:</w:t>
      </w:r>
      <w:r w:rsidRPr="00692695">
        <w:rPr>
          <w:rFonts w:ascii="Cambria Math" w:hAnsi="Cambria Math"/>
          <w:color w:val="auto"/>
          <w:sz w:val="24"/>
          <w:szCs w:val="24"/>
        </w:rPr>
        <w:t xml:space="preserve"> </w:t>
      </w:r>
      <w:r w:rsidR="00AE7474">
        <w:rPr>
          <w:rFonts w:ascii="Cambria Math" w:hAnsi="Cambria Math"/>
          <w:color w:val="auto"/>
          <w:sz w:val="24"/>
          <w:szCs w:val="24"/>
        </w:rPr>
        <w:t>He</w:t>
      </w:r>
      <w:r w:rsidRPr="00692695">
        <w:rPr>
          <w:rFonts w:ascii="Cambria Math" w:hAnsi="Cambria Math"/>
          <w:color w:val="auto"/>
          <w:sz w:val="24"/>
          <w:szCs w:val="24"/>
        </w:rPr>
        <w:t xml:space="preserve"> focused on creating meaningful business outcomes through AI</w:t>
      </w:r>
      <w:r w:rsidR="00AE7474">
        <w:rPr>
          <w:rFonts w:ascii="Cambria Math" w:hAnsi="Cambria Math"/>
          <w:color w:val="auto"/>
          <w:sz w:val="24"/>
          <w:szCs w:val="24"/>
        </w:rPr>
        <w:t xml:space="preserve"> where</w:t>
      </w:r>
      <w:r w:rsidRPr="00692695">
        <w:rPr>
          <w:rFonts w:ascii="Cambria Math" w:hAnsi="Cambria Math"/>
          <w:color w:val="auto"/>
          <w:sz w:val="24"/>
          <w:szCs w:val="24"/>
        </w:rPr>
        <w:t xml:space="preserve"> </w:t>
      </w:r>
      <w:r w:rsidR="00AE7474">
        <w:rPr>
          <w:rFonts w:ascii="Cambria Math" w:hAnsi="Cambria Math"/>
          <w:color w:val="auto"/>
          <w:sz w:val="24"/>
          <w:szCs w:val="24"/>
        </w:rPr>
        <w:t>he</w:t>
      </w:r>
      <w:r w:rsidRPr="00692695">
        <w:rPr>
          <w:rFonts w:ascii="Cambria Math" w:hAnsi="Cambria Math"/>
          <w:color w:val="auto"/>
          <w:sz w:val="24"/>
          <w:szCs w:val="24"/>
        </w:rPr>
        <w:t xml:space="preserve"> emphasized that organizations should prioritize measurable impact over technological hype.</w:t>
      </w:r>
    </w:p>
    <w:p w14:paraId="11A77369" w14:textId="77777777" w:rsidR="00285AEF" w:rsidRDefault="00285AEF" w:rsidP="00285AEF">
      <w:pPr>
        <w:rPr>
          <w:rFonts w:ascii="Cambria Math" w:hAnsi="Cambria Math"/>
          <w:b/>
          <w:bCs/>
          <w:color w:val="002060"/>
          <w:sz w:val="36"/>
          <w:szCs w:val="36"/>
          <w:highlight w:val="yellow"/>
        </w:rPr>
      </w:pPr>
    </w:p>
    <w:p w14:paraId="60270DA4" w14:textId="77777777" w:rsidR="00AE7474" w:rsidRDefault="00AE7474" w:rsidP="00285AEF">
      <w:pPr>
        <w:rPr>
          <w:rFonts w:ascii="Cambria Math" w:hAnsi="Cambria Math"/>
          <w:b/>
          <w:bCs/>
          <w:color w:val="002060"/>
          <w:sz w:val="36"/>
          <w:szCs w:val="36"/>
          <w:highlight w:val="yellow"/>
        </w:rPr>
      </w:pPr>
    </w:p>
    <w:p w14:paraId="100B1BAC" w14:textId="77777777" w:rsidR="00AE7474" w:rsidRDefault="00AE7474" w:rsidP="00285AEF">
      <w:pPr>
        <w:rPr>
          <w:rFonts w:ascii="Cambria Math" w:hAnsi="Cambria Math"/>
          <w:b/>
          <w:bCs/>
          <w:color w:val="002060"/>
          <w:sz w:val="36"/>
          <w:szCs w:val="36"/>
          <w:highlight w:val="yellow"/>
        </w:rPr>
      </w:pPr>
    </w:p>
    <w:p w14:paraId="60034F6B" w14:textId="5543406B" w:rsidR="00285AEF" w:rsidRPr="00711B28" w:rsidRDefault="00285AEF" w:rsidP="00285AEF">
      <w:pPr>
        <w:rPr>
          <w:rFonts w:ascii="Cambria Math" w:hAnsi="Cambria Math"/>
          <w:b/>
          <w:bCs/>
          <w:color w:val="002060"/>
          <w:sz w:val="36"/>
          <w:szCs w:val="36"/>
        </w:rPr>
      </w:pPr>
      <w:r w:rsidRPr="00711B28">
        <w:rPr>
          <w:rFonts w:ascii="Cambria Math" w:hAnsi="Cambria Math"/>
          <w:b/>
          <w:bCs/>
          <w:color w:val="002060"/>
          <w:sz w:val="36"/>
          <w:szCs w:val="36"/>
          <w:highlight w:val="yellow"/>
        </w:rPr>
        <w:lastRenderedPageBreak/>
        <w:t>Inspiration and Future Ideas</w:t>
      </w:r>
    </w:p>
    <w:p w14:paraId="1D224A0D" w14:textId="77777777" w:rsidR="00AE7474" w:rsidRDefault="00692695" w:rsidP="00285AEF">
      <w:pPr>
        <w:rPr>
          <w:rFonts w:ascii="Cambria Math" w:hAnsi="Cambria Math"/>
          <w:color w:val="auto"/>
          <w:sz w:val="24"/>
          <w:szCs w:val="24"/>
        </w:rPr>
      </w:pPr>
      <w:r w:rsidRPr="00692695">
        <w:rPr>
          <w:rFonts w:ascii="Cambria Math" w:hAnsi="Cambria Math"/>
          <w:color w:val="auto"/>
          <w:sz w:val="24"/>
          <w:szCs w:val="24"/>
        </w:rPr>
        <w:t xml:space="preserve">A part of the event that I will always remember was listening to </w:t>
      </w:r>
      <w:r w:rsidRPr="00AE7474">
        <w:rPr>
          <w:rFonts w:ascii="Cambria Math" w:hAnsi="Cambria Math"/>
          <w:b/>
          <w:bCs/>
          <w:color w:val="auto"/>
          <w:sz w:val="24"/>
          <w:szCs w:val="24"/>
        </w:rPr>
        <w:t>customer success stories</w:t>
      </w:r>
      <w:r w:rsidRPr="00692695">
        <w:rPr>
          <w:rFonts w:ascii="Cambria Math" w:hAnsi="Cambria Math"/>
          <w:color w:val="auto"/>
          <w:sz w:val="24"/>
          <w:szCs w:val="24"/>
        </w:rPr>
        <w:t xml:space="preserve"> and </w:t>
      </w:r>
      <w:r w:rsidRPr="00AE7474">
        <w:rPr>
          <w:rFonts w:ascii="Cambria Math" w:hAnsi="Cambria Math"/>
          <w:b/>
          <w:bCs/>
          <w:color w:val="auto"/>
          <w:sz w:val="24"/>
          <w:szCs w:val="24"/>
        </w:rPr>
        <w:t>practical examples</w:t>
      </w:r>
      <w:r w:rsidRPr="00692695">
        <w:rPr>
          <w:rFonts w:ascii="Cambria Math" w:hAnsi="Cambria Math"/>
          <w:color w:val="auto"/>
          <w:sz w:val="24"/>
          <w:szCs w:val="24"/>
        </w:rPr>
        <w:t xml:space="preserve"> instead of just having some theoretical talks. It was clear to me from seeing how companies are applying observability</w:t>
      </w:r>
      <w:r w:rsidR="00AE7474">
        <w:rPr>
          <w:rFonts w:ascii="Cambria Math" w:hAnsi="Cambria Math"/>
          <w:color w:val="auto"/>
          <w:sz w:val="24"/>
          <w:szCs w:val="24"/>
        </w:rPr>
        <w:t>/</w:t>
      </w:r>
      <w:r w:rsidRPr="00692695">
        <w:rPr>
          <w:rFonts w:ascii="Cambria Math" w:hAnsi="Cambria Math"/>
          <w:color w:val="auto"/>
          <w:sz w:val="24"/>
          <w:szCs w:val="24"/>
        </w:rPr>
        <w:t>search and security solutions to their operations that technology can have a direct effect on business performance and on customer experiences. The networking sessions were likewise useful since they gave attendees the opportunity to meet experts and obtain various views regarding the future of AI.</w:t>
      </w:r>
      <w:r w:rsidR="00AE7474">
        <w:rPr>
          <w:rFonts w:ascii="Cambria Math" w:hAnsi="Cambria Math"/>
          <w:color w:val="auto"/>
          <w:sz w:val="24"/>
          <w:szCs w:val="24"/>
        </w:rPr>
        <w:t xml:space="preserve"> </w:t>
      </w:r>
    </w:p>
    <w:p w14:paraId="29071145" w14:textId="2BA3E3D1" w:rsidR="00285AEF" w:rsidRPr="00711B28" w:rsidRDefault="00AE7474" w:rsidP="00285AEF">
      <w:pPr>
        <w:rPr>
          <w:rFonts w:ascii="Cambria Math" w:hAnsi="Cambria Math"/>
          <w:color w:val="auto"/>
          <w:sz w:val="24"/>
          <w:szCs w:val="24"/>
        </w:rPr>
      </w:pPr>
      <w:r w:rsidRPr="00AE7474">
        <w:rPr>
          <w:rFonts w:ascii="Cambria Math" w:hAnsi="Cambria Math"/>
          <w:color w:val="auto"/>
          <w:sz w:val="24"/>
          <w:szCs w:val="24"/>
        </w:rPr>
        <w:t>Before attending the event, I viewed AI primarily as a tool for generating content and automating tasks</w:t>
      </w:r>
      <w:r>
        <w:rPr>
          <w:rFonts w:ascii="Cambria Math" w:hAnsi="Cambria Math"/>
          <w:color w:val="auto"/>
          <w:sz w:val="24"/>
          <w:szCs w:val="24"/>
        </w:rPr>
        <w:t xml:space="preserve">, but </w:t>
      </w:r>
      <w:r w:rsidRPr="00AE7474">
        <w:rPr>
          <w:rFonts w:ascii="Cambria Math" w:hAnsi="Cambria Math"/>
          <w:color w:val="auto"/>
          <w:sz w:val="24"/>
          <w:szCs w:val="24"/>
        </w:rPr>
        <w:t xml:space="preserve">the discussions on agentic AI showed me that future systems will be capable of handling </w:t>
      </w:r>
      <w:r>
        <w:rPr>
          <w:rFonts w:ascii="Cambria Math" w:hAnsi="Cambria Math"/>
          <w:color w:val="auto"/>
          <w:sz w:val="24"/>
          <w:szCs w:val="24"/>
        </w:rPr>
        <w:t xml:space="preserve">such </w:t>
      </w:r>
      <w:r w:rsidRPr="00AE7474">
        <w:rPr>
          <w:rFonts w:ascii="Cambria Math" w:hAnsi="Cambria Math"/>
          <w:color w:val="auto"/>
          <w:sz w:val="24"/>
          <w:szCs w:val="24"/>
        </w:rPr>
        <w:t>increasingly complex responsibilities and support decision-making processes.</w:t>
      </w:r>
    </w:p>
    <w:p w14:paraId="555B44ED" w14:textId="77777777" w:rsidR="00885769" w:rsidRDefault="00AE7474">
      <w:pPr>
        <w:spacing w:after="0"/>
        <w:jc w:val="both"/>
      </w:pPr>
      <w:r>
        <w:t xml:space="preserve"> </w:t>
      </w:r>
    </w:p>
    <w:sectPr w:rsidR="0088576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27D5F"/>
    <w:multiLevelType w:val="hybridMultilevel"/>
    <w:tmpl w:val="0450A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F9253F"/>
    <w:multiLevelType w:val="hybridMultilevel"/>
    <w:tmpl w:val="323A6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A636D9"/>
    <w:multiLevelType w:val="hybridMultilevel"/>
    <w:tmpl w:val="CC1A8B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1631B7"/>
    <w:multiLevelType w:val="hybridMultilevel"/>
    <w:tmpl w:val="E7487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6C2916"/>
    <w:multiLevelType w:val="hybridMultilevel"/>
    <w:tmpl w:val="F2401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769"/>
    <w:rsid w:val="00285AEF"/>
    <w:rsid w:val="00692695"/>
    <w:rsid w:val="00885769"/>
    <w:rsid w:val="00AE7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E6AFF"/>
  <w15:docId w15:val="{3420E757-328F-4C58-807D-EC7F1D051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85AEF"/>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285A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825190">
      <w:bodyDiv w:val="1"/>
      <w:marLeft w:val="0"/>
      <w:marRight w:val="0"/>
      <w:marTop w:val="0"/>
      <w:marBottom w:val="0"/>
      <w:divBdr>
        <w:top w:val="none" w:sz="0" w:space="0" w:color="auto"/>
        <w:left w:val="none" w:sz="0" w:space="0" w:color="auto"/>
        <w:bottom w:val="none" w:sz="0" w:space="0" w:color="auto"/>
        <w:right w:val="none" w:sz="0" w:space="0" w:color="auto"/>
      </w:divBdr>
      <w:divsChild>
        <w:div w:id="2121415838">
          <w:marLeft w:val="0"/>
          <w:marRight w:val="0"/>
          <w:marTop w:val="0"/>
          <w:marBottom w:val="0"/>
          <w:divBdr>
            <w:top w:val="none" w:sz="0" w:space="0" w:color="auto"/>
            <w:left w:val="none" w:sz="0" w:space="0" w:color="auto"/>
            <w:bottom w:val="none" w:sz="0" w:space="0" w:color="auto"/>
            <w:right w:val="none" w:sz="0" w:space="0" w:color="auto"/>
          </w:divBdr>
        </w:div>
      </w:divsChild>
    </w:div>
    <w:div w:id="363798443">
      <w:bodyDiv w:val="1"/>
      <w:marLeft w:val="0"/>
      <w:marRight w:val="0"/>
      <w:marTop w:val="0"/>
      <w:marBottom w:val="0"/>
      <w:divBdr>
        <w:top w:val="none" w:sz="0" w:space="0" w:color="auto"/>
        <w:left w:val="none" w:sz="0" w:space="0" w:color="auto"/>
        <w:bottom w:val="none" w:sz="0" w:space="0" w:color="auto"/>
        <w:right w:val="none" w:sz="0" w:space="0" w:color="auto"/>
      </w:divBdr>
      <w:divsChild>
        <w:div w:id="2137139267">
          <w:marLeft w:val="0"/>
          <w:marRight w:val="0"/>
          <w:marTop w:val="0"/>
          <w:marBottom w:val="0"/>
          <w:divBdr>
            <w:top w:val="none" w:sz="0" w:space="0" w:color="auto"/>
            <w:left w:val="none" w:sz="0" w:space="0" w:color="auto"/>
            <w:bottom w:val="none" w:sz="0" w:space="0" w:color="auto"/>
            <w:right w:val="none" w:sz="0" w:space="0" w:color="auto"/>
          </w:divBdr>
        </w:div>
      </w:divsChild>
    </w:div>
    <w:div w:id="534003378">
      <w:bodyDiv w:val="1"/>
      <w:marLeft w:val="0"/>
      <w:marRight w:val="0"/>
      <w:marTop w:val="0"/>
      <w:marBottom w:val="0"/>
      <w:divBdr>
        <w:top w:val="none" w:sz="0" w:space="0" w:color="auto"/>
        <w:left w:val="none" w:sz="0" w:space="0" w:color="auto"/>
        <w:bottom w:val="none" w:sz="0" w:space="0" w:color="auto"/>
        <w:right w:val="none" w:sz="0" w:space="0" w:color="auto"/>
      </w:divBdr>
      <w:divsChild>
        <w:div w:id="613556938">
          <w:marLeft w:val="0"/>
          <w:marRight w:val="0"/>
          <w:marTop w:val="0"/>
          <w:marBottom w:val="0"/>
          <w:divBdr>
            <w:top w:val="none" w:sz="0" w:space="0" w:color="auto"/>
            <w:left w:val="none" w:sz="0" w:space="0" w:color="auto"/>
            <w:bottom w:val="none" w:sz="0" w:space="0" w:color="auto"/>
            <w:right w:val="none" w:sz="0" w:space="0" w:color="auto"/>
          </w:divBdr>
        </w:div>
      </w:divsChild>
    </w:div>
    <w:div w:id="1499733879">
      <w:bodyDiv w:val="1"/>
      <w:marLeft w:val="0"/>
      <w:marRight w:val="0"/>
      <w:marTop w:val="0"/>
      <w:marBottom w:val="0"/>
      <w:divBdr>
        <w:top w:val="none" w:sz="0" w:space="0" w:color="auto"/>
        <w:left w:val="none" w:sz="0" w:space="0" w:color="auto"/>
        <w:bottom w:val="none" w:sz="0" w:space="0" w:color="auto"/>
        <w:right w:val="none" w:sz="0" w:space="0" w:color="auto"/>
      </w:divBdr>
      <w:divsChild>
        <w:div w:id="1055004319">
          <w:marLeft w:val="0"/>
          <w:marRight w:val="0"/>
          <w:marTop w:val="0"/>
          <w:marBottom w:val="0"/>
          <w:divBdr>
            <w:top w:val="none" w:sz="0" w:space="0" w:color="auto"/>
            <w:left w:val="none" w:sz="0" w:space="0" w:color="auto"/>
            <w:bottom w:val="none" w:sz="0" w:space="0" w:color="auto"/>
            <w:right w:val="none" w:sz="0" w:space="0" w:color="auto"/>
          </w:divBdr>
        </w:div>
      </w:divsChild>
    </w:div>
    <w:div w:id="1947347559">
      <w:bodyDiv w:val="1"/>
      <w:marLeft w:val="0"/>
      <w:marRight w:val="0"/>
      <w:marTop w:val="0"/>
      <w:marBottom w:val="0"/>
      <w:divBdr>
        <w:top w:val="none" w:sz="0" w:space="0" w:color="auto"/>
        <w:left w:val="none" w:sz="0" w:space="0" w:color="auto"/>
        <w:bottom w:val="none" w:sz="0" w:space="0" w:color="auto"/>
        <w:right w:val="none" w:sz="0" w:space="0" w:color="auto"/>
      </w:divBdr>
      <w:divsChild>
        <w:div w:id="185992292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59D3D-6977-43AC-8005-57C0951143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706</Words>
  <Characters>4027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Aleesha Batool</dc:creator>
  <cp:keywords/>
  <cp:lastModifiedBy>Aleesha Batool</cp:lastModifiedBy>
  <cp:revision>2</cp:revision>
  <dcterms:created xsi:type="dcterms:W3CDTF">2026-10-12T09:22:00Z</dcterms:created>
  <dcterms:modified xsi:type="dcterms:W3CDTF">2026-10-12T09:22:00Z</dcterms:modified>
</cp:coreProperties>
</file>