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240" w:lineRule="auto"/>
        <w:rPr/>
      </w:pPr>
      <w:r w:rsidDel="00000000" w:rsidR="00000000" w:rsidRPr="00000000">
        <w:rPr>
          <w:rtl w:val="0"/>
        </w:rPr>
        <w:t xml:space="preserve">ИДЕИ: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Радиация, лужи, смена </w:t>
        <w:tab/>
        <w:t xml:space="preserve">гаммы, механики завязанные на локации. </w:t>
        <w:tab/>
        <w:tab/>
        <w:br w:type="textWrapping"/>
        <w:t xml:space="preserve"> </w:t>
        <w:tab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Персонаж с формой </w:t>
        <w:tab/>
        <w:t xml:space="preserve">птицы, ограничение времени по форме. </w:t>
        <w:tab/>
        <w:t xml:space="preserve">Анатомия ближе к обезьяне. </w:t>
        <w:tab/>
        <w:br w:type="textWrapping"/>
        <w:t xml:space="preserve"> </w:t>
        <w:tab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3д с ручной текстурой </w:t>
        <w:tab/>
        <w:t xml:space="preserve">(полигоны уточним), окружение тоже 3д с </w:t>
        <w:tab/>
        <w:t xml:space="preserve">обрисовкой (но, требует уточнения). </w:t>
        <w:tab/>
        <w:br w:type="textWrapping"/>
        <w:t xml:space="preserve"> </w:t>
        <w:tab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Гуманоидные существа, </w:t>
        <w:tab/>
        <w:t xml:space="preserve">(но это не точно)</w:t>
        <w:br w:type="textWrapping"/>
        <w:t xml:space="preserve"> </w:t>
        <w:tab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 временем возможно </w:t>
        <w:tab/>
        <w:t xml:space="preserve">оживление мира путем анимации. </w:t>
        <w:tab/>
        <w:br w:type="textWrapping"/>
        <w:t xml:space="preserve"> </w:t>
        <w:tab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Превращение в куст </w:t>
        <w:tab/>
        <w:t xml:space="preserve">или маскировка под окружение(камуфляж) </w:t>
        <w:tab/>
        <w:tab/>
        <w:br w:type="textWrapping"/>
      </w:r>
    </w:p>
    <w:p w:rsidR="00000000" w:rsidDel="00000000" w:rsidP="00000000" w:rsidRDefault="00000000" w:rsidRPr="00000000" w14:paraId="00000008">
      <w:pPr>
        <w:spacing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Rule="auto"/>
        <w:rPr/>
      </w:pPr>
      <w:r w:rsidDel="00000000" w:rsidR="00000000" w:rsidRPr="00000000">
        <w:rPr>
          <w:rtl w:val="0"/>
        </w:rPr>
        <w:t xml:space="preserve">МЕХАНИКА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Боевка : Превращение </w:t>
        <w:tab/>
        <w:t xml:space="preserve">в птицу, рукопашка, скрытность</w:t>
        <w:br w:type="textWrapping"/>
        <w:t xml:space="preserve"> </w:t>
        <w:tab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Движение : прыжки, </w:t>
        <w:tab/>
        <w:t xml:space="preserve">полеты, ползанье (вот типа слизня </w:t>
        <w:tab/>
        <w:t xml:space="preserve">представь да-да именно так)</w:t>
        <w:br w:type="textWrapping"/>
        <w:t xml:space="preserve"> </w:t>
        <w:tab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Препятствия : лужи, </w:t>
        <w:tab/>
        <w:t xml:space="preserve">развалины, шипы, землетрясения. Ловушки, </w:t>
        <w:tab/>
        <w:t xml:space="preserve">хищные цветы. </w:t>
        <w:tab/>
        <w:br w:type="textWrapping"/>
      </w:r>
    </w:p>
    <w:p w:rsidR="00000000" w:rsidDel="00000000" w:rsidP="00000000" w:rsidRDefault="00000000" w:rsidRPr="00000000" w14:paraId="0000001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rPr/>
      </w:pPr>
      <w:r w:rsidDel="00000000" w:rsidR="00000000" w:rsidRPr="00000000">
        <w:rPr>
          <w:rtl w:val="0"/>
        </w:rPr>
        <w:t xml:space="preserve">СТИЛИСТИКА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Ori</w:t>
        <w:br w:type="textWrapping"/>
        <w:t xml:space="preserve"> </w:t>
        <w:tab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Metro exodus </w:t>
        <w:tab/>
        <w:br w:type="textWrapping"/>
        <w:t xml:space="preserve"> </w:t>
        <w:tab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нашей эры</w:t>
        <w:br w:type="textWrapping"/>
        <w:t xml:space="preserve"> </w:t>
        <w:tab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Follaut </w:t>
        <w:tab/>
        <w:t xml:space="preserve">1-4</w:t>
        <w:br w:type="textWrapping"/>
      </w:r>
    </w:p>
    <w:p w:rsidR="00000000" w:rsidDel="00000000" w:rsidP="00000000" w:rsidRDefault="00000000" w:rsidRPr="00000000" w14:paraId="00000016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Rule="auto"/>
        <w:rPr/>
      </w:pPr>
      <w:r w:rsidDel="00000000" w:rsidR="00000000" w:rsidRPr="00000000">
        <w:rPr>
          <w:rtl w:val="0"/>
        </w:rPr>
        <w:t xml:space="preserve">СЮЖЕТ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Завязка: их планета </w:t>
        <w:tab/>
        <w:t xml:space="preserve">на грани кризиса,(далее в процессе) </w:t>
        <w:tab/>
        <w:br w:type="textWrapping"/>
        <w:t xml:space="preserve"> </w:t>
        <w:tab/>
      </w:r>
    </w:p>
    <w:p w:rsidR="00000000" w:rsidDel="00000000" w:rsidP="00000000" w:rsidRDefault="00000000" w:rsidRPr="00000000" w14:paraId="00000019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Rule="auto"/>
        <w:rPr/>
      </w:pPr>
      <w:r w:rsidDel="00000000" w:rsidR="00000000" w:rsidRPr="00000000">
        <w:rPr>
          <w:rtl w:val="0"/>
        </w:rPr>
        <w:t xml:space="preserve">СПОСОБНОСТИ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Превращение, камуфляж, </w:t>
        <w:tab/>
        <w:t xml:space="preserve">деформация рук и форм. </w:t>
        <w:tab/>
        <w:br w:type="textWrapping"/>
        <w:t xml:space="preserve"> </w:t>
        <w:tab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Плевок стихией</w:t>
        <w:br w:type="textWrapping"/>
        <w:t xml:space="preserve"> </w:t>
        <w:tab/>
      </w:r>
    </w:p>
    <w:p w:rsidR="00000000" w:rsidDel="00000000" w:rsidP="00000000" w:rsidRDefault="00000000" w:rsidRPr="00000000" w14:paraId="0000001E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Rule="auto"/>
        <w:rPr/>
      </w:pPr>
      <w:r w:rsidDel="00000000" w:rsidR="00000000" w:rsidRPr="00000000">
        <w:rPr>
          <w:rtl w:val="0"/>
        </w:rPr>
        <w:t xml:space="preserve">ЛОКАЦИИ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Место крушения </w:t>
        <w:tab/>
        <w:br w:type="textWrapping"/>
        <w:t xml:space="preserve"> </w:t>
        <w:tab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Лес</w:t>
        <w:br w:type="textWrapping"/>
        <w:t xml:space="preserve"> </w:t>
        <w:tab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Болота </w:t>
        <w:tab/>
        <w:br w:type="textWrapping"/>
        <w:t xml:space="preserve"> </w:t>
        <w:tab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Развалины</w:t>
        <w:br w:type="textWrapping"/>
        <w:t xml:space="preserve"> </w:t>
        <w:tab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Здание в которое </w:t>
        <w:tab/>
        <w:t xml:space="preserve">рухнули основные массы корабля </w:t>
        <w:tab/>
        <w:br w:type="textWrapping"/>
      </w:r>
    </w:p>
    <w:p w:rsidR="00000000" w:rsidDel="00000000" w:rsidP="00000000" w:rsidRDefault="00000000" w:rsidRPr="00000000" w14:paraId="00000026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Rule="auto"/>
        <w:rPr/>
      </w:pPr>
      <w:r w:rsidDel="00000000" w:rsidR="00000000" w:rsidRPr="00000000">
        <w:rPr>
          <w:rtl w:val="0"/>
        </w:rPr>
        <w:t xml:space="preserve">СУЩЕСТВА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Жабы мутанты</w:t>
        <w:br w:type="textWrapping"/>
        <w:t xml:space="preserve"> </w:t>
        <w:tab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Волки</w:t>
        <w:br w:type="textWrapping"/>
        <w:t xml:space="preserve"> </w:t>
        <w:tab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Слизни </w:t>
        <w:tab/>
        <w:br w:type="textWrapping"/>
        <w:t xml:space="preserve"> </w:t>
        <w:tab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 все остальные </w:t>
        <w:tab/>
        <w:t xml:space="preserve">только еще летают </w:t>
        <w:tab/>
        <w:br w:type="textWrapping"/>
      </w:r>
    </w:p>
    <w:p w:rsidR="00000000" w:rsidDel="00000000" w:rsidP="00000000" w:rsidRDefault="00000000" w:rsidRPr="00000000" w14:paraId="0000002C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БОССЫ: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Локация: начальная. Подвал, полумрак.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Внешний вид: предположительно огромное растение. Цветок с шипами. Напоминает Хлестоплетов мира ВОВ, только стационарный (еще продумаем)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Описание: босс охраняет дверь в погреб, где находится сейф с ключом от двери, чтобы выйти на улицу из первоначальной локации. Наносит большой урон от автоаатак. Имеет щит и неуязвимость к урону. Имеет небольшое количество здоровья. Боится света.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Механика: необходимо ослепить босса при помощи любого источника света (предположительно фонарик), свет нанесет ему определенное количество урона и ослепит на 3 секунды. Во время ослепления босс не может попасть атаками по персонажу. Перезарядка фонарика составляет 4 секунды. Во время действия ослепления босс получает пониженный урон. После действия ослепления босс наносит и получает повышенный урон.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