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2E398" w14:textId="77777777" w:rsidR="00D646B6" w:rsidRDefault="00FC030E" w:rsidP="00542C7B">
      <w:pPr>
        <w:pStyle w:val="Title"/>
        <w:jc w:val="center"/>
      </w:pPr>
      <w:r>
        <w:t>MATH 282 Assignment #</w:t>
      </w:r>
      <w:r w:rsidR="008811D8">
        <w:t>2</w:t>
      </w:r>
    </w:p>
    <w:p w14:paraId="7EE22DDC" w14:textId="77777777" w:rsidR="009518BD" w:rsidRPr="009518BD" w:rsidRDefault="00AD501D" w:rsidP="00542C7B">
      <w:pPr>
        <w:pStyle w:val="Subtitle"/>
        <w:jc w:val="center"/>
      </w:pPr>
      <w:r>
        <w:t>Comput</w:t>
      </w:r>
      <w:r w:rsidR="00607AE4">
        <w:t>ational methods for integration</w:t>
      </w:r>
    </w:p>
    <w:p w14:paraId="460643A3" w14:textId="79256053" w:rsidR="00FC030E" w:rsidRPr="002E427A" w:rsidRDefault="00FC030E" w:rsidP="002E427A">
      <w:pPr>
        <w:jc w:val="center"/>
        <w:rPr>
          <w:b/>
        </w:rPr>
      </w:pPr>
      <w:r w:rsidRPr="002E427A">
        <w:rPr>
          <w:b/>
        </w:rPr>
        <w:t xml:space="preserve">Due by 10pm on </w:t>
      </w:r>
      <w:r w:rsidR="0020797E">
        <w:rPr>
          <w:b/>
        </w:rPr>
        <w:t>Monday, October 2</w:t>
      </w:r>
      <w:r w:rsidR="0061368D">
        <w:rPr>
          <w:b/>
        </w:rPr>
        <w:t>4</w:t>
      </w:r>
      <w:r w:rsidR="0020797E">
        <w:rPr>
          <w:b/>
        </w:rPr>
        <w:t>, 20</w:t>
      </w:r>
      <w:r w:rsidR="0061368D">
        <w:rPr>
          <w:b/>
        </w:rPr>
        <w:t>22</w:t>
      </w:r>
    </w:p>
    <w:p w14:paraId="795DA1A6" w14:textId="77777777" w:rsidR="002E427A" w:rsidRPr="002E427A" w:rsidRDefault="002E427A" w:rsidP="002E427A">
      <w:pPr>
        <w:jc w:val="center"/>
        <w:rPr>
          <w:b/>
        </w:rPr>
      </w:pPr>
      <w:r w:rsidRPr="002E427A">
        <w:rPr>
          <w:b/>
        </w:rPr>
        <w:t xml:space="preserve">Total marks: </w:t>
      </w:r>
      <w:r w:rsidR="00F47985">
        <w:rPr>
          <w:b/>
        </w:rPr>
        <w:t>25</w:t>
      </w:r>
    </w:p>
    <w:p w14:paraId="180F4A8E" w14:textId="48745D37" w:rsidR="00383AA5" w:rsidRDefault="00383AA5" w:rsidP="002E427A">
      <w:r>
        <w:t xml:space="preserve">Late assignments submitted by 10pm on </w:t>
      </w:r>
      <w:r w:rsidR="0020797E">
        <w:t>Tuesday, October 2</w:t>
      </w:r>
      <w:r w:rsidR="0061368D">
        <w:t>5</w:t>
      </w:r>
      <w:r w:rsidR="0020797E">
        <w:t xml:space="preserve">, </w:t>
      </w:r>
      <w:proofErr w:type="gramStart"/>
      <w:r w:rsidR="0020797E">
        <w:t>20</w:t>
      </w:r>
      <w:r w:rsidR="0061368D">
        <w:t>22</w:t>
      </w:r>
      <w:proofErr w:type="gramEnd"/>
      <w:r>
        <w:t xml:space="preserve"> will receive 75% of the mark that they would have received. Any assignments submitted after that will receive a mark of 0</w:t>
      </w:r>
      <w:r w:rsidR="004B5EEF">
        <w:t xml:space="preserve"> and no feedback will be provided</w:t>
      </w:r>
      <w:r>
        <w:t>.</w:t>
      </w:r>
    </w:p>
    <w:p w14:paraId="1DABD6C5" w14:textId="2DF73A38" w:rsidR="00FC030E" w:rsidRDefault="00FC030E" w:rsidP="00FC030E">
      <w:r>
        <w:t>Assignment #</w:t>
      </w:r>
      <w:r w:rsidR="00F14C78">
        <w:t>2</w:t>
      </w:r>
      <w:r>
        <w:t xml:space="preserve"> can be completed in groups of 1-</w:t>
      </w:r>
      <w:r w:rsidR="000427D9">
        <w:t>3</w:t>
      </w:r>
      <w:r>
        <w:t xml:space="preserve"> students of your choosing. If you are working in a group, you must email me (</w:t>
      </w:r>
      <w:hyperlink r:id="rId10" w:history="1">
        <w:r w:rsidRPr="00A01D7E">
          <w:rPr>
            <w:rStyle w:val="Hyperlink"/>
          </w:rPr>
          <w:t>michael.grzesina@saskpolytech.ca</w:t>
        </w:r>
      </w:hyperlink>
      <w:r>
        <w:t xml:space="preserve">) by </w:t>
      </w:r>
      <w:r w:rsidR="006C328C">
        <w:t xml:space="preserve">10pm on </w:t>
      </w:r>
      <w:r w:rsidR="0020797E">
        <w:t>Monday, October 1</w:t>
      </w:r>
      <w:r w:rsidR="0061368D">
        <w:t>7</w:t>
      </w:r>
      <w:r w:rsidR="0020797E">
        <w:t xml:space="preserve">, </w:t>
      </w:r>
      <w:proofErr w:type="gramStart"/>
      <w:r w:rsidR="0020797E">
        <w:t>202</w:t>
      </w:r>
      <w:r w:rsidR="0061368D">
        <w:t>2</w:t>
      </w:r>
      <w:proofErr w:type="gramEnd"/>
      <w:r w:rsidR="00A02363">
        <w:t xml:space="preserve"> </w:t>
      </w:r>
      <w:r>
        <w:t>with the names of your group members.</w:t>
      </w:r>
      <w:r w:rsidR="00A02363">
        <w:t xml:space="preserve"> Any plagiarism or other academic misconduct will result in a mark of 0 for all offending parties and possible further consequences.</w:t>
      </w:r>
    </w:p>
    <w:p w14:paraId="645B0B59" w14:textId="77777777" w:rsidR="002E427A" w:rsidRDefault="002E427A" w:rsidP="002E427A">
      <w:pPr>
        <w:pStyle w:val="Heading1"/>
      </w:pPr>
      <w:r>
        <w:t>Submission Instructions</w:t>
      </w:r>
    </w:p>
    <w:p w14:paraId="13CF2FA0" w14:textId="1ECB1E7D" w:rsidR="00A02363" w:rsidRDefault="00A02363" w:rsidP="00A02363">
      <w:r>
        <w:t>If you have a paper copy (handwritten) of any of your answers</w:t>
      </w:r>
      <w:r w:rsidR="00BD12E4">
        <w:t xml:space="preserve">, </w:t>
      </w:r>
      <w:r w:rsidR="00586562">
        <w:t>submit it to Michael or to the drop box in room 242</w:t>
      </w:r>
      <w:r>
        <w:t>.</w:t>
      </w:r>
    </w:p>
    <w:p w14:paraId="0E62BBE2" w14:textId="77777777" w:rsidR="00A02363" w:rsidRDefault="00A02363" w:rsidP="00A02363">
      <w:pPr>
        <w:pStyle w:val="ListParagraph"/>
        <w:numPr>
          <w:ilvl w:val="0"/>
          <w:numId w:val="3"/>
        </w:numPr>
      </w:pPr>
      <w:r>
        <w:t>Your names and CST numbers must be on the pages</w:t>
      </w:r>
    </w:p>
    <w:p w14:paraId="7CCE8DC3" w14:textId="77777777" w:rsidR="00A02363" w:rsidRDefault="00A02363" w:rsidP="00A02363">
      <w:pPr>
        <w:pStyle w:val="ListParagraph"/>
        <w:numPr>
          <w:ilvl w:val="0"/>
          <w:numId w:val="3"/>
        </w:numPr>
      </w:pPr>
      <w:r>
        <w:t>Answers should be clearly labelled with the question number</w:t>
      </w:r>
    </w:p>
    <w:p w14:paraId="1B2168AE" w14:textId="77777777" w:rsidR="00A02363" w:rsidRDefault="00A02363" w:rsidP="00A02363">
      <w:pPr>
        <w:pStyle w:val="ListParagraph"/>
        <w:numPr>
          <w:ilvl w:val="0"/>
          <w:numId w:val="3"/>
        </w:numPr>
      </w:pPr>
      <w:r>
        <w:t>Answers must be legible</w:t>
      </w:r>
    </w:p>
    <w:p w14:paraId="6BB991FB" w14:textId="77777777" w:rsidR="002E427A" w:rsidRDefault="002E427A" w:rsidP="00FC030E">
      <w:r>
        <w:t>For submitting files:</w:t>
      </w:r>
    </w:p>
    <w:p w14:paraId="492241EB" w14:textId="2A4EB0D7" w:rsidR="002E427A" w:rsidRDefault="002E427A" w:rsidP="002E427A">
      <w:pPr>
        <w:pStyle w:val="ListParagraph"/>
        <w:numPr>
          <w:ilvl w:val="0"/>
          <w:numId w:val="3"/>
        </w:numPr>
      </w:pPr>
      <w:r>
        <w:t>Create a folder named</w:t>
      </w:r>
      <w:r w:rsidR="00162B95">
        <w:t xml:space="preserve"> </w:t>
      </w:r>
      <w:r w:rsidR="00162B95">
        <w:rPr>
          <w:b/>
          <w:i/>
          <w:iCs/>
        </w:rPr>
        <w:t>[polytechusername][polytechusername]</w:t>
      </w:r>
      <w:r w:rsidRPr="002E427A">
        <w:rPr>
          <w:b/>
        </w:rPr>
        <w:t>math282a</w:t>
      </w:r>
      <w:r w:rsidR="00AD501D">
        <w:rPr>
          <w:b/>
        </w:rPr>
        <w:t>2</w:t>
      </w:r>
      <w:r>
        <w:t xml:space="preserve">, where </w:t>
      </w:r>
      <w:r w:rsidR="00A92B2B">
        <w:rPr>
          <w:b/>
          <w:i/>
          <w:iCs/>
        </w:rPr>
        <w:t>[polytechusername]</w:t>
      </w:r>
      <w:r>
        <w:t xml:space="preserve"> </w:t>
      </w:r>
      <w:r w:rsidR="00804DF9">
        <w:t>are</w:t>
      </w:r>
      <w:r>
        <w:t xml:space="preserve"> the </w:t>
      </w:r>
      <w:r w:rsidR="0057270E">
        <w:t>SaskPolytech usernames</w:t>
      </w:r>
      <w:r>
        <w:t xml:space="preserve"> of your group members.</w:t>
      </w:r>
    </w:p>
    <w:p w14:paraId="696C7466" w14:textId="77777777" w:rsidR="00804DF9" w:rsidRDefault="00804DF9" w:rsidP="002E427A">
      <w:pPr>
        <w:pStyle w:val="ListParagraph"/>
        <w:numPr>
          <w:ilvl w:val="0"/>
          <w:numId w:val="3"/>
        </w:numPr>
      </w:pPr>
      <w:r>
        <w:t>For programming questions:</w:t>
      </w:r>
    </w:p>
    <w:p w14:paraId="333B71D3" w14:textId="301E222A" w:rsidR="00A209FB" w:rsidRDefault="00A209FB" w:rsidP="00A209FB">
      <w:pPr>
        <w:pStyle w:val="ListParagraph"/>
        <w:numPr>
          <w:ilvl w:val="1"/>
          <w:numId w:val="3"/>
        </w:numPr>
      </w:pPr>
      <w:r>
        <w:t xml:space="preserve">Use the package </w:t>
      </w:r>
      <w:r>
        <w:rPr>
          <w:b/>
          <w:bCs/>
        </w:rPr>
        <w:t>math282a2</w:t>
      </w:r>
      <w:r>
        <w:t xml:space="preserve"> for all source code</w:t>
      </w:r>
    </w:p>
    <w:p w14:paraId="00BA6E3C" w14:textId="27E2F788" w:rsidR="00AD501D" w:rsidRDefault="00A02363" w:rsidP="00804DF9">
      <w:pPr>
        <w:pStyle w:val="ListParagraph"/>
        <w:numPr>
          <w:ilvl w:val="1"/>
          <w:numId w:val="3"/>
        </w:numPr>
      </w:pPr>
      <w:r>
        <w:t>I</w:t>
      </w:r>
      <w:r w:rsidR="00AD501D">
        <w:t>n</w:t>
      </w:r>
      <w:r w:rsidR="00804DF9">
        <w:t>clude only the source code (</w:t>
      </w:r>
      <w:r w:rsidR="00804DF9">
        <w:rPr>
          <w:b/>
        </w:rPr>
        <w:t>.java</w:t>
      </w:r>
      <w:r w:rsidR="00804DF9">
        <w:t xml:space="preserve"> files)</w:t>
      </w:r>
    </w:p>
    <w:p w14:paraId="0B23ACF9" w14:textId="77777777" w:rsidR="00804DF9" w:rsidRDefault="00804DF9" w:rsidP="00804DF9">
      <w:pPr>
        <w:pStyle w:val="ListParagraph"/>
        <w:numPr>
          <w:ilvl w:val="1"/>
          <w:numId w:val="3"/>
        </w:numPr>
      </w:pPr>
      <w:r>
        <w:t>Make sure that all files have proper comments and follow the CST programming style guide</w:t>
      </w:r>
    </w:p>
    <w:p w14:paraId="72AF7045" w14:textId="77777777" w:rsidR="00804DF9" w:rsidRDefault="00804DF9" w:rsidP="00804DF9">
      <w:pPr>
        <w:pStyle w:val="ListParagraph"/>
        <w:numPr>
          <w:ilvl w:val="1"/>
          <w:numId w:val="3"/>
        </w:numPr>
      </w:pPr>
      <w:r>
        <w:t>Ensure that all source code files are submitted (so the program can be compiled and run from the files submitted</w:t>
      </w:r>
      <w:r w:rsidR="00542C7B">
        <w:t>)</w:t>
      </w:r>
    </w:p>
    <w:p w14:paraId="4F730C07" w14:textId="047BD3BA" w:rsidR="00804DF9" w:rsidRPr="00804DF9" w:rsidRDefault="00804DF9" w:rsidP="00804DF9">
      <w:pPr>
        <w:pStyle w:val="ListParagraph"/>
        <w:numPr>
          <w:ilvl w:val="0"/>
          <w:numId w:val="3"/>
        </w:numPr>
      </w:pPr>
      <w:r>
        <w:t xml:space="preserve">When done, create a compressed folder named </w:t>
      </w:r>
      <w:r w:rsidR="00A92B2B">
        <w:br/>
      </w:r>
      <w:r w:rsidR="00A92B2B">
        <w:rPr>
          <w:b/>
          <w:i/>
          <w:iCs/>
        </w:rPr>
        <w:t>[polytechusername][polytechusername]</w:t>
      </w:r>
      <w:r w:rsidRPr="002E427A">
        <w:rPr>
          <w:b/>
        </w:rPr>
        <w:t>math282a</w:t>
      </w:r>
      <w:r w:rsidR="00AD501D">
        <w:rPr>
          <w:b/>
        </w:rPr>
        <w:t>2</w:t>
      </w:r>
      <w:r>
        <w:rPr>
          <w:b/>
        </w:rPr>
        <w:t>.zip</w:t>
      </w:r>
    </w:p>
    <w:p w14:paraId="0BA13BA4" w14:textId="77777777" w:rsidR="00A02363" w:rsidRDefault="00A02363" w:rsidP="00804DF9">
      <w:pPr>
        <w:pStyle w:val="ListParagraph"/>
        <w:numPr>
          <w:ilvl w:val="0"/>
          <w:numId w:val="3"/>
        </w:numPr>
      </w:pPr>
      <w:r>
        <w:t>Submit the compressed (zipped) file to the Assignment #2 Dropbox Folder in the MATH282 online course material for MATH 282 (under Assessments &gt; Dropbox).</w:t>
      </w:r>
    </w:p>
    <w:p w14:paraId="4379C6EA" w14:textId="77777777" w:rsidR="003955D1" w:rsidRPr="00804DF9" w:rsidRDefault="003955D1">
      <w:r w:rsidRPr="00804DF9">
        <w:br w:type="page"/>
      </w:r>
    </w:p>
    <w:p w14:paraId="31D0CBA9" w14:textId="77777777" w:rsidR="00900B9D" w:rsidRDefault="009D00D7" w:rsidP="009D00D7">
      <w:pPr>
        <w:pStyle w:val="ListParagraph"/>
        <w:numPr>
          <w:ilvl w:val="0"/>
          <w:numId w:val="1"/>
        </w:numPr>
        <w:ind w:left="360"/>
        <w:contextualSpacing w:val="0"/>
      </w:pPr>
      <w:r w:rsidRPr="00383AA5">
        <w:rPr>
          <w:i/>
        </w:rPr>
        <w:t>[</w:t>
      </w:r>
      <w:r w:rsidR="003F2135">
        <w:rPr>
          <w:i/>
        </w:rPr>
        <w:t>12</w:t>
      </w:r>
      <w:r w:rsidRPr="00383AA5">
        <w:rPr>
          <w:i/>
        </w:rPr>
        <w:t xml:space="preserve"> marks]</w:t>
      </w:r>
      <w:r w:rsidRPr="00DB1300">
        <w:t xml:space="preserve">  </w:t>
      </w:r>
      <w:r w:rsidR="00900B9D">
        <w:t xml:space="preserve">Use each of the following 4 rules (algorithms given in class) to calculate the following integrals to a relative precision of </w:t>
      </w:r>
      <w:r w:rsidR="00A537CB">
        <w:t xml:space="preserve">at least </w:t>
      </w:r>
      <w:r w:rsidR="00900B9D">
        <w:t>0.000001 and a maximum loops of 30. (Consider starting with a precision of 0.001 for a quicker calculation. Once your code is working, use the higher precision.) Time how long it takes for each method to calculate each integral, using code similar to the following Java segment:</w:t>
      </w:r>
    </w:p>
    <w:p w14:paraId="3221E544" w14:textId="0554F062" w:rsidR="00900B9D" w:rsidRDefault="00900B9D" w:rsidP="00900B9D">
      <w:pPr>
        <w:pStyle w:val="ListParagraph"/>
        <w:ind w:left="360"/>
        <w:contextualSpacing w:val="0"/>
        <w:rPr>
          <w:rFonts w:ascii="Consolas" w:hAnsi="Consolas"/>
        </w:rPr>
      </w:pPr>
      <w:proofErr w:type="spellStart"/>
      <w:r>
        <w:rPr>
          <w:rFonts w:ascii="Consolas" w:hAnsi="Consolas"/>
        </w:rPr>
        <w:t>System.out.println</w:t>
      </w:r>
      <w:proofErr w:type="spellEnd"/>
      <w:r>
        <w:rPr>
          <w:rFonts w:ascii="Consolas" w:hAnsi="Consolas"/>
        </w:rPr>
        <w:t>("Trying simple left rectangle rule for equation 1(a)");</w:t>
      </w:r>
      <w:r>
        <w:rPr>
          <w:rFonts w:ascii="Consolas" w:hAnsi="Consolas"/>
        </w:rPr>
        <w:br/>
        <w:t xml:space="preserve">long time1 = </w:t>
      </w:r>
      <w:proofErr w:type="spellStart"/>
      <w:r>
        <w:rPr>
          <w:rFonts w:ascii="Consolas" w:hAnsi="Consolas"/>
        </w:rPr>
        <w:t>System.currentTimeMillis</w:t>
      </w:r>
      <w:proofErr w:type="spellEnd"/>
      <w:r>
        <w:rPr>
          <w:rFonts w:ascii="Consolas" w:hAnsi="Consolas"/>
        </w:rPr>
        <w:t>();</w:t>
      </w:r>
      <w:r w:rsidR="00AE2B29">
        <w:rPr>
          <w:rFonts w:ascii="Consolas" w:hAnsi="Consolas"/>
        </w:rPr>
        <w:t xml:space="preserve"> // or </w:t>
      </w:r>
      <w:proofErr w:type="spellStart"/>
      <w:r w:rsidR="00AE2B29">
        <w:rPr>
          <w:rFonts w:ascii="Consolas" w:hAnsi="Consolas"/>
        </w:rPr>
        <w:t>System.nanoTime</w:t>
      </w:r>
      <w:proofErr w:type="spellEnd"/>
      <w:r w:rsidR="00AE2B29">
        <w:rPr>
          <w:rFonts w:ascii="Consolas" w:hAnsi="Consolas"/>
        </w:rPr>
        <w:t>()</w:t>
      </w:r>
      <w:r>
        <w:rPr>
          <w:rFonts w:ascii="Consolas" w:hAnsi="Consolas"/>
        </w:rPr>
        <w:br/>
        <w:t>double result = f1a.integrateLeftRectangle(</w:t>
      </w:r>
      <w:r w:rsidR="003F2135">
        <w:rPr>
          <w:rFonts w:ascii="Consolas" w:hAnsi="Consolas"/>
        </w:rPr>
        <w:t>0</w:t>
      </w:r>
      <w:r>
        <w:rPr>
          <w:rFonts w:ascii="Consolas" w:hAnsi="Consolas"/>
        </w:rPr>
        <w:t xml:space="preserve">.0, </w:t>
      </w:r>
      <w:r w:rsidR="003F2135">
        <w:rPr>
          <w:rFonts w:ascii="Consolas" w:hAnsi="Consolas"/>
        </w:rPr>
        <w:t>2</w:t>
      </w:r>
      <w:r>
        <w:rPr>
          <w:rFonts w:ascii="Consolas" w:hAnsi="Consolas"/>
        </w:rPr>
        <w:t>.0, 0.001, 30);</w:t>
      </w:r>
      <w:r>
        <w:rPr>
          <w:rFonts w:ascii="Consolas" w:hAnsi="Consolas"/>
        </w:rPr>
        <w:br/>
        <w:t xml:space="preserve">long time2 = </w:t>
      </w:r>
      <w:proofErr w:type="spellStart"/>
      <w:r>
        <w:rPr>
          <w:rFonts w:ascii="Consolas" w:hAnsi="Consolas"/>
        </w:rPr>
        <w:t>System.currentTimeMillis</w:t>
      </w:r>
      <w:proofErr w:type="spellEnd"/>
      <w:r>
        <w:rPr>
          <w:rFonts w:ascii="Consolas" w:hAnsi="Consolas"/>
        </w:rPr>
        <w:t>();</w:t>
      </w:r>
      <w:r w:rsidR="00AE2B29">
        <w:rPr>
          <w:rFonts w:ascii="Consolas" w:hAnsi="Consolas"/>
        </w:rPr>
        <w:t xml:space="preserve"> // or </w:t>
      </w:r>
      <w:proofErr w:type="spellStart"/>
      <w:r w:rsidR="00AE2B29">
        <w:rPr>
          <w:rFonts w:ascii="Consolas" w:hAnsi="Consolas"/>
        </w:rPr>
        <w:t>System.nanoTime</w:t>
      </w:r>
      <w:proofErr w:type="spellEnd"/>
      <w:r w:rsidR="00AE2B29">
        <w:rPr>
          <w:rFonts w:ascii="Consolas" w:hAnsi="Consolas"/>
        </w:rPr>
        <w:t>()</w:t>
      </w:r>
      <w:r>
        <w:rPr>
          <w:rFonts w:ascii="Consolas" w:hAnsi="Consolas"/>
        </w:rPr>
        <w:br/>
      </w:r>
      <w:proofErr w:type="spellStart"/>
      <w:r>
        <w:rPr>
          <w:rFonts w:ascii="Consolas" w:hAnsi="Consolas"/>
        </w:rPr>
        <w:t>System.out.println</w:t>
      </w:r>
      <w:proofErr w:type="spellEnd"/>
      <w:r>
        <w:rPr>
          <w:rFonts w:ascii="Consolas" w:hAnsi="Consolas"/>
        </w:rPr>
        <w:t>(result + " found in " + (time2 - time1)</w:t>
      </w:r>
      <w:proofErr w:type="gramStart"/>
      <w:r>
        <w:rPr>
          <w:rFonts w:ascii="Consolas" w:hAnsi="Consolas"/>
        </w:rPr>
        <w:t>);</w:t>
      </w:r>
      <w:proofErr w:type="gramEnd"/>
    </w:p>
    <w:p w14:paraId="5965377F" w14:textId="77777777" w:rsidR="00900B9D" w:rsidRDefault="00900B9D" w:rsidP="00900B9D">
      <w:pPr>
        <w:pStyle w:val="ListParagraph"/>
        <w:spacing w:after="0"/>
        <w:ind w:left="360"/>
        <w:contextualSpacing w:val="0"/>
      </w:pPr>
      <w:r>
        <w:t>The four integration rules (each to have its own method to implement):</w:t>
      </w:r>
    </w:p>
    <w:p w14:paraId="1B0EDC27" w14:textId="77777777" w:rsidR="00900B9D" w:rsidRDefault="00900B9D" w:rsidP="00900B9D">
      <w:pPr>
        <w:pStyle w:val="ListParagraph"/>
        <w:numPr>
          <w:ilvl w:val="0"/>
          <w:numId w:val="3"/>
        </w:numPr>
        <w:spacing w:after="0"/>
        <w:contextualSpacing w:val="0"/>
      </w:pPr>
      <w:r>
        <w:t xml:space="preserve">The simple version of the left rectangle rule (see </w:t>
      </w:r>
      <w:r w:rsidRPr="00900B9D">
        <w:rPr>
          <w:b/>
        </w:rPr>
        <w:t>Left Rectangle Rule Algorithm.docx</w:t>
      </w:r>
      <w:r>
        <w:t>)</w:t>
      </w:r>
    </w:p>
    <w:p w14:paraId="242095EB" w14:textId="77777777" w:rsidR="00900B9D" w:rsidRDefault="00900B9D" w:rsidP="00900B9D">
      <w:pPr>
        <w:pStyle w:val="ListParagraph"/>
        <w:numPr>
          <w:ilvl w:val="0"/>
          <w:numId w:val="3"/>
        </w:numPr>
        <w:spacing w:after="0"/>
        <w:contextualSpacing w:val="0"/>
      </w:pPr>
      <w:r>
        <w:t xml:space="preserve">The efficient version of the left rectangle rule (see </w:t>
      </w:r>
      <w:r w:rsidRPr="00900B9D">
        <w:rPr>
          <w:b/>
        </w:rPr>
        <w:t>Left Rectangle Rule Algorithm.docx</w:t>
      </w:r>
      <w:r>
        <w:t>)</w:t>
      </w:r>
    </w:p>
    <w:p w14:paraId="1124125E" w14:textId="77777777" w:rsidR="00900B9D" w:rsidRDefault="00900B9D" w:rsidP="000C4E62">
      <w:pPr>
        <w:pStyle w:val="ListParagraph"/>
        <w:numPr>
          <w:ilvl w:val="0"/>
          <w:numId w:val="3"/>
        </w:numPr>
        <w:spacing w:after="0"/>
        <w:contextualSpacing w:val="0"/>
      </w:pPr>
      <w:r>
        <w:t>The trapezoid rule – for full marks, implement all efficiencies</w:t>
      </w:r>
      <w:r w:rsidR="000C4E62">
        <w:t xml:space="preserve"> (see </w:t>
      </w:r>
      <w:r w:rsidR="000C4E62" w:rsidRPr="000C4E62">
        <w:rPr>
          <w:b/>
        </w:rPr>
        <w:t>Trapezoid Algorithm MATH282-CST.docx</w:t>
      </w:r>
      <w:r w:rsidR="000C4E62">
        <w:t>)</w:t>
      </w:r>
    </w:p>
    <w:p w14:paraId="2FE16A41" w14:textId="77777777" w:rsidR="00900B9D" w:rsidRDefault="00900B9D" w:rsidP="00900B9D">
      <w:pPr>
        <w:pStyle w:val="ListParagraph"/>
        <w:numPr>
          <w:ilvl w:val="0"/>
          <w:numId w:val="3"/>
        </w:numPr>
        <w:contextualSpacing w:val="0"/>
      </w:pPr>
      <w:r>
        <w:t xml:space="preserve">Simpson’s rule – for full marks, implement </w:t>
      </w:r>
      <w:r w:rsidR="000427D9">
        <w:t>some efficiencies</w:t>
      </w:r>
    </w:p>
    <w:p w14:paraId="75B60BBD" w14:textId="77777777" w:rsidR="000C4E62" w:rsidRDefault="000C4E62" w:rsidP="000C4E62">
      <w:pPr>
        <w:ind w:firstLine="360"/>
      </w:pPr>
      <w:r>
        <w:t>The integrals follow:</w:t>
      </w:r>
    </w:p>
    <w:p w14:paraId="63ED407A" w14:textId="77777777" w:rsidR="009D00D7" w:rsidRPr="000C4E62" w:rsidRDefault="006C5A79" w:rsidP="009D00D7">
      <w:pPr>
        <w:pStyle w:val="ListParagraph"/>
        <w:numPr>
          <w:ilvl w:val="1"/>
          <w:numId w:val="1"/>
        </w:numPr>
        <w:ind w:left="720"/>
        <w:contextualSpacing w:val="0"/>
      </w:pPr>
      <m:oMath>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2</m:t>
            </m:r>
          </m:sup>
          <m:e>
            <m:d>
              <m:dPr>
                <m:ctrlPr>
                  <w:rPr>
                    <w:rFonts w:ascii="Cambria Math" w:hAnsi="Cambria Math"/>
                    <w:i/>
                    <w:sz w:val="28"/>
                    <w:szCs w:val="28"/>
                  </w:rPr>
                </m:ctrlPr>
              </m:dPr>
              <m:e>
                <m:rad>
                  <m:radPr>
                    <m:degHide m:val="1"/>
                    <m:ctrlPr>
                      <w:rPr>
                        <w:rFonts w:ascii="Cambria Math" w:hAnsi="Cambria Math"/>
                        <w:i/>
                        <w:sz w:val="28"/>
                        <w:szCs w:val="28"/>
                      </w:rPr>
                    </m:ctrlPr>
                  </m:radPr>
                  <m:deg/>
                  <m:e>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e>
            </m:d>
            <m:r>
              <w:rPr>
                <w:rFonts w:ascii="Cambria Math" w:hAnsi="Cambria Math"/>
                <w:sz w:val="28"/>
                <w:szCs w:val="28"/>
              </w:rPr>
              <m:t>dx</m:t>
            </m:r>
          </m:e>
        </m:nary>
      </m:oMath>
    </w:p>
    <w:p w14:paraId="6AF6918D" w14:textId="77777777" w:rsidR="000C4E62" w:rsidRDefault="000C4E62" w:rsidP="009D00D7">
      <w:pPr>
        <w:pStyle w:val="ListParagraph"/>
        <w:numPr>
          <w:ilvl w:val="1"/>
          <w:numId w:val="1"/>
        </w:numPr>
        <w:ind w:left="720"/>
        <w:contextualSpacing w:val="0"/>
      </w:pPr>
      <w:r w:rsidRPr="00CF18FF">
        <w:rPr>
          <w:position w:val="-28"/>
        </w:rPr>
        <w:object w:dxaOrig="4700" w:dyaOrig="680" w14:anchorId="6E06F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40.2pt" o:ole="">
            <v:imagedata r:id="rId11" o:title=""/>
          </v:shape>
          <o:OLEObject Type="Embed" ProgID="Equation.3" ShapeID="_x0000_i1025" DrawAspect="Content" ObjectID="_1725871694" r:id="rId12"/>
        </w:object>
      </w:r>
    </w:p>
    <w:p w14:paraId="4AA9EC1E" w14:textId="77777777" w:rsidR="000C4E62" w:rsidRPr="00F244BF" w:rsidRDefault="000C4E62" w:rsidP="009D00D7">
      <w:pPr>
        <w:pStyle w:val="ListParagraph"/>
        <w:numPr>
          <w:ilvl w:val="1"/>
          <w:numId w:val="1"/>
        </w:numPr>
        <w:ind w:left="720"/>
        <w:contextualSpacing w:val="0"/>
      </w:pPr>
      <w:r>
        <w:t>The integral</w:t>
      </w:r>
      <w:r w:rsidR="00EF5C4B">
        <w:t>s</w:t>
      </w:r>
      <w:r>
        <w:t xml:space="preserve"> assigned to you</w:t>
      </w:r>
      <w:r w:rsidR="00EF5C4B">
        <w:t xml:space="preserve"> (or </w:t>
      </w:r>
      <w:r w:rsidR="00EF5C4B">
        <w:rPr>
          <w:i/>
        </w:rPr>
        <w:t>each</w:t>
      </w:r>
      <w:r w:rsidR="00EF5C4B">
        <w:t xml:space="preserve"> member of your group)</w:t>
      </w:r>
      <w:r>
        <w:t xml:space="preserve"> in </w:t>
      </w:r>
      <w:r>
        <w:rPr>
          <w:b/>
        </w:rPr>
        <w:t>A2Q</w:t>
      </w:r>
      <w:r w:rsidR="001E30B3">
        <w:rPr>
          <w:b/>
        </w:rPr>
        <w:t>1</w:t>
      </w:r>
      <w:r>
        <w:rPr>
          <w:b/>
        </w:rPr>
        <w:t>Integrals.docx</w:t>
      </w:r>
      <w:r>
        <w:t xml:space="preserve"> in the folder </w:t>
      </w:r>
      <w:r>
        <w:rPr>
          <w:b/>
        </w:rPr>
        <w:t>Assignments\a2q</w:t>
      </w:r>
      <w:r w:rsidR="001E30B3">
        <w:rPr>
          <w:b/>
        </w:rPr>
        <w:t>1</w:t>
      </w:r>
      <w:r w:rsidR="00D5357F">
        <w:rPr>
          <w:b/>
        </w:rPr>
        <w:t>\</w:t>
      </w:r>
      <w:r w:rsidR="00D5357F">
        <w:t xml:space="preserve"> subfolder</w:t>
      </w:r>
      <w:r w:rsidR="00F47985">
        <w:t xml:space="preserve"> in the MATH 282 OneDrive folder</w:t>
      </w:r>
    </w:p>
    <w:p w14:paraId="73D420B9" w14:textId="77777777" w:rsidR="00F244BF" w:rsidRPr="00F244BF" w:rsidRDefault="000C4E62" w:rsidP="009D00D7">
      <w:pPr>
        <w:pStyle w:val="ListParagraph"/>
        <w:numPr>
          <w:ilvl w:val="1"/>
          <w:numId w:val="1"/>
        </w:numPr>
        <w:ind w:left="720"/>
        <w:contextualSpacing w:val="0"/>
      </w:pPr>
      <w:r w:rsidRPr="00CF18FF">
        <w:rPr>
          <w:position w:val="-22"/>
        </w:rPr>
        <w:object w:dxaOrig="1480" w:dyaOrig="560" w14:anchorId="33EC2528">
          <v:shape id="_x0000_i1026" type="#_x0000_t75" style="width:85.2pt;height:31.8pt" o:ole="">
            <v:imagedata r:id="rId13" o:title=""/>
          </v:shape>
          <o:OLEObject Type="Embed" ProgID="Equation.3" ShapeID="_x0000_i1026" DrawAspect="Content" ObjectID="_1725871695" r:id="rId14"/>
        </w:object>
      </w:r>
    </w:p>
    <w:p w14:paraId="716D6DD2" w14:textId="77777777" w:rsidR="00F244BF" w:rsidRPr="00F244BF" w:rsidRDefault="006C5A79" w:rsidP="009D00D7">
      <w:pPr>
        <w:pStyle w:val="ListParagraph"/>
        <w:numPr>
          <w:ilvl w:val="1"/>
          <w:numId w:val="1"/>
        </w:numPr>
        <w:ind w:left="720"/>
        <w:contextualSpacing w:val="0"/>
      </w:pPr>
      <m:oMath>
        <m:nary>
          <m:naryPr>
            <m:limLoc m:val="subSup"/>
            <m:ctrlPr>
              <w:rPr>
                <w:rFonts w:ascii="Cambria Math" w:hAnsi="Cambria Math"/>
                <w:i/>
                <w:sz w:val="28"/>
              </w:rPr>
            </m:ctrlPr>
          </m:naryPr>
          <m:sub>
            <m:r>
              <w:rPr>
                <w:rFonts w:ascii="Cambria Math" w:hAnsi="Cambria Math"/>
                <w:sz w:val="28"/>
              </w:rPr>
              <m:t>2</m:t>
            </m:r>
          </m:sub>
          <m:sup>
            <m:r>
              <w:rPr>
                <w:rFonts w:ascii="Cambria Math" w:hAnsi="Cambria Math"/>
                <w:sz w:val="28"/>
              </w:rPr>
              <m:t>256</m:t>
            </m:r>
          </m:sup>
          <m:e>
            <m:r>
              <w:rPr>
                <w:rFonts w:ascii="Cambria Math" w:hAnsi="Cambria Math"/>
                <w:sz w:val="28"/>
              </w:rPr>
              <m:t>4</m:t>
            </m:r>
            <m:sSub>
              <m:sSubPr>
                <m:ctrlPr>
                  <w:rPr>
                    <w:rFonts w:ascii="Cambria Math" w:hAnsi="Cambria Math"/>
                    <w:sz w:val="28"/>
                  </w:rPr>
                </m:ctrlPr>
              </m:sSubPr>
              <m:e>
                <m:r>
                  <m:rPr>
                    <m:sty m:val="p"/>
                  </m:rPr>
                  <w:rPr>
                    <w:rFonts w:ascii="Cambria Math" w:hAnsi="Cambria Math"/>
                    <w:sz w:val="28"/>
                  </w:rPr>
                  <m:t>log</m:t>
                </m:r>
              </m:e>
              <m:sub>
                <m:r>
                  <m:rPr>
                    <m:sty m:val="p"/>
                  </m:rPr>
                  <w:rPr>
                    <w:rFonts w:ascii="Cambria Math" w:hAnsi="Cambria Math"/>
                    <w:sz w:val="28"/>
                  </w:rPr>
                  <m:t>2</m:t>
                </m:r>
              </m:sub>
            </m:sSub>
            <m:r>
              <w:rPr>
                <w:rFonts w:ascii="Cambria Math" w:hAnsi="Cambria Math"/>
                <w:sz w:val="28"/>
              </w:rPr>
              <m:t>(</m:t>
            </m:r>
            <m:r>
              <w:rPr>
                <w:rFonts w:ascii="Cambria Math" w:hAnsi="Cambria Math"/>
                <w:sz w:val="28"/>
              </w:rPr>
              <m:t>x</m:t>
            </m:r>
            <m:r>
              <w:rPr>
                <w:rFonts w:ascii="Cambria Math" w:hAnsi="Cambria Math"/>
                <w:sz w:val="28"/>
              </w:rPr>
              <m:t>)</m:t>
            </m:r>
            <m:r>
              <w:rPr>
                <w:rFonts w:ascii="Cambria Math" w:hAnsi="Cambria Math"/>
                <w:sz w:val="28"/>
              </w:rPr>
              <m:t>dx</m:t>
            </m:r>
          </m:e>
        </m:nary>
      </m:oMath>
    </w:p>
    <w:p w14:paraId="10838186" w14:textId="77777777" w:rsidR="001C75DD" w:rsidRDefault="00F244BF" w:rsidP="00F244BF">
      <w:pPr>
        <w:pStyle w:val="ListParagraph"/>
        <w:pBdr>
          <w:top w:val="single" w:sz="4" w:space="1" w:color="auto"/>
          <w:left w:val="single" w:sz="4" w:space="4" w:color="auto"/>
          <w:bottom w:val="single" w:sz="4" w:space="1" w:color="auto"/>
          <w:right w:val="single" w:sz="4" w:space="4" w:color="auto"/>
        </w:pBdr>
        <w:ind w:left="360"/>
        <w:contextualSpacing w:val="0"/>
      </w:pPr>
      <w:r>
        <w:rPr>
          <w:i/>
        </w:rPr>
        <w:t>Notes:</w:t>
      </w:r>
      <w:r>
        <w:t xml:space="preserve"> log</w:t>
      </w:r>
      <w:r>
        <w:rPr>
          <w:vertAlign w:val="subscript"/>
        </w:rPr>
        <w:t>2</w:t>
      </w:r>
      <w:r>
        <w:t>(</w:t>
      </w:r>
      <w:r>
        <w:rPr>
          <w:i/>
        </w:rPr>
        <w:t>x</w:t>
      </w:r>
      <w:r>
        <w:t xml:space="preserve">) means “the base-2 logarithm of </w:t>
      </w:r>
      <w:r>
        <w:rPr>
          <w:i/>
        </w:rPr>
        <w:t>x</w:t>
      </w:r>
      <w:r>
        <w:t xml:space="preserve">” – in other words, the power of 2 that produces the result </w:t>
      </w:r>
      <w:r>
        <w:rPr>
          <w:i/>
        </w:rPr>
        <w:t>x</w:t>
      </w:r>
      <w:r>
        <w:t xml:space="preserve">, or the value </w:t>
      </w:r>
      <w:r>
        <w:rPr>
          <w:i/>
        </w:rPr>
        <w:t>y</w:t>
      </w:r>
      <w:r>
        <w:t xml:space="preserve"> such that 2</w:t>
      </w:r>
      <w:r w:rsidRPr="00F244BF">
        <w:rPr>
          <w:i/>
          <w:vertAlign w:val="superscript"/>
        </w:rPr>
        <w:t>y</w:t>
      </w:r>
      <w:r>
        <w:t xml:space="preserve"> = </w:t>
      </w:r>
      <w:r>
        <w:rPr>
          <w:i/>
        </w:rPr>
        <w:t>x</w:t>
      </w:r>
      <w:r>
        <w:t>. For instance, log</w:t>
      </w:r>
      <w:r>
        <w:rPr>
          <w:vertAlign w:val="subscript"/>
        </w:rPr>
        <w:t>2</w:t>
      </w:r>
      <w:r>
        <w:t xml:space="preserve">(1024) = </w:t>
      </w:r>
      <w:r>
        <w:rPr>
          <w:b/>
        </w:rPr>
        <w:t>10</w:t>
      </w:r>
      <w:r>
        <w:t>, since 2</w:t>
      </w:r>
      <w:r w:rsidRPr="00F244BF">
        <w:rPr>
          <w:b/>
          <w:vertAlign w:val="superscript"/>
        </w:rPr>
        <w:t>10</w:t>
      </w:r>
      <w:r>
        <w:t xml:space="preserve"> = 1024.</w:t>
      </w:r>
    </w:p>
    <w:p w14:paraId="200CBA70" w14:textId="77777777" w:rsidR="00F244BF" w:rsidRDefault="00F244BF" w:rsidP="00F244BF">
      <w:pPr>
        <w:pStyle w:val="ListParagraph"/>
        <w:pBdr>
          <w:top w:val="single" w:sz="4" w:space="1" w:color="auto"/>
          <w:left w:val="single" w:sz="4" w:space="4" w:color="auto"/>
          <w:bottom w:val="single" w:sz="4" w:space="1" w:color="auto"/>
          <w:right w:val="single" w:sz="4" w:space="4" w:color="auto"/>
        </w:pBdr>
        <w:spacing w:after="0"/>
        <w:ind w:left="360"/>
        <w:contextualSpacing w:val="0"/>
      </w:pPr>
      <w:r w:rsidRPr="00F244BF">
        <w:t>Mos</w:t>
      </w:r>
      <w:r>
        <w:t xml:space="preserve">t programming languages have a </w:t>
      </w:r>
      <w:r w:rsidRPr="00CA0EC2">
        <w:rPr>
          <w:rFonts w:ascii="Consolas" w:hAnsi="Consolas"/>
          <w:sz w:val="20"/>
        </w:rPr>
        <w:t>log</w:t>
      </w:r>
      <w:r w:rsidRPr="00CA0EC2">
        <w:rPr>
          <w:sz w:val="20"/>
        </w:rPr>
        <w:t xml:space="preserve"> </w:t>
      </w:r>
      <w:r>
        <w:t xml:space="preserve">method, but the method may not allow you to specify the base; it may always do natural logarithms (to the base </w:t>
      </w:r>
      <w:r>
        <w:rPr>
          <w:i/>
        </w:rPr>
        <w:t>e</w:t>
      </w:r>
      <w:r>
        <w:t>), or base-10 logarithms. To create base-2 logarithms from any other base, use the following formula:</w:t>
      </w:r>
    </w:p>
    <w:p w14:paraId="23591C7A" w14:textId="77777777" w:rsidR="00F244BF" w:rsidRPr="00CA0EC2" w:rsidRDefault="00F244BF" w:rsidP="00F244BF">
      <w:pPr>
        <w:pStyle w:val="ListParagraph"/>
        <w:pBdr>
          <w:top w:val="single" w:sz="4" w:space="1" w:color="auto"/>
          <w:left w:val="single" w:sz="4" w:space="4" w:color="auto"/>
          <w:bottom w:val="single" w:sz="4" w:space="1" w:color="auto"/>
          <w:right w:val="single" w:sz="4" w:space="4" w:color="auto"/>
        </w:pBdr>
        <w:ind w:left="360"/>
        <w:contextualSpacing w:val="0"/>
      </w:pPr>
      <w:r>
        <w:tab/>
      </w:r>
      <w:r w:rsidR="00CA0EC2">
        <w:t>log</w:t>
      </w:r>
      <w:r w:rsidR="00CA0EC2">
        <w:rPr>
          <w:vertAlign w:val="subscript"/>
        </w:rPr>
        <w:t>2</w:t>
      </w:r>
      <w:r w:rsidR="00CA0EC2">
        <w:t>(</w:t>
      </w:r>
      <w:r w:rsidR="00CA0EC2">
        <w:rPr>
          <w:i/>
        </w:rPr>
        <w:t>x</w:t>
      </w:r>
      <w:r w:rsidR="00CA0EC2">
        <w:t>) = log(</w:t>
      </w:r>
      <w:r w:rsidR="00CA0EC2">
        <w:rPr>
          <w:i/>
        </w:rPr>
        <w:t>x</w:t>
      </w:r>
      <w:r w:rsidR="00CA0EC2">
        <w:t xml:space="preserve">) / </w:t>
      </w:r>
      <w:proofErr w:type="gramStart"/>
      <w:r w:rsidR="00CA0EC2">
        <w:t>log(</w:t>
      </w:r>
      <w:proofErr w:type="gramEnd"/>
      <w:r w:rsidR="00CA0EC2">
        <w:t>2)</w:t>
      </w:r>
    </w:p>
    <w:p w14:paraId="2CA63A3B" w14:textId="77777777" w:rsidR="00CA0EC2" w:rsidRPr="00CA0EC2" w:rsidRDefault="00CA0EC2" w:rsidP="00F244BF">
      <w:pPr>
        <w:pStyle w:val="ListParagraph"/>
        <w:pBdr>
          <w:top w:val="single" w:sz="4" w:space="1" w:color="auto"/>
          <w:left w:val="single" w:sz="4" w:space="4" w:color="auto"/>
          <w:bottom w:val="single" w:sz="4" w:space="1" w:color="auto"/>
          <w:right w:val="single" w:sz="4" w:space="4" w:color="auto"/>
        </w:pBdr>
        <w:ind w:left="360"/>
        <w:contextualSpacing w:val="0"/>
      </w:pPr>
      <w:r>
        <w:t>You can check that your log</w:t>
      </w:r>
      <w:r>
        <w:rPr>
          <w:vertAlign w:val="subscript"/>
        </w:rPr>
        <w:t>2</w:t>
      </w:r>
      <w:r>
        <w:t>(</w:t>
      </w:r>
      <w:r>
        <w:rPr>
          <w:i/>
        </w:rPr>
        <w:t>x</w:t>
      </w:r>
      <w:r>
        <w:t xml:space="preserve">) function works by comparing it to Excel’s </w:t>
      </w:r>
      <w:r>
        <w:rPr>
          <w:b/>
        </w:rPr>
        <w:t>LOG</w:t>
      </w:r>
      <w:r>
        <w:t xml:space="preserve"> function. The Excel formula </w:t>
      </w:r>
      <w:r>
        <w:rPr>
          <w:b/>
        </w:rPr>
        <w:t>=</w:t>
      </w:r>
      <w:proofErr w:type="gramStart"/>
      <w:r>
        <w:rPr>
          <w:b/>
        </w:rPr>
        <w:t>LOG(</w:t>
      </w:r>
      <w:proofErr w:type="gramEnd"/>
      <w:r>
        <w:rPr>
          <w:b/>
          <w:i/>
        </w:rPr>
        <w:t>value</w:t>
      </w:r>
      <w:r>
        <w:rPr>
          <w:b/>
        </w:rPr>
        <w:t xml:space="preserve">, </w:t>
      </w:r>
      <w:r>
        <w:rPr>
          <w:b/>
          <w:i/>
        </w:rPr>
        <w:t>base</w:t>
      </w:r>
      <w:r>
        <w:rPr>
          <w:b/>
        </w:rPr>
        <w:t>)</w:t>
      </w:r>
      <w:r>
        <w:t xml:space="preserve"> will calculate the logarithm of a given value to a desired base. For instance, </w:t>
      </w:r>
      <w:r>
        <w:rPr>
          <w:b/>
        </w:rPr>
        <w:t>=</w:t>
      </w:r>
      <w:proofErr w:type="gramStart"/>
      <w:r>
        <w:rPr>
          <w:b/>
        </w:rPr>
        <w:t>LOG(</w:t>
      </w:r>
      <w:proofErr w:type="gramEnd"/>
      <w:r>
        <w:rPr>
          <w:b/>
        </w:rPr>
        <w:t>1024, 2)</w:t>
      </w:r>
      <w:r>
        <w:t xml:space="preserve"> results in </w:t>
      </w:r>
      <w:r>
        <w:rPr>
          <w:b/>
        </w:rPr>
        <w:t>10</w:t>
      </w:r>
      <w:r>
        <w:t>.</w:t>
      </w:r>
    </w:p>
    <w:p w14:paraId="0014AEF9" w14:textId="77777777" w:rsidR="000644EA" w:rsidRPr="000644EA" w:rsidRDefault="000644EA" w:rsidP="000644EA">
      <w:pPr>
        <w:pStyle w:val="ListParagraph"/>
        <w:ind w:left="360"/>
        <w:contextualSpacing w:val="0"/>
      </w:pPr>
      <w:r>
        <w:t>Submit all required source code (which should show the required output when executed), and submit a Word document or text file with the output produced for this question only.</w:t>
      </w:r>
    </w:p>
    <w:p w14:paraId="34892926" w14:textId="0E48F7A7" w:rsidR="00CA0EC2" w:rsidRDefault="00CA0EC2" w:rsidP="000443A3">
      <w:pPr>
        <w:pStyle w:val="ListParagraph"/>
        <w:numPr>
          <w:ilvl w:val="0"/>
          <w:numId w:val="1"/>
        </w:numPr>
        <w:ind w:left="360"/>
        <w:contextualSpacing w:val="0"/>
      </w:pPr>
      <w:r w:rsidRPr="00383AA5">
        <w:rPr>
          <w:i/>
        </w:rPr>
        <w:t>[</w:t>
      </w:r>
      <w:r w:rsidR="00366F26">
        <w:rPr>
          <w:i/>
        </w:rPr>
        <w:t>7</w:t>
      </w:r>
      <w:r w:rsidRPr="00383AA5">
        <w:rPr>
          <w:i/>
        </w:rPr>
        <w:t xml:space="preserve"> marks]</w:t>
      </w:r>
      <w:r w:rsidRPr="00DB1300">
        <w:t xml:space="preserve">  </w:t>
      </w:r>
      <w:r w:rsidR="000443A3">
        <w:t xml:space="preserve">In </w:t>
      </w:r>
      <w:r w:rsidR="00F47985" w:rsidRPr="00F47985">
        <w:t xml:space="preserve">the </w:t>
      </w:r>
      <w:r w:rsidR="000443A3">
        <w:rPr>
          <w:b/>
        </w:rPr>
        <w:t>Assignments\a2q2\</w:t>
      </w:r>
      <w:r w:rsidR="00F47985">
        <w:t xml:space="preserve"> subfolder in the MATH 282 OneDrive folder,</w:t>
      </w:r>
      <w:r w:rsidR="000443A3">
        <w:t xml:space="preserve"> you will find the Excel workbook </w:t>
      </w:r>
      <w:r w:rsidR="000443A3">
        <w:rPr>
          <w:b/>
        </w:rPr>
        <w:t>A2</w:t>
      </w:r>
      <w:r w:rsidR="00D1373B">
        <w:rPr>
          <w:b/>
        </w:rPr>
        <w:t>q</w:t>
      </w:r>
      <w:r w:rsidR="000443A3">
        <w:rPr>
          <w:b/>
        </w:rPr>
        <w:t>2Calculations.xlsx</w:t>
      </w:r>
      <w:r w:rsidR="000443A3">
        <w:t xml:space="preserve">. On the </w:t>
      </w:r>
      <w:r w:rsidR="000443A3">
        <w:rPr>
          <w:b/>
        </w:rPr>
        <w:t>Documentation</w:t>
      </w:r>
      <w:r w:rsidR="000443A3">
        <w:t xml:space="preserve"> worksheet, fill in cells C2, C3, and C</w:t>
      </w:r>
      <w:r w:rsidR="00EF5C4B">
        <w:t>16</w:t>
      </w:r>
      <w:r w:rsidR="000443A3">
        <w:t xml:space="preserve"> with your name(s), </w:t>
      </w:r>
      <w:r w:rsidR="00895735">
        <w:t>username</w:t>
      </w:r>
      <w:r w:rsidR="000443A3">
        <w:t>(s), and the requested result from question #1(</w:t>
      </w:r>
      <w:r w:rsidR="00D1373B">
        <w:t>d</w:t>
      </w:r>
      <w:r w:rsidR="000443A3">
        <w:t xml:space="preserve">) </w:t>
      </w:r>
      <w:r w:rsidR="000443A3">
        <w:rPr>
          <w:i/>
        </w:rPr>
        <w:t>[if you are already done question #1(</w:t>
      </w:r>
      <w:r w:rsidR="00D1373B">
        <w:rPr>
          <w:i/>
        </w:rPr>
        <w:t>d</w:t>
      </w:r>
      <w:r w:rsidR="000443A3">
        <w:rPr>
          <w:i/>
        </w:rPr>
        <w:t xml:space="preserve">) – if not, you can start question #2 and go back and fill in the result later, or use the result from another source like </w:t>
      </w:r>
      <w:proofErr w:type="spellStart"/>
      <w:r w:rsidR="000443A3">
        <w:rPr>
          <w:i/>
        </w:rPr>
        <w:t>Wolfram|Alpha</w:t>
      </w:r>
      <w:proofErr w:type="spellEnd"/>
      <w:r w:rsidR="000443A3">
        <w:rPr>
          <w:i/>
        </w:rPr>
        <w:t>]</w:t>
      </w:r>
      <w:r w:rsidR="000443A3">
        <w:t>.</w:t>
      </w:r>
      <w:r w:rsidR="000D34FA">
        <w:t xml:space="preserve"> </w:t>
      </w:r>
    </w:p>
    <w:p w14:paraId="0CFC7478" w14:textId="77777777" w:rsidR="000443A3" w:rsidRDefault="000443A3" w:rsidP="000443A3">
      <w:pPr>
        <w:pStyle w:val="ListParagraph"/>
        <w:ind w:left="360"/>
        <w:contextualSpacing w:val="0"/>
      </w:pPr>
      <w:r>
        <w:t>From</w:t>
      </w:r>
      <w:r w:rsidR="00F47985">
        <w:t xml:space="preserve"> the</w:t>
      </w:r>
      <w:r>
        <w:t xml:space="preserve"> </w:t>
      </w:r>
      <w:r>
        <w:rPr>
          <w:b/>
        </w:rPr>
        <w:t>Assignments\a2q2\</w:t>
      </w:r>
      <w:r w:rsidR="00F47985">
        <w:t xml:space="preserve"> subfolder in the MATH 282 OneDrive folder,</w:t>
      </w:r>
      <w:r>
        <w:t xml:space="preserve"> print the Word document </w:t>
      </w:r>
      <w:r w:rsidR="00D1373B">
        <w:rPr>
          <w:b/>
        </w:rPr>
        <w:t>A2q</w:t>
      </w:r>
      <w:r w:rsidRPr="000443A3">
        <w:rPr>
          <w:b/>
        </w:rPr>
        <w:t>2</w:t>
      </w:r>
      <w:r w:rsidR="00D1373B">
        <w:rPr>
          <w:b/>
        </w:rPr>
        <w:t xml:space="preserve"> g</w:t>
      </w:r>
      <w:r w:rsidRPr="000443A3">
        <w:rPr>
          <w:b/>
        </w:rPr>
        <w:t>raphs.docx</w:t>
      </w:r>
      <w:r>
        <w:t xml:space="preserve"> or just edit the document directly. Answer the questions on the printout (or in the edited document), filling in the appropriate worksheets in the Excel workbook where requested.</w:t>
      </w:r>
    </w:p>
    <w:p w14:paraId="4C0CE2A7" w14:textId="6897464C" w:rsidR="00D1373B" w:rsidRPr="000443A3" w:rsidRDefault="00D1373B" w:rsidP="000443A3">
      <w:pPr>
        <w:pStyle w:val="ListParagraph"/>
        <w:ind w:left="360"/>
        <w:contextualSpacing w:val="0"/>
      </w:pPr>
      <w:r>
        <w:t>To submit, save the completed Excel workbook in your assignment folder and include the completed Word document</w:t>
      </w:r>
      <w:r w:rsidR="008B02A1">
        <w:t xml:space="preserve"> or submit a </w:t>
      </w:r>
      <w:r w:rsidR="0056302A">
        <w:t>paper copy of the Word document</w:t>
      </w:r>
      <w:r>
        <w:t>.</w:t>
      </w:r>
    </w:p>
    <w:p w14:paraId="25601050" w14:textId="77777777" w:rsidR="00F44C88" w:rsidRDefault="00F44C88" w:rsidP="00F44C88">
      <w:pPr>
        <w:pStyle w:val="ListParagraph"/>
        <w:numPr>
          <w:ilvl w:val="0"/>
          <w:numId w:val="1"/>
        </w:numPr>
        <w:ind w:left="360"/>
        <w:contextualSpacing w:val="0"/>
      </w:pPr>
      <w:r>
        <w:rPr>
          <w:i/>
        </w:rPr>
        <w:t>[</w:t>
      </w:r>
      <w:r w:rsidR="0079036E">
        <w:rPr>
          <w:i/>
        </w:rPr>
        <w:t>6</w:t>
      </w:r>
      <w:r>
        <w:rPr>
          <w:i/>
        </w:rPr>
        <w:t xml:space="preserve"> marks]</w:t>
      </w:r>
      <w:r w:rsidR="0079036E">
        <w:t xml:space="preserve">  </w:t>
      </w:r>
      <w:r>
        <w:t>So far, we have only looked at integrating functions where f(x) is positive. When a function also has negative values in the region being integrated, there are two possible interpretations:</w:t>
      </w:r>
    </w:p>
    <w:p w14:paraId="715E9943" w14:textId="77777777" w:rsidR="00F44C88" w:rsidRDefault="00F44C88" w:rsidP="00591BB0">
      <w:pPr>
        <w:pStyle w:val="ListParagraph"/>
        <w:numPr>
          <w:ilvl w:val="1"/>
          <w:numId w:val="1"/>
        </w:numPr>
        <w:spacing w:after="0"/>
        <w:ind w:left="720"/>
        <w:contextualSpacing w:val="0"/>
      </w:pPr>
      <w:r>
        <w:t xml:space="preserve">The area below the </w:t>
      </w:r>
      <w:r w:rsidRPr="00F44C88">
        <w:rPr>
          <w:i/>
        </w:rPr>
        <w:t>x</w:t>
      </w:r>
      <w:r>
        <w:t xml:space="preserve">-axis (where </w:t>
      </w:r>
      <w:r>
        <w:rPr>
          <w:i/>
        </w:rPr>
        <w:t>f</w:t>
      </w:r>
      <w:r>
        <w:t>(</w:t>
      </w:r>
      <w:r>
        <w:rPr>
          <w:i/>
        </w:rPr>
        <w:t>x</w:t>
      </w:r>
      <w:r>
        <w:t xml:space="preserve">) is negative) should be subtracted from the area above the </w:t>
      </w:r>
      <w:r>
        <w:rPr>
          <w:i/>
        </w:rPr>
        <w:t>x</w:t>
      </w:r>
      <w:r>
        <w:t xml:space="preserve">-axis (where </w:t>
      </w:r>
      <w:r>
        <w:rPr>
          <w:i/>
        </w:rPr>
        <w:t>f</w:t>
      </w:r>
      <w:r>
        <w:t>(</w:t>
      </w:r>
      <w:r>
        <w:rPr>
          <w:i/>
        </w:rPr>
        <w:t>x</w:t>
      </w:r>
      <w:r>
        <w:t xml:space="preserve">) is positive). We are interested in the </w:t>
      </w:r>
      <w:r>
        <w:rPr>
          <w:i/>
        </w:rPr>
        <w:t>net</w:t>
      </w:r>
      <w:r>
        <w:t xml:space="preserve"> area.</w:t>
      </w:r>
    </w:p>
    <w:p w14:paraId="552A9520" w14:textId="77777777" w:rsidR="00F44C88" w:rsidRDefault="00F44C88" w:rsidP="00F44C88">
      <w:pPr>
        <w:pStyle w:val="ListParagraph"/>
        <w:numPr>
          <w:ilvl w:val="1"/>
          <w:numId w:val="1"/>
        </w:numPr>
        <w:ind w:left="720"/>
        <w:contextualSpacing w:val="0"/>
      </w:pPr>
      <w:r>
        <w:t xml:space="preserve">The area is always positive, so the area below the </w:t>
      </w:r>
      <w:r>
        <w:rPr>
          <w:i/>
        </w:rPr>
        <w:t>x</w:t>
      </w:r>
      <w:r>
        <w:t xml:space="preserve">-axis should be added to the area above the </w:t>
      </w:r>
      <w:r>
        <w:rPr>
          <w:i/>
        </w:rPr>
        <w:t>x</w:t>
      </w:r>
      <w:r>
        <w:t xml:space="preserve">-axis. We are interested in the </w:t>
      </w:r>
      <w:r>
        <w:rPr>
          <w:i/>
        </w:rPr>
        <w:t>total</w:t>
      </w:r>
      <w:r>
        <w:t xml:space="preserve"> area.</w:t>
      </w:r>
    </w:p>
    <w:p w14:paraId="5DA7DB25" w14:textId="77777777" w:rsidR="00F44C88" w:rsidRDefault="00F44C88" w:rsidP="00F44C88">
      <w:pPr>
        <w:ind w:left="360"/>
      </w:pPr>
      <w:r>
        <w:t xml:space="preserve">Both of these interpretations can be valid – it depends on what kind of answer we want. For instance, suppose </w:t>
      </w:r>
      <w:r>
        <w:rPr>
          <w:i/>
        </w:rPr>
        <w:t>f</w:t>
      </w:r>
      <w:r>
        <w:t>(</w:t>
      </w:r>
      <w:r>
        <w:rPr>
          <w:i/>
        </w:rPr>
        <w:t>x</w:t>
      </w:r>
      <w:r>
        <w:t xml:space="preserve">) represents the speed of a car travelling on a highway. A negative speed indicates that we have turned around and are going in the opposite direction (back towards </w:t>
      </w:r>
      <w:r w:rsidR="00773EFF">
        <w:t>our starting point</w:t>
      </w:r>
      <w:r>
        <w:t xml:space="preserve">). The integral </w:t>
      </w:r>
      <w:proofErr w:type="spellStart"/>
      <w:r>
        <w:t xml:space="preserve">of </w:t>
      </w:r>
      <w:r>
        <w:rPr>
          <w:i/>
        </w:rPr>
        <w:t>f</w:t>
      </w:r>
      <w:proofErr w:type="spellEnd"/>
      <w:r>
        <w:t>(</w:t>
      </w:r>
      <w:r>
        <w:rPr>
          <w:i/>
        </w:rPr>
        <w:t>x</w:t>
      </w:r>
      <w:r>
        <w:t>) is the distance that the car has travelled. The two interpretations are</w:t>
      </w:r>
      <w:r w:rsidR="00773EFF">
        <w:t xml:space="preserve"> as follows</w:t>
      </w:r>
      <w:r>
        <w:t>:</w:t>
      </w:r>
    </w:p>
    <w:p w14:paraId="0B8EF136" w14:textId="77777777" w:rsidR="00F44C88" w:rsidRDefault="0079036E" w:rsidP="001E30B3">
      <w:pPr>
        <w:spacing w:after="0"/>
        <w:ind w:left="720" w:hanging="360"/>
      </w:pPr>
      <w:r>
        <w:t>a.</w:t>
      </w:r>
      <w:r>
        <w:tab/>
      </w:r>
      <w:r w:rsidR="00F44C88">
        <w:t xml:space="preserve">When speed is negative, we are going back towards the starting point, so we should subtract the distance travelled when </w:t>
      </w:r>
      <w:r w:rsidR="001E30B3">
        <w:t xml:space="preserve">the </w:t>
      </w:r>
      <w:r w:rsidR="00F44C88">
        <w:t xml:space="preserve">speed is negative from the distance travelled when </w:t>
      </w:r>
      <w:r w:rsidR="001E30B3">
        <w:t xml:space="preserve">the </w:t>
      </w:r>
      <w:r w:rsidR="00F44C88">
        <w:t>speed is positive. We want to know how far we end up from our starting point.</w:t>
      </w:r>
    </w:p>
    <w:p w14:paraId="05C86522" w14:textId="77777777" w:rsidR="00F44C88" w:rsidRDefault="00F44C88" w:rsidP="001E30B3">
      <w:pPr>
        <w:ind w:left="720" w:hanging="360"/>
      </w:pPr>
      <w:r>
        <w:t>b.</w:t>
      </w:r>
      <w:r>
        <w:tab/>
        <w:t>Even when speed is negative, the car is still moving – it has only changed direction. If we want to find out the total distance the car has travelled in either direction (the total distance added to the odometer), we should add the distance travelled when the speed is negative to the distance when the speed is positive.</w:t>
      </w:r>
    </w:p>
    <w:p w14:paraId="73DC8BE3" w14:textId="77777777" w:rsidR="00F44C88" w:rsidRDefault="00F44C88" w:rsidP="00F44C88">
      <w:pPr>
        <w:ind w:left="360"/>
      </w:pPr>
      <w:r>
        <w:t xml:space="preserve">For example, consider the function </w:t>
      </w:r>
      <w:r>
        <w:rPr>
          <w:i/>
        </w:rPr>
        <w:t>f</w:t>
      </w:r>
      <w:r>
        <w:t>(</w:t>
      </w:r>
      <w:r>
        <w:rPr>
          <w:i/>
        </w:rPr>
        <w:t>x</w:t>
      </w:r>
      <w:r>
        <w:t>) = 0.025</w:t>
      </w:r>
      <w:r>
        <w:rPr>
          <w:i/>
        </w:rPr>
        <w:t>x</w:t>
      </w:r>
      <w:r>
        <w:rPr>
          <w:vertAlign w:val="superscript"/>
        </w:rPr>
        <w:t>4</w:t>
      </w:r>
      <w:r>
        <w:t xml:space="preserve"> - 0.</w:t>
      </w:r>
      <w:r w:rsidR="00591BB0">
        <w:t>175</w:t>
      </w:r>
      <w:r w:rsidR="00591BB0">
        <w:rPr>
          <w:i/>
        </w:rPr>
        <w:t>x</w:t>
      </w:r>
      <w:r w:rsidR="00591BB0">
        <w:rPr>
          <w:vertAlign w:val="superscript"/>
        </w:rPr>
        <w:t>3</w:t>
      </w:r>
      <w:r w:rsidR="00591BB0">
        <w:t xml:space="preserve"> - 0.15</w:t>
      </w:r>
      <w:r w:rsidR="00591BB0">
        <w:rPr>
          <w:i/>
        </w:rPr>
        <w:t>x</w:t>
      </w:r>
      <w:r w:rsidR="00591BB0">
        <w:rPr>
          <w:vertAlign w:val="superscript"/>
        </w:rPr>
        <w:t>2</w:t>
      </w:r>
      <w:r w:rsidR="00591BB0">
        <w:t xml:space="preserve"> + 1.8</w:t>
      </w:r>
      <w:r w:rsidR="00591BB0">
        <w:rPr>
          <w:i/>
        </w:rPr>
        <w:t>x</w:t>
      </w:r>
      <w:r w:rsidR="00591BB0">
        <w:t xml:space="preserve">. Suppose we wish to integrate </w:t>
      </w:r>
      <w:r w:rsidR="00591BB0">
        <w:rPr>
          <w:i/>
        </w:rPr>
        <w:t>f</w:t>
      </w:r>
      <w:r w:rsidR="00591BB0">
        <w:t>(</w:t>
      </w:r>
      <w:r w:rsidR="00591BB0">
        <w:rPr>
          <w:i/>
        </w:rPr>
        <w:t>x</w:t>
      </w:r>
      <w:r w:rsidR="00591BB0">
        <w:t xml:space="preserve">) from </w:t>
      </w:r>
      <w:r w:rsidR="00591BB0">
        <w:rPr>
          <w:i/>
        </w:rPr>
        <w:t>x</w:t>
      </w:r>
      <w:r w:rsidR="00591BB0">
        <w:t xml:space="preserve">=0 to </w:t>
      </w:r>
      <w:r w:rsidR="00591BB0">
        <w:rPr>
          <w:i/>
        </w:rPr>
        <w:t>x</w:t>
      </w:r>
      <w:r w:rsidR="00591BB0">
        <w:t xml:space="preserve">=6. As shown below, this function is positive from </w:t>
      </w:r>
      <w:r w:rsidR="00591BB0">
        <w:rPr>
          <w:i/>
        </w:rPr>
        <w:t>x</w:t>
      </w:r>
      <w:r w:rsidR="00591BB0">
        <w:t xml:space="preserve">=0 to </w:t>
      </w:r>
      <w:r w:rsidR="00591BB0">
        <w:rPr>
          <w:i/>
        </w:rPr>
        <w:t>x</w:t>
      </w:r>
      <w:r w:rsidR="00591BB0">
        <w:t xml:space="preserve">=4, and negative from </w:t>
      </w:r>
      <w:r w:rsidR="00591BB0">
        <w:rPr>
          <w:i/>
        </w:rPr>
        <w:t>x</w:t>
      </w:r>
      <w:r w:rsidR="00591BB0">
        <w:t xml:space="preserve">=4 to </w:t>
      </w:r>
      <w:r w:rsidR="00591BB0">
        <w:rPr>
          <w:i/>
        </w:rPr>
        <w:t>x</w:t>
      </w:r>
      <w:r w:rsidR="00591BB0">
        <w:t>=6. Then the two interpretations of the integral are as follows:</w:t>
      </w:r>
    </w:p>
    <w:p w14:paraId="6EEF68B1" w14:textId="77777777" w:rsidR="00591BB0" w:rsidRDefault="00591BB0" w:rsidP="00591BB0">
      <w:pPr>
        <w:spacing w:after="0"/>
        <w:ind w:left="360"/>
      </w:pPr>
      <w:r>
        <w:t>a.</w:t>
      </w:r>
      <w:r>
        <w:tab/>
        <w:t>If we consider the area below the graph as negative, then the net area is 5.12 - 1.34 = 3.78.</w:t>
      </w:r>
    </w:p>
    <w:p w14:paraId="7190376C" w14:textId="77777777" w:rsidR="00591BB0" w:rsidRDefault="00591BB0" w:rsidP="00F44C88">
      <w:pPr>
        <w:ind w:left="360"/>
      </w:pPr>
      <w:r>
        <w:t>b.</w:t>
      </w:r>
      <w:r>
        <w:tab/>
        <w:t>If we consider the area below the graph as positive, then the total area is 5.12 + 1.34 = 6.46.</w:t>
      </w:r>
    </w:p>
    <w:p w14:paraId="44AB2471" w14:textId="77777777" w:rsidR="00591BB0" w:rsidRDefault="00591BB0" w:rsidP="00F44C88">
      <w:pPr>
        <w:ind w:left="360"/>
      </w:pPr>
      <w:r w:rsidRPr="0064533F">
        <w:rPr>
          <w:noProof/>
        </w:rPr>
        <w:drawing>
          <wp:inline distT="0" distB="0" distL="0" distR="0" wp14:anchorId="00814433" wp14:editId="7A22016F">
            <wp:extent cx="594360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14:paraId="74A1E6C7" w14:textId="0EDEC907" w:rsidR="00591BB0" w:rsidRDefault="00591BB0" w:rsidP="00F44C88">
      <w:pPr>
        <w:ind w:left="360"/>
      </w:pPr>
      <w:r>
        <w:t xml:space="preserve">Change your code for </w:t>
      </w:r>
      <w:r w:rsidR="000644EA" w:rsidRPr="001E30B3">
        <w:rPr>
          <w:i/>
        </w:rPr>
        <w:t>one</w:t>
      </w:r>
      <w:r w:rsidR="000644EA">
        <w:t xml:space="preserve"> of your integration rules</w:t>
      </w:r>
      <w:r>
        <w:t xml:space="preserve"> so that it takes a Boolean variable </w:t>
      </w:r>
      <w:r w:rsidRPr="001E30B3">
        <w:rPr>
          <w:rFonts w:ascii="Consolas" w:hAnsi="Consolas"/>
        </w:rPr>
        <w:t>net</w:t>
      </w:r>
      <w:r>
        <w:t xml:space="preserve">. If </w:t>
      </w:r>
      <w:r w:rsidR="001E30B3" w:rsidRPr="001E30B3">
        <w:rPr>
          <w:rFonts w:ascii="Consolas" w:hAnsi="Consolas"/>
        </w:rPr>
        <w:t>net</w:t>
      </w:r>
      <w:r w:rsidR="001E30B3">
        <w:t xml:space="preserve"> </w:t>
      </w:r>
      <w:r>
        <w:t xml:space="preserve">is true, the function should calculate the integral as the net area. If </w:t>
      </w:r>
      <w:r w:rsidR="001E30B3" w:rsidRPr="001E30B3">
        <w:rPr>
          <w:rFonts w:ascii="Consolas" w:hAnsi="Consolas"/>
        </w:rPr>
        <w:t>net</w:t>
      </w:r>
      <w:r w:rsidR="001E30B3">
        <w:t xml:space="preserve"> </w:t>
      </w:r>
      <w:r>
        <w:t>is false, the function should calculate the integral as the total area</w:t>
      </w:r>
      <w:r w:rsidR="00D40463">
        <w:t xml:space="preserve">. Test your results by calculating the integral </w:t>
      </w:r>
      <w:proofErr w:type="spellStart"/>
      <w:r w:rsidR="00D40463">
        <w:t>of</w:t>
      </w:r>
      <w:r w:rsidR="00A302D3">
        <w:t xml:space="preserve"> </w:t>
      </w:r>
      <w:r w:rsidR="00D40463">
        <w:br/>
      </w:r>
      <w:r w:rsidR="00D40463">
        <w:rPr>
          <w:i/>
        </w:rPr>
        <w:t>f</w:t>
      </w:r>
      <w:proofErr w:type="spellEnd"/>
      <w:r w:rsidR="00D40463">
        <w:t>(</w:t>
      </w:r>
      <w:r w:rsidR="00D40463">
        <w:rPr>
          <w:i/>
        </w:rPr>
        <w:t>x</w:t>
      </w:r>
      <w:r w:rsidR="00D40463">
        <w:t>) = 0.025</w:t>
      </w:r>
      <w:r w:rsidR="00D40463">
        <w:rPr>
          <w:i/>
        </w:rPr>
        <w:t>x</w:t>
      </w:r>
      <w:r w:rsidR="00D40463">
        <w:rPr>
          <w:vertAlign w:val="superscript"/>
        </w:rPr>
        <w:t>4</w:t>
      </w:r>
      <w:r w:rsidR="00D40463">
        <w:t xml:space="preserve"> - 0.175</w:t>
      </w:r>
      <w:r w:rsidR="00D40463">
        <w:rPr>
          <w:i/>
        </w:rPr>
        <w:t>x</w:t>
      </w:r>
      <w:r w:rsidR="00D40463">
        <w:rPr>
          <w:vertAlign w:val="superscript"/>
        </w:rPr>
        <w:t>3</w:t>
      </w:r>
      <w:r w:rsidR="00D40463">
        <w:t xml:space="preserve"> - 0.15</w:t>
      </w:r>
      <w:r w:rsidR="00D40463">
        <w:rPr>
          <w:i/>
        </w:rPr>
        <w:t>x</w:t>
      </w:r>
      <w:r w:rsidR="00D40463">
        <w:rPr>
          <w:vertAlign w:val="superscript"/>
        </w:rPr>
        <w:t>2</w:t>
      </w:r>
      <w:r w:rsidR="00D40463">
        <w:t xml:space="preserve"> + 1.8</w:t>
      </w:r>
      <w:r w:rsidR="00D40463">
        <w:rPr>
          <w:i/>
        </w:rPr>
        <w:t>x</w:t>
      </w:r>
      <w:r w:rsidR="00D40463">
        <w:t xml:space="preserve"> from </w:t>
      </w:r>
      <w:r w:rsidR="00D40463">
        <w:rPr>
          <w:i/>
        </w:rPr>
        <w:t>x</w:t>
      </w:r>
      <w:r w:rsidR="00D40463">
        <w:t xml:space="preserve">=0 to </w:t>
      </w:r>
      <w:r w:rsidR="00D40463">
        <w:rPr>
          <w:i/>
        </w:rPr>
        <w:t>x</w:t>
      </w:r>
      <w:r w:rsidR="00D40463">
        <w:t>=6 using each setting and a relative precision of 0.000001.</w:t>
      </w:r>
    </w:p>
    <w:p w14:paraId="021F576F" w14:textId="77777777" w:rsidR="00D40463" w:rsidRPr="00D40463" w:rsidRDefault="00D40463" w:rsidP="00F44C88">
      <w:pPr>
        <w:ind w:left="360"/>
      </w:pPr>
      <w:r>
        <w:t>Submit all required source code</w:t>
      </w:r>
      <w:r w:rsidR="000644EA">
        <w:t xml:space="preserve"> (which should show the required output when executed)</w:t>
      </w:r>
      <w:r>
        <w:t>, and submit a Word document or text file with the output produced for this question only.</w:t>
      </w:r>
    </w:p>
    <w:sectPr w:rsidR="00D40463" w:rsidRPr="00D4046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EFEF3" w14:textId="77777777" w:rsidR="00610CA2" w:rsidRDefault="00610CA2" w:rsidP="00FC030E">
      <w:pPr>
        <w:spacing w:after="0" w:line="240" w:lineRule="auto"/>
      </w:pPr>
      <w:r>
        <w:separator/>
      </w:r>
    </w:p>
  </w:endnote>
  <w:endnote w:type="continuationSeparator" w:id="0">
    <w:p w14:paraId="1D366A2F" w14:textId="77777777" w:rsidR="00610CA2" w:rsidRDefault="00610CA2" w:rsidP="00FC0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45A9D" w14:textId="77777777" w:rsidR="00AD12FC" w:rsidRDefault="00AD1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3C691" w14:textId="7A689712" w:rsidR="00FC030E" w:rsidRPr="00FC030E" w:rsidRDefault="00FC030E" w:rsidP="00FC030E">
    <w:pPr>
      <w:pStyle w:val="Footer"/>
      <w:pBdr>
        <w:top w:val="single" w:sz="4" w:space="1" w:color="auto"/>
      </w:pBdr>
      <w:tabs>
        <w:tab w:val="clear" w:pos="9360"/>
        <w:tab w:val="right" w:pos="10080"/>
      </w:tabs>
      <w:ind w:left="-720" w:right="-720"/>
      <w:rPr>
        <w:smallCaps/>
      </w:rPr>
    </w:pPr>
    <w:r w:rsidRPr="00FC030E">
      <w:rPr>
        <w:smallCaps/>
      </w:rPr>
      <w:t>MATH 282 Assignment #</w:t>
    </w:r>
    <w:r w:rsidR="00366F26">
      <w:rPr>
        <w:smallCaps/>
      </w:rPr>
      <w:t>2</w:t>
    </w:r>
    <w:r w:rsidRPr="00FC030E">
      <w:rPr>
        <w:smallCaps/>
      </w:rPr>
      <w:tab/>
      <w:t xml:space="preserve">Page </w:t>
    </w:r>
    <w:r w:rsidRPr="00FC030E">
      <w:rPr>
        <w:smallCaps/>
      </w:rPr>
      <w:fldChar w:fldCharType="begin"/>
    </w:r>
    <w:r w:rsidRPr="00FC030E">
      <w:rPr>
        <w:smallCaps/>
      </w:rPr>
      <w:instrText xml:space="preserve"> PAGE   \* MERGEFORMAT </w:instrText>
    </w:r>
    <w:r w:rsidRPr="00FC030E">
      <w:rPr>
        <w:smallCaps/>
      </w:rPr>
      <w:fldChar w:fldCharType="separate"/>
    </w:r>
    <w:r w:rsidR="0020797E">
      <w:rPr>
        <w:smallCaps/>
        <w:noProof/>
      </w:rPr>
      <w:t>1</w:t>
    </w:r>
    <w:r w:rsidRPr="00FC030E">
      <w:rPr>
        <w:smallCaps/>
        <w:noProof/>
      </w:rPr>
      <w:fldChar w:fldCharType="end"/>
    </w:r>
    <w:r w:rsidRPr="00FC030E">
      <w:rPr>
        <w:smallCaps/>
      </w:rPr>
      <w:t xml:space="preserve"> of </w:t>
    </w:r>
    <w:r w:rsidR="00383AA5">
      <w:rPr>
        <w:smallCaps/>
      </w:rPr>
      <w:fldChar w:fldCharType="begin"/>
    </w:r>
    <w:r w:rsidR="00383AA5">
      <w:rPr>
        <w:smallCaps/>
      </w:rPr>
      <w:instrText xml:space="preserve"> NUMPAGES   \* MERGEFORMAT </w:instrText>
    </w:r>
    <w:r w:rsidR="00383AA5">
      <w:rPr>
        <w:smallCaps/>
      </w:rPr>
      <w:fldChar w:fldCharType="separate"/>
    </w:r>
    <w:r w:rsidR="0020797E">
      <w:rPr>
        <w:smallCaps/>
        <w:noProof/>
      </w:rPr>
      <w:t>4</w:t>
    </w:r>
    <w:r w:rsidR="00383AA5">
      <w:rPr>
        <w:smallCaps/>
      </w:rPr>
      <w:fldChar w:fldCharType="end"/>
    </w:r>
    <w:r w:rsidRPr="00FC030E">
      <w:rPr>
        <w:smallCaps/>
      </w:rPr>
      <w:tab/>
    </w:r>
    <w:r>
      <w:rPr>
        <w:smallCaps/>
      </w:rPr>
      <w:fldChar w:fldCharType="begin"/>
    </w:r>
    <w:r>
      <w:rPr>
        <w:smallCaps/>
      </w:rPr>
      <w:instrText xml:space="preserve"> SAVEDATE  \@ "MMMM d, yyyy"  \* MERGEFORMAT </w:instrText>
    </w:r>
    <w:r>
      <w:rPr>
        <w:smallCaps/>
      </w:rPr>
      <w:fldChar w:fldCharType="separate"/>
    </w:r>
    <w:r w:rsidR="000D34FA">
      <w:rPr>
        <w:smallCaps/>
        <w:noProof/>
      </w:rPr>
      <w:t>September 27, 2022</w:t>
    </w:r>
    <w:r>
      <w:rPr>
        <w:smallCap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4A7B6" w14:textId="77777777" w:rsidR="00AD12FC" w:rsidRDefault="00AD1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3E5E5" w14:textId="77777777" w:rsidR="00610CA2" w:rsidRDefault="00610CA2" w:rsidP="00FC030E">
      <w:pPr>
        <w:spacing w:after="0" w:line="240" w:lineRule="auto"/>
      </w:pPr>
      <w:r>
        <w:separator/>
      </w:r>
    </w:p>
  </w:footnote>
  <w:footnote w:type="continuationSeparator" w:id="0">
    <w:p w14:paraId="267678F8" w14:textId="77777777" w:rsidR="00610CA2" w:rsidRDefault="00610CA2" w:rsidP="00FC0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83085" w14:textId="77777777" w:rsidR="00AD12FC" w:rsidRDefault="00AD12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CCEE" w14:textId="77777777" w:rsidR="00AD12FC" w:rsidRDefault="00AD12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22E7" w14:textId="77777777" w:rsidR="00AD12FC" w:rsidRDefault="00AD1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3432"/>
    <w:multiLevelType w:val="hybridMultilevel"/>
    <w:tmpl w:val="467A27DE"/>
    <w:lvl w:ilvl="0" w:tplc="48D2ECA0">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246B3"/>
    <w:multiLevelType w:val="hybridMultilevel"/>
    <w:tmpl w:val="92880772"/>
    <w:lvl w:ilvl="0" w:tplc="3DB01652">
      <w:numFmt w:val="bullet"/>
      <w:lvlText w:val=""/>
      <w:lvlJc w:val="left"/>
      <w:pPr>
        <w:ind w:left="720" w:hanging="360"/>
      </w:pPr>
      <w:rPr>
        <w:rFonts w:ascii="Symbol" w:eastAsia="SimSun"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86DD1"/>
    <w:multiLevelType w:val="hybridMultilevel"/>
    <w:tmpl w:val="F940B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078755">
    <w:abstractNumId w:val="2"/>
  </w:num>
  <w:num w:numId="2" w16cid:durableId="1332828519">
    <w:abstractNumId w:val="0"/>
  </w:num>
  <w:num w:numId="3" w16cid:durableId="64423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30E"/>
    <w:rsid w:val="000427D9"/>
    <w:rsid w:val="000443A3"/>
    <w:rsid w:val="000644EA"/>
    <w:rsid w:val="00074907"/>
    <w:rsid w:val="00092D50"/>
    <w:rsid w:val="000B72DB"/>
    <w:rsid w:val="000C4E62"/>
    <w:rsid w:val="000D34FA"/>
    <w:rsid w:val="000E0D4A"/>
    <w:rsid w:val="001334FB"/>
    <w:rsid w:val="00144CBE"/>
    <w:rsid w:val="00162B95"/>
    <w:rsid w:val="001C75DD"/>
    <w:rsid w:val="001E30B3"/>
    <w:rsid w:val="0020797E"/>
    <w:rsid w:val="00220F85"/>
    <w:rsid w:val="00241989"/>
    <w:rsid w:val="00251022"/>
    <w:rsid w:val="00280112"/>
    <w:rsid w:val="002B073C"/>
    <w:rsid w:val="002C3DB9"/>
    <w:rsid w:val="002D67F6"/>
    <w:rsid w:val="002E427A"/>
    <w:rsid w:val="002F5992"/>
    <w:rsid w:val="003102A4"/>
    <w:rsid w:val="00321E45"/>
    <w:rsid w:val="00355A6B"/>
    <w:rsid w:val="00366F26"/>
    <w:rsid w:val="00383AA5"/>
    <w:rsid w:val="003955D1"/>
    <w:rsid w:val="003B4FF0"/>
    <w:rsid w:val="003D4E8F"/>
    <w:rsid w:val="003F2135"/>
    <w:rsid w:val="00404434"/>
    <w:rsid w:val="00420CA3"/>
    <w:rsid w:val="004233C8"/>
    <w:rsid w:val="004372D0"/>
    <w:rsid w:val="004432D7"/>
    <w:rsid w:val="004B5EEF"/>
    <w:rsid w:val="004C71AE"/>
    <w:rsid w:val="004F6838"/>
    <w:rsid w:val="00522328"/>
    <w:rsid w:val="00531C52"/>
    <w:rsid w:val="00542C7B"/>
    <w:rsid w:val="00545A62"/>
    <w:rsid w:val="005579FF"/>
    <w:rsid w:val="0056302A"/>
    <w:rsid w:val="00563EDC"/>
    <w:rsid w:val="0057270E"/>
    <w:rsid w:val="00583B0F"/>
    <w:rsid w:val="00586562"/>
    <w:rsid w:val="00591BB0"/>
    <w:rsid w:val="00607AE4"/>
    <w:rsid w:val="00610CA2"/>
    <w:rsid w:val="0061368D"/>
    <w:rsid w:val="006822F2"/>
    <w:rsid w:val="006C328C"/>
    <w:rsid w:val="006C5A79"/>
    <w:rsid w:val="006D16EB"/>
    <w:rsid w:val="00754C23"/>
    <w:rsid w:val="00760D4C"/>
    <w:rsid w:val="00773EFF"/>
    <w:rsid w:val="0079036E"/>
    <w:rsid w:val="007E4F83"/>
    <w:rsid w:val="007F4F80"/>
    <w:rsid w:val="00803D13"/>
    <w:rsid w:val="00804DF9"/>
    <w:rsid w:val="00845DE7"/>
    <w:rsid w:val="008811D8"/>
    <w:rsid w:val="00895735"/>
    <w:rsid w:val="008B02A1"/>
    <w:rsid w:val="008C5956"/>
    <w:rsid w:val="00900B9D"/>
    <w:rsid w:val="009518BD"/>
    <w:rsid w:val="009D00D7"/>
    <w:rsid w:val="00A02363"/>
    <w:rsid w:val="00A209FB"/>
    <w:rsid w:val="00A302D3"/>
    <w:rsid w:val="00A537CB"/>
    <w:rsid w:val="00A55022"/>
    <w:rsid w:val="00A92B2B"/>
    <w:rsid w:val="00AD12FC"/>
    <w:rsid w:val="00AD501D"/>
    <w:rsid w:val="00AE2B29"/>
    <w:rsid w:val="00B02460"/>
    <w:rsid w:val="00B430B8"/>
    <w:rsid w:val="00B649C8"/>
    <w:rsid w:val="00B728C4"/>
    <w:rsid w:val="00B82920"/>
    <w:rsid w:val="00B938EB"/>
    <w:rsid w:val="00BC7A59"/>
    <w:rsid w:val="00BD12E4"/>
    <w:rsid w:val="00C44602"/>
    <w:rsid w:val="00CA0EC2"/>
    <w:rsid w:val="00CC5B58"/>
    <w:rsid w:val="00D00AE4"/>
    <w:rsid w:val="00D1373B"/>
    <w:rsid w:val="00D40463"/>
    <w:rsid w:val="00D5357F"/>
    <w:rsid w:val="00D646B6"/>
    <w:rsid w:val="00DB1300"/>
    <w:rsid w:val="00E95DCE"/>
    <w:rsid w:val="00EF5C4B"/>
    <w:rsid w:val="00F14C78"/>
    <w:rsid w:val="00F244BF"/>
    <w:rsid w:val="00F44C88"/>
    <w:rsid w:val="00F47985"/>
    <w:rsid w:val="00F853C7"/>
    <w:rsid w:val="00FB63F1"/>
    <w:rsid w:val="00FC0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10F46EC"/>
  <w15:chartTrackingRefBased/>
  <w15:docId w15:val="{C11731A3-29C6-45FF-AFF8-4AD0D611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2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3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3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C030E"/>
    <w:rPr>
      <w:color w:val="0563C1" w:themeColor="hyperlink"/>
      <w:u w:val="single"/>
    </w:rPr>
  </w:style>
  <w:style w:type="paragraph" w:styleId="ListParagraph">
    <w:name w:val="List Paragraph"/>
    <w:basedOn w:val="Normal"/>
    <w:uiPriority w:val="34"/>
    <w:qFormat/>
    <w:rsid w:val="00FC030E"/>
    <w:pPr>
      <w:ind w:left="720"/>
      <w:contextualSpacing/>
    </w:pPr>
  </w:style>
  <w:style w:type="paragraph" w:styleId="Header">
    <w:name w:val="header"/>
    <w:basedOn w:val="Normal"/>
    <w:link w:val="HeaderChar"/>
    <w:uiPriority w:val="99"/>
    <w:unhideWhenUsed/>
    <w:rsid w:val="00FC0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30E"/>
  </w:style>
  <w:style w:type="paragraph" w:styleId="Footer">
    <w:name w:val="footer"/>
    <w:basedOn w:val="Normal"/>
    <w:link w:val="FooterChar"/>
    <w:uiPriority w:val="99"/>
    <w:unhideWhenUsed/>
    <w:rsid w:val="00FC0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0E"/>
  </w:style>
  <w:style w:type="paragraph" w:styleId="Subtitle">
    <w:name w:val="Subtitle"/>
    <w:basedOn w:val="Normal"/>
    <w:next w:val="Normal"/>
    <w:link w:val="SubtitleChar"/>
    <w:uiPriority w:val="11"/>
    <w:qFormat/>
    <w:rsid w:val="009518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18BD"/>
    <w:rPr>
      <w:rFonts w:eastAsiaTheme="minorEastAsia"/>
      <w:color w:val="5A5A5A" w:themeColor="text1" w:themeTint="A5"/>
      <w:spacing w:val="15"/>
    </w:rPr>
  </w:style>
  <w:style w:type="character" w:styleId="PlaceholderText">
    <w:name w:val="Placeholder Text"/>
    <w:basedOn w:val="DefaultParagraphFont"/>
    <w:uiPriority w:val="99"/>
    <w:semiHidden/>
    <w:rsid w:val="000E0D4A"/>
    <w:rPr>
      <w:color w:val="808080"/>
    </w:rPr>
  </w:style>
  <w:style w:type="table" w:styleId="TableGrid">
    <w:name w:val="Table Grid"/>
    <w:basedOn w:val="TableNormal"/>
    <w:uiPriority w:val="39"/>
    <w:rsid w:val="00144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427A"/>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0C4E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w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wmf"/><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michael.grzesina@saskpolytech.ca"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AF116899DD44291DA2890AE2DECF5" ma:contentTypeVersion="7" ma:contentTypeDescription="Create a new document." ma:contentTypeScope="" ma:versionID="c26a2f7da8760819bd92976e822c81e9">
  <xsd:schema xmlns:xsd="http://www.w3.org/2001/XMLSchema" xmlns:xs="http://www.w3.org/2001/XMLSchema" xmlns:p="http://schemas.microsoft.com/office/2006/metadata/properties" xmlns:ns2="3461b1c5-15a8-4220-af24-105828e83e5c" targetNamespace="http://schemas.microsoft.com/office/2006/metadata/properties" ma:root="true" ma:fieldsID="75bffdaa23fe882a3fbb05e6b018775a" ns2:_="">
    <xsd:import namespace="3461b1c5-15a8-4220-af24-105828e83e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1b1c5-15a8-4220-af24-105828e83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1D475F-8C57-4F8E-9C27-4252C546A2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61b1c5-15a8-4220-af24-105828e83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4CD104-30C1-4F41-804C-C426990A85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95B33E-2E84-4EEC-A779-2196649E31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Pages>
  <Words>1216</Words>
  <Characters>6336</Characters>
  <Application>Microsoft Office Word</Application>
  <DocSecurity>0</DocSecurity>
  <Lines>181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Wang, Alex</cp:lastModifiedBy>
  <cp:revision>58</cp:revision>
  <dcterms:created xsi:type="dcterms:W3CDTF">2017-08-30T17:50:00Z</dcterms:created>
  <dcterms:modified xsi:type="dcterms:W3CDTF">2022-09-28T18:02:00Z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0x010100479AF116899DD44291DA2890AE2DECF5</vt:lpwstr>
  </property>
  <property fmtid="{D5CDD505-2E9C-101B-9397-08002B2CF9AE}" pid="3" name="Order">
    <vt:r8>2637800</vt:r8>
  </property>
  <property fmtid="{D5CDD505-2E9C-101B-9397-08002B2CF9AE}" pid="4" name="GrammarlyDocumentId">
    <vt:lpwstr>4bd294c05f28d881146de106820922a7a0e70d4c035247ed85e2a5eb3f39d2fe</vt:lpwstr>
  </property>
</Properties>
</file>