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6DCF" w14:textId="77777777" w:rsidR="00E66A96" w:rsidRDefault="00591A48">
      <w:pPr>
        <w:pStyle w:val="Title"/>
      </w:pPr>
      <w:r>
        <w:t>Integration Background</w:t>
      </w:r>
    </w:p>
    <w:p w14:paraId="72856DD0" w14:textId="77777777" w:rsidR="00E66A96" w:rsidRDefault="00591A48">
      <w:pPr>
        <w:pStyle w:val="Heading1"/>
      </w:pPr>
      <w:r>
        <w:t>Indefinite Integrals:</w:t>
      </w:r>
    </w:p>
    <w:p w14:paraId="72856DD1" w14:textId="77777777" w:rsidR="00E66A96" w:rsidRDefault="00591A48">
      <w:pPr>
        <w:spacing w:before="240"/>
      </w:pPr>
      <w:r>
        <w:t xml:space="preserve">In “pure” math, we are interested in the relationship between a function </w:t>
      </w:r>
      <w:r>
        <w:rPr>
          <w:i/>
          <w:iCs/>
        </w:rPr>
        <w:t>f</w:t>
      </w:r>
      <w:r>
        <w:t>(</w:t>
      </w:r>
      <w:r>
        <w:rPr>
          <w:i/>
          <w:iCs/>
        </w:rPr>
        <w:t>x</w:t>
      </w:r>
      <w:r>
        <w:t xml:space="preserve">) and its </w:t>
      </w:r>
      <w:r>
        <w:rPr>
          <w:i/>
          <w:iCs/>
        </w:rPr>
        <w:t>integral</w:t>
      </w:r>
      <w:r>
        <w:t xml:space="preserve"> – the area beneath </w:t>
      </w:r>
      <w:r>
        <w:rPr>
          <w:i/>
          <w:iCs/>
        </w:rPr>
        <w:t>f</w:t>
      </w:r>
      <w:r>
        <w:t>(</w:t>
      </w:r>
      <w:r>
        <w:rPr>
          <w:i/>
          <w:iCs/>
        </w:rPr>
        <w:t>x</w:t>
      </w:r>
      <w:r>
        <w:t xml:space="preserve">).  </w:t>
      </w:r>
      <w:proofErr w:type="gramStart"/>
      <w:r>
        <w:t>So</w:t>
      </w:r>
      <w:proofErr w:type="gramEnd"/>
      <w:r>
        <w:t xml:space="preserve"> we look for a function that describes the relationship using an </w:t>
      </w:r>
      <w:r>
        <w:rPr>
          <w:i/>
          <w:iCs/>
        </w:rPr>
        <w:t>indefinite integral</w:t>
      </w:r>
      <w:r>
        <w:t xml:space="preserve">, </w:t>
      </w:r>
      <w:r>
        <w:rPr>
          <w:position w:val="-16"/>
        </w:rPr>
        <w:object w:dxaOrig="900" w:dyaOrig="440" w14:anchorId="72856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21.65pt" o:ole="">
            <v:imagedata r:id="rId7" o:title=""/>
          </v:shape>
          <o:OLEObject Type="Embed" ProgID="Equation.3" ShapeID="_x0000_i1025" DrawAspect="Content" ObjectID="_1725808257" r:id="rId8"/>
        </w:object>
      </w:r>
      <w:r>
        <w:t>.</w:t>
      </w:r>
    </w:p>
    <w:p w14:paraId="72856DD2" w14:textId="77777777" w:rsidR="00E66A96" w:rsidRDefault="00591A48">
      <w:pPr>
        <w:spacing w:before="240"/>
      </w:pPr>
      <w:r>
        <w:t xml:space="preserve">For simplicity, we will denote the results of such integration with functions that use the corresponding capital letter, so we say that we are looking for </w:t>
      </w:r>
      <w:r>
        <w:rPr>
          <w:i/>
          <w:iCs/>
        </w:rPr>
        <w:t>F</w:t>
      </w:r>
      <w:r>
        <w:t>(</w:t>
      </w:r>
      <w:r>
        <w:rPr>
          <w:i/>
          <w:iCs/>
        </w:rPr>
        <w:t>x</w:t>
      </w:r>
      <w:r>
        <w:t xml:space="preserve">) where </w:t>
      </w:r>
      <w:r>
        <w:rPr>
          <w:i/>
          <w:iCs/>
        </w:rPr>
        <w:t>F</w:t>
      </w:r>
      <w:r>
        <w:t>(</w:t>
      </w:r>
      <w:r>
        <w:rPr>
          <w:i/>
          <w:iCs/>
        </w:rPr>
        <w:t>x</w:t>
      </w:r>
      <w:r>
        <w:t xml:space="preserve">) = </w:t>
      </w:r>
      <w:r>
        <w:rPr>
          <w:position w:val="-16"/>
        </w:rPr>
        <w:object w:dxaOrig="900" w:dyaOrig="440" w14:anchorId="72856E23">
          <v:shape id="_x0000_i1026" type="#_x0000_t75" style="width:45pt;height:21.65pt" o:ole="">
            <v:imagedata r:id="rId7" o:title=""/>
          </v:shape>
          <o:OLEObject Type="Embed" ProgID="Equation.3" ShapeID="_x0000_i1026" DrawAspect="Content" ObjectID="_1725808258" r:id="rId9"/>
        </w:object>
      </w:r>
      <w:r>
        <w:t>.</w:t>
      </w:r>
    </w:p>
    <w:p w14:paraId="72856DD3" w14:textId="77777777" w:rsidR="00E66A96" w:rsidRDefault="00E66A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7"/>
        <w:gridCol w:w="4703"/>
      </w:tblGrid>
      <w:tr w:rsidR="00E66A96" w14:paraId="72856DEA" w14:textId="77777777">
        <w:tc>
          <w:tcPr>
            <w:tcW w:w="4788" w:type="dxa"/>
          </w:tcPr>
          <w:p w14:paraId="72856DD4" w14:textId="77777777" w:rsidR="00E66A96" w:rsidRDefault="00591A48">
            <w:pPr>
              <w:rPr>
                <w:rFonts w:ascii="Arial" w:hAnsi="Arial" w:cs="Arial"/>
                <w:b/>
                <w:bCs/>
              </w:rPr>
            </w:pPr>
            <w:r>
              <w:rPr>
                <w:rFonts w:ascii="Arial" w:hAnsi="Arial" w:cs="Arial"/>
                <w:b/>
                <w:bCs/>
              </w:rPr>
              <w:t>Example 1:</w:t>
            </w:r>
          </w:p>
          <w:p w14:paraId="72856DD5" w14:textId="77777777" w:rsidR="00E66A96" w:rsidRDefault="00591A48">
            <w:pPr>
              <w:spacing w:before="240"/>
            </w:pPr>
            <w:r>
              <w:t>If the original function that we are looking at is:</w:t>
            </w:r>
          </w:p>
          <w:p w14:paraId="72856DD6" w14:textId="77777777" w:rsidR="00E66A96" w:rsidRDefault="00591A48">
            <w:pPr>
              <w:ind w:left="360"/>
            </w:pPr>
            <w:r>
              <w:rPr>
                <w:i/>
                <w:iCs/>
              </w:rPr>
              <w:t>f</w:t>
            </w:r>
            <w:r>
              <w:t>(</w:t>
            </w:r>
            <w:r>
              <w:rPr>
                <w:i/>
                <w:iCs/>
              </w:rPr>
              <w:t>x</w:t>
            </w:r>
            <w:r>
              <w:t xml:space="preserve">) = </w:t>
            </w:r>
            <w:r>
              <w:rPr>
                <w:position w:val="-12"/>
              </w:rPr>
              <w:object w:dxaOrig="340" w:dyaOrig="360" w14:anchorId="72856E24">
                <v:shape id="_x0000_i1027" type="#_x0000_t75" style="width:17.35pt;height:17.65pt" o:ole="">
                  <v:imagedata r:id="rId10" o:title=""/>
                </v:shape>
                <o:OLEObject Type="Embed" ProgID="Equation.3" ShapeID="_x0000_i1027" DrawAspect="Content" ObjectID="_1725808259" r:id="rId11"/>
              </w:object>
            </w:r>
          </w:p>
          <w:p w14:paraId="72856DD7" w14:textId="77777777" w:rsidR="00E66A96" w:rsidRDefault="00591A48">
            <w:r>
              <w:t xml:space="preserve">we are looking for </w:t>
            </w:r>
            <w:r>
              <w:rPr>
                <w:i/>
                <w:iCs/>
              </w:rPr>
              <w:t>F</w:t>
            </w:r>
            <w:r>
              <w:t>(</w:t>
            </w:r>
            <w:r>
              <w:rPr>
                <w:i/>
                <w:iCs/>
              </w:rPr>
              <w:t>x</w:t>
            </w:r>
            <w:r>
              <w:t xml:space="preserve">) = </w:t>
            </w:r>
            <w:r>
              <w:rPr>
                <w:position w:val="-16"/>
              </w:rPr>
              <w:object w:dxaOrig="900" w:dyaOrig="440" w14:anchorId="72856E25">
                <v:shape id="_x0000_i1028" type="#_x0000_t75" style="width:45pt;height:21.65pt" o:ole="">
                  <v:imagedata r:id="rId12" o:title=""/>
                </v:shape>
                <o:OLEObject Type="Embed" ProgID="Equation.3" ShapeID="_x0000_i1028" DrawAspect="Content" ObjectID="_1725808260" r:id="rId13"/>
              </w:object>
            </w:r>
          </w:p>
          <w:p w14:paraId="72856DD8" w14:textId="77777777" w:rsidR="00E66A96" w:rsidRDefault="00591A48">
            <w:pPr>
              <w:spacing w:before="240"/>
            </w:pPr>
            <w:r>
              <w:t>Using the rules of integration in calculus, we would find that:</w:t>
            </w:r>
          </w:p>
          <w:p w14:paraId="72856DD9" w14:textId="77777777" w:rsidR="00E66A96" w:rsidRDefault="00591A48">
            <w:pPr>
              <w:tabs>
                <w:tab w:val="left" w:pos="900"/>
              </w:tabs>
              <w:ind w:left="360"/>
            </w:pPr>
            <w:r>
              <w:rPr>
                <w:i/>
                <w:iCs/>
              </w:rPr>
              <w:t>F</w:t>
            </w:r>
            <w:r>
              <w:t>(</w:t>
            </w:r>
            <w:r>
              <w:rPr>
                <w:i/>
                <w:iCs/>
              </w:rPr>
              <w:t>x</w:t>
            </w:r>
            <w:r>
              <w:t>)</w:t>
            </w:r>
            <w:r>
              <w:tab/>
              <w:t xml:space="preserve">= </w:t>
            </w:r>
            <w:r>
              <w:rPr>
                <w:position w:val="-16"/>
              </w:rPr>
              <w:object w:dxaOrig="900" w:dyaOrig="440" w14:anchorId="72856E26">
                <v:shape id="_x0000_i1029" type="#_x0000_t75" style="width:45pt;height:21.65pt" o:ole="">
                  <v:imagedata r:id="rId7" o:title=""/>
                </v:shape>
                <o:OLEObject Type="Embed" ProgID="Equation.3" ShapeID="_x0000_i1029" DrawAspect="Content" ObjectID="_1725808261" r:id="rId14"/>
              </w:object>
            </w:r>
          </w:p>
          <w:p w14:paraId="72856DDA" w14:textId="77777777" w:rsidR="00E66A96" w:rsidRDefault="00591A48">
            <w:pPr>
              <w:ind w:left="900"/>
            </w:pPr>
            <w:r>
              <w:t xml:space="preserve">= </w:t>
            </w:r>
            <w:r>
              <w:rPr>
                <w:position w:val="-16"/>
              </w:rPr>
              <w:object w:dxaOrig="900" w:dyaOrig="440" w14:anchorId="72856E27">
                <v:shape id="_x0000_i1030" type="#_x0000_t75" style="width:45pt;height:21.65pt" o:ole="">
                  <v:imagedata r:id="rId15" o:title=""/>
                </v:shape>
                <o:OLEObject Type="Embed" ProgID="Equation.3" ShapeID="_x0000_i1030" DrawAspect="Content" ObjectID="_1725808262" r:id="rId16"/>
              </w:object>
            </w:r>
          </w:p>
          <w:p w14:paraId="72856DDB" w14:textId="77777777" w:rsidR="00E66A96" w:rsidRDefault="00591A48">
            <w:pPr>
              <w:ind w:left="900"/>
            </w:pPr>
            <w:r>
              <w:t xml:space="preserve">= </w:t>
            </w:r>
            <w:r>
              <w:rPr>
                <w:position w:val="-12"/>
              </w:rPr>
              <w:object w:dxaOrig="420" w:dyaOrig="380" w14:anchorId="72856E28">
                <v:shape id="_x0000_i1031" type="#_x0000_t75" style="width:20.65pt;height:19pt" o:ole="">
                  <v:imagedata r:id="rId17" o:title=""/>
                </v:shape>
                <o:OLEObject Type="Embed" ProgID="Equation.3" ShapeID="_x0000_i1031" DrawAspect="Content" ObjectID="_1725808263" r:id="rId18"/>
              </w:object>
            </w:r>
          </w:p>
          <w:p w14:paraId="72856DDC" w14:textId="77777777" w:rsidR="00E66A96" w:rsidRDefault="00591A48">
            <w:pPr>
              <w:spacing w:before="240"/>
            </w:pPr>
            <w:r>
              <w:rPr>
                <w:i/>
                <w:iCs/>
              </w:rPr>
              <w:t>Technical note:</w:t>
            </w:r>
            <w:r>
              <w:t xml:space="preserve">  If we wish to be precise, the answer is:</w:t>
            </w:r>
          </w:p>
          <w:p w14:paraId="72856DDD" w14:textId="77777777" w:rsidR="00E66A96" w:rsidRDefault="00591A48">
            <w:pPr>
              <w:tabs>
                <w:tab w:val="left" w:pos="900"/>
              </w:tabs>
              <w:ind w:left="360"/>
            </w:pPr>
            <w:r>
              <w:rPr>
                <w:i/>
                <w:iCs/>
              </w:rPr>
              <w:t>F</w:t>
            </w:r>
            <w:r>
              <w:t>(</w:t>
            </w:r>
            <w:r>
              <w:rPr>
                <w:i/>
                <w:iCs/>
              </w:rPr>
              <w:t>x</w:t>
            </w:r>
            <w:r>
              <w:t>)</w:t>
            </w:r>
            <w:r>
              <w:tab/>
              <w:t xml:space="preserve">= </w:t>
            </w:r>
            <w:r>
              <w:rPr>
                <w:position w:val="-12"/>
              </w:rPr>
              <w:object w:dxaOrig="859" w:dyaOrig="380" w14:anchorId="72856E29">
                <v:shape id="_x0000_i1032" type="#_x0000_t75" style="width:43pt;height:19pt" o:ole="">
                  <v:imagedata r:id="rId19" o:title=""/>
                </v:shape>
                <o:OLEObject Type="Embed" ProgID="Equation.3" ShapeID="_x0000_i1032" DrawAspect="Content" ObjectID="_1725808264" r:id="rId20"/>
              </w:object>
            </w:r>
          </w:p>
          <w:p w14:paraId="72856DDE" w14:textId="77777777" w:rsidR="00E66A96" w:rsidRDefault="00591A48">
            <w:r>
              <w:t xml:space="preserve">for a constant </w:t>
            </w:r>
            <w:r>
              <w:rPr>
                <w:i/>
                <w:iCs/>
              </w:rPr>
              <w:t>C</w:t>
            </w:r>
            <w:r>
              <w:t>.</w:t>
            </w:r>
          </w:p>
        </w:tc>
        <w:tc>
          <w:tcPr>
            <w:tcW w:w="4788" w:type="dxa"/>
          </w:tcPr>
          <w:p w14:paraId="72856DDF" w14:textId="77777777" w:rsidR="00E66A96" w:rsidRDefault="00591A48">
            <w:pPr>
              <w:rPr>
                <w:rFonts w:ascii="Arial" w:hAnsi="Arial" w:cs="Arial"/>
                <w:b/>
                <w:bCs/>
              </w:rPr>
            </w:pPr>
            <w:r>
              <w:rPr>
                <w:rFonts w:ascii="Arial" w:hAnsi="Arial" w:cs="Arial"/>
                <w:b/>
                <w:bCs/>
              </w:rPr>
              <w:t>Example 2:</w:t>
            </w:r>
          </w:p>
          <w:p w14:paraId="72856DE0" w14:textId="77777777" w:rsidR="00E66A96" w:rsidRDefault="00591A48">
            <w:pPr>
              <w:spacing w:before="240"/>
            </w:pPr>
            <w:r>
              <w:t>If the original function that we are looking at is:</w:t>
            </w:r>
          </w:p>
          <w:p w14:paraId="72856DE1" w14:textId="77777777" w:rsidR="00E66A96" w:rsidRDefault="00591A48">
            <w:pPr>
              <w:ind w:left="342"/>
            </w:pPr>
            <w:r>
              <w:rPr>
                <w:i/>
                <w:iCs/>
              </w:rPr>
              <w:t>g</w:t>
            </w:r>
            <w:r>
              <w:t>(</w:t>
            </w:r>
            <w:r>
              <w:rPr>
                <w:i/>
                <w:iCs/>
              </w:rPr>
              <w:t>x</w:t>
            </w:r>
            <w:r>
              <w:t xml:space="preserve">) = </w:t>
            </w:r>
            <w:r>
              <w:rPr>
                <w:position w:val="-12"/>
              </w:rPr>
              <w:object w:dxaOrig="1640" w:dyaOrig="360" w14:anchorId="72856E2A">
                <v:shape id="_x0000_i1033" type="#_x0000_t75" style="width:82pt;height:17.65pt" o:ole="">
                  <v:imagedata r:id="rId21" o:title=""/>
                </v:shape>
                <o:OLEObject Type="Embed" ProgID="Equation.3" ShapeID="_x0000_i1033" DrawAspect="Content" ObjectID="_1725808265" r:id="rId22"/>
              </w:object>
            </w:r>
          </w:p>
          <w:p w14:paraId="72856DE2" w14:textId="77777777" w:rsidR="00E66A96" w:rsidRDefault="00591A48">
            <w:r>
              <w:t xml:space="preserve">we are looking for </w:t>
            </w:r>
            <w:r>
              <w:rPr>
                <w:i/>
                <w:iCs/>
              </w:rPr>
              <w:t>G</w:t>
            </w:r>
            <w:r>
              <w:t>(</w:t>
            </w:r>
            <w:r>
              <w:rPr>
                <w:i/>
                <w:iCs/>
              </w:rPr>
              <w:t>x</w:t>
            </w:r>
            <w:r>
              <w:t xml:space="preserve">) = </w:t>
            </w:r>
            <w:r>
              <w:rPr>
                <w:position w:val="-16"/>
              </w:rPr>
              <w:object w:dxaOrig="2020" w:dyaOrig="440" w14:anchorId="72856E2B">
                <v:shape id="_x0000_i1034" type="#_x0000_t75" style="width:101pt;height:21.65pt" o:ole="">
                  <v:imagedata r:id="rId23" o:title=""/>
                </v:shape>
                <o:OLEObject Type="Embed" ProgID="Equation.3" ShapeID="_x0000_i1034" DrawAspect="Content" ObjectID="_1725808266" r:id="rId24"/>
              </w:object>
            </w:r>
          </w:p>
          <w:p w14:paraId="72856DE3" w14:textId="77777777" w:rsidR="00E66A96" w:rsidRDefault="00591A48">
            <w:pPr>
              <w:spacing w:before="240"/>
            </w:pPr>
            <w:r>
              <w:t>Using the rules of integration in calculus, we would find that:</w:t>
            </w:r>
          </w:p>
          <w:p w14:paraId="72856DE4" w14:textId="77777777" w:rsidR="00E66A96" w:rsidRDefault="00591A48">
            <w:pPr>
              <w:tabs>
                <w:tab w:val="left" w:pos="882"/>
              </w:tabs>
              <w:ind w:left="342"/>
            </w:pPr>
            <w:r>
              <w:rPr>
                <w:i/>
                <w:iCs/>
              </w:rPr>
              <w:t>G</w:t>
            </w:r>
            <w:r>
              <w:t>(</w:t>
            </w:r>
            <w:r>
              <w:rPr>
                <w:i/>
                <w:iCs/>
              </w:rPr>
              <w:t>x</w:t>
            </w:r>
            <w:r>
              <w:t>)</w:t>
            </w:r>
            <w:r>
              <w:tab/>
              <w:t xml:space="preserve">= </w:t>
            </w:r>
            <w:r>
              <w:rPr>
                <w:position w:val="-16"/>
              </w:rPr>
              <w:object w:dxaOrig="900" w:dyaOrig="440" w14:anchorId="72856E2C">
                <v:shape id="_x0000_i1035" type="#_x0000_t75" style="width:45pt;height:21.65pt" o:ole="">
                  <v:imagedata r:id="rId25" o:title=""/>
                </v:shape>
                <o:OLEObject Type="Embed" ProgID="Equation.3" ShapeID="_x0000_i1035" DrawAspect="Content" ObjectID="_1725808267" r:id="rId26"/>
              </w:object>
            </w:r>
          </w:p>
          <w:p w14:paraId="72856DE5" w14:textId="77777777" w:rsidR="00E66A96" w:rsidRDefault="00591A48">
            <w:pPr>
              <w:ind w:left="882"/>
            </w:pPr>
            <w:r>
              <w:t xml:space="preserve">= </w:t>
            </w:r>
            <w:r>
              <w:rPr>
                <w:position w:val="-16"/>
              </w:rPr>
              <w:object w:dxaOrig="2020" w:dyaOrig="440" w14:anchorId="72856E2D">
                <v:shape id="_x0000_i1036" type="#_x0000_t75" style="width:101pt;height:21.65pt" o:ole="">
                  <v:imagedata r:id="rId23" o:title=""/>
                </v:shape>
                <o:OLEObject Type="Embed" ProgID="Equation.3" ShapeID="_x0000_i1036" DrawAspect="Content" ObjectID="_1725808268" r:id="rId27"/>
              </w:object>
            </w:r>
          </w:p>
          <w:p w14:paraId="72856DE6" w14:textId="77777777" w:rsidR="00E66A96" w:rsidRDefault="00591A48">
            <w:pPr>
              <w:ind w:left="882"/>
            </w:pPr>
            <w:r>
              <w:t xml:space="preserve">= </w:t>
            </w:r>
            <w:r>
              <w:rPr>
                <w:position w:val="-12"/>
              </w:rPr>
              <w:object w:dxaOrig="1900" w:dyaOrig="380" w14:anchorId="72856E2E">
                <v:shape id="_x0000_i1037" type="#_x0000_t75" style="width:95pt;height:19pt" o:ole="">
                  <v:imagedata r:id="rId28" o:title=""/>
                </v:shape>
                <o:OLEObject Type="Embed" ProgID="Equation.3" ShapeID="_x0000_i1037" DrawAspect="Content" ObjectID="_1725808269" r:id="rId29"/>
              </w:object>
            </w:r>
          </w:p>
          <w:p w14:paraId="72856DE7" w14:textId="77777777" w:rsidR="00E66A96" w:rsidRDefault="00591A48">
            <w:pPr>
              <w:spacing w:before="240"/>
            </w:pPr>
            <w:r>
              <w:rPr>
                <w:i/>
                <w:iCs/>
              </w:rPr>
              <w:t>Technical note:</w:t>
            </w:r>
            <w:r>
              <w:t xml:space="preserve">  If we wish to be precise, the answer is:</w:t>
            </w:r>
          </w:p>
          <w:p w14:paraId="72856DE8" w14:textId="77777777" w:rsidR="00E66A96" w:rsidRDefault="00591A48">
            <w:pPr>
              <w:tabs>
                <w:tab w:val="left" w:pos="882"/>
              </w:tabs>
              <w:ind w:left="342"/>
            </w:pPr>
            <w:r>
              <w:rPr>
                <w:i/>
                <w:iCs/>
              </w:rPr>
              <w:t>G</w:t>
            </w:r>
            <w:r>
              <w:t>(</w:t>
            </w:r>
            <w:r>
              <w:rPr>
                <w:i/>
                <w:iCs/>
              </w:rPr>
              <w:t>x</w:t>
            </w:r>
            <w:r>
              <w:t>)</w:t>
            </w:r>
            <w:r>
              <w:tab/>
              <w:t xml:space="preserve">= </w:t>
            </w:r>
            <w:r>
              <w:rPr>
                <w:position w:val="-12"/>
              </w:rPr>
              <w:object w:dxaOrig="2320" w:dyaOrig="380" w14:anchorId="72856E2F">
                <v:shape id="_x0000_i1038" type="#_x0000_t75" style="width:116pt;height:19pt" o:ole="">
                  <v:imagedata r:id="rId30" o:title=""/>
                </v:shape>
                <o:OLEObject Type="Embed" ProgID="Equation.3" ShapeID="_x0000_i1038" DrawAspect="Content" ObjectID="_1725808270" r:id="rId31"/>
              </w:object>
            </w:r>
          </w:p>
          <w:p w14:paraId="72856DE9" w14:textId="77777777" w:rsidR="00E66A96" w:rsidRDefault="00591A48">
            <w:pPr>
              <w:ind w:left="-18"/>
            </w:pPr>
            <w:r>
              <w:t xml:space="preserve">for a constant </w:t>
            </w:r>
            <w:r>
              <w:rPr>
                <w:i/>
                <w:iCs/>
              </w:rPr>
              <w:t>C</w:t>
            </w:r>
            <w:r>
              <w:t>.</w:t>
            </w:r>
          </w:p>
        </w:tc>
      </w:tr>
    </w:tbl>
    <w:p w14:paraId="72856DEB" w14:textId="77777777" w:rsidR="00E66A96" w:rsidRDefault="00E66A96">
      <w:pPr>
        <w:spacing w:before="240"/>
      </w:pPr>
    </w:p>
    <w:p w14:paraId="72856DEC" w14:textId="77777777" w:rsidR="00E66A96" w:rsidRDefault="00591A48">
      <w:pPr>
        <w:pStyle w:val="Heading1"/>
      </w:pPr>
      <w:r>
        <w:br w:type="page"/>
        <w:t>Definite Integrals:</w:t>
      </w:r>
    </w:p>
    <w:p w14:paraId="72856DED" w14:textId="77777777" w:rsidR="00E66A96" w:rsidRDefault="00591A48">
      <w:pPr>
        <w:spacing w:before="240"/>
      </w:pPr>
      <w:r>
        <w:t xml:space="preserve">In practical applications, we are generally looking for a specific number – the area underneath </w:t>
      </w:r>
      <w:r>
        <w:rPr>
          <w:i/>
          <w:iCs/>
        </w:rPr>
        <w:t>f</w:t>
      </w:r>
      <w:r>
        <w:t>(</w:t>
      </w:r>
      <w:r>
        <w:rPr>
          <w:i/>
          <w:iCs/>
        </w:rPr>
        <w:t>x</w:t>
      </w:r>
      <w:r>
        <w:t xml:space="preserve">) between two specific boundaries </w:t>
      </w:r>
      <w:proofErr w:type="gramStart"/>
      <w:r>
        <w:rPr>
          <w:i/>
          <w:iCs/>
        </w:rPr>
        <w:t>a</w:t>
      </w:r>
      <w:r>
        <w:t xml:space="preserve"> and</w:t>
      </w:r>
      <w:proofErr w:type="gramEnd"/>
      <w:r>
        <w:t xml:space="preserve"> </w:t>
      </w:r>
      <w:r>
        <w:rPr>
          <w:i/>
          <w:iCs/>
        </w:rPr>
        <w:t>b</w:t>
      </w:r>
      <w:r>
        <w:t xml:space="preserve">.  This is called a </w:t>
      </w:r>
      <w:r>
        <w:rPr>
          <w:i/>
          <w:iCs/>
        </w:rPr>
        <w:t>definite integral</w:t>
      </w:r>
      <w:r>
        <w:t xml:space="preserve"> and is denoted by </w:t>
      </w:r>
      <w:r>
        <w:rPr>
          <w:position w:val="-18"/>
        </w:rPr>
        <w:object w:dxaOrig="960" w:dyaOrig="520" w14:anchorId="72856E30">
          <v:shape id="_x0000_i1039" type="#_x0000_t75" style="width:48pt;height:25.65pt" o:ole="">
            <v:imagedata r:id="rId32" o:title=""/>
          </v:shape>
          <o:OLEObject Type="Embed" ProgID="Equation.3" ShapeID="_x0000_i1039" DrawAspect="Content" ObjectID="_1725808271" r:id="rId33"/>
        </w:object>
      </w:r>
      <w:r>
        <w:t>.</w:t>
      </w:r>
    </w:p>
    <w:p w14:paraId="72856DEE" w14:textId="77777777" w:rsidR="00E66A96" w:rsidRDefault="00591A48">
      <w:pPr>
        <w:spacing w:before="240"/>
      </w:pPr>
      <w:r>
        <w:t xml:space="preserve">If we have already found the indefinite integral </w:t>
      </w:r>
      <w:r>
        <w:rPr>
          <w:i/>
          <w:iCs/>
        </w:rPr>
        <w:t>F</w:t>
      </w:r>
      <w:r>
        <w:t>(</w:t>
      </w:r>
      <w:r>
        <w:rPr>
          <w:i/>
          <w:iCs/>
        </w:rPr>
        <w:t>x</w:t>
      </w:r>
      <w:r>
        <w:t xml:space="preserve">) = </w:t>
      </w:r>
      <w:r>
        <w:rPr>
          <w:position w:val="-16"/>
        </w:rPr>
        <w:object w:dxaOrig="920" w:dyaOrig="440" w14:anchorId="72856E31">
          <v:shape id="_x0000_i1040" type="#_x0000_t75" style="width:46.35pt;height:21.65pt" o:ole="">
            <v:imagedata r:id="rId34" o:title=""/>
          </v:shape>
          <o:OLEObject Type="Embed" ProgID="Equation.3" ShapeID="_x0000_i1040" DrawAspect="Content" ObjectID="_1725808272" r:id="rId35"/>
        </w:object>
      </w:r>
      <w:r>
        <w:t xml:space="preserve">, this area can be calculated by taking the difference between </w:t>
      </w:r>
      <w:r>
        <w:rPr>
          <w:i/>
          <w:iCs/>
        </w:rPr>
        <w:t>F</w:t>
      </w:r>
      <w:r>
        <w:t>(</w:t>
      </w:r>
      <w:r>
        <w:rPr>
          <w:i/>
          <w:iCs/>
        </w:rPr>
        <w:t>b</w:t>
      </w:r>
      <w:r>
        <w:t xml:space="preserve">) and </w:t>
      </w:r>
      <w:r>
        <w:rPr>
          <w:i/>
          <w:iCs/>
        </w:rPr>
        <w:t>F</w:t>
      </w:r>
      <w:r>
        <w:t>(</w:t>
      </w:r>
      <w:r>
        <w:rPr>
          <w:i/>
          <w:iCs/>
        </w:rPr>
        <w:t>a</w:t>
      </w:r>
      <w:r>
        <w:t xml:space="preserve">), so </w:t>
      </w:r>
      <w:r>
        <w:rPr>
          <w:position w:val="-18"/>
        </w:rPr>
        <w:object w:dxaOrig="960" w:dyaOrig="520" w14:anchorId="72856E32">
          <v:shape id="_x0000_i1041" type="#_x0000_t75" style="width:48pt;height:25.65pt" o:ole="">
            <v:imagedata r:id="rId32" o:title=""/>
          </v:shape>
          <o:OLEObject Type="Embed" ProgID="Equation.3" ShapeID="_x0000_i1041" DrawAspect="Content" ObjectID="_1725808273" r:id="rId36"/>
        </w:object>
      </w:r>
      <w:r>
        <w:t xml:space="preserve"> = </w:t>
      </w:r>
      <w:r>
        <w:rPr>
          <w:i/>
          <w:iCs/>
        </w:rPr>
        <w:t>F</w:t>
      </w:r>
      <w:r>
        <w:t>(</w:t>
      </w:r>
      <w:r>
        <w:rPr>
          <w:i/>
          <w:iCs/>
        </w:rPr>
        <w:t>b</w:t>
      </w:r>
      <w:r>
        <w:t xml:space="preserve">) – </w:t>
      </w:r>
      <w:r>
        <w:rPr>
          <w:i/>
          <w:iCs/>
        </w:rPr>
        <w:t>F</w:t>
      </w:r>
      <w:r>
        <w:t>(</w:t>
      </w:r>
      <w:r>
        <w:rPr>
          <w:i/>
          <w:iCs/>
        </w:rPr>
        <w:t>a</w:t>
      </w:r>
      <w:r>
        <w:t>).</w:t>
      </w:r>
    </w:p>
    <w:p w14:paraId="72856DEF" w14:textId="77777777" w:rsidR="00E66A96" w:rsidRDefault="00E66A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9"/>
        <w:gridCol w:w="4691"/>
      </w:tblGrid>
      <w:tr w:rsidR="00E66A96" w14:paraId="72856E0C" w14:textId="77777777">
        <w:tc>
          <w:tcPr>
            <w:tcW w:w="4788" w:type="dxa"/>
          </w:tcPr>
          <w:p w14:paraId="72856DF0" w14:textId="77777777" w:rsidR="00E66A96" w:rsidRDefault="00591A48">
            <w:pPr>
              <w:rPr>
                <w:rFonts w:ascii="Arial" w:hAnsi="Arial" w:cs="Arial"/>
                <w:b/>
                <w:bCs/>
              </w:rPr>
            </w:pPr>
            <w:r>
              <w:rPr>
                <w:rFonts w:ascii="Arial" w:hAnsi="Arial" w:cs="Arial"/>
                <w:b/>
                <w:bCs/>
              </w:rPr>
              <w:t>Example 1:</w:t>
            </w:r>
          </w:p>
          <w:p w14:paraId="72856DF1" w14:textId="77777777" w:rsidR="00E66A96" w:rsidRDefault="00591A48">
            <w:pPr>
              <w:spacing w:before="240"/>
            </w:pPr>
            <w:r>
              <w:t xml:space="preserve">With </w:t>
            </w:r>
            <w:r>
              <w:rPr>
                <w:i/>
                <w:iCs/>
              </w:rPr>
              <w:t>f</w:t>
            </w:r>
            <w:r>
              <w:t>(</w:t>
            </w:r>
            <w:r>
              <w:rPr>
                <w:i/>
                <w:iCs/>
              </w:rPr>
              <w:t>x</w:t>
            </w:r>
            <w:r>
              <w:t>) as previously specified,</w:t>
            </w:r>
          </w:p>
          <w:p w14:paraId="72856DF2" w14:textId="77777777" w:rsidR="00E66A96" w:rsidRDefault="00591A48">
            <w:pPr>
              <w:ind w:left="360"/>
            </w:pPr>
            <w:r>
              <w:rPr>
                <w:i/>
                <w:iCs/>
              </w:rPr>
              <w:t>f</w:t>
            </w:r>
            <w:r>
              <w:t>(</w:t>
            </w:r>
            <w:r>
              <w:rPr>
                <w:i/>
                <w:iCs/>
              </w:rPr>
              <w:t>x</w:t>
            </w:r>
            <w:r>
              <w:t xml:space="preserve">) = </w:t>
            </w:r>
            <w:r>
              <w:rPr>
                <w:position w:val="-12"/>
              </w:rPr>
              <w:object w:dxaOrig="340" w:dyaOrig="360" w14:anchorId="72856E33">
                <v:shape id="_x0000_i1042" type="#_x0000_t75" style="width:17.35pt;height:17.65pt" o:ole="">
                  <v:imagedata r:id="rId10" o:title=""/>
                </v:shape>
                <o:OLEObject Type="Embed" ProgID="Equation.3" ShapeID="_x0000_i1042" DrawAspect="Content" ObjectID="_1725808274" r:id="rId37"/>
              </w:object>
            </w:r>
          </w:p>
          <w:p w14:paraId="72856DF3" w14:textId="77777777" w:rsidR="00E66A96" w:rsidRDefault="00591A48">
            <w:r>
              <w:t xml:space="preserve">suppose we want to find the area under the curve between </w:t>
            </w:r>
            <w:r>
              <w:rPr>
                <w:i/>
                <w:iCs/>
              </w:rPr>
              <w:t>x</w:t>
            </w:r>
            <w:r>
              <w:t xml:space="preserve"> = 6 and </w:t>
            </w:r>
            <w:r>
              <w:rPr>
                <w:i/>
                <w:iCs/>
              </w:rPr>
              <w:t>x</w:t>
            </w:r>
            <w:r>
              <w:t xml:space="preserve"> = 8:</w:t>
            </w:r>
          </w:p>
          <w:p w14:paraId="72856DF4" w14:textId="77777777" w:rsidR="00E66A96" w:rsidRDefault="00591A48">
            <w:pPr>
              <w:spacing w:before="240"/>
            </w:pPr>
            <w:r>
              <w:t>Then we are looking for:</w:t>
            </w:r>
          </w:p>
          <w:p w14:paraId="72856DF5" w14:textId="77777777" w:rsidR="00E66A96" w:rsidRDefault="00591A48">
            <w:pPr>
              <w:tabs>
                <w:tab w:val="left" w:pos="1332"/>
              </w:tabs>
              <w:ind w:left="342"/>
            </w:pPr>
            <w:r>
              <w:rPr>
                <w:position w:val="-18"/>
              </w:rPr>
              <w:object w:dxaOrig="980" w:dyaOrig="520" w14:anchorId="72856E34">
                <v:shape id="_x0000_i1043" type="#_x0000_t75" style="width:49pt;height:25.65pt" o:ole="">
                  <v:imagedata r:id="rId38" o:title=""/>
                </v:shape>
                <o:OLEObject Type="Embed" ProgID="Equation.3" ShapeID="_x0000_i1043" DrawAspect="Content" ObjectID="_1725808275" r:id="rId39"/>
              </w:object>
            </w:r>
            <w:r>
              <w:tab/>
              <w:t xml:space="preserve">= </w:t>
            </w:r>
            <w:r>
              <w:rPr>
                <w:position w:val="-18"/>
              </w:rPr>
              <w:object w:dxaOrig="980" w:dyaOrig="520" w14:anchorId="72856E35">
                <v:shape id="_x0000_i1044" type="#_x0000_t75" style="width:49pt;height:25.65pt" o:ole="">
                  <v:imagedata r:id="rId40" o:title=""/>
                </v:shape>
                <o:OLEObject Type="Embed" ProgID="Equation.3" ShapeID="_x0000_i1044" DrawAspect="Content" ObjectID="_1725808276" r:id="rId41"/>
              </w:object>
            </w:r>
          </w:p>
          <w:p w14:paraId="72856DF6" w14:textId="77777777" w:rsidR="00E66A96" w:rsidRDefault="00591A48">
            <w:pPr>
              <w:tabs>
                <w:tab w:val="left" w:pos="1332"/>
              </w:tabs>
              <w:ind w:left="342"/>
            </w:pPr>
            <w:r>
              <w:tab/>
              <w:t xml:space="preserve">= </w:t>
            </w:r>
            <w:r>
              <w:rPr>
                <w:position w:val="-18"/>
              </w:rPr>
              <w:object w:dxaOrig="940" w:dyaOrig="520" w14:anchorId="72856E36">
                <v:shape id="_x0000_i1045" type="#_x0000_t75" style="width:47pt;height:25.65pt" o:ole="">
                  <v:imagedata r:id="rId42" o:title=""/>
                </v:shape>
                <o:OLEObject Type="Embed" ProgID="Equation.3" ShapeID="_x0000_i1045" DrawAspect="Content" ObjectID="_1725808277" r:id="rId43"/>
              </w:object>
            </w:r>
          </w:p>
          <w:p w14:paraId="72856DF7" w14:textId="77777777" w:rsidR="00E66A96" w:rsidRDefault="00E66A96"/>
          <w:p w14:paraId="72856DF8" w14:textId="77777777" w:rsidR="00E66A96" w:rsidRDefault="00591A48">
            <w:r>
              <w:t xml:space="preserve">Using </w:t>
            </w:r>
            <w:r>
              <w:rPr>
                <w:i/>
                <w:iCs/>
              </w:rPr>
              <w:t>F</w:t>
            </w:r>
            <w:r>
              <w:t>(</w:t>
            </w:r>
            <w:r>
              <w:rPr>
                <w:i/>
                <w:iCs/>
              </w:rPr>
              <w:t>x</w:t>
            </w:r>
            <w:r>
              <w:t xml:space="preserve">) = </w:t>
            </w:r>
            <w:r>
              <w:rPr>
                <w:position w:val="-16"/>
              </w:rPr>
              <w:object w:dxaOrig="920" w:dyaOrig="440" w14:anchorId="72856E37">
                <v:shape id="_x0000_i1046" type="#_x0000_t75" style="width:46.35pt;height:21.65pt" o:ole="">
                  <v:imagedata r:id="rId44" o:title=""/>
                </v:shape>
                <o:OLEObject Type="Embed" ProgID="Equation.3" ShapeID="_x0000_i1046" DrawAspect="Content" ObjectID="_1725808278" r:id="rId45"/>
              </w:object>
            </w:r>
            <w:r>
              <w:t xml:space="preserve"> as previously determined,</w:t>
            </w:r>
          </w:p>
          <w:p w14:paraId="72856DF9" w14:textId="77777777" w:rsidR="00E66A96" w:rsidRDefault="00591A48">
            <w:pPr>
              <w:ind w:left="360"/>
            </w:pPr>
            <w:r>
              <w:rPr>
                <w:i/>
                <w:iCs/>
              </w:rPr>
              <w:t>F</w:t>
            </w:r>
            <w:r>
              <w:t>(</w:t>
            </w:r>
            <w:r>
              <w:rPr>
                <w:i/>
                <w:iCs/>
              </w:rPr>
              <w:t>x</w:t>
            </w:r>
            <w:r>
              <w:t xml:space="preserve">) = </w:t>
            </w:r>
            <w:r>
              <w:rPr>
                <w:position w:val="-12"/>
              </w:rPr>
              <w:object w:dxaOrig="420" w:dyaOrig="380" w14:anchorId="72856E38">
                <v:shape id="_x0000_i1047" type="#_x0000_t75" style="width:20.65pt;height:19pt" o:ole="">
                  <v:imagedata r:id="rId17" o:title=""/>
                </v:shape>
                <o:OLEObject Type="Embed" ProgID="Equation.3" ShapeID="_x0000_i1047" DrawAspect="Content" ObjectID="_1725808279" r:id="rId46"/>
              </w:object>
            </w:r>
          </w:p>
          <w:p w14:paraId="72856DFA" w14:textId="77777777" w:rsidR="00E66A96" w:rsidRDefault="00591A48">
            <w:r>
              <w:t>we have:</w:t>
            </w:r>
          </w:p>
          <w:p w14:paraId="72856DFB" w14:textId="77777777" w:rsidR="00E66A96" w:rsidRDefault="00591A48">
            <w:pPr>
              <w:tabs>
                <w:tab w:val="left" w:pos="1332"/>
              </w:tabs>
              <w:ind w:left="342"/>
            </w:pPr>
            <w:r>
              <w:rPr>
                <w:position w:val="-18"/>
              </w:rPr>
              <w:object w:dxaOrig="980" w:dyaOrig="520" w14:anchorId="72856E39">
                <v:shape id="_x0000_i1048" type="#_x0000_t75" style="width:49pt;height:25.65pt" o:ole="">
                  <v:imagedata r:id="rId47" o:title=""/>
                </v:shape>
                <o:OLEObject Type="Embed" ProgID="Equation.3" ShapeID="_x0000_i1048" DrawAspect="Content" ObjectID="_1725808280" r:id="rId48"/>
              </w:object>
            </w:r>
            <w:r>
              <w:tab/>
              <w:t xml:space="preserve">= </w:t>
            </w:r>
            <w:proofErr w:type="gramStart"/>
            <w:r>
              <w:rPr>
                <w:i/>
                <w:iCs/>
              </w:rPr>
              <w:t>F</w:t>
            </w:r>
            <w:r>
              <w:t>(</w:t>
            </w:r>
            <w:proofErr w:type="gramEnd"/>
            <w:r>
              <w:t xml:space="preserve">8) – </w:t>
            </w:r>
            <w:r>
              <w:rPr>
                <w:i/>
                <w:iCs/>
              </w:rPr>
              <w:t>F</w:t>
            </w:r>
            <w:r>
              <w:t xml:space="preserve">(6) = </w:t>
            </w:r>
            <w:r>
              <w:rPr>
                <w:position w:val="-12"/>
              </w:rPr>
              <w:object w:dxaOrig="1340" w:dyaOrig="380" w14:anchorId="72856E3A">
                <v:shape id="_x0000_i1049" type="#_x0000_t75" style="width:67pt;height:19pt" o:ole="">
                  <v:imagedata r:id="rId49" o:title=""/>
                </v:shape>
                <o:OLEObject Type="Embed" ProgID="Equation.3" ShapeID="_x0000_i1049" DrawAspect="Content" ObjectID="_1725808281" r:id="rId50"/>
              </w:object>
            </w:r>
          </w:p>
          <w:p w14:paraId="72856DFC" w14:textId="77777777" w:rsidR="00E66A96" w:rsidRDefault="00591A48">
            <w:pPr>
              <w:tabs>
                <w:tab w:val="left" w:pos="1332"/>
              </w:tabs>
              <w:ind w:left="342"/>
            </w:pPr>
            <w:r>
              <w:tab/>
              <w:t>= 8 – 4.5</w:t>
            </w:r>
          </w:p>
          <w:p w14:paraId="72856DFD" w14:textId="77777777" w:rsidR="00E66A96" w:rsidRDefault="00591A48">
            <w:pPr>
              <w:tabs>
                <w:tab w:val="left" w:pos="1332"/>
              </w:tabs>
              <w:ind w:left="342"/>
            </w:pPr>
            <w:r>
              <w:tab/>
              <w:t>= 3.5</w:t>
            </w:r>
          </w:p>
        </w:tc>
        <w:tc>
          <w:tcPr>
            <w:tcW w:w="4788" w:type="dxa"/>
          </w:tcPr>
          <w:p w14:paraId="72856DFE" w14:textId="77777777" w:rsidR="00E66A96" w:rsidRDefault="00591A48">
            <w:pPr>
              <w:rPr>
                <w:rFonts w:ascii="Arial" w:hAnsi="Arial" w:cs="Arial"/>
                <w:b/>
                <w:bCs/>
              </w:rPr>
            </w:pPr>
            <w:r>
              <w:rPr>
                <w:rFonts w:ascii="Arial" w:hAnsi="Arial" w:cs="Arial"/>
                <w:b/>
                <w:bCs/>
              </w:rPr>
              <w:t>Example 2:</w:t>
            </w:r>
          </w:p>
          <w:p w14:paraId="72856DFF" w14:textId="77777777" w:rsidR="00E66A96" w:rsidRDefault="00591A48">
            <w:pPr>
              <w:spacing w:before="240"/>
            </w:pPr>
            <w:r>
              <w:t xml:space="preserve">With </w:t>
            </w:r>
            <w:r>
              <w:rPr>
                <w:i/>
                <w:iCs/>
              </w:rPr>
              <w:t>g</w:t>
            </w:r>
            <w:r>
              <w:t>(</w:t>
            </w:r>
            <w:r>
              <w:rPr>
                <w:i/>
                <w:iCs/>
              </w:rPr>
              <w:t>x</w:t>
            </w:r>
            <w:r>
              <w:t>) as previously specified,</w:t>
            </w:r>
          </w:p>
          <w:p w14:paraId="72856E00" w14:textId="77777777" w:rsidR="00E66A96" w:rsidRDefault="00591A48">
            <w:pPr>
              <w:ind w:left="342"/>
            </w:pPr>
            <w:r>
              <w:rPr>
                <w:i/>
                <w:iCs/>
              </w:rPr>
              <w:t>g</w:t>
            </w:r>
            <w:r>
              <w:t>(</w:t>
            </w:r>
            <w:r>
              <w:rPr>
                <w:i/>
                <w:iCs/>
              </w:rPr>
              <w:t>x</w:t>
            </w:r>
            <w:r>
              <w:t xml:space="preserve">) = </w:t>
            </w:r>
            <w:r>
              <w:rPr>
                <w:position w:val="-12"/>
              </w:rPr>
              <w:object w:dxaOrig="1640" w:dyaOrig="360" w14:anchorId="72856E3B">
                <v:shape id="_x0000_i1050" type="#_x0000_t75" style="width:82pt;height:17.65pt" o:ole="">
                  <v:imagedata r:id="rId21" o:title=""/>
                </v:shape>
                <o:OLEObject Type="Embed" ProgID="Equation.3" ShapeID="_x0000_i1050" DrawAspect="Content" ObjectID="_1725808282" r:id="rId51"/>
              </w:object>
            </w:r>
          </w:p>
          <w:p w14:paraId="72856E01" w14:textId="77777777" w:rsidR="00E66A96" w:rsidRDefault="00591A48">
            <w:r>
              <w:t xml:space="preserve">suppose we want to find the area under the curve between </w:t>
            </w:r>
            <w:r>
              <w:rPr>
                <w:i/>
                <w:iCs/>
              </w:rPr>
              <w:t>x</w:t>
            </w:r>
            <w:r>
              <w:t xml:space="preserve"> = 0 and </w:t>
            </w:r>
            <w:r>
              <w:rPr>
                <w:i/>
                <w:iCs/>
              </w:rPr>
              <w:t>x</w:t>
            </w:r>
            <w:r>
              <w:t xml:space="preserve"> = 8:</w:t>
            </w:r>
          </w:p>
          <w:p w14:paraId="72856E02" w14:textId="77777777" w:rsidR="00E66A96" w:rsidRDefault="00591A48">
            <w:pPr>
              <w:spacing w:before="240"/>
            </w:pPr>
            <w:r>
              <w:t>Then we are looking for:</w:t>
            </w:r>
          </w:p>
          <w:p w14:paraId="72856E03" w14:textId="77777777" w:rsidR="00E66A96" w:rsidRDefault="00591A48">
            <w:pPr>
              <w:tabs>
                <w:tab w:val="left" w:pos="1332"/>
              </w:tabs>
              <w:ind w:left="342"/>
            </w:pPr>
            <w:r>
              <w:rPr>
                <w:position w:val="-18"/>
              </w:rPr>
              <w:object w:dxaOrig="960" w:dyaOrig="520" w14:anchorId="72856E3C">
                <v:shape id="_x0000_i1051" type="#_x0000_t75" style="width:48pt;height:25.65pt" o:ole="">
                  <v:imagedata r:id="rId52" o:title=""/>
                </v:shape>
                <o:OLEObject Type="Embed" ProgID="Equation.3" ShapeID="_x0000_i1051" DrawAspect="Content" ObjectID="_1725808283" r:id="rId53"/>
              </w:object>
            </w:r>
            <w:r>
              <w:tab/>
              <w:t xml:space="preserve">= </w:t>
            </w:r>
            <w:r>
              <w:rPr>
                <w:position w:val="-18"/>
              </w:rPr>
              <w:object w:dxaOrig="960" w:dyaOrig="520" w14:anchorId="72856E3D">
                <v:shape id="_x0000_i1052" type="#_x0000_t75" style="width:48pt;height:25.65pt" o:ole="">
                  <v:imagedata r:id="rId54" o:title=""/>
                </v:shape>
                <o:OLEObject Type="Embed" ProgID="Equation.3" ShapeID="_x0000_i1052" DrawAspect="Content" ObjectID="_1725808284" r:id="rId55"/>
              </w:object>
            </w:r>
          </w:p>
          <w:p w14:paraId="72856E04" w14:textId="77777777" w:rsidR="00E66A96" w:rsidRDefault="00591A48">
            <w:pPr>
              <w:tabs>
                <w:tab w:val="left" w:pos="1332"/>
              </w:tabs>
              <w:ind w:left="342"/>
            </w:pPr>
            <w:r>
              <w:tab/>
              <w:t xml:space="preserve">= </w:t>
            </w:r>
            <w:r>
              <w:rPr>
                <w:position w:val="-18"/>
              </w:rPr>
              <w:object w:dxaOrig="2040" w:dyaOrig="520" w14:anchorId="72856E3E">
                <v:shape id="_x0000_i1053" type="#_x0000_t75" style="width:102pt;height:25.65pt" o:ole="">
                  <v:imagedata r:id="rId56" o:title=""/>
                </v:shape>
                <o:OLEObject Type="Embed" ProgID="Equation.3" ShapeID="_x0000_i1053" DrawAspect="Content" ObjectID="_1725808285" r:id="rId57"/>
              </w:object>
            </w:r>
          </w:p>
          <w:p w14:paraId="72856E05" w14:textId="77777777" w:rsidR="00E66A96" w:rsidRDefault="00E66A96"/>
          <w:p w14:paraId="72856E06" w14:textId="77777777" w:rsidR="00E66A96" w:rsidRDefault="00591A48">
            <w:r>
              <w:t xml:space="preserve">Using </w:t>
            </w:r>
            <w:r>
              <w:rPr>
                <w:i/>
                <w:iCs/>
              </w:rPr>
              <w:t>G</w:t>
            </w:r>
            <w:r>
              <w:t>(</w:t>
            </w:r>
            <w:r>
              <w:rPr>
                <w:i/>
                <w:iCs/>
              </w:rPr>
              <w:t>x</w:t>
            </w:r>
            <w:r>
              <w:t xml:space="preserve">) = </w:t>
            </w:r>
            <w:r>
              <w:rPr>
                <w:position w:val="-16"/>
              </w:rPr>
              <w:object w:dxaOrig="900" w:dyaOrig="440" w14:anchorId="72856E3F">
                <v:shape id="_x0000_i1054" type="#_x0000_t75" style="width:45pt;height:21.65pt" o:ole="">
                  <v:imagedata r:id="rId25" o:title=""/>
                </v:shape>
                <o:OLEObject Type="Embed" ProgID="Equation.3" ShapeID="_x0000_i1054" DrawAspect="Content" ObjectID="_1725808286" r:id="rId58"/>
              </w:object>
            </w:r>
            <w:r>
              <w:t xml:space="preserve"> as previously determined,</w:t>
            </w:r>
          </w:p>
          <w:p w14:paraId="72856E07" w14:textId="77777777" w:rsidR="00E66A96" w:rsidRDefault="00591A48">
            <w:pPr>
              <w:tabs>
                <w:tab w:val="left" w:pos="882"/>
              </w:tabs>
              <w:ind w:left="342"/>
            </w:pPr>
            <w:r>
              <w:rPr>
                <w:i/>
                <w:iCs/>
              </w:rPr>
              <w:t>G</w:t>
            </w:r>
            <w:r>
              <w:t>(</w:t>
            </w:r>
            <w:r>
              <w:rPr>
                <w:i/>
                <w:iCs/>
              </w:rPr>
              <w:t>x</w:t>
            </w:r>
            <w:r>
              <w:t>)</w:t>
            </w:r>
            <w:r>
              <w:tab/>
              <w:t xml:space="preserve">= </w:t>
            </w:r>
            <w:r>
              <w:rPr>
                <w:position w:val="-12"/>
              </w:rPr>
              <w:object w:dxaOrig="1920" w:dyaOrig="380" w14:anchorId="72856E40">
                <v:shape id="_x0000_i1055" type="#_x0000_t75" style="width:96.35pt;height:19pt" o:ole="">
                  <v:imagedata r:id="rId59" o:title=""/>
                </v:shape>
                <o:OLEObject Type="Embed" ProgID="Equation.3" ShapeID="_x0000_i1055" DrawAspect="Content" ObjectID="_1725808287" r:id="rId60"/>
              </w:object>
            </w:r>
          </w:p>
          <w:p w14:paraId="72856E08" w14:textId="77777777" w:rsidR="00E66A96" w:rsidRDefault="00591A48">
            <w:r>
              <w:t>we have:</w:t>
            </w:r>
          </w:p>
          <w:p w14:paraId="72856E09" w14:textId="77777777" w:rsidR="00E66A96" w:rsidRDefault="00591A48">
            <w:pPr>
              <w:tabs>
                <w:tab w:val="left" w:pos="1332"/>
              </w:tabs>
              <w:ind w:left="342"/>
            </w:pPr>
            <w:r>
              <w:rPr>
                <w:position w:val="-18"/>
              </w:rPr>
              <w:object w:dxaOrig="960" w:dyaOrig="520" w14:anchorId="72856E41">
                <v:shape id="_x0000_i1056" type="#_x0000_t75" style="width:48pt;height:25.65pt" o:ole="">
                  <v:imagedata r:id="rId61" o:title=""/>
                </v:shape>
                <o:OLEObject Type="Embed" ProgID="Equation.3" ShapeID="_x0000_i1056" DrawAspect="Content" ObjectID="_1725808288" r:id="rId62"/>
              </w:object>
            </w:r>
            <w:r>
              <w:tab/>
              <w:t xml:space="preserve">= </w:t>
            </w:r>
            <w:proofErr w:type="gramStart"/>
            <w:r>
              <w:rPr>
                <w:i/>
                <w:iCs/>
              </w:rPr>
              <w:t>G</w:t>
            </w:r>
            <w:r>
              <w:t>(</w:t>
            </w:r>
            <w:proofErr w:type="gramEnd"/>
            <w:r>
              <w:t xml:space="preserve">8) – </w:t>
            </w:r>
            <w:r>
              <w:rPr>
                <w:i/>
                <w:iCs/>
              </w:rPr>
              <w:t>G</w:t>
            </w:r>
            <w:r>
              <w:t>(0)</w:t>
            </w:r>
          </w:p>
          <w:p w14:paraId="72856E0A" w14:textId="77777777" w:rsidR="00E66A96" w:rsidRDefault="00591A48">
            <w:pPr>
              <w:tabs>
                <w:tab w:val="left" w:pos="1332"/>
              </w:tabs>
              <w:ind w:left="342"/>
            </w:pPr>
            <w:r>
              <w:tab/>
              <w:t xml:space="preserve">= </w:t>
            </w:r>
            <w:r>
              <w:rPr>
                <w:position w:val="-10"/>
              </w:rPr>
              <w:object w:dxaOrig="960" w:dyaOrig="320" w14:anchorId="72856E42">
                <v:shape id="_x0000_i1057" type="#_x0000_t75" style="width:48pt;height:16.35pt" o:ole="">
                  <v:imagedata r:id="rId63" o:title=""/>
                </v:shape>
                <o:OLEObject Type="Embed" ProgID="Equation.3" ShapeID="_x0000_i1057" DrawAspect="Content" ObjectID="_1725808289" r:id="rId64"/>
              </w:object>
            </w:r>
          </w:p>
          <w:p w14:paraId="72856E0B" w14:textId="77777777" w:rsidR="00E66A96" w:rsidRDefault="00591A48">
            <w:pPr>
              <w:tabs>
                <w:tab w:val="left" w:pos="1332"/>
              </w:tabs>
              <w:ind w:left="342"/>
            </w:pPr>
            <w:r>
              <w:tab/>
              <w:t xml:space="preserve">= </w:t>
            </w:r>
            <w:r>
              <w:rPr>
                <w:position w:val="-10"/>
              </w:rPr>
              <w:object w:dxaOrig="620" w:dyaOrig="320" w14:anchorId="72856E43">
                <v:shape id="_x0000_i1058" type="#_x0000_t75" style="width:31.35pt;height:16.35pt" o:ole="">
                  <v:imagedata r:id="rId65" o:title=""/>
                </v:shape>
                <o:OLEObject Type="Embed" ProgID="Equation.3" ShapeID="_x0000_i1058" DrawAspect="Content" ObjectID="_1725808290" r:id="rId66"/>
              </w:object>
            </w:r>
            <w:r>
              <w:t xml:space="preserve"> or approximately 29.87</w:t>
            </w:r>
          </w:p>
        </w:tc>
      </w:tr>
    </w:tbl>
    <w:p w14:paraId="72856E0D" w14:textId="77777777" w:rsidR="00E66A96" w:rsidRDefault="00591A48">
      <w:pPr>
        <w:spacing w:before="240"/>
      </w:pPr>
      <w:r>
        <w:t xml:space="preserve">The advantage of this approach is that we can easily calculate the area of integrals of the same function with different boundaries.  Once we have figured out </w:t>
      </w:r>
      <w:r>
        <w:rPr>
          <w:i/>
          <w:iCs/>
        </w:rPr>
        <w:t>F</w:t>
      </w:r>
      <w:r>
        <w:t>(</w:t>
      </w:r>
      <w:r>
        <w:rPr>
          <w:i/>
          <w:iCs/>
        </w:rPr>
        <w:t>x</w:t>
      </w:r>
      <w:r>
        <w:t xml:space="preserve">) = </w:t>
      </w:r>
      <w:r>
        <w:rPr>
          <w:position w:val="-16"/>
        </w:rPr>
        <w:object w:dxaOrig="920" w:dyaOrig="440" w14:anchorId="72856E44">
          <v:shape id="_x0000_i1059" type="#_x0000_t75" style="width:46.35pt;height:21.65pt" o:ole="">
            <v:imagedata r:id="rId44" o:title=""/>
          </v:shape>
          <o:OLEObject Type="Embed" ProgID="Equation.3" ShapeID="_x0000_i1059" DrawAspect="Content" ObjectID="_1725808291" r:id="rId67"/>
        </w:object>
      </w:r>
      <w:r>
        <w:t xml:space="preserve">, the only thing that we need to change are the values that we plug into </w:t>
      </w:r>
      <w:r>
        <w:rPr>
          <w:i/>
          <w:iCs/>
        </w:rPr>
        <w:t>F</w:t>
      </w:r>
      <w:r>
        <w:t>(</w:t>
      </w:r>
      <w:r>
        <w:rPr>
          <w:i/>
          <w:iCs/>
        </w:rPr>
        <w:t>x</w:t>
      </w:r>
      <w:r>
        <w:t>).</w:t>
      </w:r>
    </w:p>
    <w:p w14:paraId="72856E0E" w14:textId="77777777" w:rsidR="00E66A96" w:rsidRDefault="00591A48">
      <w:pPr>
        <w:spacing w:before="240"/>
      </w:pPr>
      <w:r>
        <w:t xml:space="preserve">For instance, suppose that we now want to find the area under the curve between </w:t>
      </w:r>
      <w:r>
        <w:rPr>
          <w:i/>
          <w:iCs/>
        </w:rPr>
        <w:t>x</w:t>
      </w:r>
      <w:r>
        <w:t xml:space="preserve"> = 0 and </w:t>
      </w:r>
      <w:r>
        <w:rPr>
          <w:i/>
          <w:iCs/>
        </w:rPr>
        <w:t>x</w:t>
      </w:r>
      <w:r>
        <w:t xml:space="preserve"> = 8 in </w:t>
      </w:r>
      <w:r>
        <w:rPr>
          <w:rFonts w:ascii="Arial" w:hAnsi="Arial" w:cs="Arial"/>
          <w:b/>
          <w:bCs/>
          <w:sz w:val="20"/>
        </w:rPr>
        <w:t>Example 1</w:t>
      </w:r>
      <w:r>
        <w:t xml:space="preserve"> above.  We could calculate this new integral as follows:</w:t>
      </w:r>
    </w:p>
    <w:p w14:paraId="72856E0F" w14:textId="77777777" w:rsidR="00E66A96" w:rsidRDefault="00591A48">
      <w:pPr>
        <w:spacing w:before="240"/>
        <w:ind w:left="360"/>
      </w:pPr>
      <w:r>
        <w:rPr>
          <w:position w:val="-18"/>
        </w:rPr>
        <w:object w:dxaOrig="980" w:dyaOrig="520" w14:anchorId="72856E45">
          <v:shape id="_x0000_i1060" type="#_x0000_t75" style="width:49pt;height:25.65pt" o:ole="">
            <v:imagedata r:id="rId68" o:title=""/>
          </v:shape>
          <o:OLEObject Type="Embed" ProgID="Equation.3" ShapeID="_x0000_i1060" DrawAspect="Content" ObjectID="_1725808292" r:id="rId69"/>
        </w:object>
      </w:r>
      <w:r>
        <w:t xml:space="preserve"> = </w:t>
      </w:r>
      <w:proofErr w:type="gramStart"/>
      <w:r>
        <w:rPr>
          <w:i/>
          <w:iCs/>
        </w:rPr>
        <w:t>F</w:t>
      </w:r>
      <w:r>
        <w:t>(</w:t>
      </w:r>
      <w:proofErr w:type="gramEnd"/>
      <w:r>
        <w:t xml:space="preserve">8) – </w:t>
      </w:r>
      <w:r>
        <w:rPr>
          <w:i/>
          <w:iCs/>
        </w:rPr>
        <w:t>F</w:t>
      </w:r>
      <w:r>
        <w:t xml:space="preserve">(0) = </w:t>
      </w:r>
      <w:r>
        <w:rPr>
          <w:position w:val="-12"/>
        </w:rPr>
        <w:object w:dxaOrig="1340" w:dyaOrig="380" w14:anchorId="72856E46">
          <v:shape id="_x0000_i1061" type="#_x0000_t75" style="width:67pt;height:19pt" o:ole="">
            <v:imagedata r:id="rId70" o:title=""/>
          </v:shape>
          <o:OLEObject Type="Embed" ProgID="Equation.3" ShapeID="_x0000_i1061" DrawAspect="Content" ObjectID="_1725808293" r:id="rId71"/>
        </w:object>
      </w:r>
      <w:r>
        <w:t xml:space="preserve"> = 8 – 0 = 8</w:t>
      </w:r>
    </w:p>
    <w:p w14:paraId="72856E10" w14:textId="77777777" w:rsidR="00E66A96" w:rsidRDefault="00591A48">
      <w:pPr>
        <w:pStyle w:val="Heading1"/>
      </w:pPr>
      <w:r>
        <w:t>Computational Methods of Integration:</w:t>
      </w:r>
    </w:p>
    <w:p w14:paraId="72856E11" w14:textId="77777777" w:rsidR="00E66A96" w:rsidRDefault="00591A48">
      <w:pPr>
        <w:spacing w:before="240"/>
      </w:pPr>
      <w:r>
        <w:t xml:space="preserve">But what if </w:t>
      </w:r>
      <w:r>
        <w:rPr>
          <w:i/>
          <w:iCs/>
        </w:rPr>
        <w:t>f</w:t>
      </w:r>
      <w:r>
        <w:t>(</w:t>
      </w:r>
      <w:r>
        <w:rPr>
          <w:i/>
          <w:iCs/>
        </w:rPr>
        <w:t>x</w:t>
      </w:r>
      <w:r>
        <w:t xml:space="preserve">) is not easy to integrate – that is, </w:t>
      </w:r>
      <w:r>
        <w:rPr>
          <w:i/>
          <w:iCs/>
        </w:rPr>
        <w:t>F</w:t>
      </w:r>
      <w:r>
        <w:t>(</w:t>
      </w:r>
      <w:r>
        <w:rPr>
          <w:i/>
          <w:iCs/>
        </w:rPr>
        <w:t>x</w:t>
      </w:r>
      <w:r>
        <w:t xml:space="preserve">) is difficult to find or cannot be expressed in terms of elementary functions?  (There are many such functions that are difficult to integrate.)  Or what if we want to be able to integrate any arbitrary function </w:t>
      </w:r>
      <w:r>
        <w:rPr>
          <w:i/>
          <w:iCs/>
        </w:rPr>
        <w:t>f</w:t>
      </w:r>
      <w:r>
        <w:t>(</w:t>
      </w:r>
      <w:r>
        <w:rPr>
          <w:i/>
          <w:iCs/>
        </w:rPr>
        <w:t>x</w:t>
      </w:r>
      <w:r>
        <w:t xml:space="preserve">) without worrying about finding </w:t>
      </w:r>
      <w:r>
        <w:rPr>
          <w:i/>
          <w:iCs/>
        </w:rPr>
        <w:t>F</w:t>
      </w:r>
      <w:r>
        <w:t>(</w:t>
      </w:r>
      <w:r>
        <w:rPr>
          <w:i/>
          <w:iCs/>
        </w:rPr>
        <w:t>x</w:t>
      </w:r>
      <w:r>
        <w:t>)?  What if we want a computerized solution for calculating the definite integral?</w:t>
      </w:r>
    </w:p>
    <w:p w14:paraId="72856E12" w14:textId="77777777" w:rsidR="00E66A96" w:rsidRDefault="00591A48">
      <w:pPr>
        <w:spacing w:before="240"/>
      </w:pPr>
      <w:r>
        <w:t xml:space="preserve">In such cases, we can determine </w:t>
      </w:r>
      <w:r>
        <w:rPr>
          <w:position w:val="-18"/>
        </w:rPr>
        <w:object w:dxaOrig="960" w:dyaOrig="520" w14:anchorId="72856E47">
          <v:shape id="_x0000_i1062" type="#_x0000_t75" style="width:48pt;height:25.65pt" o:ole="">
            <v:imagedata r:id="rId32" o:title=""/>
          </v:shape>
          <o:OLEObject Type="Embed" ProgID="Equation.3" ShapeID="_x0000_i1062" DrawAspect="Content" ObjectID="_1725808294" r:id="rId72"/>
        </w:object>
      </w:r>
      <w:r>
        <w:t xml:space="preserve"> by using the computer to calculate the area beneath the curve of </w:t>
      </w:r>
      <w:r>
        <w:rPr>
          <w:i/>
          <w:iCs/>
        </w:rPr>
        <w:t>f</w:t>
      </w:r>
      <w:r>
        <w:t>(</w:t>
      </w:r>
      <w:r>
        <w:rPr>
          <w:i/>
          <w:iCs/>
        </w:rPr>
        <w:t>x</w:t>
      </w:r>
      <w:r>
        <w:t xml:space="preserve">) </w:t>
      </w:r>
      <w:r>
        <w:rPr>
          <w:i/>
          <w:iCs/>
        </w:rPr>
        <w:t>instead</w:t>
      </w:r>
      <w:r>
        <w:t xml:space="preserve"> of finding </w:t>
      </w:r>
      <w:r>
        <w:rPr>
          <w:i/>
          <w:iCs/>
        </w:rPr>
        <w:t>F</w:t>
      </w:r>
      <w:r>
        <w:t>(</w:t>
      </w:r>
      <w:r>
        <w:rPr>
          <w:i/>
          <w:iCs/>
        </w:rPr>
        <w:t>x</w:t>
      </w:r>
      <w:r>
        <w:t>).  There are a variety of techniques for doing so, but most of them follow the same general principle:  break the interval [</w:t>
      </w:r>
      <w:r>
        <w:rPr>
          <w:i/>
          <w:iCs/>
        </w:rPr>
        <w:t>a</w:t>
      </w:r>
      <w:r>
        <w:t xml:space="preserve">, </w:t>
      </w:r>
      <w:r>
        <w:rPr>
          <w:i/>
          <w:iCs/>
        </w:rPr>
        <w:t>b</w:t>
      </w:r>
      <w:r>
        <w:t xml:space="preserve">] into small parts; find the approximate area under </w:t>
      </w:r>
      <w:r>
        <w:rPr>
          <w:i/>
          <w:iCs/>
        </w:rPr>
        <w:t>f</w:t>
      </w:r>
      <w:r>
        <w:t>(</w:t>
      </w:r>
      <w:r>
        <w:rPr>
          <w:i/>
          <w:iCs/>
        </w:rPr>
        <w:t>x</w:t>
      </w:r>
      <w:r>
        <w:t>) for each of the small parts; and add up the area of the parts to get an approximation for the desired integral.</w:t>
      </w:r>
    </w:p>
    <w:p w14:paraId="72856E13" w14:textId="77777777" w:rsidR="00E66A96" w:rsidRDefault="00591A48">
      <w:pPr>
        <w:spacing w:before="240"/>
      </w:pPr>
      <w:r>
        <w:t>What makes the techniques different from each other?  There are different ways of finding the approximate area of the small parts, and these different ways give the techniques different properties.  In addition, these techniques generally use iterative methods to get an approximation that is “close enough” to the actual value.  We will focus on some of these computerized techniques, so this is as far as we will go with the underlying math.</w:t>
      </w:r>
    </w:p>
    <w:p w14:paraId="72856E14" w14:textId="77777777" w:rsidR="00E66A96" w:rsidRDefault="00591A48">
      <w:pPr>
        <w:pStyle w:val="Heading1"/>
      </w:pPr>
      <w:r>
        <w:br w:type="page"/>
        <w:t>Example For Further Testing:</w:t>
      </w:r>
    </w:p>
    <w:p w14:paraId="72856E15" w14:textId="77777777" w:rsidR="00E66A96" w:rsidRDefault="00591A48">
      <w:pPr>
        <w:spacing w:before="240"/>
      </w:pPr>
      <w:r>
        <w:t>When we are examining the different techniques for integration, we should always begin by testing the techniques with integrals that have known results (so that we can be sure that the techniques are working correctly).  Thus, here is one more example for use in further testing.</w:t>
      </w:r>
    </w:p>
    <w:p w14:paraId="72856E16" w14:textId="77777777" w:rsidR="00E66A96" w:rsidRDefault="00591A48">
      <w:pPr>
        <w:spacing w:before="240"/>
      </w:pPr>
      <w:r>
        <w:t xml:space="preserve">Suppose that we are interested in the curve defined by </w:t>
      </w:r>
      <w:r>
        <w:rPr>
          <w:i/>
          <w:iCs/>
        </w:rPr>
        <w:t>f</w:t>
      </w:r>
      <w:r>
        <w:t>(</w:t>
      </w:r>
      <w:r>
        <w:rPr>
          <w:i/>
          <w:iCs/>
        </w:rPr>
        <w:t>x</w:t>
      </w:r>
      <w:r>
        <w:t xml:space="preserve">) = </w:t>
      </w:r>
      <w:r>
        <w:rPr>
          <w:position w:val="-12"/>
        </w:rPr>
        <w:object w:dxaOrig="1180" w:dyaOrig="380" w14:anchorId="72856E48">
          <v:shape id="_x0000_i1063" type="#_x0000_t75" style="width:59pt;height:19pt" o:ole="">
            <v:imagedata r:id="rId73" o:title=""/>
          </v:shape>
          <o:OLEObject Type="Embed" ProgID="Equation.3" ShapeID="_x0000_i1063" DrawAspect="Content" ObjectID="_1725808295" r:id="rId74"/>
        </w:object>
      </w:r>
      <w:r>
        <w:t>.  Then the appropriate indefinite integral is:</w:t>
      </w:r>
    </w:p>
    <w:p w14:paraId="72856E17" w14:textId="77777777" w:rsidR="00E66A96" w:rsidRDefault="00591A48">
      <w:pPr>
        <w:ind w:left="360"/>
      </w:pPr>
      <w:r>
        <w:rPr>
          <w:i/>
          <w:iCs/>
        </w:rPr>
        <w:t>F</w:t>
      </w:r>
      <w:r>
        <w:t>(</w:t>
      </w:r>
      <w:r>
        <w:rPr>
          <w:i/>
          <w:iCs/>
        </w:rPr>
        <w:t>x</w:t>
      </w:r>
      <w:r>
        <w:t xml:space="preserve">) = </w:t>
      </w:r>
      <w:r>
        <w:rPr>
          <w:position w:val="-16"/>
        </w:rPr>
        <w:object w:dxaOrig="900" w:dyaOrig="440" w14:anchorId="72856E49">
          <v:shape id="_x0000_i1064" type="#_x0000_t75" style="width:45pt;height:21.65pt" o:ole="">
            <v:imagedata r:id="rId7" o:title=""/>
          </v:shape>
          <o:OLEObject Type="Embed" ProgID="Equation.3" ShapeID="_x0000_i1064" DrawAspect="Content" ObjectID="_1725808296" r:id="rId75"/>
        </w:object>
      </w:r>
      <w:r>
        <w:t xml:space="preserve"> = </w:t>
      </w:r>
      <w:r>
        <w:rPr>
          <w:position w:val="-16"/>
        </w:rPr>
        <w:object w:dxaOrig="1760" w:dyaOrig="440" w14:anchorId="72856E4A">
          <v:shape id="_x0000_i1065" type="#_x0000_t75" style="width:88.35pt;height:21.65pt" o:ole="">
            <v:imagedata r:id="rId76" o:title=""/>
          </v:shape>
          <o:OLEObject Type="Embed" ProgID="Equation.3" ShapeID="_x0000_i1065" DrawAspect="Content" ObjectID="_1725808297" r:id="rId77"/>
        </w:object>
      </w:r>
      <w:r>
        <w:t xml:space="preserve"> = </w:t>
      </w:r>
      <w:r>
        <w:rPr>
          <w:position w:val="-12"/>
        </w:rPr>
        <w:object w:dxaOrig="1219" w:dyaOrig="380" w14:anchorId="72856E4B">
          <v:shape id="_x0000_i1066" type="#_x0000_t75" style="width:61pt;height:19pt" o:ole="">
            <v:imagedata r:id="rId78" o:title=""/>
          </v:shape>
          <o:OLEObject Type="Embed" ProgID="Equation.3" ShapeID="_x0000_i1066" DrawAspect="Content" ObjectID="_1725808298" r:id="rId79"/>
        </w:object>
      </w:r>
    </w:p>
    <w:p w14:paraId="72856E18" w14:textId="77777777" w:rsidR="00E66A96" w:rsidRDefault="00591A48">
      <w:pPr>
        <w:spacing w:before="240"/>
      </w:pPr>
      <w:r>
        <w:t xml:space="preserve">If we are interested in the area under the curve between </w:t>
      </w:r>
      <w:r>
        <w:rPr>
          <w:i/>
          <w:iCs/>
        </w:rPr>
        <w:t>x</w:t>
      </w:r>
      <w:r>
        <w:t xml:space="preserve"> = 3 and </w:t>
      </w:r>
      <w:r>
        <w:rPr>
          <w:i/>
          <w:iCs/>
        </w:rPr>
        <w:t>x</w:t>
      </w:r>
      <w:r>
        <w:t xml:space="preserve"> = 9, we would calculate the definite integral as follows (see the diagram below on the left for a graphical representation):</w:t>
      </w:r>
    </w:p>
    <w:p w14:paraId="72856E19" w14:textId="77777777" w:rsidR="00E66A96" w:rsidRDefault="00591A48">
      <w:pPr>
        <w:tabs>
          <w:tab w:val="left" w:pos="1440"/>
        </w:tabs>
        <w:ind w:left="360"/>
      </w:pPr>
      <w:r>
        <w:rPr>
          <w:position w:val="-18"/>
        </w:rPr>
        <w:object w:dxaOrig="980" w:dyaOrig="520" w14:anchorId="72856E4C">
          <v:shape id="_x0000_i1067" type="#_x0000_t75" style="width:49pt;height:25.65pt" o:ole="">
            <v:imagedata r:id="rId80" o:title=""/>
          </v:shape>
          <o:OLEObject Type="Embed" ProgID="Equation.3" ShapeID="_x0000_i1067" DrawAspect="Content" ObjectID="_1725808299" r:id="rId81"/>
        </w:object>
      </w:r>
      <w:r>
        <w:tab/>
        <w:t xml:space="preserve">= </w:t>
      </w:r>
      <w:r>
        <w:rPr>
          <w:position w:val="-18"/>
        </w:rPr>
        <w:object w:dxaOrig="1820" w:dyaOrig="520" w14:anchorId="72856E4D">
          <v:shape id="_x0000_i1068" type="#_x0000_t75" style="width:91pt;height:25.65pt" o:ole="">
            <v:imagedata r:id="rId82" o:title=""/>
          </v:shape>
          <o:OLEObject Type="Embed" ProgID="Equation.3" ShapeID="_x0000_i1068" DrawAspect="Content" ObjectID="_1725808300" r:id="rId83"/>
        </w:object>
      </w:r>
    </w:p>
    <w:p w14:paraId="72856E1A" w14:textId="77777777" w:rsidR="00E66A96" w:rsidRDefault="00591A48">
      <w:pPr>
        <w:tabs>
          <w:tab w:val="left" w:pos="1440"/>
        </w:tabs>
        <w:ind w:left="360"/>
      </w:pPr>
      <w:r>
        <w:tab/>
        <w:t xml:space="preserve">= </w:t>
      </w:r>
      <w:proofErr w:type="gramStart"/>
      <w:r>
        <w:rPr>
          <w:i/>
          <w:iCs/>
        </w:rPr>
        <w:t>F</w:t>
      </w:r>
      <w:r>
        <w:t>(</w:t>
      </w:r>
      <w:proofErr w:type="gramEnd"/>
      <w:r>
        <w:t xml:space="preserve">9) – </w:t>
      </w:r>
      <w:r>
        <w:rPr>
          <w:i/>
          <w:iCs/>
        </w:rPr>
        <w:t>F</w:t>
      </w:r>
      <w:r>
        <w:t>(3)</w:t>
      </w:r>
    </w:p>
    <w:p w14:paraId="72856E1B" w14:textId="77777777" w:rsidR="00E66A96" w:rsidRDefault="00591A48">
      <w:pPr>
        <w:tabs>
          <w:tab w:val="left" w:pos="1440"/>
        </w:tabs>
        <w:ind w:left="360"/>
      </w:pPr>
      <w:r>
        <w:tab/>
        <w:t>= (</w:t>
      </w:r>
      <w:r>
        <w:rPr>
          <w:position w:val="-12"/>
        </w:rPr>
        <w:object w:dxaOrig="1540" w:dyaOrig="380" w14:anchorId="72856E4E">
          <v:shape id="_x0000_i1069" type="#_x0000_t75" style="width:77pt;height:19pt" o:ole="">
            <v:imagedata r:id="rId84" o:title=""/>
          </v:shape>
          <o:OLEObject Type="Embed" ProgID="Equation.3" ShapeID="_x0000_i1069" DrawAspect="Content" ObjectID="_1725808301" r:id="rId85"/>
        </w:object>
      </w:r>
      <w:r>
        <w:t>) – (</w:t>
      </w:r>
      <w:r>
        <w:rPr>
          <w:position w:val="-12"/>
        </w:rPr>
        <w:object w:dxaOrig="1520" w:dyaOrig="380" w14:anchorId="72856E4F">
          <v:shape id="_x0000_i1070" type="#_x0000_t75" style="width:76pt;height:19pt" o:ole="">
            <v:imagedata r:id="rId86" o:title=""/>
          </v:shape>
          <o:OLEObject Type="Embed" ProgID="Equation.3" ShapeID="_x0000_i1070" DrawAspect="Content" ObjectID="_1725808302" r:id="rId87"/>
        </w:object>
      </w:r>
      <w:r>
        <w:t>)</w:t>
      </w:r>
    </w:p>
    <w:p w14:paraId="72856E1C" w14:textId="77777777" w:rsidR="00E66A96" w:rsidRDefault="00591A48">
      <w:pPr>
        <w:tabs>
          <w:tab w:val="left" w:pos="1440"/>
        </w:tabs>
        <w:ind w:left="360"/>
      </w:pPr>
      <w:r>
        <w:tab/>
        <w:t xml:space="preserve">= (81 – </w:t>
      </w:r>
      <w:r>
        <w:rPr>
          <w:position w:val="-12"/>
        </w:rPr>
        <w:object w:dxaOrig="460" w:dyaOrig="360" w14:anchorId="72856E50">
          <v:shape id="_x0000_i1071" type="#_x0000_t75" style="width:23pt;height:17.65pt" o:ole="">
            <v:imagedata r:id="rId88" o:title=""/>
          </v:shape>
          <o:OLEObject Type="Embed" ProgID="Equation.3" ShapeID="_x0000_i1071" DrawAspect="Content" ObjectID="_1725808303" r:id="rId89"/>
        </w:object>
      </w:r>
      <w:r>
        <w:t xml:space="preserve">) – (3 – </w:t>
      </w:r>
      <w:r>
        <w:rPr>
          <w:position w:val="-12"/>
        </w:rPr>
        <w:object w:dxaOrig="320" w:dyaOrig="360" w14:anchorId="72856E51">
          <v:shape id="_x0000_i1072" type="#_x0000_t75" style="width:16.35pt;height:17.65pt" o:ole="">
            <v:imagedata r:id="rId90" o:title=""/>
          </v:shape>
          <o:OLEObject Type="Embed" ProgID="Equation.3" ShapeID="_x0000_i1072" DrawAspect="Content" ObjectID="_1725808304" r:id="rId91"/>
        </w:object>
      </w:r>
      <w:r>
        <w:t>)</w:t>
      </w:r>
    </w:p>
    <w:p w14:paraId="72856E1D" w14:textId="77777777" w:rsidR="00E66A96" w:rsidRDefault="00591A48">
      <w:pPr>
        <w:tabs>
          <w:tab w:val="left" w:pos="1440"/>
        </w:tabs>
        <w:ind w:left="360"/>
      </w:pPr>
      <w:r>
        <w:tab/>
        <w:t>= 41.634 – 2.838</w:t>
      </w:r>
    </w:p>
    <w:p w14:paraId="72856E1E" w14:textId="77777777" w:rsidR="00E66A96" w:rsidRDefault="00591A48">
      <w:pPr>
        <w:tabs>
          <w:tab w:val="left" w:pos="1440"/>
        </w:tabs>
        <w:ind w:left="360"/>
      </w:pPr>
      <w:r>
        <w:tab/>
        <w:t>= 38.796</w:t>
      </w:r>
    </w:p>
    <w:p w14:paraId="72856E1F" w14:textId="77777777" w:rsidR="00E66A96" w:rsidRDefault="00591A48">
      <w:pPr>
        <w:spacing w:before="240"/>
      </w:pPr>
      <w:r>
        <w:t xml:space="preserve">If we are interested in the area under the curve between </w:t>
      </w:r>
      <w:r>
        <w:rPr>
          <w:i/>
          <w:iCs/>
        </w:rPr>
        <w:t>x</w:t>
      </w:r>
      <w:r>
        <w:t xml:space="preserve"> = 0 and </w:t>
      </w:r>
      <w:r>
        <w:rPr>
          <w:i/>
          <w:iCs/>
        </w:rPr>
        <w:t>x</w:t>
      </w:r>
      <w:r>
        <w:t xml:space="preserve"> = 10, we would calculate the definite integral as follows (see the diagram below on the right for a graphical representation):</w:t>
      </w:r>
    </w:p>
    <w:p w14:paraId="72856E20" w14:textId="77777777" w:rsidR="00E66A96" w:rsidRDefault="00591A48">
      <w:pPr>
        <w:ind w:left="360"/>
      </w:pPr>
      <w:r>
        <w:rPr>
          <w:position w:val="-18"/>
        </w:rPr>
        <w:object w:dxaOrig="1880" w:dyaOrig="520" w14:anchorId="72856E52">
          <v:shape id="_x0000_i1073" type="#_x0000_t75" style="width:93.65pt;height:25.65pt" o:ole="">
            <v:imagedata r:id="rId92" o:title=""/>
          </v:shape>
          <o:OLEObject Type="Embed" ProgID="Equation.3" ShapeID="_x0000_i1073" DrawAspect="Content" ObjectID="_1725808305" r:id="rId93"/>
        </w:object>
      </w:r>
      <w:r>
        <w:t xml:space="preserve"> = </w:t>
      </w:r>
      <w:proofErr w:type="gramStart"/>
      <w:r>
        <w:rPr>
          <w:i/>
          <w:iCs/>
        </w:rPr>
        <w:t>F</w:t>
      </w:r>
      <w:r>
        <w:t>(</w:t>
      </w:r>
      <w:proofErr w:type="gramEnd"/>
      <w:r>
        <w:t xml:space="preserve">10) – </w:t>
      </w:r>
      <w:r>
        <w:rPr>
          <w:i/>
          <w:iCs/>
        </w:rPr>
        <w:t>F</w:t>
      </w:r>
      <w:r>
        <w:t xml:space="preserve">(0) = </w:t>
      </w:r>
      <w:r>
        <w:rPr>
          <w:position w:val="-12"/>
        </w:rPr>
        <w:object w:dxaOrig="340" w:dyaOrig="360" w14:anchorId="72856E53">
          <v:shape id="_x0000_i1074" type="#_x0000_t75" style="width:17.35pt;height:17.65pt" o:ole="">
            <v:imagedata r:id="rId94" o:title=""/>
          </v:shape>
          <o:OLEObject Type="Embed" ProgID="Equation.3" ShapeID="_x0000_i1074" DrawAspect="Content" ObjectID="_1725808306" r:id="rId95"/>
        </w:object>
      </w:r>
      <w:r>
        <w:t xml:space="preserve"> – 0 = </w:t>
      </w:r>
      <w:r>
        <w:rPr>
          <w:position w:val="-12"/>
        </w:rPr>
        <w:object w:dxaOrig="460" w:dyaOrig="360" w14:anchorId="72856E54">
          <v:shape id="_x0000_i1075" type="#_x0000_t75" style="width:23pt;height:17.65pt" o:ole="">
            <v:imagedata r:id="rId96" o:title=""/>
          </v:shape>
          <o:OLEObject Type="Embed" ProgID="Equation.3" ShapeID="_x0000_i1075" DrawAspect="Content" ObjectID="_1725808307" r:id="rId97"/>
        </w:object>
      </w:r>
      <w:r>
        <w:t xml:space="preserve"> ≈ 44.444444</w:t>
      </w:r>
    </w:p>
    <w:p w14:paraId="72856E21" w14:textId="77777777" w:rsidR="00E66A96" w:rsidRDefault="00591A48">
      <w:pPr>
        <w:spacing w:before="240"/>
        <w:jc w:val="center"/>
      </w:pPr>
      <w:r>
        <w:rPr>
          <w:noProof/>
        </w:rPr>
        <w:drawing>
          <wp:inline distT="0" distB="0" distL="0" distR="0" wp14:anchorId="72856E55" wp14:editId="72856E56">
            <wp:extent cx="2878363" cy="3125693"/>
            <wp:effectExtent l="0" t="0" r="0" b="0"/>
            <wp:docPr id="52" name="Picture 52" descr="M:\Integral3to9fx MATH282-C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Integral3to9fx MATH282-CST.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80842" cy="3128386"/>
                    </a:xfrm>
                    <a:prstGeom prst="rect">
                      <a:avLst/>
                    </a:prstGeom>
                    <a:noFill/>
                    <a:ln>
                      <a:noFill/>
                    </a:ln>
                  </pic:spPr>
                </pic:pic>
              </a:graphicData>
            </a:graphic>
          </wp:inline>
        </w:drawing>
      </w:r>
      <w:r>
        <w:t xml:space="preserve">    </w:t>
      </w:r>
      <w:r>
        <w:rPr>
          <w:noProof/>
        </w:rPr>
        <w:drawing>
          <wp:inline distT="0" distB="0" distL="0" distR="0" wp14:anchorId="72856E57" wp14:editId="72856E58">
            <wp:extent cx="2869110" cy="3115645"/>
            <wp:effectExtent l="0" t="0" r="7620" b="8890"/>
            <wp:docPr id="53" name="Picture 53" descr="M:\Integral0to10fx MATH282-C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ntegral0to10fx MATH282-CST.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70875" cy="3117561"/>
                    </a:xfrm>
                    <a:prstGeom prst="rect">
                      <a:avLst/>
                    </a:prstGeom>
                    <a:noFill/>
                    <a:ln>
                      <a:noFill/>
                    </a:ln>
                  </pic:spPr>
                </pic:pic>
              </a:graphicData>
            </a:graphic>
          </wp:inline>
        </w:drawing>
      </w:r>
    </w:p>
    <w:sectPr w:rsidR="00E66A96">
      <w:headerReference w:type="even" r:id="rId100"/>
      <w:headerReference w:type="default" r:id="rId101"/>
      <w:footerReference w:type="even" r:id="rId102"/>
      <w:footerReference w:type="default" r:id="rId103"/>
      <w:headerReference w:type="first" r:id="rId104"/>
      <w:footerReference w:type="first" r:id="rId10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6A3A" w14:textId="77777777" w:rsidR="000E78C0" w:rsidRDefault="000E78C0">
      <w:r>
        <w:separator/>
      </w:r>
    </w:p>
  </w:endnote>
  <w:endnote w:type="continuationSeparator" w:id="0">
    <w:p w14:paraId="785AC466" w14:textId="77777777" w:rsidR="000E78C0" w:rsidRDefault="000E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60" w14:textId="77777777" w:rsidR="00BF3A97" w:rsidRDefault="00BF3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61" w14:textId="34BED12C" w:rsidR="00E66A96" w:rsidRDefault="00591A48">
    <w:pPr>
      <w:pStyle w:val="Footer"/>
      <w:tabs>
        <w:tab w:val="clear" w:pos="4320"/>
        <w:tab w:val="clear" w:pos="8640"/>
        <w:tab w:val="center" w:pos="4680"/>
        <w:tab w:val="right" w:pos="10080"/>
      </w:tabs>
      <w:ind w:left="-720" w:right="-720"/>
      <w:rPr>
        <w:smallCaps/>
        <w:sz w:val="20"/>
      </w:rPr>
    </w:pPr>
    <w:r>
      <w:rPr>
        <w:smallCaps/>
        <w:sz w:val="20"/>
      </w:rPr>
      <w:fldChar w:fldCharType="begin"/>
    </w:r>
    <w:r>
      <w:rPr>
        <w:smallCaps/>
        <w:sz w:val="20"/>
      </w:rPr>
      <w:instrText xml:space="preserve"> FILENAME </w:instrText>
    </w:r>
    <w:r>
      <w:rPr>
        <w:smallCaps/>
        <w:sz w:val="20"/>
      </w:rPr>
      <w:fldChar w:fldCharType="separate"/>
    </w:r>
    <w:r w:rsidR="001056DE">
      <w:rPr>
        <w:smallCaps/>
        <w:noProof/>
        <w:sz w:val="20"/>
      </w:rPr>
      <w:t>IntegrationBackground MATH282-CST.docx</w:t>
    </w:r>
    <w:r>
      <w:rPr>
        <w:smallCaps/>
        <w:sz w:val="20"/>
      </w:rPr>
      <w:fldChar w:fldCharType="end"/>
    </w:r>
    <w:r>
      <w:rPr>
        <w:smallCaps/>
        <w:sz w:val="20"/>
      </w:rPr>
      <w:tab/>
      <w:t xml:space="preserve">Page </w:t>
    </w:r>
    <w:r>
      <w:rPr>
        <w:rStyle w:val="PageNumber"/>
        <w:smallCaps/>
        <w:sz w:val="20"/>
      </w:rPr>
      <w:fldChar w:fldCharType="begin"/>
    </w:r>
    <w:r>
      <w:rPr>
        <w:rStyle w:val="PageNumber"/>
        <w:smallCaps/>
        <w:sz w:val="20"/>
      </w:rPr>
      <w:instrText xml:space="preserve"> PAGE </w:instrText>
    </w:r>
    <w:r>
      <w:rPr>
        <w:rStyle w:val="PageNumber"/>
        <w:smallCaps/>
        <w:sz w:val="20"/>
      </w:rPr>
      <w:fldChar w:fldCharType="separate"/>
    </w:r>
    <w:r w:rsidR="00833EEB">
      <w:rPr>
        <w:rStyle w:val="PageNumber"/>
        <w:smallCaps/>
        <w:noProof/>
        <w:sz w:val="20"/>
      </w:rPr>
      <w:t>4</w:t>
    </w:r>
    <w:r>
      <w:rPr>
        <w:rStyle w:val="PageNumber"/>
        <w:smallCaps/>
        <w:sz w:val="20"/>
      </w:rPr>
      <w:fldChar w:fldCharType="end"/>
    </w:r>
    <w:r>
      <w:rPr>
        <w:rStyle w:val="PageNumber"/>
        <w:smallCaps/>
        <w:sz w:val="20"/>
      </w:rPr>
      <w:t xml:space="preserve"> of </w:t>
    </w:r>
    <w:r>
      <w:rPr>
        <w:rStyle w:val="PageNumber"/>
        <w:smallCaps/>
        <w:sz w:val="20"/>
      </w:rPr>
      <w:fldChar w:fldCharType="begin"/>
    </w:r>
    <w:r>
      <w:rPr>
        <w:rStyle w:val="PageNumber"/>
        <w:smallCaps/>
        <w:sz w:val="20"/>
      </w:rPr>
      <w:instrText xml:space="preserve"> NUMPAGES </w:instrText>
    </w:r>
    <w:r>
      <w:rPr>
        <w:rStyle w:val="PageNumber"/>
        <w:smallCaps/>
        <w:sz w:val="20"/>
      </w:rPr>
      <w:fldChar w:fldCharType="separate"/>
    </w:r>
    <w:r w:rsidR="00833EEB">
      <w:rPr>
        <w:rStyle w:val="PageNumber"/>
        <w:smallCaps/>
        <w:noProof/>
        <w:sz w:val="20"/>
      </w:rPr>
      <w:t>4</w:t>
    </w:r>
    <w:r>
      <w:rPr>
        <w:rStyle w:val="PageNumber"/>
        <w:smallCaps/>
        <w:sz w:val="20"/>
      </w:rPr>
      <w:fldChar w:fldCharType="end"/>
    </w:r>
    <w:r>
      <w:rPr>
        <w:rStyle w:val="PageNumber"/>
        <w:smallCaps/>
        <w:sz w:val="20"/>
      </w:rPr>
      <w:tab/>
    </w:r>
    <w:r>
      <w:rPr>
        <w:rStyle w:val="PageNumber"/>
        <w:smallCaps/>
        <w:sz w:val="20"/>
      </w:rPr>
      <w:fldChar w:fldCharType="begin"/>
    </w:r>
    <w:r>
      <w:rPr>
        <w:rStyle w:val="PageNumber"/>
        <w:smallCaps/>
        <w:sz w:val="20"/>
      </w:rPr>
      <w:instrText xml:space="preserve"> SAVEDATE \@ "MMMM d, yyyy" </w:instrText>
    </w:r>
    <w:r>
      <w:rPr>
        <w:rStyle w:val="PageNumber"/>
        <w:smallCaps/>
        <w:sz w:val="20"/>
      </w:rPr>
      <w:fldChar w:fldCharType="separate"/>
    </w:r>
    <w:r w:rsidR="004D5216">
      <w:rPr>
        <w:rStyle w:val="PageNumber"/>
        <w:smallCaps/>
        <w:noProof/>
        <w:sz w:val="20"/>
      </w:rPr>
      <w:t>October 2, 2019</w:t>
    </w:r>
    <w:r>
      <w:rPr>
        <w:rStyle w:val="PageNumber"/>
        <w:small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63" w14:textId="77777777" w:rsidR="00BF3A97" w:rsidRDefault="00BF3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932C" w14:textId="77777777" w:rsidR="000E78C0" w:rsidRDefault="000E78C0">
      <w:r>
        <w:separator/>
      </w:r>
    </w:p>
  </w:footnote>
  <w:footnote w:type="continuationSeparator" w:id="0">
    <w:p w14:paraId="03E45742" w14:textId="77777777" w:rsidR="000E78C0" w:rsidRDefault="000E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5D" w14:textId="77777777" w:rsidR="00BF3A97" w:rsidRDefault="00BF3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5E" w14:textId="77777777" w:rsidR="00E66A96" w:rsidRDefault="001056DE">
    <w:pPr>
      <w:pStyle w:val="Header"/>
      <w:tabs>
        <w:tab w:val="clear" w:pos="4320"/>
        <w:tab w:val="clear" w:pos="8640"/>
        <w:tab w:val="center" w:pos="4680"/>
        <w:tab w:val="right" w:pos="10080"/>
      </w:tabs>
      <w:ind w:left="-720" w:right="-720"/>
      <w:rPr>
        <w:b/>
        <w:bCs/>
        <w:sz w:val="20"/>
      </w:rPr>
    </w:pPr>
    <w:r>
      <w:rPr>
        <w:b/>
        <w:bCs/>
        <w:sz w:val="20"/>
      </w:rPr>
      <w:t>Saskatchewan Polytechnic</w:t>
    </w:r>
    <w:r w:rsidR="00591A48">
      <w:rPr>
        <w:b/>
        <w:bCs/>
        <w:sz w:val="20"/>
      </w:rPr>
      <w:tab/>
      <w:t>Background for integration</w:t>
    </w:r>
    <w:r w:rsidR="00591A48">
      <w:rPr>
        <w:b/>
        <w:bCs/>
        <w:sz w:val="20"/>
      </w:rPr>
      <w:tab/>
      <w:t>Mathematics of Computation</w:t>
    </w:r>
  </w:p>
  <w:p w14:paraId="72856E5F" w14:textId="77777777" w:rsidR="00E66A96" w:rsidRDefault="00591A48">
    <w:pPr>
      <w:pStyle w:val="Header"/>
      <w:tabs>
        <w:tab w:val="clear" w:pos="4320"/>
        <w:tab w:val="clear" w:pos="8640"/>
        <w:tab w:val="center" w:pos="4680"/>
        <w:tab w:val="right" w:pos="10080"/>
      </w:tabs>
      <w:ind w:left="-720" w:right="-720"/>
      <w:rPr>
        <w:b/>
        <w:bCs/>
        <w:sz w:val="20"/>
      </w:rPr>
    </w:pPr>
    <w:r>
      <w:rPr>
        <w:b/>
        <w:bCs/>
        <w:sz w:val="20"/>
      </w:rPr>
      <w:t>CST Program</w:t>
    </w:r>
    <w:r>
      <w:rPr>
        <w:b/>
        <w:bCs/>
        <w:sz w:val="20"/>
      </w:rPr>
      <w:tab/>
    </w:r>
    <w:r>
      <w:rPr>
        <w:b/>
        <w:bCs/>
        <w:sz w:val="20"/>
      </w:rPr>
      <w:tab/>
      <w:t>MATH 282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6E62" w14:textId="77777777" w:rsidR="00BF3A97" w:rsidRDefault="00BF3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148E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52D3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5E7F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E64C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86F1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8CA3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0EDD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3A6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004F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9A21B4"/>
    <w:lvl w:ilvl="0">
      <w:start w:val="1"/>
      <w:numFmt w:val="bullet"/>
      <w:lvlText w:val=""/>
      <w:lvlJc w:val="left"/>
      <w:pPr>
        <w:tabs>
          <w:tab w:val="num" w:pos="360"/>
        </w:tabs>
        <w:ind w:left="360" w:hanging="360"/>
      </w:pPr>
      <w:rPr>
        <w:rFonts w:ascii="Symbol" w:hAnsi="Symbol" w:hint="default"/>
      </w:rPr>
    </w:lvl>
  </w:abstractNum>
  <w:num w:numId="1" w16cid:durableId="1953629847">
    <w:abstractNumId w:val="9"/>
  </w:num>
  <w:num w:numId="2" w16cid:durableId="1499884661">
    <w:abstractNumId w:val="7"/>
  </w:num>
  <w:num w:numId="3" w16cid:durableId="265500231">
    <w:abstractNumId w:val="6"/>
  </w:num>
  <w:num w:numId="4" w16cid:durableId="515658671">
    <w:abstractNumId w:val="5"/>
  </w:num>
  <w:num w:numId="5" w16cid:durableId="1964339561">
    <w:abstractNumId w:val="4"/>
  </w:num>
  <w:num w:numId="6" w16cid:durableId="628248091">
    <w:abstractNumId w:val="8"/>
  </w:num>
  <w:num w:numId="7" w16cid:durableId="416173023">
    <w:abstractNumId w:val="3"/>
  </w:num>
  <w:num w:numId="8" w16cid:durableId="378630033">
    <w:abstractNumId w:val="2"/>
  </w:num>
  <w:num w:numId="9" w16cid:durableId="1827625149">
    <w:abstractNumId w:val="1"/>
  </w:num>
  <w:num w:numId="10" w16cid:durableId="110612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48"/>
    <w:rsid w:val="000E78C0"/>
    <w:rsid w:val="001056DE"/>
    <w:rsid w:val="004D5216"/>
    <w:rsid w:val="00591A48"/>
    <w:rsid w:val="00833EEB"/>
    <w:rsid w:val="00BF3A97"/>
    <w:rsid w:val="00E6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56DCF"/>
  <w15:chartTrackingRefBased/>
  <w15:docId w15:val="{63261497-FAD0-4654-8732-4F6D0ED7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i/>
      <w:i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image" Target="media/image27.wmf"/><Relationship Id="rId84" Type="http://schemas.openxmlformats.org/officeDocument/2006/relationships/image" Target="media/image34.wmf"/><Relationship Id="rId89" Type="http://schemas.openxmlformats.org/officeDocument/2006/relationships/oleObject" Target="embeddings/oleObject47.bin"/><Relationship Id="rId16" Type="http://schemas.openxmlformats.org/officeDocument/2006/relationships/oleObject" Target="embeddings/oleObject6.bin"/><Relationship Id="rId107" Type="http://schemas.openxmlformats.org/officeDocument/2006/relationships/theme" Target="theme/theme1.xml"/><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9.bin"/><Relationship Id="rId79" Type="http://schemas.openxmlformats.org/officeDocument/2006/relationships/oleObject" Target="embeddings/oleObject42.bin"/><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37.wmf"/><Relationship Id="rId95" Type="http://schemas.openxmlformats.org/officeDocument/2006/relationships/oleObject" Target="embeddings/oleObject50.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oleObject" Target="embeddings/oleObject36.bin"/><Relationship Id="rId80" Type="http://schemas.openxmlformats.org/officeDocument/2006/relationships/image" Target="media/image32.wmf"/><Relationship Id="rId85" Type="http://schemas.openxmlformats.org/officeDocument/2006/relationships/oleObject" Target="embeddings/oleObject45.bin"/><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image" Target="media/image14.wmf"/><Relationship Id="rId59" Type="http://schemas.openxmlformats.org/officeDocument/2006/relationships/image" Target="media/image23.wmf"/><Relationship Id="rId103" Type="http://schemas.openxmlformats.org/officeDocument/2006/relationships/footer" Target="footer2.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image" Target="media/image28.wmf"/><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image" Target="media/image36.wmf"/><Relationship Id="rId91" Type="http://schemas.openxmlformats.org/officeDocument/2006/relationships/oleObject" Target="embeddings/oleObject48.bin"/><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9.bin"/><Relationship Id="rId106"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image" Target="media/image31.wmf"/><Relationship Id="rId81" Type="http://schemas.openxmlformats.org/officeDocument/2006/relationships/oleObject" Target="embeddings/oleObject43.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image" Target="media/image42.png"/><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9.bin"/><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30.wmf"/><Relationship Id="rId97" Type="http://schemas.openxmlformats.org/officeDocument/2006/relationships/oleObject" Target="embeddings/oleObject51.bin"/><Relationship Id="rId104" Type="http://schemas.openxmlformats.org/officeDocument/2006/relationships/header" Target="header3.xml"/><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6.bin"/><Relationship Id="rId61" Type="http://schemas.openxmlformats.org/officeDocument/2006/relationships/image" Target="media/image24.wmf"/><Relationship Id="rId82" Type="http://schemas.openxmlformats.org/officeDocument/2006/relationships/image" Target="media/image33.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49.bin"/><Relationship Id="rId98" Type="http://schemas.openxmlformats.org/officeDocument/2006/relationships/image" Target="media/image41.png"/><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oleObject" Target="embeddings/oleObject3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s221\Application%20Data\Microsoft\Templates\ClassDa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ClassData</Template>
  <TotalTime>5</TotalTime>
  <Pages>1</Pages>
  <Words>1052</Words>
  <Characters>4602</Characters>
  <Application>Microsoft Office Word</Application>
  <DocSecurity>0</DocSecurity>
  <Lines>153</Lines>
  <Paragraphs>115</Paragraphs>
  <ScaleCrop>false</ScaleCrop>
  <HeadingPairs>
    <vt:vector size="2" baseType="variant">
      <vt:variant>
        <vt:lpstr>Title</vt:lpstr>
      </vt:variant>
      <vt:variant>
        <vt:i4>1</vt:i4>
      </vt:variant>
    </vt:vector>
  </HeadingPairs>
  <TitlesOfParts>
    <vt:vector size="1" baseType="lpstr">
      <vt:lpstr>Title</vt:lpstr>
    </vt:vector>
  </TitlesOfParts>
  <Company>SIAST Kelsey Campus CST Program</Company>
  <LinksUpToDate>false</LinksUpToDate>
  <CharactersWithSpaces>5539</CharactersWithSpaces>
  <SharedDoc>false</SharedDoc>
  <HLinks>
    <vt:vector size="12" baseType="variant">
      <vt:variant>
        <vt:i4>1245304</vt:i4>
      </vt:variant>
      <vt:variant>
        <vt:i4>6788</vt:i4>
      </vt:variant>
      <vt:variant>
        <vt:i4>1029</vt:i4>
      </vt:variant>
      <vt:variant>
        <vt:i4>1</vt:i4>
      </vt:variant>
      <vt:variant>
        <vt:lpwstr>M:\Integral3to9fx MATH282-CST.GIF</vt:lpwstr>
      </vt:variant>
      <vt:variant>
        <vt:lpwstr/>
      </vt:variant>
      <vt:variant>
        <vt:i4>3735567</vt:i4>
      </vt:variant>
      <vt:variant>
        <vt:i4>6798</vt:i4>
      </vt:variant>
      <vt:variant>
        <vt:i4>1030</vt:i4>
      </vt:variant>
      <vt:variant>
        <vt:i4>1</vt:i4>
      </vt:variant>
      <vt:variant>
        <vt:lpwstr>M:\Integral0to10fx MATH282-CST.GIF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Michael Grzesina</dc:creator>
  <cp:keywords/>
  <dc:description/>
  <cp:lastModifiedBy>Wang, Alex</cp:lastModifiedBy>
  <cp:revision>6</cp:revision>
  <cp:lastPrinted>2003-11-03T18:25:00Z</cp:lastPrinted>
  <dcterms:created xsi:type="dcterms:W3CDTF">2017-09-25T15:58:00Z</dcterms:created>
  <dcterms:modified xsi:type="dcterms:W3CDTF">2022-09-28T00:24:00Z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b6189903a2c06f73dd7aa33d4b63fd4385c9ef0260c67fd7a7893d187d691ebc</vt:lpwstr>
  </property>
</Properties>
</file>