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293B" w14:textId="77777777" w:rsidR="00433C8C" w:rsidRDefault="00A925B8">
      <w:pPr>
        <w:pStyle w:val="Title"/>
      </w:pPr>
      <w:r>
        <w:t>Integration – Rectangle Rule Exercise</w:t>
      </w:r>
    </w:p>
    <w:p w14:paraId="7C15293C" w14:textId="77777777" w:rsidR="00CE3D4A" w:rsidRDefault="00684D69" w:rsidP="00CE3D4A">
      <w:pPr>
        <w:numPr>
          <w:ilvl w:val="0"/>
          <w:numId w:val="14"/>
        </w:numPr>
        <w:tabs>
          <w:tab w:val="clear" w:pos="720"/>
        </w:tabs>
        <w:spacing w:before="240"/>
        <w:ind w:left="360"/>
      </w:pPr>
      <w:r>
        <w:t xml:space="preserve">In addition to the left rectangle rule, there is also a </w:t>
      </w:r>
      <w:r w:rsidRPr="00511F0C">
        <w:rPr>
          <w:b/>
          <w:i/>
        </w:rPr>
        <w:t>right</w:t>
      </w:r>
      <w:r>
        <w:t xml:space="preserve"> rectangle rule.  The right rectangle rule says that we should approximate the integral by forming rectangles using the height at the </w:t>
      </w:r>
      <w:r w:rsidRPr="009547CB">
        <w:rPr>
          <w:b/>
          <w:i/>
        </w:rPr>
        <w:t>right</w:t>
      </w:r>
      <w:r>
        <w:t xml:space="preserve"> edge of each interval.  </w:t>
      </w:r>
      <w:r w:rsidR="00CE3D4A" w:rsidRPr="00684D69">
        <w:t>Suppose</w:t>
      </w:r>
      <w:r w:rsidR="00CE3D4A">
        <w:t xml:space="preserve"> that we wish to approximate </w:t>
      </w:r>
      <w:r w:rsidR="00CE3D4A">
        <w:rPr>
          <w:position w:val="-18"/>
        </w:rPr>
        <w:object w:dxaOrig="740" w:dyaOrig="520" w14:anchorId="7C152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5pt;height:26pt" o:ole="">
            <v:imagedata r:id="rId7" o:title=""/>
          </v:shape>
          <o:OLEObject Type="Embed" ProgID="Equation.3" ShapeID="_x0000_i1025" DrawAspect="Content" ObjectID="_1725809024" r:id="rId8"/>
        </w:object>
      </w:r>
      <w:r w:rsidR="00CE3D4A">
        <w:t xml:space="preserve"> using the </w:t>
      </w:r>
      <w:r w:rsidRPr="00511F0C">
        <w:rPr>
          <w:b/>
        </w:rPr>
        <w:t>right</w:t>
      </w:r>
      <w:r w:rsidR="00CE3D4A">
        <w:t xml:space="preserve"> rectangle rule.  Answer the following questions by drawing on the diagrams (on your printout).</w:t>
      </w:r>
    </w:p>
    <w:p w14:paraId="7C15293D" w14:textId="77777777" w:rsidR="00CE3D4A" w:rsidRDefault="009547CB" w:rsidP="00C759C7">
      <w:pPr>
        <w:keepNext/>
        <w:numPr>
          <w:ilvl w:val="1"/>
          <w:numId w:val="14"/>
        </w:numPr>
        <w:tabs>
          <w:tab w:val="num" w:pos="720"/>
        </w:tabs>
        <w:spacing w:before="240"/>
        <w:ind w:left="720"/>
      </w:pPr>
      <w:r>
        <w:t>Draw</w:t>
      </w:r>
      <w:r w:rsidR="00CE3D4A">
        <w:t xml:space="preserve"> the exact desired integral on the diagram below (graphically – no calculations):</w:t>
      </w:r>
    </w:p>
    <w:p w14:paraId="7C15293E" w14:textId="77777777" w:rsidR="00CE3D4A" w:rsidRDefault="00F83D26" w:rsidP="00CE3D4A">
      <w:pPr>
        <w:spacing w:before="120"/>
        <w:jc w:val="center"/>
      </w:pPr>
      <w:r>
        <w:rPr>
          <w:noProof/>
        </w:rPr>
        <w:drawing>
          <wp:inline distT="0" distB="0" distL="0" distR="0" wp14:anchorId="7C152951" wp14:editId="7C152952">
            <wp:extent cx="3372485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293F" w14:textId="77777777" w:rsidR="00CE3D4A" w:rsidRDefault="00CE3D4A" w:rsidP="00C759C7">
      <w:pPr>
        <w:keepNext/>
        <w:numPr>
          <w:ilvl w:val="1"/>
          <w:numId w:val="14"/>
        </w:numPr>
        <w:tabs>
          <w:tab w:val="num" w:pos="720"/>
        </w:tabs>
        <w:spacing w:before="240"/>
        <w:ind w:left="720"/>
      </w:pPr>
      <w:r>
        <w:t>With one rectangle for the approximation, what is our estimate?  Show the rectangle on the diagram below.  Show your calculations to the right of the diagram (or separately).</w:t>
      </w:r>
    </w:p>
    <w:p w14:paraId="7C152940" w14:textId="77777777" w:rsidR="00CE3D4A" w:rsidRDefault="00F83D26" w:rsidP="00CE3D4A">
      <w:pPr>
        <w:spacing w:before="120"/>
      </w:pPr>
      <w:r>
        <w:rPr>
          <w:noProof/>
        </w:rPr>
        <w:drawing>
          <wp:inline distT="0" distB="0" distL="0" distR="0" wp14:anchorId="7C152953" wp14:editId="7C152954">
            <wp:extent cx="3372485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2941" w14:textId="77777777" w:rsidR="005C179C" w:rsidRPr="005C179C" w:rsidRDefault="005C179C" w:rsidP="005C179C">
      <w:pPr>
        <w:spacing w:before="120"/>
        <w:ind w:left="1440"/>
        <w:rPr>
          <w:color w:val="800080"/>
        </w:rPr>
      </w:pPr>
      <w:r w:rsidRPr="005C179C">
        <w:rPr>
          <w:i/>
          <w:color w:val="800080"/>
        </w:rPr>
        <w:t>Right rectangle rule:</w:t>
      </w:r>
      <w:r>
        <w:rPr>
          <w:i/>
          <w:color w:val="800080"/>
        </w:rPr>
        <w:t xml:space="preserve">  </w:t>
      </w:r>
      <w:proofErr w:type="gramStart"/>
      <w:r>
        <w:rPr>
          <w:color w:val="800080"/>
        </w:rPr>
        <w:t>f(</w:t>
      </w:r>
      <w:proofErr w:type="gramEnd"/>
      <w:r>
        <w:rPr>
          <w:color w:val="800080"/>
        </w:rPr>
        <w:t xml:space="preserve">8) * 4 = 64 * 4 = </w:t>
      </w:r>
      <w:r w:rsidRPr="00D3136E">
        <w:rPr>
          <w:b/>
          <w:color w:val="800080"/>
        </w:rPr>
        <w:t>256</w:t>
      </w:r>
    </w:p>
    <w:p w14:paraId="7C152942" w14:textId="77777777" w:rsidR="005C179C" w:rsidRPr="005C179C" w:rsidRDefault="005C179C" w:rsidP="005C179C">
      <w:pPr>
        <w:spacing w:before="120"/>
        <w:ind w:left="1440"/>
        <w:rPr>
          <w:color w:val="800080"/>
        </w:rPr>
      </w:pPr>
      <w:r w:rsidRPr="005C179C">
        <w:rPr>
          <w:i/>
          <w:color w:val="800080"/>
        </w:rPr>
        <w:t>Left rectangle rule:</w:t>
      </w:r>
      <w:r>
        <w:rPr>
          <w:color w:val="800080"/>
        </w:rPr>
        <w:t xml:space="preserve">  </w:t>
      </w:r>
      <w:proofErr w:type="gramStart"/>
      <w:r>
        <w:rPr>
          <w:color w:val="800080"/>
        </w:rPr>
        <w:t>f(</w:t>
      </w:r>
      <w:proofErr w:type="gramEnd"/>
      <w:r>
        <w:rPr>
          <w:color w:val="800080"/>
        </w:rPr>
        <w:t>4) * 4 = 16 * 4 = 64</w:t>
      </w:r>
    </w:p>
    <w:p w14:paraId="7C152943" w14:textId="77777777" w:rsidR="00CE3D4A" w:rsidRDefault="00CE3D4A" w:rsidP="00C759C7">
      <w:pPr>
        <w:keepNext/>
        <w:numPr>
          <w:ilvl w:val="1"/>
          <w:numId w:val="14"/>
        </w:numPr>
        <w:tabs>
          <w:tab w:val="num" w:pos="720"/>
        </w:tabs>
        <w:spacing w:before="240"/>
        <w:ind w:left="720"/>
      </w:pPr>
      <w:r>
        <w:t>With two rectangles for the approximation, what is our estimate?  Show the rectangles on the diagram below.  Show your calculations to the right of the diagram (or separately).</w:t>
      </w:r>
    </w:p>
    <w:p w14:paraId="7C152944" w14:textId="77777777" w:rsidR="00CE3D4A" w:rsidRDefault="00F83D26" w:rsidP="00CE3D4A">
      <w:pPr>
        <w:spacing w:before="120"/>
      </w:pPr>
      <w:r>
        <w:rPr>
          <w:noProof/>
        </w:rPr>
        <w:drawing>
          <wp:inline distT="0" distB="0" distL="0" distR="0" wp14:anchorId="7C152955" wp14:editId="7C152956">
            <wp:extent cx="3372485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2945" w14:textId="77777777" w:rsidR="005C179C" w:rsidRPr="005C179C" w:rsidRDefault="005C179C" w:rsidP="005C179C">
      <w:pPr>
        <w:spacing w:before="120"/>
        <w:ind w:left="1440"/>
        <w:rPr>
          <w:color w:val="800080"/>
        </w:rPr>
      </w:pPr>
      <w:r w:rsidRPr="005C179C">
        <w:rPr>
          <w:i/>
          <w:color w:val="800080"/>
        </w:rPr>
        <w:t>Right rectangle rule:</w:t>
      </w:r>
      <w:r>
        <w:rPr>
          <w:color w:val="800080"/>
        </w:rPr>
        <w:t xml:space="preserve">  </w:t>
      </w:r>
      <w:proofErr w:type="gramStart"/>
      <w:r>
        <w:rPr>
          <w:color w:val="800080"/>
        </w:rPr>
        <w:t>f(</w:t>
      </w:r>
      <w:proofErr w:type="gramEnd"/>
      <w:r>
        <w:rPr>
          <w:color w:val="800080"/>
        </w:rPr>
        <w:t xml:space="preserve">6)*2 + f(8)*2 = 36*2 + 64*2 = 72 + 128 = </w:t>
      </w:r>
      <w:r w:rsidRPr="00D3136E">
        <w:rPr>
          <w:b/>
          <w:color w:val="800080"/>
        </w:rPr>
        <w:t>200</w:t>
      </w:r>
    </w:p>
    <w:p w14:paraId="7C152946" w14:textId="77777777" w:rsidR="005C179C" w:rsidRPr="005C179C" w:rsidRDefault="005C179C" w:rsidP="005C179C">
      <w:pPr>
        <w:spacing w:before="120"/>
        <w:ind w:left="1440"/>
        <w:rPr>
          <w:color w:val="800080"/>
        </w:rPr>
      </w:pPr>
      <w:r w:rsidRPr="005C179C">
        <w:rPr>
          <w:i/>
          <w:color w:val="800080"/>
        </w:rPr>
        <w:t>Left rectangle rule:</w:t>
      </w:r>
      <w:r>
        <w:rPr>
          <w:color w:val="800080"/>
        </w:rPr>
        <w:t xml:space="preserve">  </w:t>
      </w:r>
      <w:proofErr w:type="gramStart"/>
      <w:r>
        <w:rPr>
          <w:color w:val="800080"/>
        </w:rPr>
        <w:t>f(</w:t>
      </w:r>
      <w:proofErr w:type="gramEnd"/>
      <w:r>
        <w:rPr>
          <w:color w:val="800080"/>
        </w:rPr>
        <w:t>4)*2 + f(6)*2 = 16*2 + 36*2 = 32 + 72 = 104</w:t>
      </w:r>
    </w:p>
    <w:p w14:paraId="7C152947" w14:textId="77777777" w:rsidR="00CE3D4A" w:rsidRDefault="00CE3D4A" w:rsidP="00C759C7">
      <w:pPr>
        <w:keepNext/>
        <w:numPr>
          <w:ilvl w:val="1"/>
          <w:numId w:val="14"/>
        </w:numPr>
        <w:tabs>
          <w:tab w:val="num" w:pos="720"/>
        </w:tabs>
        <w:spacing w:before="240"/>
        <w:ind w:left="720"/>
      </w:pPr>
      <w:r>
        <w:t>With four rectangles for the approximation, what is our estimate?  Show the rectangles on the diagram below.  Show your calculations to the right of the diagram (or separately).</w:t>
      </w:r>
    </w:p>
    <w:p w14:paraId="7C152948" w14:textId="77777777" w:rsidR="00CE3D4A" w:rsidRDefault="00F83D26" w:rsidP="00CE3D4A">
      <w:pPr>
        <w:spacing w:before="120"/>
      </w:pPr>
      <w:r>
        <w:rPr>
          <w:noProof/>
        </w:rPr>
        <w:drawing>
          <wp:inline distT="0" distB="0" distL="0" distR="0" wp14:anchorId="7C152957" wp14:editId="7C152958">
            <wp:extent cx="3372485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2949" w14:textId="77777777" w:rsidR="005C179C" w:rsidRPr="005C179C" w:rsidRDefault="005C179C" w:rsidP="005C179C">
      <w:pPr>
        <w:spacing w:before="120"/>
        <w:ind w:left="1440"/>
        <w:rPr>
          <w:color w:val="800080"/>
        </w:rPr>
      </w:pPr>
      <w:r w:rsidRPr="005C179C">
        <w:rPr>
          <w:i/>
          <w:color w:val="800080"/>
        </w:rPr>
        <w:t>Right rectangle rule:</w:t>
      </w:r>
      <w:r>
        <w:rPr>
          <w:color w:val="800080"/>
        </w:rPr>
        <w:t xml:space="preserve">  </w:t>
      </w:r>
      <w:proofErr w:type="gramStart"/>
      <w:r>
        <w:rPr>
          <w:color w:val="800080"/>
        </w:rPr>
        <w:t>f(</w:t>
      </w:r>
      <w:proofErr w:type="gramEnd"/>
      <w:r>
        <w:rPr>
          <w:color w:val="800080"/>
        </w:rPr>
        <w:t xml:space="preserve">5)*1 + f(6)*1 + f(7)*1 + f(8)*1 = 25 + 36 + 49 + 64 = </w:t>
      </w:r>
      <w:r w:rsidRPr="00D3136E">
        <w:rPr>
          <w:b/>
          <w:color w:val="800080"/>
        </w:rPr>
        <w:t>174</w:t>
      </w:r>
    </w:p>
    <w:p w14:paraId="7C15294A" w14:textId="77777777" w:rsidR="005C179C" w:rsidRPr="005C179C" w:rsidRDefault="005C179C" w:rsidP="005C179C">
      <w:pPr>
        <w:spacing w:before="120"/>
        <w:ind w:left="1440"/>
        <w:rPr>
          <w:color w:val="800080"/>
        </w:rPr>
      </w:pPr>
      <w:r w:rsidRPr="005C179C">
        <w:rPr>
          <w:i/>
          <w:color w:val="800080"/>
        </w:rPr>
        <w:t>Left rectangle rule:</w:t>
      </w:r>
      <w:r>
        <w:rPr>
          <w:color w:val="800080"/>
        </w:rPr>
        <w:t xml:space="preserve">  </w:t>
      </w:r>
      <w:proofErr w:type="gramStart"/>
      <w:r>
        <w:rPr>
          <w:color w:val="800080"/>
        </w:rPr>
        <w:t>f(</w:t>
      </w:r>
      <w:proofErr w:type="gramEnd"/>
      <w:r>
        <w:rPr>
          <w:color w:val="800080"/>
        </w:rPr>
        <w:t xml:space="preserve">4)*1 + f(5)*1 + f(6)*1 + f(7)*1 = </w:t>
      </w:r>
      <w:r w:rsidR="00D3136E">
        <w:rPr>
          <w:color w:val="800080"/>
        </w:rPr>
        <w:t>16 + 25 + 36 + 49 = 126</w:t>
      </w:r>
    </w:p>
    <w:p w14:paraId="7C15294B" w14:textId="77777777" w:rsidR="00CE3D4A" w:rsidRDefault="00CE3D4A" w:rsidP="00CE3D4A">
      <w:pPr>
        <w:numPr>
          <w:ilvl w:val="1"/>
          <w:numId w:val="14"/>
        </w:numPr>
        <w:tabs>
          <w:tab w:val="clear" w:pos="1440"/>
          <w:tab w:val="num" w:pos="720"/>
        </w:tabs>
        <w:spacing w:before="240"/>
        <w:ind w:left="720"/>
      </w:pPr>
      <w:r>
        <w:t xml:space="preserve">If we use the </w:t>
      </w:r>
      <w:r w:rsidR="00684D69" w:rsidRPr="00511F0C">
        <w:rPr>
          <w:b/>
          <w:i/>
        </w:rPr>
        <w:t>right</w:t>
      </w:r>
      <w:r>
        <w:t xml:space="preserve"> rectangle rule to estimate the integral for a function that is increasing throughout the desired interval (such as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= 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 xml:space="preserve"> from 4 to 8), will the estimate be above or below the true value?  Explain why.</w:t>
      </w:r>
    </w:p>
    <w:p w14:paraId="7C15294C" w14:textId="77777777" w:rsidR="00287264" w:rsidRDefault="00D3136E" w:rsidP="005C179C">
      <w:pPr>
        <w:spacing w:before="240"/>
        <w:ind w:left="1440"/>
        <w:rPr>
          <w:color w:val="800080"/>
        </w:rPr>
      </w:pPr>
      <w:r>
        <w:rPr>
          <w:color w:val="800080"/>
        </w:rPr>
        <w:t>Too high – always using the largest value of the function in each range</w:t>
      </w:r>
    </w:p>
    <w:p w14:paraId="7C15294D" w14:textId="77777777" w:rsidR="00D3136E" w:rsidRPr="00D3136E" w:rsidRDefault="00D3136E" w:rsidP="005C179C">
      <w:pPr>
        <w:spacing w:before="240"/>
        <w:ind w:left="1440"/>
        <w:rPr>
          <w:i/>
          <w:color w:val="800080"/>
        </w:rPr>
      </w:pPr>
      <w:r>
        <w:rPr>
          <w:i/>
          <w:color w:val="800080"/>
        </w:rPr>
        <w:t>Note that the correct answer is 149.3333…</w:t>
      </w:r>
    </w:p>
    <w:p w14:paraId="7C15294E" w14:textId="77777777" w:rsidR="00684D69" w:rsidRDefault="00684D69" w:rsidP="00684D69">
      <w:pPr>
        <w:numPr>
          <w:ilvl w:val="1"/>
          <w:numId w:val="14"/>
        </w:numPr>
        <w:tabs>
          <w:tab w:val="clear" w:pos="1440"/>
          <w:tab w:val="num" w:pos="720"/>
        </w:tabs>
        <w:spacing w:before="240"/>
        <w:ind w:left="720"/>
      </w:pPr>
      <w:r>
        <w:t xml:space="preserve">If we use the </w:t>
      </w:r>
      <w:r w:rsidRPr="00511F0C">
        <w:rPr>
          <w:b/>
          <w:i/>
        </w:rPr>
        <w:t>left</w:t>
      </w:r>
      <w:r>
        <w:t xml:space="preserve"> rectangle rule to estimate the integral for a function that is increasing throughout the desired interval (such as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= 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 xml:space="preserve"> from 4 to 8), will the estimate be above or below the true value?  Explain why.</w:t>
      </w:r>
    </w:p>
    <w:p w14:paraId="7C15294F" w14:textId="77777777" w:rsidR="005C179C" w:rsidRPr="005C179C" w:rsidRDefault="00D3136E" w:rsidP="005C179C">
      <w:pPr>
        <w:spacing w:before="240"/>
        <w:ind w:left="1440"/>
        <w:rPr>
          <w:color w:val="800080"/>
        </w:rPr>
      </w:pPr>
      <w:r>
        <w:rPr>
          <w:color w:val="800080"/>
        </w:rPr>
        <w:t>Too low – always using the smallest value of the function in each range</w:t>
      </w:r>
    </w:p>
    <w:sectPr w:rsidR="005C179C" w:rsidRPr="005C179C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BBC11" w14:textId="77777777" w:rsidR="00A45367" w:rsidRDefault="00A45367">
      <w:r>
        <w:separator/>
      </w:r>
    </w:p>
  </w:endnote>
  <w:endnote w:type="continuationSeparator" w:id="0">
    <w:p w14:paraId="3EEF2082" w14:textId="77777777" w:rsidR="00A45367" w:rsidRDefault="00A45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5295F" w14:textId="69D27AA3" w:rsidR="00B25904" w:rsidRDefault="00B25904">
    <w:pPr>
      <w:pStyle w:val="Header"/>
      <w:tabs>
        <w:tab w:val="clear" w:pos="4320"/>
        <w:tab w:val="clear" w:pos="8640"/>
        <w:tab w:val="center" w:pos="4680"/>
        <w:tab w:val="right" w:pos="10080"/>
      </w:tabs>
      <w:ind w:left="-720" w:right="-720"/>
      <w:rPr>
        <w:bCs/>
        <w:smallCaps/>
        <w:sz w:val="20"/>
      </w:rPr>
    </w:pPr>
    <w:r>
      <w:rPr>
        <w:bCs/>
        <w:smallCaps/>
        <w:sz w:val="20"/>
      </w:rPr>
      <w:fldChar w:fldCharType="begin"/>
    </w:r>
    <w:r>
      <w:rPr>
        <w:bCs/>
        <w:smallCaps/>
        <w:sz w:val="20"/>
      </w:rPr>
      <w:instrText xml:space="preserve"> FILENAME </w:instrText>
    </w:r>
    <w:r>
      <w:rPr>
        <w:bCs/>
        <w:smallCaps/>
        <w:sz w:val="20"/>
      </w:rPr>
      <w:fldChar w:fldCharType="separate"/>
    </w:r>
    <w:r w:rsidR="00CA7294">
      <w:rPr>
        <w:bCs/>
        <w:smallCaps/>
        <w:noProof/>
        <w:sz w:val="20"/>
      </w:rPr>
      <w:t>RectRuleExercise (answered) MATH282-CST.docx</w:t>
    </w:r>
    <w:r>
      <w:rPr>
        <w:bCs/>
        <w:smallCaps/>
        <w:sz w:val="20"/>
      </w:rPr>
      <w:fldChar w:fldCharType="end"/>
    </w:r>
    <w:r>
      <w:rPr>
        <w:bCs/>
        <w:smallCaps/>
        <w:sz w:val="20"/>
      </w:rPr>
      <w:tab/>
      <w:t xml:space="preserve">Page </w:t>
    </w:r>
    <w:r>
      <w:rPr>
        <w:bCs/>
        <w:smallCaps/>
        <w:sz w:val="20"/>
      </w:rPr>
      <w:fldChar w:fldCharType="begin"/>
    </w:r>
    <w:r>
      <w:rPr>
        <w:bCs/>
        <w:smallCaps/>
        <w:sz w:val="20"/>
      </w:rPr>
      <w:instrText xml:space="preserve"> PAGE  \* MERGEFORMAT </w:instrText>
    </w:r>
    <w:r>
      <w:rPr>
        <w:bCs/>
        <w:smallCaps/>
        <w:sz w:val="20"/>
      </w:rPr>
      <w:fldChar w:fldCharType="separate"/>
    </w:r>
    <w:r w:rsidR="00CA7294">
      <w:rPr>
        <w:bCs/>
        <w:smallCaps/>
        <w:noProof/>
        <w:sz w:val="20"/>
      </w:rPr>
      <w:t>2</w:t>
    </w:r>
    <w:r>
      <w:rPr>
        <w:bCs/>
        <w:smallCaps/>
        <w:sz w:val="20"/>
      </w:rPr>
      <w:fldChar w:fldCharType="end"/>
    </w:r>
    <w:r>
      <w:rPr>
        <w:bCs/>
        <w:smallCaps/>
        <w:sz w:val="20"/>
      </w:rPr>
      <w:t xml:space="preserve"> of </w:t>
    </w:r>
    <w:r>
      <w:rPr>
        <w:bCs/>
        <w:smallCaps/>
        <w:sz w:val="20"/>
      </w:rPr>
      <w:fldChar w:fldCharType="begin"/>
    </w:r>
    <w:r>
      <w:rPr>
        <w:bCs/>
        <w:smallCaps/>
        <w:sz w:val="20"/>
      </w:rPr>
      <w:instrText xml:space="preserve"> NUMPAGES  \* MERGEFORMAT </w:instrText>
    </w:r>
    <w:r>
      <w:rPr>
        <w:bCs/>
        <w:smallCaps/>
        <w:sz w:val="20"/>
      </w:rPr>
      <w:fldChar w:fldCharType="separate"/>
    </w:r>
    <w:r w:rsidR="00CA7294">
      <w:rPr>
        <w:bCs/>
        <w:smallCaps/>
        <w:noProof/>
        <w:sz w:val="20"/>
      </w:rPr>
      <w:t>2</w:t>
    </w:r>
    <w:r>
      <w:rPr>
        <w:bCs/>
        <w:smallCaps/>
        <w:sz w:val="20"/>
      </w:rPr>
      <w:fldChar w:fldCharType="end"/>
    </w:r>
    <w:r>
      <w:rPr>
        <w:bCs/>
        <w:smallCaps/>
        <w:sz w:val="20"/>
      </w:rPr>
      <w:tab/>
    </w:r>
    <w:r>
      <w:rPr>
        <w:bCs/>
        <w:smallCaps/>
        <w:sz w:val="20"/>
      </w:rPr>
      <w:fldChar w:fldCharType="begin"/>
    </w:r>
    <w:r>
      <w:rPr>
        <w:bCs/>
        <w:smallCaps/>
        <w:sz w:val="20"/>
      </w:rPr>
      <w:instrText xml:space="preserve"> SAVEDATE \@ "DDDD, MMMM d, yyyy" \* MERGEFORMAT </w:instrText>
    </w:r>
    <w:r>
      <w:rPr>
        <w:bCs/>
        <w:smallCaps/>
        <w:sz w:val="20"/>
      </w:rPr>
      <w:fldChar w:fldCharType="separate"/>
    </w:r>
    <w:r w:rsidR="0009752F">
      <w:rPr>
        <w:bCs/>
        <w:smallCaps/>
        <w:noProof/>
        <w:sz w:val="20"/>
      </w:rPr>
      <w:t>Monday, October 2, 2017</w:t>
    </w:r>
    <w:r>
      <w:rPr>
        <w:bCs/>
        <w:smallCap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50A72" w14:textId="77777777" w:rsidR="00A45367" w:rsidRDefault="00A45367">
      <w:r>
        <w:separator/>
      </w:r>
    </w:p>
  </w:footnote>
  <w:footnote w:type="continuationSeparator" w:id="0">
    <w:p w14:paraId="6F0710C6" w14:textId="77777777" w:rsidR="00A45367" w:rsidRDefault="00A45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5295D" w14:textId="77777777" w:rsidR="00B25904" w:rsidRDefault="00F83D26">
    <w:pPr>
      <w:pStyle w:val="Header"/>
      <w:tabs>
        <w:tab w:val="clear" w:pos="4320"/>
        <w:tab w:val="clear" w:pos="8640"/>
        <w:tab w:val="center" w:pos="4680"/>
        <w:tab w:val="right" w:pos="10080"/>
      </w:tabs>
      <w:ind w:left="-720" w:right="-720"/>
      <w:rPr>
        <w:b/>
        <w:bCs/>
        <w:sz w:val="20"/>
      </w:rPr>
    </w:pPr>
    <w:r>
      <w:rPr>
        <w:b/>
        <w:bCs/>
        <w:sz w:val="20"/>
      </w:rPr>
      <w:t>Saskatchewan Polytechnic</w:t>
    </w:r>
    <w:r w:rsidR="00B25904">
      <w:rPr>
        <w:b/>
        <w:bCs/>
        <w:sz w:val="20"/>
      </w:rPr>
      <w:tab/>
    </w:r>
    <w:r w:rsidR="00A925B8">
      <w:rPr>
        <w:b/>
        <w:bCs/>
        <w:sz w:val="20"/>
      </w:rPr>
      <w:t>Integration – Rectangle Rule Exercise</w:t>
    </w:r>
    <w:r w:rsidR="00B25904">
      <w:rPr>
        <w:b/>
        <w:bCs/>
        <w:sz w:val="20"/>
      </w:rPr>
      <w:tab/>
      <w:t>Mathematics of Computation</w:t>
    </w:r>
  </w:p>
  <w:p w14:paraId="7C15295E" w14:textId="77777777" w:rsidR="00B25904" w:rsidRDefault="00B25904">
    <w:pPr>
      <w:pStyle w:val="Header"/>
      <w:tabs>
        <w:tab w:val="clear" w:pos="4320"/>
        <w:tab w:val="clear" w:pos="8640"/>
        <w:tab w:val="center" w:pos="4680"/>
        <w:tab w:val="right" w:pos="10080"/>
      </w:tabs>
      <w:ind w:left="-720" w:right="-720"/>
      <w:rPr>
        <w:b/>
        <w:bCs/>
        <w:sz w:val="20"/>
      </w:rPr>
    </w:pPr>
    <w:r>
      <w:rPr>
        <w:b/>
        <w:bCs/>
        <w:sz w:val="20"/>
      </w:rPr>
      <w:t>CST Program</w:t>
    </w:r>
    <w:r>
      <w:rPr>
        <w:b/>
        <w:bCs/>
        <w:sz w:val="20"/>
      </w:rPr>
      <w:tab/>
    </w:r>
    <w:r>
      <w:rPr>
        <w:b/>
        <w:bCs/>
        <w:sz w:val="20"/>
      </w:rPr>
      <w:tab/>
      <w:t>MATH 282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D4466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8658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E87E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F8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58E96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6246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9C99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18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98C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C465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77013"/>
    <w:multiLevelType w:val="hybridMultilevel"/>
    <w:tmpl w:val="AC5E1340"/>
    <w:lvl w:ilvl="0" w:tplc="CED43986">
      <w:start w:val="1"/>
      <w:numFmt w:val="lowerRoman"/>
      <w:lvlText w:val="%1."/>
      <w:lvlJc w:val="left"/>
      <w:pPr>
        <w:tabs>
          <w:tab w:val="num" w:pos="1800"/>
        </w:tabs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E8B2B75"/>
    <w:multiLevelType w:val="hybridMultilevel"/>
    <w:tmpl w:val="D66C8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37D84"/>
    <w:multiLevelType w:val="hybridMultilevel"/>
    <w:tmpl w:val="D2F0D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31376D"/>
    <w:multiLevelType w:val="hybridMultilevel"/>
    <w:tmpl w:val="0F26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3D3E25"/>
    <w:multiLevelType w:val="hybridMultilevel"/>
    <w:tmpl w:val="A86EF8CA"/>
    <w:lvl w:ilvl="0" w:tplc="CED43986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422B68"/>
    <w:multiLevelType w:val="hybridMultilevel"/>
    <w:tmpl w:val="D33E8A4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2BC"/>
    <w:multiLevelType w:val="hybridMultilevel"/>
    <w:tmpl w:val="805A7B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7261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226BE2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497143"/>
    <w:multiLevelType w:val="multilevel"/>
    <w:tmpl w:val="A86EF8CA"/>
    <w:lvl w:ilvl="0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047EC3"/>
    <w:multiLevelType w:val="multilevel"/>
    <w:tmpl w:val="29C8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FA20A6"/>
    <w:multiLevelType w:val="hybridMultilevel"/>
    <w:tmpl w:val="5D4A5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51205"/>
    <w:multiLevelType w:val="hybridMultilevel"/>
    <w:tmpl w:val="1336696E"/>
    <w:lvl w:ilvl="0" w:tplc="CED43986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49D063C"/>
    <w:multiLevelType w:val="multilevel"/>
    <w:tmpl w:val="29C8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F25FA7"/>
    <w:multiLevelType w:val="hybridMultilevel"/>
    <w:tmpl w:val="ACB2DB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26001419">
    <w:abstractNumId w:val="9"/>
  </w:num>
  <w:num w:numId="2" w16cid:durableId="151723402">
    <w:abstractNumId w:val="7"/>
  </w:num>
  <w:num w:numId="3" w16cid:durableId="7946385">
    <w:abstractNumId w:val="6"/>
  </w:num>
  <w:num w:numId="4" w16cid:durableId="2086150077">
    <w:abstractNumId w:val="5"/>
  </w:num>
  <w:num w:numId="5" w16cid:durableId="909727294">
    <w:abstractNumId w:val="4"/>
  </w:num>
  <w:num w:numId="6" w16cid:durableId="1194684488">
    <w:abstractNumId w:val="8"/>
  </w:num>
  <w:num w:numId="7" w16cid:durableId="20054947">
    <w:abstractNumId w:val="3"/>
  </w:num>
  <w:num w:numId="8" w16cid:durableId="435101555">
    <w:abstractNumId w:val="2"/>
  </w:num>
  <w:num w:numId="9" w16cid:durableId="1994674982">
    <w:abstractNumId w:val="1"/>
  </w:num>
  <w:num w:numId="10" w16cid:durableId="683477280">
    <w:abstractNumId w:val="0"/>
  </w:num>
  <w:num w:numId="11" w16cid:durableId="789280462">
    <w:abstractNumId w:val="11"/>
  </w:num>
  <w:num w:numId="12" w16cid:durableId="225578013">
    <w:abstractNumId w:val="19"/>
  </w:num>
  <w:num w:numId="13" w16cid:durableId="1561480419">
    <w:abstractNumId w:val="15"/>
  </w:num>
  <w:num w:numId="14" w16cid:durableId="942570684">
    <w:abstractNumId w:val="12"/>
  </w:num>
  <w:num w:numId="15" w16cid:durableId="227889540">
    <w:abstractNumId w:val="18"/>
  </w:num>
  <w:num w:numId="16" w16cid:durableId="903102525">
    <w:abstractNumId w:val="21"/>
  </w:num>
  <w:num w:numId="17" w16cid:durableId="113911209">
    <w:abstractNumId w:val="16"/>
  </w:num>
  <w:num w:numId="18" w16cid:durableId="343942284">
    <w:abstractNumId w:val="13"/>
  </w:num>
  <w:num w:numId="19" w16cid:durableId="275144221">
    <w:abstractNumId w:val="14"/>
  </w:num>
  <w:num w:numId="20" w16cid:durableId="1718702111">
    <w:abstractNumId w:val="10"/>
  </w:num>
  <w:num w:numId="21" w16cid:durableId="1424835040">
    <w:abstractNumId w:val="17"/>
  </w:num>
  <w:num w:numId="22" w16cid:durableId="172916483">
    <w:abstractNumId w:val="20"/>
  </w:num>
  <w:num w:numId="23" w16cid:durableId="70355356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6BB"/>
    <w:rsid w:val="000516BB"/>
    <w:rsid w:val="0009752F"/>
    <w:rsid w:val="000E4938"/>
    <w:rsid w:val="00107D30"/>
    <w:rsid w:val="0014222D"/>
    <w:rsid w:val="001464F3"/>
    <w:rsid w:val="002274D0"/>
    <w:rsid w:val="00287264"/>
    <w:rsid w:val="002C53EF"/>
    <w:rsid w:val="00387646"/>
    <w:rsid w:val="00393A79"/>
    <w:rsid w:val="00433C8C"/>
    <w:rsid w:val="0045703B"/>
    <w:rsid w:val="00461F28"/>
    <w:rsid w:val="004A4C11"/>
    <w:rsid w:val="004C5682"/>
    <w:rsid w:val="004F6942"/>
    <w:rsid w:val="0050009D"/>
    <w:rsid w:val="00511F0C"/>
    <w:rsid w:val="005524C2"/>
    <w:rsid w:val="005C179C"/>
    <w:rsid w:val="005D0691"/>
    <w:rsid w:val="00614126"/>
    <w:rsid w:val="006269B6"/>
    <w:rsid w:val="00644D8B"/>
    <w:rsid w:val="00684D69"/>
    <w:rsid w:val="006E4398"/>
    <w:rsid w:val="006E7060"/>
    <w:rsid w:val="007442F9"/>
    <w:rsid w:val="007C3D19"/>
    <w:rsid w:val="007D7D23"/>
    <w:rsid w:val="008233EB"/>
    <w:rsid w:val="0086505D"/>
    <w:rsid w:val="00886DED"/>
    <w:rsid w:val="00901F29"/>
    <w:rsid w:val="00916F1D"/>
    <w:rsid w:val="009333CD"/>
    <w:rsid w:val="009547CB"/>
    <w:rsid w:val="00980A62"/>
    <w:rsid w:val="00986D0C"/>
    <w:rsid w:val="00A45367"/>
    <w:rsid w:val="00A62279"/>
    <w:rsid w:val="00A65A40"/>
    <w:rsid w:val="00A7084D"/>
    <w:rsid w:val="00A925B8"/>
    <w:rsid w:val="00AB7C63"/>
    <w:rsid w:val="00B25904"/>
    <w:rsid w:val="00B44015"/>
    <w:rsid w:val="00BB609A"/>
    <w:rsid w:val="00BF1679"/>
    <w:rsid w:val="00C0027F"/>
    <w:rsid w:val="00C15FCB"/>
    <w:rsid w:val="00C518B2"/>
    <w:rsid w:val="00C759C7"/>
    <w:rsid w:val="00C84581"/>
    <w:rsid w:val="00CA7294"/>
    <w:rsid w:val="00CD41E0"/>
    <w:rsid w:val="00CD49E8"/>
    <w:rsid w:val="00CE3D4A"/>
    <w:rsid w:val="00D3136E"/>
    <w:rsid w:val="00D80217"/>
    <w:rsid w:val="00E4072B"/>
    <w:rsid w:val="00E72F1B"/>
    <w:rsid w:val="00E84A7B"/>
    <w:rsid w:val="00EE4C19"/>
    <w:rsid w:val="00EF65A0"/>
    <w:rsid w:val="00F16400"/>
    <w:rsid w:val="00F618A6"/>
    <w:rsid w:val="00F8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5293B"/>
  <w15:chartTrackingRefBased/>
  <w15:docId w15:val="{4FC38FE9-2514-429C-B8A7-BFF910A9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/>
      <w:jc w:val="center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pPr>
      <w:jc w:val="center"/>
    </w:pPr>
    <w:rPr>
      <w:i/>
      <w:iCs/>
    </w:rPr>
  </w:style>
  <w:style w:type="paragraph" w:styleId="BodyTextIndent">
    <w:name w:val="Body Text Indent"/>
    <w:basedOn w:val="Normal"/>
    <w:pPr>
      <w:spacing w:before="240"/>
      <w:ind w:left="360"/>
    </w:pPr>
  </w:style>
  <w:style w:type="paragraph" w:styleId="BodyTextIndent2">
    <w:name w:val="Body Text Indent 2"/>
    <w:basedOn w:val="Normal"/>
    <w:rsid w:val="00B25904"/>
    <w:pPr>
      <w:spacing w:after="120" w:line="480" w:lineRule="auto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1700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#3</vt:lpstr>
    </vt:vector>
  </TitlesOfParts>
  <Company>SIAST Kelsey Campus CST Program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#3</dc:title>
  <dc:subject/>
  <dc:creator>CST Program</dc:creator>
  <cp:keywords/>
  <cp:lastModifiedBy>Wang, Alex</cp:lastModifiedBy>
  <cp:revision>4</cp:revision>
  <cp:lastPrinted>2007-11-20T16:00:00Z</cp:lastPrinted>
  <dcterms:created xsi:type="dcterms:W3CDTF">2017-10-02T19:59:00Z</dcterms:created>
  <dcterms:modified xsi:type="dcterms:W3CDTF">2022-09-28T00:37:00Z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bc32d78806a8b773c878cd72f9d4a7c988b42570a3a8a708764be52688325900</vt:lpwstr>
  </property>
</Properties>
</file>