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29CFEB" w14:textId="25D73602" w:rsidR="00703989" w:rsidRDefault="00703989" w:rsidP="00CE27A9">
      <w:pPr>
        <w:spacing w:line="360" w:lineRule="auto"/>
        <w:rPr>
          <w:rFonts w:ascii="Times New Roman" w:hAnsi="Times New Roman" w:cs="Times New Roman"/>
          <w:sz w:val="26"/>
          <w:szCs w:val="26"/>
        </w:rPr>
      </w:pPr>
      <w:r>
        <w:rPr>
          <w:rFonts w:ascii="Times New Roman" w:hAnsi="Times New Roman" w:cs="Times New Roman"/>
          <w:sz w:val="26"/>
          <w:szCs w:val="26"/>
        </w:rPr>
        <w:t>Session 1</w:t>
      </w:r>
      <w:r w:rsidR="00FE1B64">
        <w:rPr>
          <w:rFonts w:ascii="Times New Roman" w:hAnsi="Times New Roman" w:cs="Times New Roman"/>
          <w:sz w:val="26"/>
          <w:szCs w:val="26"/>
        </w:rPr>
        <w:t>:</w:t>
      </w:r>
      <w:r w:rsidR="00FE1B64">
        <w:rPr>
          <w:rFonts w:ascii="Times New Roman" w:hAnsi="Times New Roman" w:cs="Times New Roman"/>
          <w:sz w:val="26"/>
          <w:szCs w:val="26"/>
        </w:rPr>
        <w:tab/>
        <w:t xml:space="preserve">(Review) </w:t>
      </w:r>
      <w:r>
        <w:rPr>
          <w:rFonts w:ascii="Times New Roman" w:hAnsi="Times New Roman" w:cs="Times New Roman"/>
          <w:sz w:val="26"/>
          <w:szCs w:val="26"/>
        </w:rPr>
        <w:t>The Office of a Prophet (10,000 ft view)</w:t>
      </w:r>
    </w:p>
    <w:p w14:paraId="5C3CCCDE" w14:textId="7E046961" w:rsidR="00703989" w:rsidRDefault="00703989" w:rsidP="00703989">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Motivation (Malachi 4:5-6, knowing that the Father wants His family)</w:t>
      </w:r>
    </w:p>
    <w:p w14:paraId="226F790C" w14:textId="01869ABE" w:rsidR="00703989" w:rsidRDefault="00703989" w:rsidP="00703989">
      <w:pPr>
        <w:pStyle w:val="ListParagraph"/>
        <w:numPr>
          <w:ilvl w:val="1"/>
          <w:numId w:val="1"/>
        </w:numPr>
        <w:spacing w:line="360" w:lineRule="auto"/>
        <w:rPr>
          <w:rFonts w:ascii="Times New Roman" w:hAnsi="Times New Roman" w:cs="Times New Roman"/>
          <w:sz w:val="26"/>
          <w:szCs w:val="26"/>
        </w:rPr>
      </w:pPr>
      <w:r>
        <w:rPr>
          <w:rFonts w:ascii="Times New Roman" w:hAnsi="Times New Roman" w:cs="Times New Roman"/>
          <w:sz w:val="26"/>
          <w:szCs w:val="26"/>
        </w:rPr>
        <w:t>Core motivation is to turn hearts, redeeming sons.</w:t>
      </w:r>
    </w:p>
    <w:p w14:paraId="0F76753C" w14:textId="7FE13BE5" w:rsidR="00703989" w:rsidRDefault="00703989" w:rsidP="00703989">
      <w:pPr>
        <w:pStyle w:val="ListParagraph"/>
        <w:numPr>
          <w:ilvl w:val="1"/>
          <w:numId w:val="1"/>
        </w:numPr>
        <w:spacing w:line="360" w:lineRule="auto"/>
        <w:rPr>
          <w:rFonts w:ascii="Times New Roman" w:hAnsi="Times New Roman" w:cs="Times New Roman"/>
          <w:sz w:val="26"/>
          <w:szCs w:val="26"/>
        </w:rPr>
      </w:pPr>
      <w:r>
        <w:rPr>
          <w:rFonts w:ascii="Times New Roman" w:hAnsi="Times New Roman" w:cs="Times New Roman"/>
          <w:sz w:val="26"/>
          <w:szCs w:val="26"/>
        </w:rPr>
        <w:t xml:space="preserve">Jesus wants His Brides; prophets are friends to the </w:t>
      </w:r>
      <w:proofErr w:type="gramStart"/>
      <w:r>
        <w:rPr>
          <w:rFonts w:ascii="Times New Roman" w:hAnsi="Times New Roman" w:cs="Times New Roman"/>
          <w:sz w:val="26"/>
          <w:szCs w:val="26"/>
        </w:rPr>
        <w:t>Bridegroom</w:t>
      </w:r>
      <w:proofErr w:type="gramEnd"/>
      <w:r>
        <w:rPr>
          <w:rFonts w:ascii="Times New Roman" w:hAnsi="Times New Roman" w:cs="Times New Roman"/>
          <w:sz w:val="26"/>
          <w:szCs w:val="26"/>
        </w:rPr>
        <w:t xml:space="preserve"> and serve to “make ready” the Bride.</w:t>
      </w:r>
    </w:p>
    <w:p w14:paraId="3448F094" w14:textId="1C94E0B7" w:rsidR="00703989" w:rsidRDefault="00703989" w:rsidP="00703989">
      <w:pPr>
        <w:pStyle w:val="ListParagraph"/>
        <w:numPr>
          <w:ilvl w:val="1"/>
          <w:numId w:val="1"/>
        </w:numPr>
        <w:spacing w:line="360" w:lineRule="auto"/>
        <w:rPr>
          <w:rFonts w:ascii="Times New Roman" w:hAnsi="Times New Roman" w:cs="Times New Roman"/>
          <w:sz w:val="26"/>
          <w:szCs w:val="26"/>
        </w:rPr>
      </w:pPr>
      <w:r>
        <w:rPr>
          <w:rFonts w:ascii="Times New Roman" w:hAnsi="Times New Roman" w:cs="Times New Roman"/>
          <w:sz w:val="26"/>
          <w:szCs w:val="26"/>
        </w:rPr>
        <w:t>Fear of the Lord (Ezekiel 3:16)</w:t>
      </w:r>
    </w:p>
    <w:p w14:paraId="6BB8FC99" w14:textId="49BB068D" w:rsidR="00703989" w:rsidRPr="00703989" w:rsidRDefault="00703989" w:rsidP="00703989">
      <w:pPr>
        <w:spacing w:line="360" w:lineRule="auto"/>
        <w:ind w:left="1440"/>
        <w:rPr>
          <w:rFonts w:ascii="Times New Roman" w:hAnsi="Times New Roman" w:cs="Times New Roman"/>
          <w:sz w:val="26"/>
          <w:szCs w:val="26"/>
        </w:rPr>
      </w:pPr>
      <w:r>
        <w:rPr>
          <w:rFonts w:ascii="Times New Roman" w:hAnsi="Times New Roman" w:cs="Times New Roman"/>
          <w:sz w:val="26"/>
          <w:szCs w:val="26"/>
        </w:rPr>
        <w:t>These are motivations are measures of authentic prophetic ministry; note that a person with a genuine call can operate or exercise their gift from a wrong motivation.</w:t>
      </w:r>
    </w:p>
    <w:p w14:paraId="116AB9AA" w14:textId="48C929FD" w:rsidR="00703989" w:rsidRDefault="00703989" w:rsidP="00703989">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Prophetic Predispositions</w:t>
      </w:r>
    </w:p>
    <w:p w14:paraId="471B8FE7" w14:textId="0A5CAA35" w:rsidR="00703989" w:rsidRDefault="00703989" w:rsidP="00703989">
      <w:pPr>
        <w:pStyle w:val="ListParagraph"/>
        <w:numPr>
          <w:ilvl w:val="1"/>
          <w:numId w:val="1"/>
        </w:numPr>
        <w:spacing w:line="360" w:lineRule="auto"/>
        <w:rPr>
          <w:rFonts w:ascii="Times New Roman" w:hAnsi="Times New Roman" w:cs="Times New Roman"/>
          <w:sz w:val="26"/>
          <w:szCs w:val="26"/>
        </w:rPr>
      </w:pPr>
      <w:r>
        <w:rPr>
          <w:rFonts w:ascii="Times New Roman" w:hAnsi="Times New Roman" w:cs="Times New Roman"/>
          <w:sz w:val="26"/>
          <w:szCs w:val="26"/>
        </w:rPr>
        <w:t>Insecurity – in a positive sense this occurs as a prophet is completely dependent upon God for light, insight, revelation, and rhema.</w:t>
      </w:r>
    </w:p>
    <w:p w14:paraId="67858019" w14:textId="717B9777" w:rsidR="00703989" w:rsidRDefault="00703989" w:rsidP="00703989">
      <w:pPr>
        <w:pStyle w:val="ListParagraph"/>
        <w:numPr>
          <w:ilvl w:val="1"/>
          <w:numId w:val="1"/>
        </w:numPr>
        <w:spacing w:line="360" w:lineRule="auto"/>
        <w:rPr>
          <w:rFonts w:ascii="Times New Roman" w:hAnsi="Times New Roman" w:cs="Times New Roman"/>
          <w:sz w:val="26"/>
          <w:szCs w:val="26"/>
        </w:rPr>
      </w:pPr>
      <w:r>
        <w:rPr>
          <w:rFonts w:ascii="Times New Roman" w:hAnsi="Times New Roman" w:cs="Times New Roman"/>
          <w:sz w:val="26"/>
          <w:szCs w:val="26"/>
        </w:rPr>
        <w:t xml:space="preserve">Rejection – in a practical sense when people reject the word of the Lord, prophets must endure </w:t>
      </w:r>
      <w:r w:rsidR="00FE1B64">
        <w:rPr>
          <w:rFonts w:ascii="Times New Roman" w:hAnsi="Times New Roman" w:cs="Times New Roman"/>
          <w:sz w:val="26"/>
          <w:szCs w:val="26"/>
        </w:rPr>
        <w:t>the response and not take it personal (1 Samuel 8:7; Luke 11:49)</w:t>
      </w:r>
    </w:p>
    <w:p w14:paraId="07E9C14D" w14:textId="0962285C" w:rsidR="00FE1B64" w:rsidRDefault="00FE1B64" w:rsidP="00FE1B64">
      <w:pPr>
        <w:spacing w:line="360" w:lineRule="auto"/>
        <w:rPr>
          <w:rFonts w:ascii="Times New Roman" w:hAnsi="Times New Roman" w:cs="Times New Roman"/>
          <w:sz w:val="26"/>
          <w:szCs w:val="26"/>
        </w:rPr>
      </w:pPr>
      <w:r>
        <w:rPr>
          <w:rFonts w:ascii="Times New Roman" w:hAnsi="Times New Roman" w:cs="Times New Roman"/>
          <w:sz w:val="26"/>
          <w:szCs w:val="26"/>
        </w:rPr>
        <w:t>Session II:</w:t>
      </w:r>
      <w:r>
        <w:rPr>
          <w:rFonts w:ascii="Times New Roman" w:hAnsi="Times New Roman" w:cs="Times New Roman"/>
          <w:sz w:val="26"/>
          <w:szCs w:val="26"/>
        </w:rPr>
        <w:tab/>
        <w:t>Levels of Prophetic Ministry</w:t>
      </w:r>
    </w:p>
    <w:p w14:paraId="3DCAA209" w14:textId="76328F7B" w:rsidR="00484F7A" w:rsidRDefault="00484F7A" w:rsidP="00484F7A">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There are building prophets like Haggai/Zechariah (governmental).</w:t>
      </w:r>
    </w:p>
    <w:p w14:paraId="6E3980FE" w14:textId="44319DF8" w:rsidR="00484F7A" w:rsidRDefault="00484F7A" w:rsidP="00484F7A">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There are kingdom prophets like Daniel, who watched over nations.</w:t>
      </w:r>
    </w:p>
    <w:p w14:paraId="3C62AB0D" w14:textId="0D4AC50F" w:rsidR="00484F7A" w:rsidRDefault="00484F7A" w:rsidP="00484F7A">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 xml:space="preserve">The measure of grace/authority dictates the level </w:t>
      </w:r>
      <w:proofErr w:type="gramStart"/>
      <w:r>
        <w:rPr>
          <w:rFonts w:ascii="Times New Roman" w:hAnsi="Times New Roman" w:cs="Times New Roman"/>
          <w:sz w:val="26"/>
          <w:szCs w:val="26"/>
        </w:rPr>
        <w:t>in</w:t>
      </w:r>
      <w:proofErr w:type="gramEnd"/>
      <w:r>
        <w:rPr>
          <w:rFonts w:ascii="Times New Roman" w:hAnsi="Times New Roman" w:cs="Times New Roman"/>
          <w:sz w:val="26"/>
          <w:szCs w:val="26"/>
        </w:rPr>
        <w:t xml:space="preserve"> which a prophet operates.</w:t>
      </w:r>
    </w:p>
    <w:p w14:paraId="39404C43" w14:textId="06CDB29C" w:rsidR="00484F7A" w:rsidRDefault="00484F7A" w:rsidP="00484F7A">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People must “receive a prophet in the name of a prophet” to receive a prophet’s reward, which is the revelation that they carry.</w:t>
      </w:r>
    </w:p>
    <w:p w14:paraId="52CBB817" w14:textId="77777777" w:rsidR="00484F7A" w:rsidRPr="00484F7A" w:rsidRDefault="00484F7A" w:rsidP="00484F7A">
      <w:pPr>
        <w:pStyle w:val="ListParagraph"/>
        <w:spacing w:line="360" w:lineRule="auto"/>
        <w:rPr>
          <w:rFonts w:ascii="Times New Roman" w:hAnsi="Times New Roman" w:cs="Times New Roman"/>
          <w:sz w:val="26"/>
          <w:szCs w:val="26"/>
        </w:rPr>
      </w:pPr>
    </w:p>
    <w:p w14:paraId="443CADAB" w14:textId="7BCE30B8" w:rsidR="00FE1B64" w:rsidRDefault="00FE1B64" w:rsidP="00FE1B64">
      <w:pPr>
        <w:pStyle w:val="ListParagraph"/>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Edification/Exhortation</w:t>
      </w:r>
      <w:r w:rsidR="00484F7A">
        <w:rPr>
          <w:rFonts w:ascii="Times New Roman" w:hAnsi="Times New Roman" w:cs="Times New Roman"/>
          <w:sz w:val="26"/>
          <w:szCs w:val="26"/>
        </w:rPr>
        <w:t xml:space="preserve"> (I Corinthians 14)</w:t>
      </w:r>
    </w:p>
    <w:p w14:paraId="3E506554" w14:textId="055F5D99" w:rsidR="00484F7A" w:rsidRDefault="00484F7A" w:rsidP="00484F7A">
      <w:pPr>
        <w:pStyle w:val="ListParagraph"/>
        <w:numPr>
          <w:ilvl w:val="1"/>
          <w:numId w:val="2"/>
        </w:numPr>
        <w:spacing w:line="360" w:lineRule="auto"/>
        <w:rPr>
          <w:rFonts w:ascii="Times New Roman" w:hAnsi="Times New Roman" w:cs="Times New Roman"/>
          <w:sz w:val="26"/>
          <w:szCs w:val="26"/>
        </w:rPr>
      </w:pPr>
      <w:r>
        <w:rPr>
          <w:rFonts w:ascii="Times New Roman" w:hAnsi="Times New Roman" w:cs="Times New Roman"/>
          <w:sz w:val="26"/>
          <w:szCs w:val="26"/>
        </w:rPr>
        <w:t>Prophets build altars, often through preaching, so that people are brought to a place of decision, encounter God, and have a divine exchange.</w:t>
      </w:r>
    </w:p>
    <w:p w14:paraId="45CE17D5" w14:textId="54DFA180" w:rsidR="00484F7A" w:rsidRPr="007B1941" w:rsidRDefault="00484F7A" w:rsidP="00484F7A">
      <w:pPr>
        <w:pStyle w:val="ListParagraph"/>
        <w:numPr>
          <w:ilvl w:val="1"/>
          <w:numId w:val="2"/>
        </w:numPr>
        <w:spacing w:line="360" w:lineRule="auto"/>
        <w:rPr>
          <w:rFonts w:ascii="Times New Roman" w:hAnsi="Times New Roman" w:cs="Times New Roman"/>
          <w:sz w:val="26"/>
          <w:szCs w:val="26"/>
        </w:rPr>
      </w:pPr>
      <w:r w:rsidRPr="007B1941">
        <w:rPr>
          <w:rFonts w:ascii="Times New Roman" w:hAnsi="Times New Roman" w:cs="Times New Roman"/>
          <w:sz w:val="26"/>
          <w:szCs w:val="26"/>
        </w:rPr>
        <w:lastRenderedPageBreak/>
        <w:t xml:space="preserve">Prophets carry revelation, which is </w:t>
      </w:r>
      <w:r w:rsidR="007B1941" w:rsidRPr="007B1941">
        <w:rPr>
          <w:rFonts w:ascii="Times New Roman" w:hAnsi="Times New Roman" w:cs="Times New Roman"/>
          <w:sz w:val="26"/>
          <w:szCs w:val="26"/>
        </w:rPr>
        <w:t>light to</w:t>
      </w:r>
      <w:r w:rsidRPr="007B1941">
        <w:rPr>
          <w:rFonts w:ascii="Times New Roman" w:hAnsi="Times New Roman" w:cs="Times New Roman"/>
          <w:sz w:val="26"/>
          <w:szCs w:val="26"/>
        </w:rPr>
        <w:t xml:space="preserve"> illuminate darkness and bring freedom.  This happens when the lamp stand (light/authority) and the altar (</w:t>
      </w:r>
      <w:r w:rsidR="007B1941" w:rsidRPr="007B1941">
        <w:rPr>
          <w:rFonts w:ascii="Times New Roman" w:hAnsi="Times New Roman" w:cs="Times New Roman"/>
          <w:sz w:val="26"/>
          <w:szCs w:val="26"/>
        </w:rPr>
        <w:t>the place of reverence/seeking before the Lord) are maintained.</w:t>
      </w:r>
    </w:p>
    <w:p w14:paraId="5F8B5E61" w14:textId="48A505FA" w:rsidR="00FE1B64" w:rsidRDefault="00FE1B64" w:rsidP="00FE1B64">
      <w:pPr>
        <w:pStyle w:val="ListParagraph"/>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Gift to the Church (Confrontation/</w:t>
      </w:r>
      <w:r w:rsidR="00025B7E">
        <w:rPr>
          <w:rFonts w:ascii="Times New Roman" w:hAnsi="Times New Roman" w:cs="Times New Roman"/>
          <w:sz w:val="26"/>
          <w:szCs w:val="26"/>
        </w:rPr>
        <w:t>Connectivity</w:t>
      </w:r>
      <w:r>
        <w:rPr>
          <w:rFonts w:ascii="Times New Roman" w:hAnsi="Times New Roman" w:cs="Times New Roman"/>
          <w:sz w:val="26"/>
          <w:szCs w:val="26"/>
        </w:rPr>
        <w:t>)</w:t>
      </w:r>
    </w:p>
    <w:p w14:paraId="1DFD44B5" w14:textId="1BDAE0C7" w:rsidR="00484F7A" w:rsidRDefault="00484F7A" w:rsidP="00484F7A">
      <w:pPr>
        <w:pStyle w:val="ListParagraph"/>
        <w:numPr>
          <w:ilvl w:val="1"/>
          <w:numId w:val="2"/>
        </w:numPr>
        <w:spacing w:line="360" w:lineRule="auto"/>
        <w:rPr>
          <w:rFonts w:ascii="Times New Roman" w:hAnsi="Times New Roman" w:cs="Times New Roman"/>
          <w:sz w:val="26"/>
          <w:szCs w:val="26"/>
        </w:rPr>
      </w:pPr>
      <w:r>
        <w:rPr>
          <w:rFonts w:ascii="Times New Roman" w:hAnsi="Times New Roman" w:cs="Times New Roman"/>
          <w:sz w:val="26"/>
          <w:szCs w:val="26"/>
        </w:rPr>
        <w:t xml:space="preserve">Prophets confront </w:t>
      </w:r>
      <w:proofErr w:type="gramStart"/>
      <w:r>
        <w:rPr>
          <w:rFonts w:ascii="Times New Roman" w:hAnsi="Times New Roman" w:cs="Times New Roman"/>
          <w:sz w:val="26"/>
          <w:szCs w:val="26"/>
        </w:rPr>
        <w:t>error</w:t>
      </w:r>
      <w:proofErr w:type="gramEnd"/>
      <w:r>
        <w:rPr>
          <w:rFonts w:ascii="Times New Roman" w:hAnsi="Times New Roman" w:cs="Times New Roman"/>
          <w:sz w:val="26"/>
          <w:szCs w:val="26"/>
        </w:rPr>
        <w:t xml:space="preserve"> in the church (e.g., seasoned prophets).</w:t>
      </w:r>
    </w:p>
    <w:p w14:paraId="60BF7AC9" w14:textId="22CC37CC" w:rsidR="00484F7A" w:rsidRDefault="00484F7A" w:rsidP="00484F7A">
      <w:pPr>
        <w:pStyle w:val="ListParagraph"/>
        <w:numPr>
          <w:ilvl w:val="1"/>
          <w:numId w:val="2"/>
        </w:numPr>
        <w:spacing w:line="360" w:lineRule="auto"/>
        <w:rPr>
          <w:rFonts w:ascii="Times New Roman" w:hAnsi="Times New Roman" w:cs="Times New Roman"/>
          <w:sz w:val="26"/>
          <w:szCs w:val="26"/>
        </w:rPr>
      </w:pPr>
      <w:r>
        <w:rPr>
          <w:rFonts w:ascii="Times New Roman" w:hAnsi="Times New Roman" w:cs="Times New Roman"/>
          <w:sz w:val="26"/>
          <w:szCs w:val="26"/>
        </w:rPr>
        <w:t>Prophets confront things external to the church that would seek to pervert it; consider in Jesus’ day: leaven of the Pharisees (religious nature); Sadducees (rejected the supernatural), and Herod (corrupt political system)</w:t>
      </w:r>
    </w:p>
    <w:p w14:paraId="15649500" w14:textId="52F59113" w:rsidR="007B1941" w:rsidRDefault="007B1941" w:rsidP="00484F7A">
      <w:pPr>
        <w:pStyle w:val="ListParagraph"/>
        <w:numPr>
          <w:ilvl w:val="1"/>
          <w:numId w:val="2"/>
        </w:numPr>
        <w:spacing w:line="360" w:lineRule="auto"/>
        <w:rPr>
          <w:rFonts w:ascii="Times New Roman" w:hAnsi="Times New Roman" w:cs="Times New Roman"/>
          <w:sz w:val="26"/>
          <w:szCs w:val="26"/>
        </w:rPr>
      </w:pPr>
      <w:r>
        <w:rPr>
          <w:rFonts w:ascii="Times New Roman" w:hAnsi="Times New Roman" w:cs="Times New Roman"/>
          <w:sz w:val="26"/>
          <w:szCs w:val="26"/>
        </w:rPr>
        <w:t>Prophets look for connectivity in the lives/experiences of God’s people:</w:t>
      </w:r>
    </w:p>
    <w:p w14:paraId="3F0EA673" w14:textId="25AE2E22" w:rsidR="007B1941" w:rsidRDefault="007B1941" w:rsidP="007B1941">
      <w:pPr>
        <w:pStyle w:val="ListParagraph"/>
        <w:numPr>
          <w:ilvl w:val="2"/>
          <w:numId w:val="2"/>
        </w:numPr>
        <w:spacing w:line="360" w:lineRule="auto"/>
        <w:rPr>
          <w:rFonts w:ascii="Times New Roman" w:hAnsi="Times New Roman" w:cs="Times New Roman"/>
          <w:sz w:val="26"/>
          <w:szCs w:val="26"/>
        </w:rPr>
      </w:pPr>
      <w:r>
        <w:rPr>
          <w:rFonts w:ascii="Times New Roman" w:hAnsi="Times New Roman" w:cs="Times New Roman"/>
          <w:sz w:val="26"/>
          <w:szCs w:val="26"/>
        </w:rPr>
        <w:t>Connect to God’s presence</w:t>
      </w:r>
    </w:p>
    <w:p w14:paraId="17B38EB4" w14:textId="2D40BFF2" w:rsidR="007B1941" w:rsidRDefault="007B1941" w:rsidP="007B1941">
      <w:pPr>
        <w:pStyle w:val="ListParagraph"/>
        <w:numPr>
          <w:ilvl w:val="2"/>
          <w:numId w:val="2"/>
        </w:numPr>
        <w:spacing w:line="360" w:lineRule="auto"/>
        <w:rPr>
          <w:rFonts w:ascii="Times New Roman" w:hAnsi="Times New Roman" w:cs="Times New Roman"/>
          <w:sz w:val="26"/>
          <w:szCs w:val="26"/>
        </w:rPr>
      </w:pPr>
      <w:r>
        <w:rPr>
          <w:rFonts w:ascii="Times New Roman" w:hAnsi="Times New Roman" w:cs="Times New Roman"/>
          <w:sz w:val="26"/>
          <w:szCs w:val="26"/>
        </w:rPr>
        <w:t>Connect to true (God-given, God-declared) identity</w:t>
      </w:r>
    </w:p>
    <w:p w14:paraId="1BA403BD" w14:textId="1347153D" w:rsidR="007B1941" w:rsidRDefault="007B1941" w:rsidP="007B1941">
      <w:pPr>
        <w:pStyle w:val="ListParagraph"/>
        <w:numPr>
          <w:ilvl w:val="2"/>
          <w:numId w:val="2"/>
        </w:numPr>
        <w:spacing w:line="360" w:lineRule="auto"/>
        <w:rPr>
          <w:rFonts w:ascii="Times New Roman" w:hAnsi="Times New Roman" w:cs="Times New Roman"/>
          <w:sz w:val="26"/>
          <w:szCs w:val="26"/>
        </w:rPr>
      </w:pPr>
      <w:r>
        <w:rPr>
          <w:rFonts w:ascii="Times New Roman" w:hAnsi="Times New Roman" w:cs="Times New Roman"/>
          <w:sz w:val="26"/>
          <w:szCs w:val="26"/>
        </w:rPr>
        <w:t>Connected in one’s calling</w:t>
      </w:r>
    </w:p>
    <w:p w14:paraId="77B95D9C" w14:textId="310EE452" w:rsidR="007B1941" w:rsidRDefault="007B1941" w:rsidP="007B1941">
      <w:pPr>
        <w:pStyle w:val="ListParagraph"/>
        <w:numPr>
          <w:ilvl w:val="2"/>
          <w:numId w:val="2"/>
        </w:numPr>
        <w:spacing w:line="360" w:lineRule="auto"/>
        <w:rPr>
          <w:rFonts w:ascii="Times New Roman" w:hAnsi="Times New Roman" w:cs="Times New Roman"/>
          <w:sz w:val="26"/>
          <w:szCs w:val="26"/>
        </w:rPr>
      </w:pPr>
      <w:r>
        <w:rPr>
          <w:rFonts w:ascii="Times New Roman" w:hAnsi="Times New Roman" w:cs="Times New Roman"/>
          <w:sz w:val="26"/>
          <w:szCs w:val="26"/>
        </w:rPr>
        <w:t xml:space="preserve">Connected in one’s commission </w:t>
      </w:r>
    </w:p>
    <w:p w14:paraId="48D1E2F6" w14:textId="3ED520E1" w:rsidR="007B1941" w:rsidRPr="007B1941" w:rsidRDefault="007B1941" w:rsidP="007B1941">
      <w:pPr>
        <w:spacing w:line="360" w:lineRule="auto"/>
        <w:ind w:left="1980"/>
        <w:rPr>
          <w:rFonts w:ascii="Times New Roman" w:hAnsi="Times New Roman" w:cs="Times New Roman"/>
          <w:sz w:val="26"/>
          <w:szCs w:val="26"/>
        </w:rPr>
      </w:pPr>
      <w:r>
        <w:rPr>
          <w:rFonts w:ascii="Times New Roman" w:hAnsi="Times New Roman" w:cs="Times New Roman"/>
          <w:sz w:val="26"/>
          <w:szCs w:val="26"/>
        </w:rPr>
        <w:t xml:space="preserve">See Acts 13 where out of the function and ministry of prophets and </w:t>
      </w:r>
      <w:proofErr w:type="gramStart"/>
      <w:r>
        <w:rPr>
          <w:rFonts w:ascii="Times New Roman" w:hAnsi="Times New Roman" w:cs="Times New Roman"/>
          <w:sz w:val="26"/>
          <w:szCs w:val="26"/>
        </w:rPr>
        <w:t>teachers,</w:t>
      </w:r>
      <w:proofErr w:type="gramEnd"/>
      <w:r>
        <w:rPr>
          <w:rFonts w:ascii="Times New Roman" w:hAnsi="Times New Roman" w:cs="Times New Roman"/>
          <w:sz w:val="26"/>
          <w:szCs w:val="26"/>
        </w:rPr>
        <w:t xml:space="preserve"> Paul and Barnabas were commissioned for apostolic work.</w:t>
      </w:r>
    </w:p>
    <w:p w14:paraId="743B25D5" w14:textId="0176F6E5" w:rsidR="00FE1B64" w:rsidRDefault="00025B7E" w:rsidP="00FE1B64">
      <w:pPr>
        <w:pStyle w:val="ListParagraph"/>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Foundation Layers</w:t>
      </w:r>
    </w:p>
    <w:p w14:paraId="05A0CFB1" w14:textId="68C192EB" w:rsidR="007B1941" w:rsidRDefault="007B1941" w:rsidP="007B1941">
      <w:pPr>
        <w:pStyle w:val="ListParagraph"/>
        <w:numPr>
          <w:ilvl w:val="1"/>
          <w:numId w:val="2"/>
        </w:numPr>
        <w:spacing w:line="360" w:lineRule="auto"/>
        <w:rPr>
          <w:rFonts w:ascii="Times New Roman" w:hAnsi="Times New Roman" w:cs="Times New Roman"/>
          <w:sz w:val="26"/>
          <w:szCs w:val="26"/>
        </w:rPr>
      </w:pPr>
      <w:r>
        <w:rPr>
          <w:rFonts w:ascii="Times New Roman" w:hAnsi="Times New Roman" w:cs="Times New Roman"/>
          <w:sz w:val="26"/>
          <w:szCs w:val="26"/>
        </w:rPr>
        <w:t>Ephesians 2 – Christ is the foundation stone, revelation of apostles and prophets is the foundation of the church (e.g., the yoking of apostles and prophets works well…it is suppose to be a relational context to support local churches…they solicit and respond to invitations to help build the church (not just moments or meetings), providing focus and specific labor to build up and see emerging leaders develop.</w:t>
      </w:r>
    </w:p>
    <w:p w14:paraId="397FB99F" w14:textId="03ECE8E3" w:rsidR="007B1941" w:rsidRDefault="007B1941" w:rsidP="007B1941">
      <w:pPr>
        <w:pStyle w:val="ListParagraph"/>
        <w:numPr>
          <w:ilvl w:val="1"/>
          <w:numId w:val="2"/>
        </w:numPr>
        <w:spacing w:line="360" w:lineRule="auto"/>
        <w:rPr>
          <w:rFonts w:ascii="Times New Roman" w:hAnsi="Times New Roman" w:cs="Times New Roman"/>
          <w:sz w:val="26"/>
          <w:szCs w:val="26"/>
        </w:rPr>
      </w:pPr>
      <w:r>
        <w:rPr>
          <w:rFonts w:ascii="Times New Roman" w:hAnsi="Times New Roman" w:cs="Times New Roman"/>
          <w:sz w:val="26"/>
          <w:szCs w:val="26"/>
        </w:rPr>
        <w:t>Jeremiah 1:9-10</w:t>
      </w:r>
    </w:p>
    <w:p w14:paraId="00E7F7D8" w14:textId="0454DB12" w:rsidR="007B1941" w:rsidRDefault="007B1941" w:rsidP="007B1941">
      <w:pPr>
        <w:pStyle w:val="ListParagraph"/>
        <w:numPr>
          <w:ilvl w:val="2"/>
          <w:numId w:val="2"/>
        </w:numPr>
        <w:spacing w:line="360" w:lineRule="auto"/>
        <w:rPr>
          <w:rFonts w:ascii="Times New Roman" w:hAnsi="Times New Roman" w:cs="Times New Roman"/>
          <w:sz w:val="26"/>
          <w:szCs w:val="26"/>
        </w:rPr>
      </w:pPr>
      <w:r>
        <w:rPr>
          <w:rFonts w:ascii="Times New Roman" w:hAnsi="Times New Roman" w:cs="Times New Roman"/>
          <w:sz w:val="26"/>
          <w:szCs w:val="26"/>
        </w:rPr>
        <w:t>Kingdom – cultivation process (uproot and plant)</w:t>
      </w:r>
    </w:p>
    <w:p w14:paraId="272FED9F" w14:textId="1F614CF6" w:rsidR="007B1941" w:rsidRDefault="007B1941" w:rsidP="007B1941">
      <w:pPr>
        <w:pStyle w:val="ListParagraph"/>
        <w:numPr>
          <w:ilvl w:val="2"/>
          <w:numId w:val="2"/>
        </w:numPr>
        <w:spacing w:line="360" w:lineRule="auto"/>
        <w:rPr>
          <w:rFonts w:ascii="Times New Roman" w:hAnsi="Times New Roman" w:cs="Times New Roman"/>
          <w:sz w:val="26"/>
          <w:szCs w:val="26"/>
        </w:rPr>
      </w:pPr>
      <w:r>
        <w:rPr>
          <w:rFonts w:ascii="Times New Roman" w:hAnsi="Times New Roman" w:cs="Times New Roman"/>
          <w:sz w:val="26"/>
          <w:szCs w:val="26"/>
        </w:rPr>
        <w:t>Church – building process (lay foundations)</w:t>
      </w:r>
    </w:p>
    <w:p w14:paraId="7AF69A2B" w14:textId="77777777" w:rsidR="00E2357E" w:rsidRPr="00E2357E" w:rsidRDefault="00E2357E" w:rsidP="00E2357E">
      <w:pPr>
        <w:spacing w:line="360" w:lineRule="auto"/>
        <w:rPr>
          <w:rFonts w:ascii="Times New Roman" w:hAnsi="Times New Roman" w:cs="Times New Roman"/>
          <w:sz w:val="26"/>
          <w:szCs w:val="26"/>
        </w:rPr>
      </w:pPr>
    </w:p>
    <w:p w14:paraId="1B11906A" w14:textId="355AD34D" w:rsidR="00FE1B64" w:rsidRDefault="00025B7E" w:rsidP="00FE1B64">
      <w:pPr>
        <w:pStyle w:val="ListParagraph"/>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Equippers</w:t>
      </w:r>
    </w:p>
    <w:p w14:paraId="05459E2D" w14:textId="1FB20E07" w:rsidR="007B1941" w:rsidRDefault="007B1941" w:rsidP="007B1941">
      <w:pPr>
        <w:pStyle w:val="ListParagraph"/>
        <w:numPr>
          <w:ilvl w:val="1"/>
          <w:numId w:val="2"/>
        </w:numPr>
        <w:spacing w:line="360" w:lineRule="auto"/>
        <w:rPr>
          <w:rFonts w:ascii="Times New Roman" w:hAnsi="Times New Roman" w:cs="Times New Roman"/>
          <w:sz w:val="26"/>
          <w:szCs w:val="26"/>
        </w:rPr>
      </w:pPr>
      <w:r>
        <w:rPr>
          <w:rFonts w:ascii="Times New Roman" w:hAnsi="Times New Roman" w:cs="Times New Roman"/>
          <w:sz w:val="26"/>
          <w:szCs w:val="26"/>
        </w:rPr>
        <w:t xml:space="preserve">Ephesians 4 – prophets are </w:t>
      </w:r>
      <w:r w:rsidR="00E2357E">
        <w:rPr>
          <w:rFonts w:ascii="Times New Roman" w:hAnsi="Times New Roman" w:cs="Times New Roman"/>
          <w:sz w:val="26"/>
          <w:szCs w:val="26"/>
        </w:rPr>
        <w:t>called to equip and embower believers; they are not just ministers who can preach and prophesy.</w:t>
      </w:r>
    </w:p>
    <w:p w14:paraId="705DA468" w14:textId="46F9BD94" w:rsidR="00025B7E" w:rsidRDefault="00025B7E" w:rsidP="00FE1B64">
      <w:pPr>
        <w:pStyle w:val="ListParagraph"/>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 xml:space="preserve">Watchmen </w:t>
      </w:r>
      <w:r w:rsidR="00E2357E">
        <w:rPr>
          <w:rFonts w:ascii="Times New Roman" w:hAnsi="Times New Roman" w:cs="Times New Roman"/>
          <w:sz w:val="26"/>
          <w:szCs w:val="26"/>
        </w:rPr>
        <w:t>– Ezekiel 5 (Watchmen for the House of Israel.</w:t>
      </w:r>
    </w:p>
    <w:p w14:paraId="47F616F0" w14:textId="4EA19138" w:rsidR="00E2357E" w:rsidRDefault="00E2357E" w:rsidP="00E2357E">
      <w:pPr>
        <w:pStyle w:val="ListParagraph"/>
        <w:numPr>
          <w:ilvl w:val="1"/>
          <w:numId w:val="2"/>
        </w:numPr>
        <w:spacing w:line="360" w:lineRule="auto"/>
        <w:rPr>
          <w:rFonts w:ascii="Times New Roman" w:hAnsi="Times New Roman" w:cs="Times New Roman"/>
          <w:sz w:val="26"/>
          <w:szCs w:val="26"/>
        </w:rPr>
      </w:pPr>
      <w:r>
        <w:rPr>
          <w:rFonts w:ascii="Times New Roman" w:hAnsi="Times New Roman" w:cs="Times New Roman"/>
          <w:sz w:val="26"/>
          <w:szCs w:val="26"/>
        </w:rPr>
        <w:t xml:space="preserve">Watchmen = warner; to be alert and observant, purposefully seeing and considering </w:t>
      </w:r>
      <w:proofErr w:type="gramStart"/>
      <w:r>
        <w:rPr>
          <w:rFonts w:ascii="Times New Roman" w:hAnsi="Times New Roman" w:cs="Times New Roman"/>
          <w:sz w:val="26"/>
          <w:szCs w:val="26"/>
        </w:rPr>
        <w:t>so as to</w:t>
      </w:r>
      <w:proofErr w:type="gramEnd"/>
      <w:r>
        <w:rPr>
          <w:rFonts w:ascii="Times New Roman" w:hAnsi="Times New Roman" w:cs="Times New Roman"/>
          <w:sz w:val="26"/>
          <w:szCs w:val="26"/>
        </w:rPr>
        <w:t xml:space="preserve"> release words of warning and insight.</w:t>
      </w:r>
    </w:p>
    <w:p w14:paraId="0DEFCB1B" w14:textId="1520143C" w:rsidR="00E2357E" w:rsidRDefault="00E2357E" w:rsidP="00E2357E">
      <w:pPr>
        <w:pStyle w:val="ListParagraph"/>
        <w:numPr>
          <w:ilvl w:val="1"/>
          <w:numId w:val="2"/>
        </w:numPr>
        <w:spacing w:line="360" w:lineRule="auto"/>
        <w:rPr>
          <w:rFonts w:ascii="Times New Roman" w:hAnsi="Times New Roman" w:cs="Times New Roman"/>
          <w:sz w:val="26"/>
          <w:szCs w:val="26"/>
        </w:rPr>
      </w:pPr>
      <w:r>
        <w:rPr>
          <w:rFonts w:ascii="Times New Roman" w:hAnsi="Times New Roman" w:cs="Times New Roman"/>
          <w:sz w:val="26"/>
          <w:szCs w:val="26"/>
        </w:rPr>
        <w:t>Jesus admonished his disciples to WATCH and pray</w:t>
      </w:r>
    </w:p>
    <w:p w14:paraId="13F9E19E" w14:textId="2ABC11CB" w:rsidR="00025B7E" w:rsidRPr="00E2357E" w:rsidRDefault="00E2357E" w:rsidP="00E2357E">
      <w:pPr>
        <w:pStyle w:val="ListParagraph"/>
        <w:numPr>
          <w:ilvl w:val="1"/>
          <w:numId w:val="2"/>
        </w:numPr>
        <w:spacing w:line="360" w:lineRule="auto"/>
        <w:rPr>
          <w:rFonts w:ascii="Times New Roman" w:hAnsi="Times New Roman" w:cs="Times New Roman"/>
          <w:sz w:val="26"/>
          <w:szCs w:val="26"/>
        </w:rPr>
      </w:pPr>
      <w:r>
        <w:rPr>
          <w:rFonts w:ascii="Times New Roman" w:hAnsi="Times New Roman" w:cs="Times New Roman"/>
          <w:sz w:val="26"/>
          <w:szCs w:val="26"/>
        </w:rPr>
        <w:t xml:space="preserve">John 5:33, It is critical that prophets search their own hearts and live in purity </w:t>
      </w:r>
      <w:proofErr w:type="gramStart"/>
      <w:r>
        <w:rPr>
          <w:rFonts w:ascii="Times New Roman" w:hAnsi="Times New Roman" w:cs="Times New Roman"/>
          <w:sz w:val="26"/>
          <w:szCs w:val="26"/>
        </w:rPr>
        <w:t>in order to</w:t>
      </w:r>
      <w:proofErr w:type="gramEnd"/>
      <w:r>
        <w:rPr>
          <w:rFonts w:ascii="Times New Roman" w:hAnsi="Times New Roman" w:cs="Times New Roman"/>
          <w:sz w:val="26"/>
          <w:szCs w:val="26"/>
        </w:rPr>
        <w:t xml:space="preserve"> bring illumination and expose darkness.</w:t>
      </w:r>
    </w:p>
    <w:sectPr w:rsidR="00025B7E" w:rsidRPr="00E2357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68F2AA" w14:textId="77777777" w:rsidR="00CE27A9" w:rsidRDefault="00CE27A9" w:rsidP="00CE27A9">
      <w:pPr>
        <w:spacing w:after="0" w:line="240" w:lineRule="auto"/>
      </w:pPr>
      <w:r>
        <w:separator/>
      </w:r>
    </w:p>
  </w:endnote>
  <w:endnote w:type="continuationSeparator" w:id="0">
    <w:p w14:paraId="3753853E" w14:textId="77777777" w:rsidR="00CE27A9" w:rsidRDefault="00CE27A9" w:rsidP="00CE2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10B66D" w14:textId="77777777" w:rsidR="00CE27A9" w:rsidRDefault="00CE27A9" w:rsidP="00CE27A9">
      <w:pPr>
        <w:spacing w:after="0" w:line="240" w:lineRule="auto"/>
      </w:pPr>
      <w:r>
        <w:separator/>
      </w:r>
    </w:p>
  </w:footnote>
  <w:footnote w:type="continuationSeparator" w:id="0">
    <w:p w14:paraId="5F906C22" w14:textId="77777777" w:rsidR="00CE27A9" w:rsidRDefault="00CE27A9" w:rsidP="00CE2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51668C" w14:textId="3117E88A" w:rsidR="00CE27A9" w:rsidRPr="00CE27A9" w:rsidRDefault="00CE27A9" w:rsidP="00CE27A9">
    <w:pPr>
      <w:pBdr>
        <w:bottom w:val="thinThickSmallGap" w:sz="24" w:space="1" w:color="auto"/>
      </w:pBdr>
      <w:rPr>
        <w:rFonts w:ascii="Times New Roman" w:hAnsi="Times New Roman" w:cs="Times New Roman"/>
        <w:sz w:val="30"/>
        <w:szCs w:val="30"/>
      </w:rPr>
    </w:pPr>
    <w:r w:rsidRPr="00CE27A9">
      <w:rPr>
        <w:rFonts w:ascii="Times New Roman" w:hAnsi="Times New Roman" w:cs="Times New Roman"/>
        <w:sz w:val="30"/>
        <w:szCs w:val="30"/>
      </w:rPr>
      <w:t xml:space="preserve">Prophetic Training: Conference Call w/ Pastor Paul Kidd </w:t>
    </w:r>
    <w:r w:rsidRPr="00CE27A9">
      <w:rPr>
        <w:rFonts w:ascii="Times New Roman" w:hAnsi="Times New Roman" w:cs="Times New Roman"/>
        <w:sz w:val="30"/>
        <w:szCs w:val="30"/>
      </w:rPr>
      <w:t>08.21.24</w:t>
    </w:r>
    <w:r w:rsidRPr="00CE27A9">
      <w:rPr>
        <w:rFonts w:ascii="Times New Roman" w:hAnsi="Times New Roman" w:cs="Times New Roman"/>
        <w:sz w:val="30"/>
        <w:szCs w:val="30"/>
      </w:rPr>
      <w:t> </w:t>
    </w:r>
  </w:p>
  <w:p w14:paraId="75D7F37B" w14:textId="77777777" w:rsidR="00CE27A9" w:rsidRPr="00CE27A9" w:rsidRDefault="00CE27A9" w:rsidP="00CE27A9">
    <w:pPr>
      <w:rPr>
        <w:rFonts w:ascii="Times New Roman" w:hAnsi="Times New Roman" w:cs="Times New Roman"/>
        <w:sz w:val="30"/>
        <w:szCs w:val="30"/>
      </w:rPr>
    </w:pPr>
    <w:r w:rsidRPr="00CE27A9">
      <w:rPr>
        <w:rFonts w:ascii="Times New Roman" w:hAnsi="Times New Roman" w:cs="Times New Roman"/>
        <w:sz w:val="30"/>
        <w:szCs w:val="30"/>
      </w:rPr>
      <w:t>Christian Life Fellowship, USA ● Deliverance Church, Kenya </w:t>
    </w:r>
  </w:p>
  <w:p w14:paraId="73C68846" w14:textId="77777777" w:rsidR="00CE27A9" w:rsidRDefault="00CE2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026372"/>
    <w:multiLevelType w:val="hybridMultilevel"/>
    <w:tmpl w:val="21B6B188"/>
    <w:lvl w:ilvl="0" w:tplc="17EC130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8070083"/>
    <w:multiLevelType w:val="hybridMultilevel"/>
    <w:tmpl w:val="C31478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1371FA"/>
    <w:multiLevelType w:val="hybridMultilevel"/>
    <w:tmpl w:val="94AE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9640199">
    <w:abstractNumId w:val="0"/>
  </w:num>
  <w:num w:numId="2" w16cid:durableId="1215658971">
    <w:abstractNumId w:val="1"/>
  </w:num>
  <w:num w:numId="3" w16cid:durableId="923489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7A9"/>
    <w:rsid w:val="00025B7E"/>
    <w:rsid w:val="002B7205"/>
    <w:rsid w:val="002E5A94"/>
    <w:rsid w:val="00484F7A"/>
    <w:rsid w:val="00703989"/>
    <w:rsid w:val="0070713C"/>
    <w:rsid w:val="00792495"/>
    <w:rsid w:val="007B1941"/>
    <w:rsid w:val="009B6BCE"/>
    <w:rsid w:val="00CE27A9"/>
    <w:rsid w:val="00E2357E"/>
    <w:rsid w:val="00EE2289"/>
    <w:rsid w:val="00FE1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49B3D"/>
  <w15:chartTrackingRefBased/>
  <w15:docId w15:val="{1C5E3AE3-6ED5-44F3-BAF4-67630FC9F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7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7A9"/>
    <w:rPr>
      <w:rFonts w:eastAsiaTheme="majorEastAsia" w:cstheme="majorBidi"/>
      <w:color w:val="272727" w:themeColor="text1" w:themeTint="D8"/>
    </w:rPr>
  </w:style>
  <w:style w:type="paragraph" w:styleId="Title">
    <w:name w:val="Title"/>
    <w:basedOn w:val="Normal"/>
    <w:next w:val="Normal"/>
    <w:link w:val="TitleChar"/>
    <w:uiPriority w:val="10"/>
    <w:qFormat/>
    <w:rsid w:val="00CE2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7A9"/>
    <w:pPr>
      <w:spacing w:before="160"/>
      <w:jc w:val="center"/>
    </w:pPr>
    <w:rPr>
      <w:i/>
      <w:iCs/>
      <w:color w:val="404040" w:themeColor="text1" w:themeTint="BF"/>
    </w:rPr>
  </w:style>
  <w:style w:type="character" w:customStyle="1" w:styleId="QuoteChar">
    <w:name w:val="Quote Char"/>
    <w:basedOn w:val="DefaultParagraphFont"/>
    <w:link w:val="Quote"/>
    <w:uiPriority w:val="29"/>
    <w:rsid w:val="00CE27A9"/>
    <w:rPr>
      <w:i/>
      <w:iCs/>
      <w:color w:val="404040" w:themeColor="text1" w:themeTint="BF"/>
    </w:rPr>
  </w:style>
  <w:style w:type="paragraph" w:styleId="ListParagraph">
    <w:name w:val="List Paragraph"/>
    <w:basedOn w:val="Normal"/>
    <w:uiPriority w:val="34"/>
    <w:qFormat/>
    <w:rsid w:val="00CE27A9"/>
    <w:pPr>
      <w:ind w:left="720"/>
      <w:contextualSpacing/>
    </w:pPr>
  </w:style>
  <w:style w:type="character" w:styleId="IntenseEmphasis">
    <w:name w:val="Intense Emphasis"/>
    <w:basedOn w:val="DefaultParagraphFont"/>
    <w:uiPriority w:val="21"/>
    <w:qFormat/>
    <w:rsid w:val="00CE27A9"/>
    <w:rPr>
      <w:i/>
      <w:iCs/>
      <w:color w:val="0F4761" w:themeColor="accent1" w:themeShade="BF"/>
    </w:rPr>
  </w:style>
  <w:style w:type="paragraph" w:styleId="IntenseQuote">
    <w:name w:val="Intense Quote"/>
    <w:basedOn w:val="Normal"/>
    <w:next w:val="Normal"/>
    <w:link w:val="IntenseQuoteChar"/>
    <w:uiPriority w:val="30"/>
    <w:qFormat/>
    <w:rsid w:val="00CE2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7A9"/>
    <w:rPr>
      <w:i/>
      <w:iCs/>
      <w:color w:val="0F4761" w:themeColor="accent1" w:themeShade="BF"/>
    </w:rPr>
  </w:style>
  <w:style w:type="character" w:styleId="IntenseReference">
    <w:name w:val="Intense Reference"/>
    <w:basedOn w:val="DefaultParagraphFont"/>
    <w:uiPriority w:val="32"/>
    <w:qFormat/>
    <w:rsid w:val="00CE27A9"/>
    <w:rPr>
      <w:b/>
      <w:bCs/>
      <w:smallCaps/>
      <w:color w:val="0F4761" w:themeColor="accent1" w:themeShade="BF"/>
      <w:spacing w:val="5"/>
    </w:rPr>
  </w:style>
  <w:style w:type="paragraph" w:styleId="Header">
    <w:name w:val="header"/>
    <w:basedOn w:val="Normal"/>
    <w:link w:val="HeaderChar"/>
    <w:uiPriority w:val="99"/>
    <w:unhideWhenUsed/>
    <w:rsid w:val="00CE27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7A9"/>
  </w:style>
  <w:style w:type="paragraph" w:styleId="Footer">
    <w:name w:val="footer"/>
    <w:basedOn w:val="Normal"/>
    <w:link w:val="FooterChar"/>
    <w:uiPriority w:val="99"/>
    <w:unhideWhenUsed/>
    <w:rsid w:val="00CE27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9010325">
      <w:bodyDiv w:val="1"/>
      <w:marLeft w:val="0"/>
      <w:marRight w:val="0"/>
      <w:marTop w:val="0"/>
      <w:marBottom w:val="0"/>
      <w:divBdr>
        <w:top w:val="none" w:sz="0" w:space="0" w:color="auto"/>
        <w:left w:val="none" w:sz="0" w:space="0" w:color="auto"/>
        <w:bottom w:val="none" w:sz="0" w:space="0" w:color="auto"/>
        <w:right w:val="none" w:sz="0" w:space="0" w:color="auto"/>
      </w:divBdr>
      <w:divsChild>
        <w:div w:id="2031057102">
          <w:marLeft w:val="0"/>
          <w:marRight w:val="0"/>
          <w:marTop w:val="0"/>
          <w:marBottom w:val="0"/>
          <w:divBdr>
            <w:top w:val="none" w:sz="0" w:space="0" w:color="auto"/>
            <w:left w:val="none" w:sz="0" w:space="0" w:color="auto"/>
            <w:bottom w:val="none" w:sz="0" w:space="0" w:color="auto"/>
            <w:right w:val="none" w:sz="0" w:space="0" w:color="auto"/>
          </w:divBdr>
          <w:divsChild>
            <w:div w:id="2106262155">
              <w:marLeft w:val="0"/>
              <w:marRight w:val="0"/>
              <w:marTop w:val="0"/>
              <w:marBottom w:val="0"/>
              <w:divBdr>
                <w:top w:val="none" w:sz="0" w:space="0" w:color="auto"/>
                <w:left w:val="none" w:sz="0" w:space="0" w:color="auto"/>
                <w:bottom w:val="none" w:sz="0" w:space="0" w:color="auto"/>
                <w:right w:val="none" w:sz="0" w:space="0" w:color="auto"/>
              </w:divBdr>
            </w:div>
            <w:div w:id="69784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28487">
      <w:bodyDiv w:val="1"/>
      <w:marLeft w:val="0"/>
      <w:marRight w:val="0"/>
      <w:marTop w:val="0"/>
      <w:marBottom w:val="0"/>
      <w:divBdr>
        <w:top w:val="none" w:sz="0" w:space="0" w:color="auto"/>
        <w:left w:val="none" w:sz="0" w:space="0" w:color="auto"/>
        <w:bottom w:val="none" w:sz="0" w:space="0" w:color="auto"/>
        <w:right w:val="none" w:sz="0" w:space="0" w:color="auto"/>
      </w:divBdr>
      <w:divsChild>
        <w:div w:id="927886932">
          <w:marLeft w:val="0"/>
          <w:marRight w:val="0"/>
          <w:marTop w:val="0"/>
          <w:marBottom w:val="0"/>
          <w:divBdr>
            <w:top w:val="none" w:sz="0" w:space="0" w:color="auto"/>
            <w:left w:val="none" w:sz="0" w:space="0" w:color="auto"/>
            <w:bottom w:val="none" w:sz="0" w:space="0" w:color="auto"/>
            <w:right w:val="none" w:sz="0" w:space="0" w:color="auto"/>
          </w:divBdr>
          <w:divsChild>
            <w:div w:id="1087072654">
              <w:marLeft w:val="0"/>
              <w:marRight w:val="0"/>
              <w:marTop w:val="0"/>
              <w:marBottom w:val="0"/>
              <w:divBdr>
                <w:top w:val="none" w:sz="0" w:space="0" w:color="auto"/>
                <w:left w:val="none" w:sz="0" w:space="0" w:color="auto"/>
                <w:bottom w:val="none" w:sz="0" w:space="0" w:color="auto"/>
                <w:right w:val="none" w:sz="0" w:space="0" w:color="auto"/>
              </w:divBdr>
            </w:div>
            <w:div w:id="50235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3</Pages>
  <Words>492</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Shabaka Williams</dc:creator>
  <cp:keywords/>
  <dc:description/>
  <cp:lastModifiedBy>Shabaka Williams</cp:lastModifiedBy>
  <cp:revision>1</cp:revision>
  <dcterms:created xsi:type="dcterms:W3CDTF">2024-11-09T03:06:00Z</dcterms:created>
  <dcterms:modified xsi:type="dcterms:W3CDTF">2024-11-09T06:54:00Z</dcterms:modified>
</cp:coreProperties>
</file>