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552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um-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52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F37C81" w14:textId="77777777" w:rsidR="00B87F9E" w:rsidRDefault="00B24E3E">
      <w:pPr>
        <w:spacing w:after="40"/>
        <w:jc w:val="center"/>
      </w:pPr>
      <w:r>
        <w:rPr>
          <w:b/>
          <w:bCs/>
          <w:color w:val="1F3864"/>
          <w:sz w:val="37"/>
          <w:szCs w:val="37"/>
        </w:rPr>
        <w:t>Eye-Gaze Communication App</w:t>
      </w:r>
    </w:p>
    <w:p w14:paraId="0CFC52FC" w14:textId="77777777" w:rsidR="00B87F9E" w:rsidRDefault="00B24E3E">
      <w:pPr>
        <w:pBdr>
          <w:bottom w:val="single" w:sz="12" w:space="8" w:color="1F3864"/>
        </w:pBdr>
        <w:spacing w:after="300"/>
        <w:jc w:val="center"/>
      </w:pPr>
      <w:r>
        <w:rPr>
          <w:b/>
          <w:bCs/>
          <w:color w:val="595959"/>
          <w:sz w:val="22"/>
          <w:szCs w:val="22"/>
        </w:rPr>
        <w:t xml:space="preserve">QUICK START </w:t>
      </w:r>
      <w:proofErr w:type="gramStart"/>
      <w:r>
        <w:rPr>
          <w:b/>
          <w:bCs/>
          <w:color w:val="595959"/>
          <w:sz w:val="22"/>
          <w:szCs w:val="22"/>
        </w:rPr>
        <w:t>GUIDE  ·</w:t>
      </w:r>
      <w:proofErr w:type="gramEnd"/>
      <w:r>
        <w:rPr>
          <w:b/>
          <w:bCs/>
          <w:color w:val="595959"/>
          <w:sz w:val="22"/>
          <w:szCs w:val="22"/>
        </w:rPr>
        <w:t xml:space="preserve">  5-Minute Essentials</w:t>
      </w:r>
    </w:p>
    <w:p w14:paraId="2C91A423" w14:textId="77777777" w:rsidR="00A8705B" w:rsidRPr="00A8705B" w:rsidRDefault="00A8705B" w:rsidP="00A8705B">
      <w:pPr>
        <w:spacing w:after="120" w:line="264" w:lineRule="auto"/>
        <w:rPr>
          <w:sz w:val="22"/>
          <w:szCs w:val="22"/>
        </w:rPr>
      </w:pPr>
      <w:r w:rsidRPr="00A8705B">
        <w:rPr>
          <w:sz w:val="22"/>
          <w:szCs w:val="22"/>
        </w:rPr>
        <w:t>Once the app is installed on a smartphone or tablet, the user launches it and is shown a disclaimer and a short set of instructions. After accepting the disclaimer, the user begins a session.</w:t>
      </w:r>
    </w:p>
    <w:p w14:paraId="6A52A330" w14:textId="170C804E" w:rsidR="00A8705B" w:rsidRPr="00A8705B" w:rsidRDefault="00A8705B" w:rsidP="00A8705B">
      <w:pPr>
        <w:spacing w:after="120" w:line="264" w:lineRule="auto"/>
        <w:rPr>
          <w:sz w:val="22"/>
          <w:szCs w:val="22"/>
        </w:rPr>
      </w:pPr>
      <w:r w:rsidRPr="00A8705B">
        <w:rPr>
          <w:sz w:val="22"/>
          <w:szCs w:val="22"/>
        </w:rPr>
        <w:t xml:space="preserve">The camera preview should show the eye region of the face clearly — this confirms the app is tracking correctly. From there, the user selects a </w:t>
      </w:r>
      <w:r w:rsidR="003665D0">
        <w:rPr>
          <w:sz w:val="22"/>
          <w:szCs w:val="22"/>
        </w:rPr>
        <w:t>phrase</w:t>
      </w:r>
      <w:r w:rsidRPr="00A8705B">
        <w:rPr>
          <w:sz w:val="22"/>
          <w:szCs w:val="22"/>
        </w:rPr>
        <w:t xml:space="preserve"> from the </w:t>
      </w:r>
      <w:r w:rsidR="003665D0">
        <w:rPr>
          <w:sz w:val="22"/>
          <w:szCs w:val="22"/>
        </w:rPr>
        <w:t>phrase</w:t>
      </w:r>
      <w:r w:rsidRPr="00A8705B">
        <w:rPr>
          <w:sz w:val="22"/>
          <w:szCs w:val="22"/>
        </w:rPr>
        <w:t xml:space="preserve"> board using eye movements alone.</w:t>
      </w:r>
    </w:p>
    <w:p w14:paraId="7F4B456C" w14:textId="44396EA5" w:rsidR="00A8705B" w:rsidRPr="00A8705B" w:rsidRDefault="00A8705B" w:rsidP="00A8705B">
      <w:pPr>
        <w:spacing w:after="120" w:line="264" w:lineRule="auto"/>
        <w:rPr>
          <w:sz w:val="22"/>
          <w:szCs w:val="22"/>
        </w:rPr>
      </w:pPr>
      <w:r w:rsidRPr="00A8705B">
        <w:rPr>
          <w:sz w:val="22"/>
          <w:szCs w:val="22"/>
        </w:rPr>
        <w:t xml:space="preserve">Every </w:t>
      </w:r>
      <w:r w:rsidR="003665D0">
        <w:rPr>
          <w:sz w:val="22"/>
          <w:szCs w:val="22"/>
        </w:rPr>
        <w:t>phrase</w:t>
      </w:r>
      <w:r w:rsidRPr="00A8705B">
        <w:rPr>
          <w:sz w:val="22"/>
          <w:szCs w:val="22"/>
        </w:rPr>
        <w:t xml:space="preserve"> on the board is mapped to a binary codeword. The user builds that codeword one digit at a time: a glance </w:t>
      </w:r>
      <w:r w:rsidRPr="00A8705B">
        <w:rPr>
          <w:b/>
          <w:bCs/>
          <w:sz w:val="22"/>
          <w:szCs w:val="22"/>
        </w:rPr>
        <w:t>LEFT</w:t>
      </w:r>
      <w:r w:rsidRPr="00A8705B">
        <w:rPr>
          <w:sz w:val="22"/>
          <w:szCs w:val="22"/>
        </w:rPr>
        <w:t xml:space="preserve"> enters </w:t>
      </w:r>
      <w:r w:rsidRPr="00A8705B">
        <w:rPr>
          <w:b/>
          <w:bCs/>
          <w:sz w:val="22"/>
          <w:szCs w:val="22"/>
        </w:rPr>
        <w:t>0</w:t>
      </w:r>
      <w:r w:rsidRPr="00A8705B">
        <w:rPr>
          <w:sz w:val="22"/>
          <w:szCs w:val="22"/>
        </w:rPr>
        <w:t xml:space="preserve">, a glance </w:t>
      </w:r>
      <w:r w:rsidRPr="00A8705B">
        <w:rPr>
          <w:b/>
          <w:bCs/>
          <w:sz w:val="22"/>
          <w:szCs w:val="22"/>
        </w:rPr>
        <w:t>RIGHT</w:t>
      </w:r>
      <w:r w:rsidRPr="00A8705B">
        <w:rPr>
          <w:sz w:val="22"/>
          <w:szCs w:val="22"/>
        </w:rPr>
        <w:t xml:space="preserve"> enters </w:t>
      </w:r>
      <w:r w:rsidRPr="00A8705B">
        <w:rPr>
          <w:b/>
          <w:bCs/>
          <w:sz w:val="22"/>
          <w:szCs w:val="22"/>
        </w:rPr>
        <w:t>1</w:t>
      </w:r>
      <w:r w:rsidRPr="00A8705B">
        <w:rPr>
          <w:sz w:val="22"/>
          <w:szCs w:val="22"/>
        </w:rPr>
        <w:t xml:space="preserve">. Holding the gaze at the </w:t>
      </w:r>
      <w:r w:rsidRPr="00A8705B">
        <w:rPr>
          <w:b/>
          <w:bCs/>
          <w:sz w:val="22"/>
          <w:szCs w:val="22"/>
        </w:rPr>
        <w:t>CENTER</w:t>
      </w:r>
      <w:r w:rsidRPr="00A8705B">
        <w:rPr>
          <w:sz w:val="22"/>
          <w:szCs w:val="22"/>
        </w:rPr>
        <w:t xml:space="preserve"> for two seconds ends the entry, and the device speaks the selected </w:t>
      </w:r>
      <w:r w:rsidR="003665D0">
        <w:rPr>
          <w:sz w:val="22"/>
          <w:szCs w:val="22"/>
        </w:rPr>
        <w:t>phrase</w:t>
      </w:r>
      <w:r w:rsidRPr="00A8705B">
        <w:rPr>
          <w:sz w:val="22"/>
          <w:szCs w:val="22"/>
        </w:rPr>
        <w:t xml:space="preserve"> aloud.</w:t>
      </w:r>
    </w:p>
    <w:p w14:paraId="5E6E1390" w14:textId="77777777" w:rsidR="00A8705B" w:rsidRPr="00A8705B" w:rsidRDefault="00A8705B">
      <w:pPr>
        <w:spacing w:after="120" w:line="264" w:lineRule="auto"/>
      </w:pPr>
    </w:p>
    <w:p w14:paraId="20A26CA6" w14:textId="77777777" w:rsidR="00B87F9E" w:rsidRPr="00A8705B" w:rsidRDefault="00B24E3E">
      <w:pPr>
        <w:spacing w:after="240" w:line="264" w:lineRule="auto"/>
        <w:rPr>
          <w:sz w:val="22"/>
          <w:szCs w:val="22"/>
        </w:rPr>
      </w:pPr>
      <w:r w:rsidRPr="00A8705B">
        <w:rPr>
          <w:sz w:val="22"/>
          <w:szCs w:val="22"/>
        </w:rPr>
        <w:t>No special hardware. No keyboard. No spelling. Just a Galaxy phone or tablet and its front camera.</w:t>
      </w:r>
    </w:p>
    <w:p w14:paraId="122EECB5" w14:textId="77777777" w:rsidR="00B87F9E" w:rsidRDefault="00B24E3E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The three gaze movements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6046"/>
      </w:tblGrid>
      <w:tr w:rsidR="00B87F9E" w14:paraId="69AA2569" w14:textId="77777777">
        <w:tc>
          <w:tcPr>
            <w:tcW w:w="22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3B8B69" w14:textId="77777777" w:rsidR="00B87F9E" w:rsidRDefault="00B24E3E">
            <w:pPr>
              <w:spacing w:line="264" w:lineRule="auto"/>
            </w:pPr>
            <w:r>
              <w:rPr>
                <w:b/>
                <w:bCs/>
              </w:rPr>
              <w:t>Look LEFT</w:t>
            </w:r>
          </w:p>
        </w:tc>
        <w:tc>
          <w:tcPr>
            <w:tcW w:w="15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6002B3" w14:textId="77777777" w:rsidR="00B87F9E" w:rsidRDefault="00B24E3E">
            <w:pPr>
              <w:spacing w:line="264" w:lineRule="auto"/>
            </w:pPr>
            <w:r>
              <w:rPr>
                <w:b/>
                <w:bCs/>
              </w:rPr>
              <w:t>= 0</w:t>
            </w:r>
          </w:p>
        </w:tc>
        <w:tc>
          <w:tcPr>
            <w:tcW w:w="60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5478C6" w14:textId="77777777" w:rsidR="00B87F9E" w:rsidRDefault="00B24E3E">
            <w:pPr>
              <w:spacing w:line="264" w:lineRule="auto"/>
            </w:pPr>
            <w:r>
              <w:t>Adds the digit 0 to the code</w:t>
            </w:r>
          </w:p>
        </w:tc>
      </w:tr>
      <w:tr w:rsidR="00B87F9E" w14:paraId="0D66AF2C" w14:textId="77777777">
        <w:tc>
          <w:tcPr>
            <w:tcW w:w="2200" w:type="dxa"/>
            <w:shd w:val="clear" w:color="auto" w:fill="FBE4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6A130C" w14:textId="77777777" w:rsidR="00B87F9E" w:rsidRDefault="00B24E3E">
            <w:pPr>
              <w:spacing w:line="264" w:lineRule="auto"/>
            </w:pPr>
            <w:r>
              <w:rPr>
                <w:b/>
                <w:bCs/>
              </w:rPr>
              <w:t>Look RIGHT</w:t>
            </w:r>
          </w:p>
        </w:tc>
        <w:tc>
          <w:tcPr>
            <w:tcW w:w="1500" w:type="dxa"/>
            <w:shd w:val="clear" w:color="auto" w:fill="FBE4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98E65" w14:textId="77777777" w:rsidR="00B87F9E" w:rsidRDefault="00B24E3E">
            <w:pPr>
              <w:spacing w:line="264" w:lineRule="auto"/>
            </w:pPr>
            <w:r>
              <w:rPr>
                <w:b/>
                <w:bCs/>
              </w:rPr>
              <w:t>= 1</w:t>
            </w:r>
          </w:p>
        </w:tc>
        <w:tc>
          <w:tcPr>
            <w:tcW w:w="6046" w:type="dxa"/>
            <w:shd w:val="clear" w:color="auto" w:fill="FBE4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88AD21" w14:textId="77777777" w:rsidR="00B87F9E" w:rsidRDefault="00B24E3E">
            <w:pPr>
              <w:spacing w:line="264" w:lineRule="auto"/>
            </w:pPr>
            <w:r>
              <w:t>Adds the digit 1 to the code</w:t>
            </w:r>
          </w:p>
        </w:tc>
      </w:tr>
      <w:tr w:rsidR="00B87F9E" w14:paraId="54A644B2" w14:textId="77777777">
        <w:tc>
          <w:tcPr>
            <w:tcW w:w="22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AD8D7" w14:textId="77777777" w:rsidR="00B87F9E" w:rsidRDefault="00B24E3E">
            <w:pPr>
              <w:spacing w:line="264" w:lineRule="auto"/>
            </w:pPr>
            <w:r>
              <w:rPr>
                <w:b/>
                <w:bCs/>
              </w:rPr>
              <w:t>Look CENTER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D903D" w14:textId="77777777" w:rsidR="00B87F9E" w:rsidRDefault="00B24E3E">
            <w:pPr>
              <w:spacing w:line="264" w:lineRule="auto"/>
            </w:pPr>
            <w:r>
              <w:rPr>
                <w:b/>
                <w:bCs/>
              </w:rPr>
              <w:t>2 sec</w:t>
            </w:r>
          </w:p>
        </w:tc>
        <w:tc>
          <w:tcPr>
            <w:tcW w:w="60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D34FB9" w14:textId="1446F6F6" w:rsidR="00B87F9E" w:rsidRDefault="00B24E3E">
            <w:pPr>
              <w:spacing w:line="264" w:lineRule="auto"/>
            </w:pPr>
            <w:r>
              <w:t xml:space="preserve">Confirms — the </w:t>
            </w:r>
            <w:r w:rsidR="003665D0">
              <w:t>phrase</w:t>
            </w:r>
            <w:r>
              <w:t xml:space="preserve"> is spoken aloud</w:t>
            </w:r>
          </w:p>
        </w:tc>
      </w:tr>
    </w:tbl>
    <w:p w14:paraId="09A64E5D" w14:textId="77777777" w:rsidR="00B87F9E" w:rsidRDefault="00B87F9E">
      <w:pPr>
        <w:spacing w:after="160" w:line="264" w:lineRule="auto"/>
      </w:pPr>
    </w:p>
    <w:p w14:paraId="4C18F643" w14:textId="77777777" w:rsidR="00B87F9E" w:rsidRDefault="00B24E3E">
      <w:pPr>
        <w:spacing w:after="160" w:line="264" w:lineRule="auto"/>
      </w:pPr>
      <w:r>
        <w:rPr>
          <w:b/>
          <w:bCs/>
        </w:rPr>
        <w:t>Example: "Uncomfortable" = 011 → LEFT, RIGHT, RIGHT, then CENTER for 2 seconds.</w:t>
      </w:r>
    </w:p>
    <w:tbl>
      <w:tblPr>
        <w:tblW w:w="8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2140"/>
        <w:gridCol w:w="2140"/>
        <w:gridCol w:w="2140"/>
      </w:tblGrid>
      <w:tr w:rsidR="00B87F9E" w14:paraId="345DE1AB" w14:textId="77777777"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C562F" w14:textId="77777777" w:rsidR="00B87F9E" w:rsidRDefault="00B24E3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6A9FED2" wp14:editId="42A171D7">
                  <wp:extent cx="1219200" cy="12668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32DDB" w14:textId="77777777" w:rsidR="00B87F9E" w:rsidRDefault="00B24E3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6991DBF" wp14:editId="7B16FDA7">
                  <wp:extent cx="1219200" cy="12668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2E9DF" w14:textId="77777777" w:rsidR="00B87F9E" w:rsidRDefault="00B24E3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C0DE4A2" wp14:editId="7C08E327">
                  <wp:extent cx="1219200" cy="12668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C2FC82" w14:textId="77777777" w:rsidR="00B87F9E" w:rsidRDefault="00B24E3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BFF5A3B" wp14:editId="0E358E6F">
                  <wp:extent cx="1219200" cy="12668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F9E" w14:paraId="574DE4FE" w14:textId="77777777"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719D1" w14:textId="77777777" w:rsidR="00B87F9E" w:rsidRDefault="00B24E3E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LEFT  (</w:t>
            </w:r>
            <w:proofErr w:type="gramEnd"/>
            <w:r>
              <w:rPr>
                <w:b/>
                <w:bCs/>
                <w:sz w:val="18"/>
                <w:szCs w:val="18"/>
              </w:rPr>
              <w:t>0)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61F58" w14:textId="77777777" w:rsidR="00B87F9E" w:rsidRDefault="00B24E3E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RIGHT  (</w:t>
            </w:r>
            <w:proofErr w:type="gramEnd"/>
            <w:r>
              <w:rPr>
                <w:b/>
                <w:bCs/>
                <w:sz w:val="18"/>
                <w:szCs w:val="18"/>
              </w:rPr>
              <w:t>1)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D6A8F" w14:textId="77777777" w:rsidR="00B87F9E" w:rsidRDefault="00B24E3E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RIGHT  (</w:t>
            </w:r>
            <w:proofErr w:type="gramEnd"/>
            <w:r>
              <w:rPr>
                <w:b/>
                <w:bCs/>
                <w:sz w:val="18"/>
                <w:szCs w:val="18"/>
              </w:rPr>
              <w:t>1)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D9F88" w14:textId="77777777" w:rsidR="00B87F9E" w:rsidRDefault="00B24E3E">
            <w:pPr>
              <w:spacing w:line="264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CENTER  (</w:t>
            </w:r>
            <w:proofErr w:type="gramEnd"/>
            <w:r>
              <w:rPr>
                <w:b/>
                <w:bCs/>
                <w:sz w:val="18"/>
                <w:szCs w:val="18"/>
              </w:rPr>
              <w:t>2 s)</w:t>
            </w:r>
          </w:p>
        </w:tc>
      </w:tr>
    </w:tbl>
    <w:p w14:paraId="6256D424" w14:textId="77777777" w:rsidR="00B87F9E" w:rsidRDefault="00B87F9E">
      <w:pPr>
        <w:spacing w:after="200" w:line="264" w:lineRule="auto"/>
      </w:pPr>
    </w:p>
    <w:tbl>
      <w:tblPr>
        <w:tblW w:w="9746" w:type="dxa"/>
        <w:tblBorders>
          <w:top w:val="single" w:sz="6" w:space="0" w:color="548235"/>
          <w:left w:val="single" w:sz="18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23CBD680" w14:textId="77777777">
        <w:tc>
          <w:tcPr>
            <w:tcW w:w="9746" w:type="dxa"/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54A30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Made a mistake? </w:t>
            </w:r>
            <w:r>
              <w:rPr>
                <w:sz w:val="22"/>
                <w:szCs w:val="22"/>
              </w:rPr>
              <w:t>Just look at the center for 2 seconds. Codes that do not exist are thrown away automatically, and you can start again.</w:t>
            </w:r>
          </w:p>
        </w:tc>
      </w:tr>
    </w:tbl>
    <w:p w14:paraId="5DF0B5C7" w14:textId="77777777" w:rsidR="00B87F9E" w:rsidRDefault="00B87F9E">
      <w:pPr>
        <w:spacing w:after="140" w:line="264" w:lineRule="auto"/>
      </w:pPr>
    </w:p>
    <w:tbl>
      <w:tblPr>
        <w:tblW w:w="9746" w:type="dxa"/>
        <w:tblBorders>
          <w:top w:val="single" w:sz="6" w:space="0" w:color="C00000"/>
          <w:left w:val="single" w:sz="18" w:space="0" w:color="C00000"/>
          <w:bottom w:val="single" w:sz="6" w:space="0" w:color="C00000"/>
          <w:right w:val="single" w:sz="6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556E1858" w14:textId="77777777">
        <w:tc>
          <w:tcPr>
            <w:tcW w:w="9746" w:type="dxa"/>
            <w:shd w:val="clear" w:color="auto" w:fill="FCE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A85DB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Safety: </w:t>
            </w:r>
            <w:r>
              <w:rPr>
                <w:sz w:val="22"/>
                <w:szCs w:val="22"/>
              </w:rPr>
              <w:t>This is a communication aid, not a medical device. A caregiver must always be present, and there must always be a backup way to call for help.</w:t>
            </w:r>
          </w:p>
        </w:tc>
      </w:tr>
    </w:tbl>
    <w:p w14:paraId="7BA8D67C" w14:textId="77777777" w:rsidR="00B87F9E" w:rsidRDefault="00B24E3E">
      <w:r>
        <w:br w:type="page"/>
      </w:r>
    </w:p>
    <w:p w14:paraId="1739502E" w14:textId="77777777" w:rsidR="00B87F9E" w:rsidRDefault="00B24E3E">
      <w:pPr>
        <w:pStyle w:val="Heading1"/>
        <w:spacing w:after="200"/>
      </w:pPr>
      <w:r>
        <w:rPr>
          <w:b/>
          <w:bCs/>
          <w:color w:val="1F3864"/>
          <w:sz w:val="31"/>
          <w:szCs w:val="31"/>
        </w:rPr>
        <w:lastRenderedPageBreak/>
        <w:t>1.  Setting Up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5346"/>
      </w:tblGrid>
      <w:tr w:rsidR="00B87F9E" w14:paraId="44D00708" w14:textId="77777777">
        <w:tc>
          <w:tcPr>
            <w:tcW w:w="4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5B561" w14:textId="77777777" w:rsidR="00B87F9E" w:rsidRDefault="00B24E3E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7A5FBB0" wp14:editId="75B54DB9">
                  <wp:extent cx="2381250" cy="15811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BF45A" w14:textId="77777777" w:rsidR="00B87F9E" w:rsidRDefault="00B24E3E">
            <w:pPr>
              <w:spacing w:after="160"/>
              <w:jc w:val="center"/>
            </w:pPr>
            <w:r>
              <w:rPr>
                <w:i/>
                <w:iCs/>
                <w:color w:val="595959"/>
                <w:sz w:val="17"/>
                <w:szCs w:val="17"/>
              </w:rPr>
              <w:t>Mounting position</w:t>
            </w:r>
          </w:p>
        </w:tc>
        <w:tc>
          <w:tcPr>
            <w:tcW w:w="53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69D752" w14:textId="77777777" w:rsidR="00B87F9E" w:rsidRDefault="00B24E3E">
            <w:pPr>
              <w:spacing w:after="100" w:line="264" w:lineRule="auto"/>
            </w:pPr>
            <w:r>
              <w:rPr>
                <w:b/>
                <w:bCs/>
                <w:sz w:val="21"/>
                <w:szCs w:val="21"/>
              </w:rPr>
              <w:t>Position the device</w:t>
            </w:r>
          </w:p>
          <w:p w14:paraId="2576283A" w14:textId="7763EE4D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2"/>
                <w:szCs w:val="22"/>
              </w:rPr>
              <w:t>About 30 cm from the user's face</w:t>
            </w:r>
          </w:p>
          <w:p w14:paraId="40F1FED4" w14:textId="7777777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2"/>
                <w:szCs w:val="22"/>
              </w:rPr>
              <w:t>Camera at eye level, slightly above the line of sight so it does not block the view</w:t>
            </w:r>
          </w:p>
          <w:p w14:paraId="1EC9E8FA" w14:textId="7777777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2"/>
                <w:szCs w:val="22"/>
              </w:rPr>
              <w:t xml:space="preserve">Face </w:t>
            </w:r>
            <w:proofErr w:type="spellStart"/>
            <w:r>
              <w:rPr>
                <w:sz w:val="22"/>
                <w:szCs w:val="22"/>
              </w:rPr>
              <w:t>centred</w:t>
            </w:r>
            <w:proofErr w:type="spellEnd"/>
            <w:r>
              <w:rPr>
                <w:sz w:val="22"/>
                <w:szCs w:val="22"/>
              </w:rPr>
              <w:t xml:space="preserve"> in the camera preview</w:t>
            </w:r>
          </w:p>
          <w:p w14:paraId="42FB901E" w14:textId="2EAB246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2"/>
                <w:szCs w:val="22"/>
              </w:rPr>
              <w:t>Light in FRONT of the user — never a window behind them</w:t>
            </w:r>
          </w:p>
          <w:p w14:paraId="47D4ABCF" w14:textId="7777777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sz w:val="22"/>
                <w:szCs w:val="22"/>
              </w:rPr>
              <w:t>Wipe the camera lens before use</w:t>
            </w:r>
          </w:p>
        </w:tc>
      </w:tr>
    </w:tbl>
    <w:p w14:paraId="7BAA87C8" w14:textId="77777777" w:rsidR="00B87F9E" w:rsidRDefault="00B87F9E">
      <w:pPr>
        <w:spacing w:after="120" w:line="264" w:lineRule="auto"/>
      </w:pP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12B89A35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8079B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Glasses: </w:t>
            </w:r>
            <w:r>
              <w:rPr>
                <w:sz w:val="22"/>
                <w:szCs w:val="22"/>
              </w:rPr>
              <w:t>remove them if possible. If they must be worn, tilt the device until no glare shows on the lenses in the camera preview — reflections block eye detection.</w:t>
            </w:r>
          </w:p>
        </w:tc>
      </w:tr>
    </w:tbl>
    <w:p w14:paraId="4F008F03" w14:textId="77777777" w:rsidR="00B87F9E" w:rsidRDefault="00B24E3E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First launch — 3 taps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046"/>
      </w:tblGrid>
      <w:tr w:rsidR="00B87F9E" w14:paraId="035F005F" w14:textId="77777777">
        <w:tc>
          <w:tcPr>
            <w:tcW w:w="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B42ED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90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359F7" w14:textId="32C3B08B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Choose the language at the top of the screen: English or </w:t>
            </w:r>
            <w:r>
              <w:rPr>
                <w:sz w:val="21"/>
                <w:szCs w:val="21"/>
              </w:rPr>
              <w:t>한국어</w:t>
            </w:r>
            <w:r>
              <w:rPr>
                <w:sz w:val="21"/>
                <w:szCs w:val="21"/>
              </w:rPr>
              <w:t xml:space="preserve">. This sets the menus, the </w:t>
            </w:r>
            <w:r w:rsidR="003665D0">
              <w:rPr>
                <w:sz w:val="21"/>
                <w:szCs w:val="21"/>
              </w:rPr>
              <w:t>phrase</w:t>
            </w:r>
            <w:r>
              <w:rPr>
                <w:sz w:val="21"/>
                <w:szCs w:val="21"/>
              </w:rPr>
              <w:t xml:space="preserve"> list and the voice.</w:t>
            </w:r>
          </w:p>
        </w:tc>
      </w:tr>
      <w:tr w:rsidR="00B87F9E" w14:paraId="2B2760AD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DF35B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90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DE8C3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Read the disclaimer and tap Accept.</w:t>
            </w:r>
          </w:p>
        </w:tc>
      </w:tr>
      <w:tr w:rsidR="00B87F9E" w14:paraId="5A0D0138" w14:textId="77777777">
        <w:tc>
          <w:tcPr>
            <w:tcW w:w="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48C8A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90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04CBE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On the Instructions screen choose the device type — Galaxy Phone or Galaxy Tab — so the app knows where the camera is.</w:t>
            </w:r>
          </w:p>
        </w:tc>
      </w:tr>
    </w:tbl>
    <w:p w14:paraId="3FF4A646" w14:textId="77777777" w:rsidR="00B87F9E" w:rsidRDefault="00B24E3E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The three buttons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846"/>
      </w:tblGrid>
      <w:tr w:rsidR="00B87F9E" w14:paraId="330C5987" w14:textId="77777777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B989C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Button</w:t>
            </w:r>
          </w:p>
        </w:tc>
        <w:tc>
          <w:tcPr>
            <w:tcW w:w="78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A4F99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</w:tr>
      <w:tr w:rsidR="00B87F9E" w14:paraId="643676D8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36BAD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Start</w:t>
            </w:r>
          </w:p>
        </w:tc>
        <w:tc>
          <w:tcPr>
            <w:tcW w:w="78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D6D1AB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Turns the camera on and starts tracking. The status light turns GREEN (TRACKING).</w:t>
            </w:r>
          </w:p>
        </w:tc>
      </w:tr>
      <w:tr w:rsidR="00B87F9E" w14:paraId="59E84348" w14:textId="77777777">
        <w:tc>
          <w:tcPr>
            <w:tcW w:w="19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A21B3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Pause / Resume</w:t>
            </w:r>
          </w:p>
        </w:tc>
        <w:tc>
          <w:tcPr>
            <w:tcW w:w="78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B92B7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Suspends tracking; the camera stays on. Status light turns ORANGE (PAUSED).</w:t>
            </w:r>
          </w:p>
        </w:tc>
      </w:tr>
      <w:tr w:rsidR="00B87F9E" w14:paraId="642E59EB" w14:textId="77777777">
        <w:tc>
          <w:tcPr>
            <w:tcW w:w="19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A01F7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Stop</w:t>
            </w:r>
          </w:p>
        </w:tc>
        <w:tc>
          <w:tcPr>
            <w:tcW w:w="78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DA2E49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Turns the camera off and stops everything.</w:t>
            </w:r>
          </w:p>
        </w:tc>
      </w:tr>
    </w:tbl>
    <w:p w14:paraId="613C7D70" w14:textId="77777777" w:rsidR="00B87F9E" w:rsidRDefault="00B87F9E">
      <w:pPr>
        <w:spacing w:after="140" w:line="264" w:lineRule="auto"/>
      </w:pPr>
    </w:p>
    <w:tbl>
      <w:tblPr>
        <w:tblW w:w="9746" w:type="dxa"/>
        <w:tblBorders>
          <w:top w:val="single" w:sz="6" w:space="0" w:color="548235"/>
          <w:left w:val="single" w:sz="18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1F44E561" w14:textId="77777777">
        <w:tc>
          <w:tcPr>
            <w:tcW w:w="9746" w:type="dxa"/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50F32" w14:textId="1B07032F" w:rsidR="00B87F9E" w:rsidRDefault="00B24E3E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The user can pause without help. </w:t>
            </w:r>
            <w:r w:rsidR="00AD7C53" w:rsidRPr="00AD7C53">
              <w:rPr>
                <w:sz w:val="22"/>
                <w:szCs w:val="22"/>
              </w:rPr>
              <w:t xml:space="preserve">Closing the eyes for five seconds or longer pauses tracking; closing them again for five seconds resumes it. Use this while resting or sleeping, or whenever the user is not composing a </w:t>
            </w:r>
            <w:r w:rsidR="003665D0">
              <w:rPr>
                <w:sz w:val="22"/>
                <w:szCs w:val="22"/>
              </w:rPr>
              <w:t>phrase</w:t>
            </w:r>
            <w:r w:rsidR="00AD7C53" w:rsidRPr="00AD7C53">
              <w:rPr>
                <w:sz w:val="22"/>
                <w:szCs w:val="22"/>
              </w:rPr>
              <w:t xml:space="preserve"> so that ordinary eye movements are not read as input</w:t>
            </w:r>
          </w:p>
        </w:tc>
      </w:tr>
    </w:tbl>
    <w:p w14:paraId="31208983" w14:textId="77777777" w:rsidR="00B87F9E" w:rsidRDefault="00B24E3E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Which orientation?</w:t>
      </w:r>
    </w:p>
    <w:p w14:paraId="4848472C" w14:textId="77777777" w:rsidR="00B87F9E" w:rsidRDefault="00B24E3E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2"/>
          <w:szCs w:val="22"/>
        </w:rPr>
        <w:t>Galaxy Tab: use LANDSCAPE. In portrait the camera sits far to the side and accuracy drops.</w:t>
      </w:r>
    </w:p>
    <w:p w14:paraId="6AF39366" w14:textId="6EA80DE4" w:rsidR="00B87F9E" w:rsidRDefault="00B24E3E" w:rsidP="000508AA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2"/>
          <w:szCs w:val="22"/>
        </w:rPr>
        <w:t>Galaxy Phone: either orientation works.</w:t>
      </w:r>
    </w:p>
    <w:p w14:paraId="1D6AA000" w14:textId="77777777" w:rsidR="00B87F9E" w:rsidRDefault="00B87F9E">
      <w:pPr>
        <w:spacing w:after="140" w:line="264" w:lineRule="auto"/>
      </w:pP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044DA82A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8E1DD" w14:textId="19E381D6" w:rsidR="00B87F9E" w:rsidRDefault="00B24E3E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Before the user starts: </w:t>
            </w:r>
            <w:r>
              <w:rPr>
                <w:sz w:val="22"/>
                <w:szCs w:val="22"/>
              </w:rPr>
              <w:t>the caregiver should try the app first. Ten minutes of practice makes teaching much easier.</w:t>
            </w:r>
          </w:p>
        </w:tc>
      </w:tr>
    </w:tbl>
    <w:p w14:paraId="323914AC" w14:textId="4029D9B1" w:rsidR="00B87F9E" w:rsidRDefault="00B87F9E"/>
    <w:p w14:paraId="20912A81" w14:textId="77777777" w:rsidR="000508AA" w:rsidRDefault="000508AA"/>
    <w:p w14:paraId="52DAD3EA" w14:textId="0629D692" w:rsidR="00B87F9E" w:rsidRDefault="00B24E3E">
      <w:pPr>
        <w:pStyle w:val="Heading1"/>
        <w:spacing w:after="200"/>
      </w:pPr>
      <w:r>
        <w:rPr>
          <w:b/>
          <w:bCs/>
          <w:color w:val="1F3864"/>
          <w:sz w:val="31"/>
          <w:szCs w:val="31"/>
        </w:rPr>
        <w:lastRenderedPageBreak/>
        <w:t xml:space="preserve">2.  The Main </w:t>
      </w:r>
      <w:r w:rsidR="003665D0">
        <w:rPr>
          <w:b/>
          <w:bCs/>
          <w:color w:val="1F3864"/>
          <w:sz w:val="31"/>
          <w:szCs w:val="31"/>
        </w:rPr>
        <w:t>Phrase</w:t>
      </w:r>
      <w:r>
        <w:rPr>
          <w:b/>
          <w:bCs/>
          <w:color w:val="1F3864"/>
          <w:sz w:val="31"/>
          <w:szCs w:val="31"/>
        </w:rPr>
        <w:t xml:space="preserve"> Chart</w:t>
      </w:r>
    </w:p>
    <w:p w14:paraId="30009226" w14:textId="7B93AE3A" w:rsidR="00B87F9E" w:rsidRDefault="00B24E3E">
      <w:pPr>
        <w:spacing w:after="200" w:line="264" w:lineRule="auto"/>
      </w:pPr>
      <w:r>
        <w:rPr>
          <w:sz w:val="22"/>
          <w:szCs w:val="22"/>
        </w:rPr>
        <w:t xml:space="preserve">This is the only page most people need. Short codes are the most urgent </w:t>
      </w:r>
      <w:r w:rsidR="003665D0">
        <w:rPr>
          <w:sz w:val="22"/>
          <w:szCs w:val="22"/>
        </w:rPr>
        <w:t>phrase</w:t>
      </w:r>
      <w:r>
        <w:rPr>
          <w:sz w:val="22"/>
          <w:szCs w:val="22"/>
        </w:rPr>
        <w:t>s — emergencies take a single look.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6746"/>
      </w:tblGrid>
      <w:tr w:rsidR="00B87F9E" w14:paraId="259D0D56" w14:textId="77777777"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382FD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4ECD1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Gaze</w:t>
            </w:r>
          </w:p>
        </w:tc>
        <w:tc>
          <w:tcPr>
            <w:tcW w:w="67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DDDA7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Says</w:t>
            </w:r>
          </w:p>
        </w:tc>
      </w:tr>
      <w:tr w:rsidR="00B87F9E" w14:paraId="765A2D16" w14:textId="77777777">
        <w:tc>
          <w:tcPr>
            <w:tcW w:w="11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56287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19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1970D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CCEE6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Can't breathe</w:t>
            </w:r>
          </w:p>
        </w:tc>
      </w:tr>
      <w:tr w:rsidR="00B87F9E" w14:paraId="7137BEEC" w14:textId="77777777">
        <w:tc>
          <w:tcPr>
            <w:tcW w:w="11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09588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9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57C03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377CD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Suction</w:t>
            </w:r>
          </w:p>
        </w:tc>
      </w:tr>
      <w:tr w:rsidR="00B87F9E" w14:paraId="38698106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46092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00</w:t>
            </w:r>
          </w:p>
        </w:tc>
        <w:tc>
          <w:tcPr>
            <w:tcW w:w="19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965D3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</w:t>
            </w:r>
            <w:proofErr w:type="spellStart"/>
            <w:r>
              <w:rPr>
                <w:sz w:val="21"/>
                <w:szCs w:val="21"/>
              </w:rPr>
              <w:t>L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6456FA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Yes</w:t>
            </w:r>
          </w:p>
        </w:tc>
      </w:tr>
      <w:tr w:rsidR="00B87F9E" w14:paraId="722EA883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7929B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01</w:t>
            </w:r>
          </w:p>
        </w:tc>
        <w:tc>
          <w:tcPr>
            <w:tcW w:w="19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00C76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R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B0800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</w:tr>
      <w:tr w:rsidR="00B87F9E" w14:paraId="3681CC82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3927E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10</w:t>
            </w:r>
          </w:p>
        </w:tc>
        <w:tc>
          <w:tcPr>
            <w:tcW w:w="19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17AAA4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L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A1845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Repeat</w:t>
            </w:r>
          </w:p>
        </w:tc>
      </w:tr>
      <w:tr w:rsidR="00B87F9E" w14:paraId="65F9F341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F6EF8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11</w:t>
            </w:r>
          </w:p>
        </w:tc>
        <w:tc>
          <w:tcPr>
            <w:tcW w:w="19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A0EE79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</w:t>
            </w:r>
            <w:proofErr w:type="spellStart"/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E94B48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Wait</w:t>
            </w:r>
          </w:p>
        </w:tc>
      </w:tr>
      <w:tr w:rsidR="00B87F9E" w14:paraId="5161C8F4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5E63F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000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ECC5D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</w:t>
            </w:r>
            <w:proofErr w:type="spellStart"/>
            <w:r>
              <w:rPr>
                <w:sz w:val="21"/>
                <w:szCs w:val="21"/>
              </w:rPr>
              <w:t>L</w:t>
            </w:r>
            <w:proofErr w:type="spellEnd"/>
            <w:r>
              <w:rPr>
                <w:sz w:val="21"/>
                <w:szCs w:val="21"/>
              </w:rPr>
              <w:t xml:space="preserve"> L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2DE94" w14:textId="77777777" w:rsidR="00B87F9E" w:rsidRDefault="00B24E3E">
            <w:pPr>
              <w:spacing w:line="264" w:lineRule="auto"/>
            </w:pPr>
            <w:proofErr w:type="gramStart"/>
            <w:r>
              <w:rPr>
                <w:sz w:val="21"/>
                <w:szCs w:val="21"/>
              </w:rPr>
              <w:t>Thirsty  ★</w:t>
            </w:r>
            <w:proofErr w:type="gramEnd"/>
          </w:p>
        </w:tc>
      </w:tr>
      <w:tr w:rsidR="00B87F9E" w14:paraId="5A1F78EC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715C7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001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BB44AB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</w:t>
            </w:r>
            <w:proofErr w:type="spellStart"/>
            <w:r>
              <w:rPr>
                <w:sz w:val="21"/>
                <w:szCs w:val="21"/>
              </w:rPr>
              <w:t>L</w:t>
            </w:r>
            <w:proofErr w:type="spellEnd"/>
            <w:r>
              <w:rPr>
                <w:sz w:val="21"/>
                <w:szCs w:val="21"/>
              </w:rPr>
              <w:t xml:space="preserve"> R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4611A3" w14:textId="77777777" w:rsidR="00B87F9E" w:rsidRDefault="00B24E3E">
            <w:pPr>
              <w:spacing w:line="264" w:lineRule="auto"/>
            </w:pPr>
            <w:proofErr w:type="gramStart"/>
            <w:r>
              <w:rPr>
                <w:sz w:val="21"/>
                <w:szCs w:val="21"/>
              </w:rPr>
              <w:t>Urinate  ★</w:t>
            </w:r>
            <w:proofErr w:type="gramEnd"/>
          </w:p>
        </w:tc>
      </w:tr>
      <w:tr w:rsidR="00B87F9E" w14:paraId="634A5F1C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EE65B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010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87E4C3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R L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FCD0D" w14:textId="77777777" w:rsidR="00B87F9E" w:rsidRDefault="00B24E3E">
            <w:pPr>
              <w:spacing w:line="264" w:lineRule="auto"/>
            </w:pPr>
            <w:proofErr w:type="gramStart"/>
            <w:r>
              <w:rPr>
                <w:sz w:val="21"/>
                <w:szCs w:val="21"/>
              </w:rPr>
              <w:t>Defecate  ★</w:t>
            </w:r>
            <w:proofErr w:type="gramEnd"/>
          </w:p>
        </w:tc>
      </w:tr>
      <w:tr w:rsidR="00B87F9E" w14:paraId="6032EA16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2FAAE3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011</w:t>
            </w:r>
          </w:p>
        </w:tc>
        <w:tc>
          <w:tcPr>
            <w:tcW w:w="19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B87A7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 R </w:t>
            </w:r>
            <w:proofErr w:type="spellStart"/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4FEC8E" w14:textId="77777777" w:rsidR="00B87F9E" w:rsidRDefault="00B24E3E">
            <w:pPr>
              <w:spacing w:line="264" w:lineRule="auto"/>
            </w:pPr>
            <w:proofErr w:type="gramStart"/>
            <w:r>
              <w:rPr>
                <w:sz w:val="21"/>
                <w:szCs w:val="21"/>
              </w:rPr>
              <w:t>Uncomfortable  ★</w:t>
            </w:r>
            <w:proofErr w:type="gramEnd"/>
          </w:p>
        </w:tc>
      </w:tr>
      <w:tr w:rsidR="00B87F9E" w14:paraId="1D401D0C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B3A6A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100</w:t>
            </w:r>
          </w:p>
        </w:tc>
        <w:tc>
          <w:tcPr>
            <w:tcW w:w="19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CC7FB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L </w:t>
            </w:r>
            <w:proofErr w:type="spellStart"/>
            <w:r>
              <w:rPr>
                <w:sz w:val="21"/>
                <w:szCs w:val="21"/>
              </w:rPr>
              <w:t>L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60A8FF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opens the PAIN page</w:t>
            </w:r>
          </w:p>
        </w:tc>
      </w:tr>
      <w:tr w:rsidR="00B87F9E" w14:paraId="1C14B1D0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72A1B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101</w:t>
            </w:r>
          </w:p>
        </w:tc>
        <w:tc>
          <w:tcPr>
            <w:tcW w:w="19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0711FF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L R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A225A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opens the ACTION page</w:t>
            </w:r>
          </w:p>
        </w:tc>
      </w:tr>
      <w:tr w:rsidR="00B87F9E" w14:paraId="7E8DDAD1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6273E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110</w:t>
            </w:r>
          </w:p>
        </w:tc>
        <w:tc>
          <w:tcPr>
            <w:tcW w:w="19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4C5594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</w:t>
            </w:r>
            <w:proofErr w:type="spellStart"/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L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C09B9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opens the ENVIRON · STATE page</w:t>
            </w:r>
          </w:p>
        </w:tc>
      </w:tr>
      <w:tr w:rsidR="00B87F9E" w14:paraId="0F140F0B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107140" w14:textId="77777777" w:rsidR="00B87F9E" w:rsidRDefault="00B24E3E">
            <w:pPr>
              <w:spacing w:line="264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111</w:t>
            </w:r>
          </w:p>
        </w:tc>
        <w:tc>
          <w:tcPr>
            <w:tcW w:w="19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D55853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 </w:t>
            </w:r>
            <w:proofErr w:type="spellStart"/>
            <w:r>
              <w:rPr>
                <w:sz w:val="21"/>
                <w:szCs w:val="21"/>
              </w:rPr>
              <w:t>R</w:t>
            </w:r>
            <w:proofErr w:type="spellEnd"/>
            <w:r>
              <w:rPr>
                <w:sz w:val="21"/>
                <w:szCs w:val="21"/>
              </w:rPr>
              <w:t xml:space="preserve"> R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</w:p>
        </w:tc>
        <w:tc>
          <w:tcPr>
            <w:tcW w:w="67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A4B35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opens the FEELING page</w:t>
            </w:r>
          </w:p>
        </w:tc>
      </w:tr>
    </w:tbl>
    <w:p w14:paraId="0F91C3DC" w14:textId="77777777" w:rsidR="00B87F9E" w:rsidRDefault="00B87F9E">
      <w:pPr>
        <w:spacing w:after="160" w:line="264" w:lineRule="auto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246"/>
      </w:tblGrid>
      <w:tr w:rsidR="00B87F9E" w14:paraId="4437BAA5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37E80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C00000"/>
                <w:sz w:val="19"/>
                <w:szCs w:val="19"/>
              </w:rPr>
              <w:t>Red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8DB74" w14:textId="77777777" w:rsidR="00B87F9E" w:rsidRDefault="00B24E3E">
            <w:pPr>
              <w:spacing w:line="264" w:lineRule="auto"/>
            </w:pPr>
            <w:r>
              <w:rPr>
                <w:sz w:val="19"/>
                <w:szCs w:val="19"/>
              </w:rPr>
              <w:t>Emergency — one look only</w:t>
            </w:r>
          </w:p>
        </w:tc>
      </w:tr>
      <w:tr w:rsidR="00B87F9E" w14:paraId="03BCFE4E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02D0D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548235"/>
                <w:sz w:val="19"/>
                <w:szCs w:val="19"/>
              </w:rPr>
              <w:t>Green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CD0ECA" w14:textId="77777777" w:rsidR="00B87F9E" w:rsidRDefault="00B24E3E">
            <w:pPr>
              <w:spacing w:line="264" w:lineRule="auto"/>
            </w:pPr>
            <w:r>
              <w:rPr>
                <w:sz w:val="19"/>
                <w:szCs w:val="19"/>
              </w:rPr>
              <w:t>Yes / No / Repeat / Wait — answering questions</w:t>
            </w:r>
          </w:p>
        </w:tc>
      </w:tr>
      <w:tr w:rsidR="00B87F9E" w14:paraId="52ED2916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49C2E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BF8F00"/>
                <w:sz w:val="19"/>
                <w:szCs w:val="19"/>
              </w:rPr>
              <w:t>Yellow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9839C6" w14:textId="77777777" w:rsidR="00B87F9E" w:rsidRDefault="00B24E3E">
            <w:pPr>
              <w:spacing w:line="264" w:lineRule="auto"/>
            </w:pPr>
            <w:r>
              <w:rPr>
                <w:sz w:val="19"/>
                <w:szCs w:val="19"/>
              </w:rPr>
              <w:t>★ Shortcuts — these four slots change by themselves (see below)</w:t>
            </w:r>
          </w:p>
        </w:tc>
      </w:tr>
      <w:tr w:rsidR="00B87F9E" w14:paraId="6CBE59AB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E07C2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2E75B6"/>
                <w:sz w:val="19"/>
                <w:szCs w:val="19"/>
              </w:rPr>
              <w:t>Blue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C845B" w14:textId="77777777" w:rsidR="00B87F9E" w:rsidRDefault="00B24E3E">
            <w:pPr>
              <w:spacing w:line="264" w:lineRule="auto"/>
            </w:pPr>
            <w:r>
              <w:rPr>
                <w:sz w:val="19"/>
                <w:szCs w:val="19"/>
              </w:rPr>
              <w:t>Doorways to the four category pages</w:t>
            </w:r>
          </w:p>
        </w:tc>
      </w:tr>
    </w:tbl>
    <w:p w14:paraId="5D82E151" w14:textId="77777777" w:rsidR="00B87F9E" w:rsidRDefault="00B24E3E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★ The yellow shortcuts learn from use</w:t>
      </w:r>
    </w:p>
    <w:p w14:paraId="010AC55C" w14:textId="097D47A1" w:rsidR="00B87F9E" w:rsidRDefault="00B24E3E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2"/>
          <w:szCs w:val="22"/>
        </w:rPr>
        <w:t xml:space="preserve">Every time a </w:t>
      </w:r>
      <w:r w:rsidR="003665D0">
        <w:rPr>
          <w:sz w:val="22"/>
          <w:szCs w:val="22"/>
        </w:rPr>
        <w:t>phrase</w:t>
      </w:r>
      <w:r>
        <w:rPr>
          <w:sz w:val="22"/>
          <w:szCs w:val="22"/>
        </w:rPr>
        <w:t xml:space="preserve"> is chosen from a category page, its counter goes up by one.</w:t>
      </w:r>
    </w:p>
    <w:p w14:paraId="1542013D" w14:textId="5AA624A4" w:rsidR="00B87F9E" w:rsidRDefault="00B24E3E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2"/>
          <w:szCs w:val="22"/>
        </w:rPr>
        <w:t xml:space="preserve">The four most-used </w:t>
      </w:r>
      <w:r w:rsidR="003665D0">
        <w:rPr>
          <w:sz w:val="22"/>
          <w:szCs w:val="22"/>
        </w:rPr>
        <w:t>phrase</w:t>
      </w:r>
      <w:r>
        <w:rPr>
          <w:sz w:val="22"/>
          <w:szCs w:val="22"/>
        </w:rPr>
        <w:t>s automatically move into the yellow slots (000–011), so frequent needs get shorter codes.</w:t>
      </w:r>
    </w:p>
    <w:p w14:paraId="20363816" w14:textId="3762721D" w:rsidR="00B87F9E" w:rsidRDefault="00B24E3E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2"/>
          <w:szCs w:val="22"/>
        </w:rPr>
        <w:t xml:space="preserve">Until enough </w:t>
      </w:r>
      <w:r w:rsidR="003665D0">
        <w:rPr>
          <w:sz w:val="22"/>
          <w:szCs w:val="22"/>
        </w:rPr>
        <w:t>phrase</w:t>
      </w:r>
      <w:r>
        <w:rPr>
          <w:sz w:val="22"/>
          <w:szCs w:val="22"/>
        </w:rPr>
        <w:t>s have been used, the defaults stay: Thirsty, Urinate, Defecate, Uncomfortable.</w:t>
      </w:r>
    </w:p>
    <w:p w14:paraId="5B126870" w14:textId="77777777" w:rsidR="00B87F9E" w:rsidRDefault="00B24E3E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22"/>
          <w:szCs w:val="22"/>
        </w:rPr>
        <w:t>To see or clear the counters: Setup → Zone 3A – Usage Frequency → Show / Reset all usage counts.</w:t>
      </w:r>
    </w:p>
    <w:p w14:paraId="6C3D7AF9" w14:textId="77777777" w:rsidR="00B87F9E" w:rsidRDefault="00B87F9E">
      <w:pPr>
        <w:spacing w:after="140" w:line="264" w:lineRule="auto"/>
      </w:pP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54CD16CE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3825E" w14:textId="33398335" w:rsidR="00B87F9E" w:rsidRDefault="00B24E3E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Teaching order: </w:t>
            </w:r>
            <w:proofErr w:type="spellStart"/>
            <w:r>
              <w:rPr>
                <w:sz w:val="22"/>
                <w:szCs w:val="22"/>
              </w:rPr>
              <w:t>practise</w:t>
            </w:r>
            <w:proofErr w:type="spellEnd"/>
            <w:r>
              <w:rPr>
                <w:sz w:val="22"/>
                <w:szCs w:val="22"/>
              </w:rPr>
              <w:t xml:space="preserve"> the red and green </w:t>
            </w:r>
            <w:r w:rsidR="003665D0">
              <w:rPr>
                <w:sz w:val="22"/>
                <w:szCs w:val="22"/>
              </w:rPr>
              <w:t>phrase</w:t>
            </w:r>
            <w:r>
              <w:rPr>
                <w:sz w:val="22"/>
                <w:szCs w:val="22"/>
              </w:rPr>
              <w:t>s first (1–2 looks) until they are reliable. Add the yellow shortcuts next, then introduce the category pages one at a time. Sessions of 10–15 minutes work better than long ones.</w:t>
            </w:r>
          </w:p>
        </w:tc>
      </w:tr>
    </w:tbl>
    <w:p w14:paraId="5AF0C1B0" w14:textId="77777777" w:rsidR="00B87F9E" w:rsidRDefault="00B24E3E">
      <w:r>
        <w:br w:type="page"/>
      </w:r>
    </w:p>
    <w:p w14:paraId="61436982" w14:textId="77777777" w:rsidR="00B87F9E" w:rsidRDefault="00B24E3E">
      <w:pPr>
        <w:pStyle w:val="Heading1"/>
        <w:spacing w:after="200"/>
      </w:pPr>
      <w:r>
        <w:rPr>
          <w:b/>
          <w:bCs/>
          <w:color w:val="1F3864"/>
          <w:sz w:val="31"/>
          <w:szCs w:val="31"/>
        </w:rPr>
        <w:lastRenderedPageBreak/>
        <w:t>3.  The Four Category Pages</w:t>
      </w:r>
    </w:p>
    <w:p w14:paraId="723381A1" w14:textId="7EB52F06" w:rsidR="00B87F9E" w:rsidRDefault="00E61E41">
      <w:pPr>
        <w:spacing w:after="140" w:line="264" w:lineRule="auto"/>
      </w:pPr>
      <w:r w:rsidRPr="00E61E41">
        <w:rPr>
          <w:sz w:val="22"/>
          <w:szCs w:val="22"/>
        </w:rPr>
        <w:t xml:space="preserve">Entering a 3-digit code opens a category page. The counter then resets to empty, and the user enters a second, shorter code to select a </w:t>
      </w:r>
      <w:r w:rsidR="003665D0">
        <w:rPr>
          <w:sz w:val="22"/>
          <w:szCs w:val="22"/>
        </w:rPr>
        <w:t>phrase</w:t>
      </w:r>
      <w:r w:rsidRPr="00E61E41">
        <w:rPr>
          <w:sz w:val="22"/>
          <w:szCs w:val="22"/>
        </w:rPr>
        <w:t xml:space="preserve"> within that category.</w:t>
      </w:r>
      <w:r>
        <w:rPr>
          <w:sz w:val="22"/>
          <w:szCs w:val="22"/>
        </w:rPr>
        <w:t xml:space="preserve"> </w:t>
      </w:r>
      <w:r w:rsidR="00B24E3E">
        <w:rPr>
          <w:sz w:val="22"/>
          <w:szCs w:val="22"/>
        </w:rPr>
        <w:t xml:space="preserve">After the </w:t>
      </w:r>
      <w:r w:rsidR="003665D0">
        <w:rPr>
          <w:sz w:val="22"/>
          <w:szCs w:val="22"/>
        </w:rPr>
        <w:t>phrase</w:t>
      </w:r>
      <w:r w:rsidR="00B24E3E">
        <w:rPr>
          <w:sz w:val="22"/>
          <w:szCs w:val="22"/>
        </w:rPr>
        <w:t xml:space="preserve"> is spoken the app returns to Main by itself. Looking LEFT + </w:t>
      </w:r>
      <w:proofErr w:type="spellStart"/>
      <w:r w:rsidR="00B24E3E">
        <w:rPr>
          <w:sz w:val="22"/>
          <w:szCs w:val="22"/>
        </w:rPr>
        <w:t>centre</w:t>
      </w:r>
      <w:proofErr w:type="spellEnd"/>
      <w:r w:rsidR="00B24E3E">
        <w:rPr>
          <w:sz w:val="22"/>
          <w:szCs w:val="22"/>
        </w:rPr>
        <w:t xml:space="preserve"> (code 0) always goes back to Main.</w:t>
      </w: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B87F9E" w14:paraId="0EEE6C47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3973"/>
            </w:tblGrid>
            <w:tr w:rsidR="00B87F9E" w14:paraId="6AD4B840" w14:textId="77777777">
              <w:tc>
                <w:tcPr>
                  <w:tcW w:w="4873" w:type="dxa"/>
                  <w:gridSpan w:val="2"/>
                  <w:shd w:val="clear" w:color="auto" w:fill="C00000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3D0102C9" w14:textId="77777777" w:rsidR="00B87F9E" w:rsidRDefault="00B24E3E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PAIN   </w:t>
                  </w:r>
                  <w:r>
                    <w:rPr>
                      <w:color w:val="FFFFFF"/>
                      <w:sz w:val="16"/>
                      <w:szCs w:val="16"/>
                    </w:rPr>
                    <w:t xml:space="preserve">enter code </w:t>
                  </w:r>
                  <w:proofErr w:type="gramStart"/>
                  <w:r>
                    <w:rPr>
                      <w:color w:val="FFFFFF"/>
                      <w:sz w:val="16"/>
                      <w:szCs w:val="16"/>
                    </w:rPr>
                    <w:t>100  (</w:t>
                  </w:r>
                  <w:proofErr w:type="gramEnd"/>
                  <w:r>
                    <w:rPr>
                      <w:color w:val="FFFFFF"/>
                      <w:sz w:val="16"/>
                      <w:szCs w:val="16"/>
                    </w:rPr>
                    <w:t>R L L)</w:t>
                  </w:r>
                </w:p>
              </w:tc>
            </w:tr>
            <w:tr w:rsidR="00B87F9E" w14:paraId="40E0E850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DAD6A47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0D32FE4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← back to Main</w:t>
                  </w:r>
                </w:p>
              </w:tc>
            </w:tr>
            <w:tr w:rsidR="00B87F9E" w14:paraId="58531601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F3D1E88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6C901B4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Stomachache</w:t>
                  </w:r>
                </w:p>
              </w:tc>
            </w:tr>
            <w:tr w:rsidR="00B87F9E" w14:paraId="0FC69DCA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6800660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8813476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Headache</w:t>
                  </w:r>
                </w:p>
              </w:tc>
            </w:tr>
            <w:tr w:rsidR="00B87F9E" w14:paraId="0BF7CBBB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19FF8DE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11B361E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Back pain</w:t>
                  </w:r>
                </w:p>
              </w:tc>
            </w:tr>
            <w:tr w:rsidR="00B87F9E" w14:paraId="212D1D17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C4F8C91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2D06E87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Neck pain</w:t>
                  </w:r>
                </w:p>
              </w:tc>
            </w:tr>
            <w:tr w:rsidR="00B87F9E" w14:paraId="5E452349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AC1D259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8AF75C0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Chest pain</w:t>
                  </w:r>
                </w:p>
              </w:tc>
            </w:tr>
            <w:tr w:rsidR="00B87F9E" w14:paraId="162D1DDA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D678DE0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8BA827F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Nausea</w:t>
                  </w:r>
                </w:p>
              </w:tc>
            </w:tr>
            <w:tr w:rsidR="00B87F9E" w14:paraId="1C6BEC8E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BDEF442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34D6D6F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Mouth dry</w:t>
                  </w:r>
                </w:p>
              </w:tc>
            </w:tr>
            <w:tr w:rsidR="00B87F9E" w14:paraId="42DEA799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35EC405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592FC1D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Eyes dry</w:t>
                  </w:r>
                </w:p>
              </w:tc>
            </w:tr>
            <w:tr w:rsidR="00B87F9E" w14:paraId="27C2B5E9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2D061DC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011 – 111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F47277D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empty — free to add</w:t>
                  </w:r>
                </w:p>
              </w:tc>
            </w:tr>
          </w:tbl>
          <w:p w14:paraId="73C97AC4" w14:textId="77777777" w:rsidR="00B87F9E" w:rsidRDefault="00B87F9E"/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3973"/>
            </w:tblGrid>
            <w:tr w:rsidR="00B87F9E" w14:paraId="70C9C0F1" w14:textId="77777777">
              <w:tc>
                <w:tcPr>
                  <w:tcW w:w="4873" w:type="dxa"/>
                  <w:gridSpan w:val="2"/>
                  <w:shd w:val="clear" w:color="auto" w:fill="1F4E79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1377AA37" w14:textId="77777777" w:rsidR="00B87F9E" w:rsidRDefault="00B24E3E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ACTION   </w:t>
                  </w:r>
                  <w:r>
                    <w:rPr>
                      <w:color w:val="FFFFFF"/>
                      <w:sz w:val="16"/>
                      <w:szCs w:val="16"/>
                    </w:rPr>
                    <w:t xml:space="preserve">enter code </w:t>
                  </w:r>
                  <w:proofErr w:type="gramStart"/>
                  <w:r>
                    <w:rPr>
                      <w:color w:val="FFFFFF"/>
                      <w:sz w:val="16"/>
                      <w:szCs w:val="16"/>
                    </w:rPr>
                    <w:t>101  (</w:t>
                  </w:r>
                  <w:proofErr w:type="gramEnd"/>
                  <w:r>
                    <w:rPr>
                      <w:color w:val="FFFFFF"/>
                      <w:sz w:val="16"/>
                      <w:szCs w:val="16"/>
                    </w:rPr>
                    <w:t>R L R)</w:t>
                  </w:r>
                </w:p>
              </w:tc>
            </w:tr>
            <w:tr w:rsidR="00B87F9E" w14:paraId="556E4920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6FBC9E7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47D4936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← back to Main</w:t>
                  </w:r>
                </w:p>
              </w:tc>
            </w:tr>
            <w:tr w:rsidR="00B87F9E" w14:paraId="20F66937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2F8266C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4E6AFE4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Medicine</w:t>
                  </w:r>
                </w:p>
              </w:tc>
            </w:tr>
            <w:tr w:rsidR="00B87F9E" w14:paraId="5B431768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82F33F8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5E9893F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Change posture</w:t>
                  </w:r>
                </w:p>
              </w:tc>
            </w:tr>
            <w:tr w:rsidR="00B87F9E" w14:paraId="0BFEC213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7E5C6F3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50E2DC6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Turn me</w:t>
                  </w:r>
                </w:p>
              </w:tc>
            </w:tr>
            <w:tr w:rsidR="00B87F9E" w14:paraId="19647FCA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7680EC5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E0B7A6C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Lift head</w:t>
                  </w:r>
                </w:p>
              </w:tc>
            </w:tr>
            <w:tr w:rsidR="00B87F9E" w14:paraId="6F4AC837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F873A48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1D3A416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Lower head</w:t>
                  </w:r>
                </w:p>
              </w:tc>
            </w:tr>
            <w:tr w:rsidR="00B87F9E" w14:paraId="03A22B70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2EFD939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66D2144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Wipe</w:t>
                  </w:r>
                </w:p>
              </w:tc>
            </w:tr>
            <w:tr w:rsidR="00B87F9E" w14:paraId="65970A70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F691338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D1339A3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Cover me</w:t>
                  </w:r>
                </w:p>
              </w:tc>
            </w:tr>
            <w:tr w:rsidR="00B87F9E" w14:paraId="1617A8D9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E785E00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ABB14BF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Call nurse</w:t>
                  </w:r>
                </w:p>
              </w:tc>
            </w:tr>
            <w:tr w:rsidR="00B87F9E" w14:paraId="7E320694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4B54EEC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AA16F27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Come here</w:t>
                  </w:r>
                </w:p>
              </w:tc>
            </w:tr>
            <w:tr w:rsidR="00B87F9E" w14:paraId="5EFC58C4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0334CAE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B11A539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Sit</w:t>
                  </w:r>
                </w:p>
              </w:tc>
            </w:tr>
            <w:tr w:rsidR="00B87F9E" w14:paraId="7425C00D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1E647F9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A63DD18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Stay still</w:t>
                  </w:r>
                </w:p>
              </w:tc>
            </w:tr>
            <w:tr w:rsidR="00B87F9E" w14:paraId="2637294D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745A6DC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61F34BD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Rest</w:t>
                  </w:r>
                </w:p>
              </w:tc>
            </w:tr>
            <w:tr w:rsidR="00B87F9E" w14:paraId="53DD14FF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D384584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2CFAAEC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Urinate</w:t>
                  </w:r>
                </w:p>
              </w:tc>
            </w:tr>
          </w:tbl>
          <w:p w14:paraId="637B5EBD" w14:textId="77777777" w:rsidR="00B87F9E" w:rsidRDefault="00B87F9E"/>
        </w:tc>
      </w:tr>
      <w:tr w:rsidR="00B87F9E" w14:paraId="1D1FD2A8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C9DAE" w14:textId="77777777" w:rsidR="00B87F9E" w:rsidRDefault="00B87F9E">
            <w:pPr>
              <w:spacing w:after="60" w:line="264" w:lineRule="auto"/>
            </w:pPr>
          </w:p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3973"/>
            </w:tblGrid>
            <w:tr w:rsidR="00B87F9E" w14:paraId="3F549DED" w14:textId="77777777">
              <w:tc>
                <w:tcPr>
                  <w:tcW w:w="4873" w:type="dxa"/>
                  <w:gridSpan w:val="2"/>
                  <w:shd w:val="clear" w:color="auto" w:fill="375623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3DFA1DC3" w14:textId="77777777" w:rsidR="00B87F9E" w:rsidRDefault="00B24E3E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ENVIRON · STATE   </w:t>
                  </w:r>
                  <w:r>
                    <w:rPr>
                      <w:color w:val="FFFFFF"/>
                      <w:sz w:val="16"/>
                      <w:szCs w:val="16"/>
                    </w:rPr>
                    <w:t xml:space="preserve">enter code </w:t>
                  </w:r>
                  <w:proofErr w:type="gramStart"/>
                  <w:r>
                    <w:rPr>
                      <w:color w:val="FFFFFF"/>
                      <w:sz w:val="16"/>
                      <w:szCs w:val="16"/>
                    </w:rPr>
                    <w:t>110  (</w:t>
                  </w:r>
                  <w:proofErr w:type="gramEnd"/>
                  <w:r>
                    <w:rPr>
                      <w:color w:val="FFFFFF"/>
                      <w:sz w:val="16"/>
                      <w:szCs w:val="16"/>
                    </w:rPr>
                    <w:t xml:space="preserve">R </w:t>
                  </w:r>
                  <w:proofErr w:type="spellStart"/>
                  <w:r>
                    <w:rPr>
                      <w:color w:val="FFFFFF"/>
                      <w:sz w:val="16"/>
                      <w:szCs w:val="16"/>
                    </w:rPr>
                    <w:t>R</w:t>
                  </w:r>
                  <w:proofErr w:type="spellEnd"/>
                  <w:r>
                    <w:rPr>
                      <w:color w:val="FFFFFF"/>
                      <w:sz w:val="16"/>
                      <w:szCs w:val="16"/>
                    </w:rPr>
                    <w:t xml:space="preserve"> L)</w:t>
                  </w:r>
                </w:p>
              </w:tc>
            </w:tr>
            <w:tr w:rsidR="00B87F9E" w14:paraId="07CF9C16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C3B7001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F44A735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← back to Main</w:t>
                  </w:r>
                </w:p>
              </w:tc>
            </w:tr>
            <w:tr w:rsidR="00B87F9E" w14:paraId="6BF4F4A7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2A3A6F9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B497407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Cold</w:t>
                  </w:r>
                </w:p>
              </w:tc>
            </w:tr>
            <w:tr w:rsidR="00B87F9E" w14:paraId="4C6624B6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F5A88C7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F3E1987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Hot</w:t>
                  </w:r>
                </w:p>
              </w:tc>
            </w:tr>
            <w:tr w:rsidR="00B87F9E" w14:paraId="5E98FF06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59B3DB3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F9ABEDD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Too bright</w:t>
                  </w:r>
                </w:p>
              </w:tc>
            </w:tr>
            <w:tr w:rsidR="00B87F9E" w14:paraId="51A6F4A8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E7C61BF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4BEAAAF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Too dark</w:t>
                  </w:r>
                </w:p>
              </w:tc>
            </w:tr>
            <w:tr w:rsidR="00B87F9E" w14:paraId="02D6DB3A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D04BF41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A29DB83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Too loud</w:t>
                  </w:r>
                </w:p>
              </w:tc>
            </w:tr>
            <w:tr w:rsidR="00B87F9E" w14:paraId="07631701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7A5011D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0285C20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Sleepy</w:t>
                  </w:r>
                </w:p>
              </w:tc>
            </w:tr>
            <w:tr w:rsidR="00B87F9E" w14:paraId="5421C845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F762E51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3DBD907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Itchiness</w:t>
                  </w:r>
                </w:p>
              </w:tc>
            </w:tr>
            <w:tr w:rsidR="00B87F9E" w14:paraId="048CC149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F0CDA1B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B180BE3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Thirsty</w:t>
                  </w:r>
                </w:p>
              </w:tc>
            </w:tr>
            <w:tr w:rsidR="00B87F9E" w14:paraId="379F524A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6DFBB61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0243201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Uncomfortable</w:t>
                  </w:r>
                </w:p>
              </w:tc>
            </w:tr>
            <w:tr w:rsidR="00B87F9E" w14:paraId="3F261F07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624B985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100 – 111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9EE1EF2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empty — free to add</w:t>
                  </w:r>
                </w:p>
              </w:tc>
            </w:tr>
          </w:tbl>
          <w:p w14:paraId="348125C9" w14:textId="77777777" w:rsidR="00B87F9E" w:rsidRDefault="00B87F9E"/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36C7B" w14:textId="77777777" w:rsidR="00B87F9E" w:rsidRDefault="00B87F9E">
            <w:pPr>
              <w:spacing w:after="60" w:line="264" w:lineRule="auto"/>
            </w:pPr>
          </w:p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3973"/>
            </w:tblGrid>
            <w:tr w:rsidR="00B87F9E" w14:paraId="5A7E90C8" w14:textId="77777777">
              <w:tc>
                <w:tcPr>
                  <w:tcW w:w="4873" w:type="dxa"/>
                  <w:gridSpan w:val="2"/>
                  <w:shd w:val="clear" w:color="auto" w:fill="BF6000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07B58A12" w14:textId="77777777" w:rsidR="00B87F9E" w:rsidRDefault="00B24E3E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 xml:space="preserve">FEELING   </w:t>
                  </w:r>
                  <w:r>
                    <w:rPr>
                      <w:color w:val="FFFFFF"/>
                      <w:sz w:val="16"/>
                      <w:szCs w:val="16"/>
                    </w:rPr>
                    <w:t xml:space="preserve">enter code </w:t>
                  </w:r>
                  <w:proofErr w:type="gramStart"/>
                  <w:r>
                    <w:rPr>
                      <w:color w:val="FFFFFF"/>
                      <w:sz w:val="16"/>
                      <w:szCs w:val="16"/>
                    </w:rPr>
                    <w:t>111  (</w:t>
                  </w:r>
                  <w:proofErr w:type="gramEnd"/>
                  <w:r>
                    <w:rPr>
                      <w:color w:val="FFFFFF"/>
                      <w:sz w:val="16"/>
                      <w:szCs w:val="16"/>
                    </w:rPr>
                    <w:t xml:space="preserve">R </w:t>
                  </w:r>
                  <w:proofErr w:type="spellStart"/>
                  <w:r>
                    <w:rPr>
                      <w:color w:val="FFFFFF"/>
                      <w:sz w:val="16"/>
                      <w:szCs w:val="16"/>
                    </w:rPr>
                    <w:t>R</w:t>
                  </w:r>
                  <w:proofErr w:type="spellEnd"/>
                  <w:r>
                    <w:rPr>
                      <w:color w:val="FFFFFF"/>
                      <w:sz w:val="16"/>
                      <w:szCs w:val="16"/>
                    </w:rPr>
                    <w:t xml:space="preserve"> R)</w:t>
                  </w:r>
                </w:p>
              </w:tc>
            </w:tr>
            <w:tr w:rsidR="00B87F9E" w14:paraId="4215AB67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48523FE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2C2B139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← back to Main</w:t>
                  </w:r>
                </w:p>
              </w:tc>
            </w:tr>
            <w:tr w:rsidR="00B87F9E" w14:paraId="6B4162B5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45D6423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DD764C4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Thank you</w:t>
                  </w:r>
                </w:p>
              </w:tc>
            </w:tr>
            <w:tr w:rsidR="00B87F9E" w14:paraId="214C7220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67499BD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23AB55D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Sorry</w:t>
                  </w:r>
                </w:p>
              </w:tc>
            </w:tr>
            <w:tr w:rsidR="00B87F9E" w14:paraId="57D0F6B7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CC2F818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EB45942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Anxious</w:t>
                  </w:r>
                </w:p>
              </w:tc>
            </w:tr>
            <w:tr w:rsidR="00B87F9E" w14:paraId="5D6F65A5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695BE19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9AA82F9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Scared</w:t>
                  </w:r>
                </w:p>
              </w:tc>
            </w:tr>
            <w:tr w:rsidR="00B87F9E" w14:paraId="25B734BC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59B46F5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0FDDA95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Sad</w:t>
                  </w:r>
                </w:p>
              </w:tc>
            </w:tr>
            <w:tr w:rsidR="00B87F9E" w14:paraId="21DC5299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06EE964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9FC5F2F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Lonely</w:t>
                  </w:r>
                </w:p>
              </w:tc>
            </w:tr>
            <w:tr w:rsidR="00B87F9E" w14:paraId="03716FB4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C598DFA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001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2A873DB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</w:tr>
            <w:tr w:rsidR="00B87F9E" w14:paraId="241AE04B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1D70962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18FC8E6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Exhausted</w:t>
                  </w:r>
                </w:p>
              </w:tc>
            </w:tr>
            <w:tr w:rsidR="00B87F9E" w14:paraId="16ED0EA6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61B74B0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011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6585CCD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Angry</w:t>
                  </w:r>
                </w:p>
              </w:tc>
            </w:tr>
            <w:tr w:rsidR="00B87F9E" w14:paraId="1A68FF5E" w14:textId="77777777">
              <w:tc>
                <w:tcPr>
                  <w:tcW w:w="9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F57B88B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100</w:t>
                  </w:r>
                </w:p>
              </w:tc>
              <w:tc>
                <w:tcPr>
                  <w:tcW w:w="39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34F75DB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Miss you</w:t>
                  </w:r>
                </w:p>
              </w:tc>
            </w:tr>
            <w:tr w:rsidR="00B87F9E" w14:paraId="2A46F807" w14:textId="77777777">
              <w:tc>
                <w:tcPr>
                  <w:tcW w:w="9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9198474" w14:textId="77777777" w:rsidR="00B87F9E" w:rsidRDefault="00B24E3E">
                  <w:pPr>
                    <w:spacing w:line="264" w:lineRule="auto"/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101 – 111</w:t>
                  </w:r>
                </w:p>
              </w:tc>
              <w:tc>
                <w:tcPr>
                  <w:tcW w:w="39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2FB35AC" w14:textId="77777777" w:rsidR="00B87F9E" w:rsidRDefault="00B24E3E">
                  <w:pPr>
                    <w:spacing w:line="264" w:lineRule="auto"/>
                  </w:pPr>
                  <w:r>
                    <w:rPr>
                      <w:sz w:val="17"/>
                      <w:szCs w:val="17"/>
                    </w:rPr>
                    <w:t>empty — free to add</w:t>
                  </w:r>
                </w:p>
              </w:tc>
            </w:tr>
          </w:tbl>
          <w:p w14:paraId="7FA5F7C9" w14:textId="77777777" w:rsidR="00B87F9E" w:rsidRDefault="00B87F9E"/>
        </w:tc>
      </w:tr>
    </w:tbl>
    <w:p w14:paraId="68E13B97" w14:textId="77777777" w:rsidR="00B87F9E" w:rsidRDefault="00B87F9E">
      <w:pPr>
        <w:spacing w:after="100" w:line="264" w:lineRule="auto"/>
      </w:pP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62B53603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7F16A" w14:textId="51DC03EE" w:rsidR="00B87F9E" w:rsidRDefault="00B24E3E">
            <w:pPr>
              <w:spacing w:line="264" w:lineRule="auto"/>
            </w:pPr>
            <w:r>
              <w:rPr>
                <w:b/>
                <w:bCs/>
                <w:sz w:val="22"/>
                <w:szCs w:val="22"/>
              </w:rPr>
              <w:t xml:space="preserve">Adding your own </w:t>
            </w:r>
            <w:r w:rsidR="003665D0">
              <w:rPr>
                <w:b/>
                <w:bCs/>
                <w:sz w:val="22"/>
                <w:szCs w:val="22"/>
              </w:rPr>
              <w:t>phrase</w:t>
            </w:r>
            <w:r>
              <w:rPr>
                <w:b/>
                <w:bCs/>
                <w:sz w:val="22"/>
                <w:szCs w:val="22"/>
              </w:rPr>
              <w:t xml:space="preserve">s: </w:t>
            </w:r>
            <w:proofErr w:type="gramStart"/>
            <w:r>
              <w:rPr>
                <w:sz w:val="22"/>
                <w:szCs w:val="22"/>
              </w:rPr>
              <w:t>Instructions</w:t>
            </w:r>
            <w:proofErr w:type="gramEnd"/>
            <w:r>
              <w:rPr>
                <w:sz w:val="22"/>
                <w:szCs w:val="22"/>
              </w:rPr>
              <w:t xml:space="preserve"> screen → Setup → tap any empty *** slot → type the phrase → Save, then Save &amp; Return. Keep phrases to 1–3 words so the voice stays clear. Three items cannot be changed: "Can't breathe" (code 0), "back to Main" (code 0 on category pages), and the four category doorways (100–111).</w:t>
            </w:r>
          </w:p>
        </w:tc>
      </w:tr>
    </w:tbl>
    <w:p w14:paraId="5CE60E5E" w14:textId="77777777" w:rsidR="00B87F9E" w:rsidRDefault="00B24E3E">
      <w:r>
        <w:br w:type="page"/>
      </w:r>
    </w:p>
    <w:p w14:paraId="00C220F7" w14:textId="77777777" w:rsidR="00B87F9E" w:rsidRDefault="00B24E3E">
      <w:pPr>
        <w:pStyle w:val="Heading1"/>
        <w:spacing w:after="200"/>
      </w:pPr>
      <w:r>
        <w:rPr>
          <w:b/>
          <w:bCs/>
          <w:color w:val="1F3864"/>
          <w:sz w:val="31"/>
          <w:szCs w:val="31"/>
        </w:rPr>
        <w:lastRenderedPageBreak/>
        <w:t>4.  Four Worked Examples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B87F9E" w14:paraId="5D7CD60A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75E07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 say</w:t>
            </w:r>
          </w:p>
        </w:tc>
        <w:tc>
          <w:tcPr>
            <w:tcW w:w="71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5EF229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 this</w:t>
            </w:r>
          </w:p>
        </w:tc>
      </w:tr>
      <w:tr w:rsidR="00B87F9E" w14:paraId="6B85EC9D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C163D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"Can't breathe"</w:t>
            </w:r>
          </w:p>
        </w:tc>
        <w:tc>
          <w:tcPr>
            <w:tcW w:w="71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5DE0CD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LEFT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2 s.  Spoken immediately.</w:t>
            </w:r>
          </w:p>
        </w:tc>
      </w:tr>
      <w:tr w:rsidR="00B87F9E" w14:paraId="1267677F" w14:textId="77777777"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34291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"Headache"</w:t>
            </w:r>
          </w:p>
        </w:tc>
        <w:tc>
          <w:tcPr>
            <w:tcW w:w="71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D6E25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RIGHT LEFT </w:t>
            </w:r>
            <w:proofErr w:type="spellStart"/>
            <w:r>
              <w:rPr>
                <w:sz w:val="21"/>
                <w:szCs w:val="21"/>
              </w:rPr>
              <w:t>LEFT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2 s (PAIN page opens) → LEFT </w:t>
            </w:r>
            <w:proofErr w:type="spellStart"/>
            <w:r>
              <w:rPr>
                <w:sz w:val="21"/>
                <w:szCs w:val="21"/>
              </w:rPr>
              <w:t>LEFT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2 s.</w:t>
            </w:r>
          </w:p>
        </w:tc>
      </w:tr>
      <w:tr w:rsidR="00B87F9E" w14:paraId="2771550F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A35C0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"Thank you"</w:t>
            </w:r>
          </w:p>
        </w:tc>
        <w:tc>
          <w:tcPr>
            <w:tcW w:w="71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ECCC95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RIGHT </w:t>
            </w:r>
            <w:proofErr w:type="spellStart"/>
            <w:r>
              <w:rPr>
                <w:sz w:val="21"/>
                <w:szCs w:val="21"/>
              </w:rPr>
              <w:t>RIGHT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RIGHT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2 s (FEELING page opens) → RIGHT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2 s.</w:t>
            </w:r>
          </w:p>
        </w:tc>
      </w:tr>
      <w:tr w:rsidR="00B87F9E" w14:paraId="1CB3CB75" w14:textId="77777777"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D8EDA0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Go back to Main</w:t>
            </w:r>
          </w:p>
        </w:tc>
        <w:tc>
          <w:tcPr>
            <w:tcW w:w="71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20F069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 xml:space="preserve">LEFT → </w:t>
            </w:r>
            <w:proofErr w:type="spellStart"/>
            <w:r>
              <w:rPr>
                <w:sz w:val="21"/>
                <w:szCs w:val="21"/>
              </w:rPr>
              <w:t>centre</w:t>
            </w:r>
            <w:proofErr w:type="spellEnd"/>
            <w:r>
              <w:rPr>
                <w:sz w:val="21"/>
                <w:szCs w:val="21"/>
              </w:rPr>
              <w:t xml:space="preserve"> 2 s.  Nothing is spoken.</w:t>
            </w:r>
          </w:p>
        </w:tc>
      </w:tr>
    </w:tbl>
    <w:p w14:paraId="3890FCC7" w14:textId="77777777" w:rsidR="00B87F9E" w:rsidRDefault="00B87F9E">
      <w:pPr>
        <w:spacing w:after="200" w:line="264" w:lineRule="auto"/>
      </w:pPr>
    </w:p>
    <w:p w14:paraId="2D3E3DC1" w14:textId="77777777" w:rsidR="00B87F9E" w:rsidRDefault="00B24E3E">
      <w:pPr>
        <w:pStyle w:val="Heading1"/>
        <w:spacing w:after="200"/>
      </w:pPr>
      <w:r>
        <w:rPr>
          <w:b/>
          <w:bCs/>
          <w:color w:val="1F3864"/>
          <w:sz w:val="31"/>
          <w:szCs w:val="31"/>
        </w:rPr>
        <w:t>5.  If Something Is Not Working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646"/>
      </w:tblGrid>
      <w:tr w:rsidR="00B87F9E" w14:paraId="27A06379" w14:textId="77777777">
        <w:trPr>
          <w:tblHeader/>
        </w:trPr>
        <w:tc>
          <w:tcPr>
            <w:tcW w:w="3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3D853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66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1EBF5F" w14:textId="77777777" w:rsidR="00B87F9E" w:rsidRDefault="00B24E3E">
            <w:pPr>
              <w:spacing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to do</w:t>
            </w:r>
          </w:p>
        </w:tc>
      </w:tr>
      <w:tr w:rsidR="00B87F9E" w14:paraId="75406F26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14E921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Camera will not start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07E76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Android Settings → Apps → ALS Eye-Gaze → Permissions → allow Camera.</w:t>
            </w:r>
          </w:p>
        </w:tc>
      </w:tr>
      <w:tr w:rsidR="00B87F9E" w14:paraId="4D31B4CE" w14:textId="77777777">
        <w:tc>
          <w:tcPr>
            <w:tcW w:w="3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4EF6E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No voice</w:t>
            </w:r>
          </w:p>
        </w:tc>
        <w:tc>
          <w:tcPr>
            <w:tcW w:w="66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9214B9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Check the volume buttons. Then Android Settings → General Management → Language &amp; Input → Text-to-Speech.</w:t>
            </w:r>
          </w:p>
        </w:tc>
      </w:tr>
      <w:tr w:rsidR="00B87F9E" w14:paraId="33D0A22C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21423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Gaze not detected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B3944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More light. Clean the lens. Move the device closer. Remove glasses, or tilt the device until the glare disappears.</w:t>
            </w:r>
          </w:p>
        </w:tc>
      </w:tr>
      <w:tr w:rsidR="00B87F9E" w14:paraId="459BC1D5" w14:textId="77777777">
        <w:tc>
          <w:tcPr>
            <w:tcW w:w="3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A3BDD" w14:textId="77777777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Reacts to every small movement</w:t>
            </w:r>
          </w:p>
        </w:tc>
        <w:tc>
          <w:tcPr>
            <w:tcW w:w="66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76ADE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Check the eyelids are fully open, not half-closed. Ordinary small eye movements should not enter a digit.</w:t>
            </w:r>
          </w:p>
        </w:tc>
      </w:tr>
      <w:tr w:rsidR="00B87F9E" w14:paraId="26477046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7D389" w14:textId="20374B4B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 xml:space="preserve">Wrong </w:t>
            </w:r>
            <w:r w:rsidR="003665D0">
              <w:rPr>
                <w:b/>
                <w:bCs/>
                <w:sz w:val="21"/>
                <w:szCs w:val="21"/>
              </w:rPr>
              <w:t>phrase</w:t>
            </w:r>
            <w:r>
              <w:rPr>
                <w:b/>
                <w:bCs/>
                <w:sz w:val="21"/>
                <w:szCs w:val="21"/>
              </w:rPr>
              <w:t xml:space="preserve"> was spoken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AE95D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Use Repeat (10) or Wait (11) to signal the caregiver, then enter the intended code again.</w:t>
            </w:r>
          </w:p>
        </w:tc>
      </w:tr>
      <w:tr w:rsidR="00B87F9E" w14:paraId="5A6E492F" w14:textId="77777777">
        <w:tc>
          <w:tcPr>
            <w:tcW w:w="3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AAFEF4" w14:textId="1648E698" w:rsidR="00B87F9E" w:rsidRDefault="00B24E3E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 xml:space="preserve">Unexpected </w:t>
            </w:r>
            <w:r w:rsidR="003665D0">
              <w:rPr>
                <w:b/>
                <w:bCs/>
                <w:sz w:val="21"/>
                <w:szCs w:val="21"/>
              </w:rPr>
              <w:t>phrase</w:t>
            </w:r>
            <w:r>
              <w:rPr>
                <w:b/>
                <w:bCs/>
                <w:sz w:val="21"/>
                <w:szCs w:val="21"/>
              </w:rPr>
              <w:t>s in the yellow slots</w:t>
            </w:r>
          </w:p>
        </w:tc>
        <w:tc>
          <w:tcPr>
            <w:tcW w:w="66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03A218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Setup → Zone 3A – Usage Frequency → Reset all usage counts.</w:t>
            </w:r>
          </w:p>
        </w:tc>
      </w:tr>
      <w:tr w:rsidR="00B87F9E" w14:paraId="7F975944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A8171" w14:textId="28EA76FA" w:rsidR="00B87F9E" w:rsidRDefault="003665D0">
            <w:pPr>
              <w:spacing w:line="264" w:lineRule="auto"/>
            </w:pPr>
            <w:r>
              <w:rPr>
                <w:b/>
                <w:bCs/>
                <w:sz w:val="21"/>
                <w:szCs w:val="21"/>
              </w:rPr>
              <w:t>Phrase</w:t>
            </w:r>
            <w:r w:rsidR="00B24E3E">
              <w:rPr>
                <w:b/>
                <w:bCs/>
                <w:sz w:val="21"/>
                <w:szCs w:val="21"/>
              </w:rPr>
              <w:t>s in the wrong language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449F12" w14:textId="77777777" w:rsidR="00B87F9E" w:rsidRDefault="00B24E3E">
            <w:pPr>
              <w:spacing w:line="264" w:lineRule="auto"/>
            </w:pPr>
            <w:r>
              <w:rPr>
                <w:sz w:val="21"/>
                <w:szCs w:val="21"/>
              </w:rPr>
              <w:t>Go back to the Disclaimer screen and select the language again.</w:t>
            </w:r>
          </w:p>
        </w:tc>
      </w:tr>
    </w:tbl>
    <w:p w14:paraId="6C487CD6" w14:textId="77777777" w:rsidR="00B87F9E" w:rsidRDefault="00B87F9E">
      <w:pPr>
        <w:spacing w:after="200" w:line="264" w:lineRule="auto"/>
      </w:pPr>
    </w:p>
    <w:tbl>
      <w:tblPr>
        <w:tblW w:w="9746" w:type="dxa"/>
        <w:tblBorders>
          <w:top w:val="single" w:sz="6" w:space="0" w:color="C00000"/>
          <w:left w:val="single" w:sz="18" w:space="0" w:color="C00000"/>
          <w:bottom w:val="single" w:sz="6" w:space="0" w:color="C00000"/>
          <w:right w:val="single" w:sz="6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B87F9E" w14:paraId="6B9637CB" w14:textId="77777777">
        <w:tc>
          <w:tcPr>
            <w:tcW w:w="9746" w:type="dxa"/>
            <w:shd w:val="clear" w:color="auto" w:fill="FCE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A16C1" w14:textId="77777777" w:rsidR="00B87F9E" w:rsidRDefault="00B24E3E">
            <w:pPr>
              <w:spacing w:after="100" w:line="264" w:lineRule="auto"/>
            </w:pPr>
            <w:r>
              <w:rPr>
                <w:b/>
                <w:bCs/>
                <w:color w:val="C00000"/>
                <w:sz w:val="22"/>
                <w:szCs w:val="22"/>
              </w:rPr>
              <w:t>Safety notice</w:t>
            </w:r>
          </w:p>
          <w:p w14:paraId="3677AB14" w14:textId="2C0EC681" w:rsidR="00B87F9E" w:rsidRDefault="00B24E3E">
            <w:pPr>
              <w:spacing w:after="100" w:line="264" w:lineRule="auto"/>
            </w:pPr>
            <w:r>
              <w:t>This application is a communication aid only. It is not a medical device and must never be the only way the user can alert someone in an emergency.</w:t>
            </w:r>
          </w:p>
          <w:p w14:paraId="27EAE440" w14:textId="7777777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t>Use only with a caregiver present and monitoring.</w:t>
            </w:r>
          </w:p>
          <w:p w14:paraId="794337C0" w14:textId="7777777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t>Always keep a backup alert method within reach.</w:t>
            </w:r>
          </w:p>
          <w:p w14:paraId="22BEAC0D" w14:textId="739CB7C7" w:rsidR="00B87F9E" w:rsidRDefault="00B24E3E"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t>Have a speech-language pathologist assess the user before long-term use.</w:t>
            </w:r>
          </w:p>
          <w:p w14:paraId="07DB2666" w14:textId="77777777" w:rsidR="00B87F9E" w:rsidRDefault="00B87F9E">
            <w:pPr>
              <w:spacing w:after="40" w:line="264" w:lineRule="auto"/>
            </w:pPr>
          </w:p>
          <w:p w14:paraId="7D5CC8F4" w14:textId="77777777" w:rsidR="00B87F9E" w:rsidRDefault="00B24E3E">
            <w:pPr>
              <w:spacing w:line="264" w:lineRule="auto"/>
            </w:pPr>
            <w:r>
              <w:rPr>
                <w:i/>
                <w:iCs/>
                <w:sz w:val="18"/>
                <w:szCs w:val="18"/>
              </w:rPr>
              <w:t>The developers accept no liability for consequences arising from use of this application. By using it you accept these risks.</w:t>
            </w:r>
          </w:p>
        </w:tc>
      </w:tr>
    </w:tbl>
    <w:p w14:paraId="7CE74A06" w14:textId="77777777" w:rsidR="00B87F9E" w:rsidRDefault="00B87F9E">
      <w:pPr>
        <w:spacing w:after="200" w:line="264" w:lineRule="auto"/>
      </w:pPr>
    </w:p>
    <w:p w14:paraId="500FBBF1" w14:textId="77777777" w:rsidR="00B87F9E" w:rsidRDefault="00B24E3E">
      <w:pPr>
        <w:spacing w:line="264" w:lineRule="auto"/>
        <w:jc w:val="center"/>
      </w:pPr>
      <w:r>
        <w:rPr>
          <w:i/>
          <w:iCs/>
          <w:color w:val="595959"/>
          <w:sz w:val="18"/>
          <w:szCs w:val="18"/>
        </w:rPr>
        <w:t>This is a short guide. The full User Manual contains the complete Setup screen reference, screen layouts for every device and orientation, and detailed training guidance.</w:t>
      </w:r>
    </w:p>
    <w:p>
      <w:r>
        <w:rPr>
          <w:b/>
        </w:rPr>
        <w:t xml:space="preserve">Questions, problems, or feedback: </w:t>
      </w:r>
      <w:r>
        <w:t>contact.eyeum@gmail.com</w:t>
      </w:r>
    </w:p>
    <w:sectPr w:rsidR="00B87F9E">
      <w:headerReference w:type="default" r:id="rId12"/>
      <w:footerReference w:type="default" r:id="rId13"/>
      <w:pgSz w:w="11906" w:h="16838"/>
      <w:pgMar w:top="1080" w:right="1080" w:bottom="1080" w:left="1080" w:header="708" w:footer="708" w:gutter="0"/>
      <w:cols w:space="720"/>
      <w:docGrid w:linePitch="1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5443"/>
    <w:multiLevelType w:val="hybridMultilevel"/>
    <w:tmpl w:val="CFEADEBA"/>
    <w:lvl w:ilvl="0" w:tplc="21E26532">
      <w:start w:val="1"/>
      <w:numFmt w:val="bullet"/>
      <w:lvlText w:val="•"/>
      <w:lvlJc w:val="left"/>
      <w:pPr>
        <w:ind w:left="300" w:hanging="200"/>
      </w:pPr>
    </w:lvl>
    <w:lvl w:ilvl="1" w:tplc="8DB01DE4">
      <w:numFmt w:val="decimal"/>
      <w:lvlText w:val=""/>
      <w:lvlJc w:val="left"/>
    </w:lvl>
    <w:lvl w:ilvl="2" w:tplc="1CE49FC6">
      <w:numFmt w:val="decimal"/>
      <w:lvlText w:val=""/>
      <w:lvlJc w:val="left"/>
    </w:lvl>
    <w:lvl w:ilvl="3" w:tplc="102A5932">
      <w:numFmt w:val="decimal"/>
      <w:lvlText w:val=""/>
      <w:lvlJc w:val="left"/>
    </w:lvl>
    <w:lvl w:ilvl="4" w:tplc="2EB066B6">
      <w:numFmt w:val="decimal"/>
      <w:lvlText w:val=""/>
      <w:lvlJc w:val="left"/>
    </w:lvl>
    <w:lvl w:ilvl="5" w:tplc="CCFA1A7A">
      <w:numFmt w:val="decimal"/>
      <w:lvlText w:val=""/>
      <w:lvlJc w:val="left"/>
    </w:lvl>
    <w:lvl w:ilvl="6" w:tplc="0562EE68">
      <w:numFmt w:val="decimal"/>
      <w:lvlText w:val=""/>
      <w:lvlJc w:val="left"/>
    </w:lvl>
    <w:lvl w:ilvl="7" w:tplc="AC76A39C">
      <w:numFmt w:val="decimal"/>
      <w:lvlText w:val=""/>
      <w:lvlJc w:val="left"/>
    </w:lvl>
    <w:lvl w:ilvl="8" w:tplc="0B3438D4">
      <w:numFmt w:val="decimal"/>
      <w:lvlText w:val=""/>
      <w:lvlJc w:val="left"/>
    </w:lvl>
  </w:abstractNum>
  <w:abstractNum w:abstractNumId="1" w15:restartNumberingAfterBreak="0">
    <w:nsid w:val="09C21151"/>
    <w:multiLevelType w:val="hybridMultilevel"/>
    <w:tmpl w:val="24F05956"/>
    <w:lvl w:ilvl="0" w:tplc="996C6FB8">
      <w:start w:val="1"/>
      <w:numFmt w:val="bullet"/>
      <w:lvlText w:val="●"/>
      <w:lvlJc w:val="left"/>
      <w:pPr>
        <w:ind w:left="720" w:hanging="360"/>
      </w:pPr>
    </w:lvl>
    <w:lvl w:ilvl="1" w:tplc="6584059A">
      <w:start w:val="1"/>
      <w:numFmt w:val="bullet"/>
      <w:lvlText w:val="○"/>
      <w:lvlJc w:val="left"/>
      <w:pPr>
        <w:ind w:left="1440" w:hanging="360"/>
      </w:pPr>
    </w:lvl>
    <w:lvl w:ilvl="2" w:tplc="5BB80496">
      <w:start w:val="1"/>
      <w:numFmt w:val="bullet"/>
      <w:lvlText w:val="■"/>
      <w:lvlJc w:val="left"/>
      <w:pPr>
        <w:ind w:left="2160" w:hanging="360"/>
      </w:pPr>
    </w:lvl>
    <w:lvl w:ilvl="3" w:tplc="46B01EC6">
      <w:start w:val="1"/>
      <w:numFmt w:val="bullet"/>
      <w:lvlText w:val="●"/>
      <w:lvlJc w:val="left"/>
      <w:pPr>
        <w:ind w:left="2880" w:hanging="360"/>
      </w:pPr>
    </w:lvl>
    <w:lvl w:ilvl="4" w:tplc="02F018E4">
      <w:start w:val="1"/>
      <w:numFmt w:val="bullet"/>
      <w:lvlText w:val="○"/>
      <w:lvlJc w:val="left"/>
      <w:pPr>
        <w:ind w:left="3600" w:hanging="360"/>
      </w:pPr>
    </w:lvl>
    <w:lvl w:ilvl="5" w:tplc="5B76558A">
      <w:start w:val="1"/>
      <w:numFmt w:val="bullet"/>
      <w:lvlText w:val="■"/>
      <w:lvlJc w:val="left"/>
      <w:pPr>
        <w:ind w:left="4320" w:hanging="360"/>
      </w:pPr>
    </w:lvl>
    <w:lvl w:ilvl="6" w:tplc="12DA8FA4">
      <w:start w:val="1"/>
      <w:numFmt w:val="bullet"/>
      <w:lvlText w:val="●"/>
      <w:lvlJc w:val="left"/>
      <w:pPr>
        <w:ind w:left="5040" w:hanging="360"/>
      </w:pPr>
    </w:lvl>
    <w:lvl w:ilvl="7" w:tplc="070A6122">
      <w:start w:val="1"/>
      <w:numFmt w:val="bullet"/>
      <w:lvlText w:val="●"/>
      <w:lvlJc w:val="left"/>
      <w:pPr>
        <w:ind w:left="5760" w:hanging="360"/>
      </w:pPr>
    </w:lvl>
    <w:lvl w:ilvl="8" w:tplc="DBD65B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F9E"/>
    <w:rsid w:val="000508AA"/>
    <w:rsid w:val="00181A45"/>
    <w:rsid w:val="002D0E64"/>
    <w:rsid w:val="003665D0"/>
    <w:rsid w:val="009D51D3"/>
    <w:rsid w:val="00A8705B"/>
    <w:rsid w:val="00AD7C53"/>
    <w:rsid w:val="00B24E3E"/>
    <w:rsid w:val="00B87F9E"/>
    <w:rsid w:val="00E61E41"/>
    <w:rsid w:val="00EB1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69AA"/>
  <w15:docId w15:val="{E60B78D7-80DC-4D7B-8738-F476A075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lang w:val="en-US" w:eastAsia="ko-KR" w:bidi="ar-SA"/>
      </w:rPr>
    </w:rPrDefault>
    <w:pPrDefault>
      <w:pPr>
        <w:snapToGrid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혁준 이</cp:lastModifiedBy>
  <cp:revision>31</cp:revision>
  <dcterms:created xsi:type="dcterms:W3CDTF">2026-08-04T14:34:00Z</dcterms:created>
  <dcterms:modified xsi:type="dcterms:W3CDTF">2026-08-07T05:38:00Z</dcterms:modified>
</cp:coreProperties>
</file>