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67.png" ContentType="image/png"/>
  <Override PartName="/word/media/rId72.png" ContentType="image/png"/>
  <Override PartName="/word/media/rId77.png" ContentType="image/png"/>
  <Override PartName="/word/media/rId27.png" ContentType="image/png"/>
  <Override PartName="/word/media/rId32.png" ContentType="image/png"/>
  <Override PartName="/word/media/rId37.png" ContentType="image/png"/>
  <Override PartName="/word/media/rId42.png" ContentType="image/png"/>
  <Override PartName="/word/media/rId46.png" ContentType="image/png"/>
  <Override PartName="/word/media/rId51.png" ContentType="image/png"/>
  <Override PartName="/word/media/rId57.png" ContentType="image/png"/>
  <Override PartName="/word/media/rId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№5</w:t>
      </w:r>
    </w:p>
    <w:p>
      <w:pPr>
        <w:pStyle w:val="Subtitle"/>
      </w:pPr>
      <w:r>
        <w:t xml:space="preserve">Дисциплина: Архитектура компьютеров</w:t>
      </w:r>
    </w:p>
    <w:p>
      <w:pPr>
        <w:pStyle w:val="Author"/>
      </w:pPr>
      <w:r>
        <w:t xml:space="preserve">Симакова Алина Анатольевна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настройка менеджера паролей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с GPG-шифрованием и синхронизацией через git, а также настройка управления конфигурационными файлами домашнего каталога с помощью утилиты</w:t>
      </w:r>
      <w:r>
        <w:t xml:space="preserve"> </w:t>
      </w:r>
      <w:r>
        <w:rPr>
          <w:rStyle w:val="VerbatimChar"/>
        </w:rPr>
        <w:t xml:space="preserve">chezmoi</w:t>
      </w:r>
      <w:r>
        <w:t xml:space="preserve">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и настроить менеджер паролей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gopass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Настроить синхронизацию хранилища паролей с репозиторием на GitHub.</w:t>
      </w:r>
    </w:p>
    <w:p>
      <w:pPr>
        <w:pStyle w:val="Compact"/>
        <w:numPr>
          <w:ilvl w:val="0"/>
          <w:numId w:val="1001"/>
        </w:numPr>
      </w:pPr>
      <w:r>
        <w:t xml:space="preserve">Настроить интерфейс взаимодействия с браузером (</w:t>
      </w:r>
      <w:r>
        <w:rPr>
          <w:rStyle w:val="VerbatimChar"/>
        </w:rPr>
        <w:t xml:space="preserve">browserpass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Установить дополнительное программное обеспечение и шрифты.</w:t>
      </w:r>
    </w:p>
    <w:p>
      <w:pPr>
        <w:pStyle w:val="Compact"/>
        <w:numPr>
          <w:ilvl w:val="0"/>
          <w:numId w:val="1001"/>
        </w:numPr>
      </w:pPr>
      <w:r>
        <w:t xml:space="preserve">Установить</w:t>
      </w:r>
      <w:r>
        <w:t xml:space="preserve"> </w:t>
      </w:r>
      <w:r>
        <w:rPr>
          <w:rStyle w:val="VerbatimChar"/>
        </w:rPr>
        <w:t xml:space="preserve">chezmoi</w:t>
      </w:r>
      <w:r>
        <w:t xml:space="preserve"> </w:t>
      </w:r>
      <w:r>
        <w:t xml:space="preserve">и создать репозиторий</w:t>
      </w:r>
      <w:r>
        <w:t xml:space="preserve"> </w:t>
      </w:r>
      <w:r>
        <w:rPr>
          <w:rStyle w:val="VerbatimChar"/>
        </w:rPr>
        <w:t xml:space="preserve">dotfiles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Подключить репозиторий к системе и освоить ежедневные операции с</w:t>
      </w:r>
      <w:r>
        <w:t xml:space="preserve"> </w:t>
      </w:r>
      <w:r>
        <w:rPr>
          <w:rStyle w:val="VerbatimChar"/>
        </w:rPr>
        <w:t xml:space="preserve">chezmoi</w:t>
      </w:r>
      <w:r>
        <w:t xml:space="preserve">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rPr>
          <w:b/>
          <w:bCs/>
        </w:rPr>
        <w:t xml:space="preserve">pass</w:t>
      </w:r>
      <w:r>
        <w:t xml:space="preserve"> </w:t>
      </w:r>
      <w:r>
        <w:t xml:space="preserve">— стандартный менеджер паролей для Unix. Данные хранятся в файловой системе в виде каталогов и файлов, зашифрованных с помощью GPG-ключа.</w:t>
      </w:r>
    </w:p>
    <w:p>
      <w:pPr>
        <w:pStyle w:val="BodyText"/>
      </w:pPr>
      <w:r>
        <w:rPr>
          <w:b/>
          <w:bCs/>
        </w:rPr>
        <w:t xml:space="preserve">chezmoi</w:t>
      </w:r>
      <w:r>
        <w:t xml:space="preserve"> </w:t>
      </w:r>
      <w:r>
        <w:t xml:space="preserve">— инструмент для управления файлами конфигурации домашнего каталога пользователя. Состояние файлов сохраняется в каталоге</w:t>
      </w:r>
      <w:r>
        <w:t xml:space="preserve"> </w:t>
      </w:r>
      <w:r>
        <w:rPr>
          <w:rStyle w:val="VerbatimChar"/>
        </w:rPr>
        <w:t xml:space="preserve">~/.local/share/chezmoi</w:t>
      </w:r>
      <w:r>
        <w:t xml:space="preserve">, который является клоном репозитория</w:t>
      </w:r>
      <w:r>
        <w:t xml:space="preserve"> </w:t>
      </w:r>
      <w:r>
        <w:rPr>
          <w:rStyle w:val="VerbatimChar"/>
        </w:rPr>
        <w:t xml:space="preserve">dotfiles</w:t>
      </w:r>
      <w:r>
        <w:t xml:space="preserve">. Файлы, одинаковые на всех машинах, копируются дословно; файлы, зависящие от машины, выполняются как шаблоны с использованием синтаксиса Go.</w:t>
      </w:r>
    </w:p>
    <w:bookmarkEnd w:id="22"/>
    <w:bookmarkStart w:id="83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56" w:name="менеджер-паролей-pass"/>
    <w:p>
      <w:pPr>
        <w:pStyle w:val="Heading2"/>
      </w:pPr>
      <w:r>
        <w:t xml:space="preserve">4.1 Менеджер паролей pass</w:t>
      </w:r>
    </w:p>
    <w:bookmarkStart w:id="31" w:name="установка-pass-и-gopass"/>
    <w:p>
      <w:pPr>
        <w:pStyle w:val="Heading3"/>
      </w:pPr>
      <w:r>
        <w:t xml:space="preserve">4.1.1 Установка pass и gopass</w:t>
      </w:r>
    </w:p>
    <w:p>
      <w:pPr>
        <w:pStyle w:val="FirstParagraph"/>
      </w:pPr>
      <w:r>
        <w:t xml:space="preserve">Устанавливаем пакеты</w:t>
      </w:r>
      <w:r>
        <w:t xml:space="preserve"> </w:t>
      </w:r>
      <w:r>
        <w:rPr>
          <w:rStyle w:val="VerbatimChar"/>
        </w:rPr>
        <w:t xml:space="preserve">pass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pass-otp</w:t>
      </w:r>
      <w:r>
        <w:t xml:space="preserve"> </w:t>
      </w:r>
      <w:r>
        <w:t xml:space="preserve">для работы с менеджером паролей, а также</w:t>
      </w:r>
      <w:r>
        <w:t xml:space="preserve"> </w:t>
      </w:r>
      <w:r>
        <w:rPr>
          <w:rStyle w:val="VerbatimChar"/>
        </w:rPr>
        <w:t xml:space="preserve">gopass</w:t>
      </w:r>
      <w:r>
        <w:t xml:space="preserve"> </w:t>
      </w:r>
      <w:r>
        <w:t xml:space="preserve">— реализуем менеджер паролей на Go с дополнительными функциями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,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).</w:t>
      </w:r>
    </w:p>
    <w:bookmarkStart w:id="26" w:name="fig:001"/>
    <w:p>
      <w:pPr>
        <w:pStyle w:val="CaptionedFigure"/>
      </w:pPr>
      <w:r>
        <w:drawing>
          <wp:inline>
            <wp:extent cx="3733800" cy="4589462"/>
            <wp:effectExtent b="0" l="0" r="0" t="0"/>
            <wp:docPr descr="Установка pass и pass-otp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894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pass и pass-otp</w:t>
      </w:r>
    </w:p>
    <w:bookmarkEnd w:id="26"/>
    <w:bookmarkStart w:id="30" w:name="fig:002"/>
    <w:p>
      <w:pPr>
        <w:pStyle w:val="CaptionedFigure"/>
      </w:pPr>
      <w:r>
        <w:drawing>
          <wp:inline>
            <wp:extent cx="3733800" cy="4442067"/>
            <wp:effectExtent b="0" l="0" r="0" t="0"/>
            <wp:docPr descr="Установка gopass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42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gopass</w:t>
      </w:r>
    </w:p>
    <w:bookmarkEnd w:id="30"/>
    <w:bookmarkEnd w:id="31"/>
    <w:bookmarkStart w:id="36" w:name="настройка-gpg-ключа"/>
    <w:p>
      <w:pPr>
        <w:pStyle w:val="Heading3"/>
      </w:pPr>
      <w:r>
        <w:t xml:space="preserve">4.1.2 Настройка GPG-ключа</w:t>
      </w:r>
    </w:p>
    <w:p>
      <w:pPr>
        <w:pStyle w:val="FirstParagraph"/>
      </w:pPr>
      <w:r>
        <w:t xml:space="preserve">Выполняем проверку наличия GPG-ключей и создаём новый ключ для шифрования хранилища паролей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fig:003?</w:t>
      </w:r>
      <w:r>
        <w:t xml:space="preserve">]</w:t>
      </w:r>
      <w:r>
        <w:t xml:space="preserve">).</w:t>
      </w:r>
    </w:p>
    <w:bookmarkStart w:id="35" w:name="fig:003"/>
    <w:p>
      <w:pPr>
        <w:pStyle w:val="CaptionedFigure"/>
      </w:pPr>
      <w:r>
        <w:drawing>
          <wp:inline>
            <wp:extent cx="3733800" cy="2094765"/>
            <wp:effectExtent b="0" l="0" r="0" t="0"/>
            <wp:docPr descr="Проверка ключей GPG и создание нового ключа" title="" id="33" name="Picture"/>
            <a:graphic>
              <a:graphicData uri="http://schemas.openxmlformats.org/drawingml/2006/picture">
                <pic:pic>
                  <pic:nvPicPr>
                    <pic:cNvPr descr="image/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47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ключей GPG и создание нового ключа</w:t>
      </w:r>
    </w:p>
    <w:bookmarkEnd w:id="35"/>
    <w:bookmarkEnd w:id="36"/>
    <w:bookmarkStart w:id="41" w:name="инициализация-хранилища-и-настройка-git"/>
    <w:p>
      <w:pPr>
        <w:pStyle w:val="Heading3"/>
      </w:pPr>
      <w:r>
        <w:t xml:space="preserve">4.1.3 Инициализация хранилища и настройка git</w:t>
      </w:r>
    </w:p>
    <w:p>
      <w:pPr>
        <w:pStyle w:val="FirstParagraph"/>
      </w:pPr>
      <w:r>
        <w:t xml:space="preserve">Инициализируем хранилище паролей с использованием GPG-ключа, затем создаём git-структуру и подключаем удалённый репозиторий на GitHub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fig:004?</w:t>
      </w:r>
      <w:r>
        <w:t xml:space="preserve">]</w:t>
      </w:r>
      <w:r>
        <w:t xml:space="preserve">).</w:t>
      </w:r>
    </w:p>
    <w:bookmarkStart w:id="40" w:name="fig:004"/>
    <w:p>
      <w:pPr>
        <w:pStyle w:val="CaptionedFigure"/>
      </w:pPr>
      <w:r>
        <w:drawing>
          <wp:inline>
            <wp:extent cx="3733800" cy="1169717"/>
            <wp:effectExtent b="0" l="0" r="0" t="0"/>
            <wp:docPr descr="Инициализация хранилища pass и git" title="" id="38" name="Picture"/>
            <a:graphic>
              <a:graphicData uri="http://schemas.openxmlformats.org/drawingml/2006/picture">
                <pic:pic>
                  <pic:nvPicPr>
                    <pic:cNvPr descr="image/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69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хранилища pass и git</w:t>
      </w:r>
    </w:p>
    <w:bookmarkEnd w:id="40"/>
    <w:bookmarkEnd w:id="41"/>
    <w:bookmarkStart w:id="50" w:name="добавление-пароля-и-синхронизация"/>
    <w:p>
      <w:pPr>
        <w:pStyle w:val="Heading3"/>
      </w:pPr>
      <w:r>
        <w:t xml:space="preserve">4.1.4 Добавление пароля и синхронизация</w:t>
      </w:r>
    </w:p>
    <w:p>
      <w:pPr>
        <w:pStyle w:val="FirstParagraph"/>
      </w:pPr>
      <w:r>
        <w:t xml:space="preserve">Далее добавляем тестовый пароль в хранилище, выполняем синхронизацию с удалённым репозиторием на GitHub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fig:005?</w:t>
      </w:r>
      <w:r>
        <w:t xml:space="preserve">]</w:t>
      </w:r>
      <w:r>
        <w:t xml:space="preserve">,</w:t>
      </w:r>
      <w:r>
        <w:t xml:space="preserve"> </w:t>
      </w:r>
      <w:r>
        <w:t xml:space="preserve">[</w:t>
      </w:r>
      <w:r>
        <w:rPr>
          <w:b/>
          <w:bCs/>
        </w:rPr>
        <w:t xml:space="preserve">fig:006?</w:t>
      </w:r>
      <w:r>
        <w:t xml:space="preserve">]</w:t>
      </w:r>
      <w:r>
        <w:t xml:space="preserve">).</w:t>
      </w:r>
    </w:p>
    <w:bookmarkStart w:id="45" w:name="fig:005"/>
    <w:p>
      <w:pPr>
        <w:pStyle w:val="CaptionedFigure"/>
      </w:pPr>
      <w:r>
        <w:drawing>
          <wp:inline>
            <wp:extent cx="3733800" cy="913068"/>
            <wp:effectExtent b="0" l="0" r="0" t="0"/>
            <wp:docPr descr="Добавление пароля в хранилище" title="" id="43" name="Picture"/>
            <a:graphic>
              <a:graphicData uri="http://schemas.openxmlformats.org/drawingml/2006/picture">
                <pic:pic>
                  <pic:nvPicPr>
                    <pic:cNvPr descr="image/5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13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пароля в хранилище</w:t>
      </w:r>
    </w:p>
    <w:bookmarkEnd w:id="45"/>
    <w:bookmarkStart w:id="49" w:name="fig:006"/>
    <w:p>
      <w:pPr>
        <w:pStyle w:val="CaptionedFigure"/>
      </w:pPr>
      <w:r>
        <w:drawing>
          <wp:inline>
            <wp:extent cx="3733800" cy="717445"/>
            <wp:effectExtent b="0" l="0" r="0" t="0"/>
            <wp:docPr descr="Синхронизация хранилища с GitHub" title="" id="47" name="Picture"/>
            <a:graphic>
              <a:graphicData uri="http://schemas.openxmlformats.org/drawingml/2006/picture">
                <pic:pic>
                  <pic:nvPicPr>
                    <pic:cNvPr descr="image/6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174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Синхронизация хранилища с GitHub</w:t>
      </w:r>
    </w:p>
    <w:bookmarkEnd w:id="49"/>
    <w:bookmarkEnd w:id="50"/>
    <w:bookmarkStart w:id="55" w:name="настройка-browserpass"/>
    <w:p>
      <w:pPr>
        <w:pStyle w:val="Heading3"/>
      </w:pPr>
      <w:r>
        <w:t xml:space="preserve">4.1.5 Настройка browserpass</w:t>
      </w:r>
    </w:p>
    <w:p>
      <w:pPr>
        <w:pStyle w:val="FirstParagraph"/>
      </w:pPr>
      <w:r>
        <w:t xml:space="preserve">Для взаимодействия с браузером подключаем репозиторий Copr и установливаем пакет</w:t>
      </w:r>
      <w:r>
        <w:t xml:space="preserve"> </w:t>
      </w:r>
      <w:r>
        <w:rPr>
          <w:rStyle w:val="VerbatimChar"/>
        </w:rPr>
        <w:t xml:space="preserve">browserpass</w:t>
      </w:r>
      <w:r>
        <w:t xml:space="preserve">, обеспечивающий интерфейс native messaging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fig:007?</w:t>
      </w:r>
      <w:r>
        <w:t xml:space="preserve">]</w:t>
      </w:r>
      <w:r>
        <w:t xml:space="preserve">).</w:t>
      </w:r>
    </w:p>
    <w:bookmarkStart w:id="54" w:name="fig:007"/>
    <w:p>
      <w:pPr>
        <w:pStyle w:val="CaptionedFigure"/>
      </w:pPr>
      <w:r>
        <w:drawing>
          <wp:inline>
            <wp:extent cx="3733800" cy="3793255"/>
            <wp:effectExtent b="0" l="0" r="0" t="0"/>
            <wp:docPr descr="Установка browserpass" title="" id="52" name="Picture"/>
            <a:graphic>
              <a:graphicData uri="http://schemas.openxmlformats.org/drawingml/2006/picture">
                <pic:pic>
                  <pic:nvPicPr>
                    <pic:cNvPr descr="image/7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932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browserpass</w:t>
      </w:r>
    </w:p>
    <w:bookmarkEnd w:id="54"/>
    <w:bookmarkEnd w:id="55"/>
    <w:bookmarkEnd w:id="56"/>
    <w:bookmarkStart w:id="82" w:name="управление-файлами-конфигурации"/>
    <w:p>
      <w:pPr>
        <w:pStyle w:val="Heading2"/>
      </w:pPr>
      <w:r>
        <w:t xml:space="preserve">4.2 Управление файлами конфигурации</w:t>
      </w:r>
    </w:p>
    <w:bookmarkStart w:id="61" w:name="X97dc70e234a95c5f8eeffc066d342e450f02f01"/>
    <w:p>
      <w:pPr>
        <w:pStyle w:val="Heading3"/>
      </w:pPr>
      <w:r>
        <w:t xml:space="preserve">4.2.1 Установка дополнительного программного обеспечения</w:t>
      </w:r>
    </w:p>
    <w:p>
      <w:pPr>
        <w:pStyle w:val="FirstParagraph"/>
      </w:pPr>
      <w:r>
        <w:t xml:space="preserve">Установливаем дополнительные пакеты, необходимые для работы рабочей среды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fig:008?</w:t>
      </w:r>
      <w:r>
        <w:t xml:space="preserve">]</w:t>
      </w:r>
      <w:r>
        <w:t xml:space="preserve">).</w:t>
      </w:r>
    </w:p>
    <w:bookmarkStart w:id="60" w:name="fig:008"/>
    <w:p>
      <w:pPr>
        <w:pStyle w:val="CaptionedFigure"/>
      </w:pPr>
      <w:r>
        <w:drawing>
          <wp:inline>
            <wp:extent cx="3733800" cy="1642872"/>
            <wp:effectExtent b="0" l="0" r="0" t="0"/>
            <wp:docPr descr="Установка дополнительного программного обеспечения" title="" id="58" name="Picture"/>
            <a:graphic>
              <a:graphicData uri="http://schemas.openxmlformats.org/drawingml/2006/picture">
                <pic:pic>
                  <pic:nvPicPr>
                    <pic:cNvPr descr="image/8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428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дополнительного программного обеспечения</w:t>
      </w:r>
    </w:p>
    <w:bookmarkEnd w:id="60"/>
    <w:bookmarkEnd w:id="61"/>
    <w:bookmarkStart w:id="66" w:name="установка-шрифтов-iosevka"/>
    <w:p>
      <w:pPr>
        <w:pStyle w:val="Heading3"/>
      </w:pPr>
      <w:r>
        <w:t xml:space="preserve">4.2.2 Установка шрифтов Iosevka</w:t>
      </w:r>
    </w:p>
    <w:p>
      <w:pPr>
        <w:pStyle w:val="FirstParagraph"/>
      </w:pPr>
      <w:r>
        <w:t xml:space="preserve">После чего подключаем репозиторий Copr и устанавливаем шрифты семейства Iosevka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fig:009?</w:t>
      </w:r>
      <w:r>
        <w:t xml:space="preserve">]</w:t>
      </w:r>
      <w:r>
        <w:t xml:space="preserve">).</w:t>
      </w:r>
    </w:p>
    <w:bookmarkStart w:id="65" w:name="fig:009"/>
    <w:p>
      <w:pPr>
        <w:pStyle w:val="CaptionedFigure"/>
      </w:pPr>
      <w:r>
        <w:drawing>
          <wp:inline>
            <wp:extent cx="3733800" cy="3908140"/>
            <wp:effectExtent b="0" l="0" r="0" t="0"/>
            <wp:docPr descr="Установка шрифтов Iosevka" title="" id="63" name="Picture"/>
            <a:graphic>
              <a:graphicData uri="http://schemas.openxmlformats.org/drawingml/2006/picture">
                <pic:pic>
                  <pic:nvPicPr>
                    <pic:cNvPr descr="image/9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08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шрифтов Iosevka</w:t>
      </w:r>
    </w:p>
    <w:bookmarkEnd w:id="65"/>
    <w:bookmarkEnd w:id="66"/>
    <w:bookmarkStart w:id="71" w:name="Xf550b5b8b409aa1872898aa9800de3ed7f9b3a1"/>
    <w:p>
      <w:pPr>
        <w:pStyle w:val="Heading3"/>
      </w:pPr>
      <w:r>
        <w:t xml:space="preserve">4.2.3 Установка chezmoi и создание репозитория dotfiles</w:t>
      </w:r>
    </w:p>
    <w:p>
      <w:pPr>
        <w:pStyle w:val="FirstParagraph"/>
      </w:pPr>
      <w:r>
        <w:t xml:space="preserve">Установливаем бинарный файл</w:t>
      </w:r>
      <w:r>
        <w:t xml:space="preserve"> </w:t>
      </w:r>
      <w:r>
        <w:rPr>
          <w:rStyle w:val="VerbatimChar"/>
        </w:rPr>
        <w:t xml:space="preserve">chezmoi</w:t>
      </w:r>
      <w:r>
        <w:t xml:space="preserve"> </w:t>
      </w:r>
      <w:r>
        <w:t xml:space="preserve">с помощью скрипта, а также создаём приватный репозиторий</w:t>
      </w:r>
      <w:r>
        <w:t xml:space="preserve"> </w:t>
      </w:r>
      <w:r>
        <w:rPr>
          <w:rStyle w:val="VerbatimChar"/>
        </w:rPr>
        <w:t xml:space="preserve">dotfiles</w:t>
      </w:r>
      <w:r>
        <w:t xml:space="preserve"> </w:t>
      </w:r>
      <w:r>
        <w:t xml:space="preserve">на GitHub на основе шаблона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fig:010?</w:t>
      </w:r>
      <w:r>
        <w:t xml:space="preserve">]</w:t>
      </w:r>
      <w:r>
        <w:t xml:space="preserve">).</w:t>
      </w:r>
    </w:p>
    <w:bookmarkStart w:id="70" w:name="fig:010"/>
    <w:p>
      <w:pPr>
        <w:pStyle w:val="CaptionedFigure"/>
      </w:pPr>
      <w:r>
        <w:drawing>
          <wp:inline>
            <wp:extent cx="3733800" cy="579509"/>
            <wp:effectExtent b="0" l="0" r="0" t="0"/>
            <wp:docPr descr="Установка chezmoi и создание репозитория dotfiles" title="" id="68" name="Picture"/>
            <a:graphic>
              <a:graphicData uri="http://schemas.openxmlformats.org/drawingml/2006/picture">
                <pic:pic>
                  <pic:nvPicPr>
                    <pic:cNvPr descr="image/10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79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chezmoi и создание репозитория dotfiles</w:t>
      </w:r>
    </w:p>
    <w:bookmarkEnd w:id="70"/>
    <w:bookmarkEnd w:id="71"/>
    <w:bookmarkStart w:id="76" w:name="подключение-репозитория-к-системе"/>
    <w:p>
      <w:pPr>
        <w:pStyle w:val="Heading3"/>
      </w:pPr>
      <w:r>
        <w:t xml:space="preserve">4.2.4 Подключение репозитория к системе</w:t>
      </w:r>
    </w:p>
    <w:p>
      <w:pPr>
        <w:pStyle w:val="FirstParagraph"/>
      </w:pPr>
      <w:r>
        <w:t xml:space="preserve">Выполняем инициализацию chezmoi с репозиторием</w:t>
      </w:r>
      <w:r>
        <w:t xml:space="preserve"> </w:t>
      </w:r>
      <w:r>
        <w:rPr>
          <w:rStyle w:val="VerbatimChar"/>
        </w:rPr>
        <w:t xml:space="preserve">dotfiles</w:t>
      </w:r>
      <w:r>
        <w:t xml:space="preserve"> </w:t>
      </w:r>
      <w:r>
        <w:t xml:space="preserve">и применяем изменения в домашнем каталоге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fig:011?</w:t>
      </w:r>
      <w:r>
        <w:t xml:space="preserve">]</w:t>
      </w:r>
      <w:r>
        <w:t xml:space="preserve">).</w:t>
      </w:r>
    </w:p>
    <w:bookmarkStart w:id="75" w:name="fig:011"/>
    <w:p>
      <w:pPr>
        <w:pStyle w:val="CaptionedFigure"/>
      </w:pPr>
      <w:r>
        <w:drawing>
          <wp:inline>
            <wp:extent cx="3733800" cy="828872"/>
            <wp:effectExtent b="0" l="0" r="0" t="0"/>
            <wp:docPr descr="Инициализация chezmoi с репозиторием dotfiles" title="" id="73" name="Picture"/>
            <a:graphic>
              <a:graphicData uri="http://schemas.openxmlformats.org/drawingml/2006/picture">
                <pic:pic>
                  <pic:nvPicPr>
                    <pic:cNvPr descr="image/11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288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chezmoi с репозиторием dotfiles</w:t>
      </w:r>
    </w:p>
    <w:bookmarkEnd w:id="75"/>
    <w:bookmarkEnd w:id="76"/>
    <w:bookmarkStart w:id="81" w:name="ежедневные-операции-с-chezmoi"/>
    <w:p>
      <w:pPr>
        <w:pStyle w:val="Heading3"/>
      </w:pPr>
      <w:r>
        <w:t xml:space="preserve">4.2.5 Ежедневные операции с chezmoi</w:t>
      </w:r>
    </w:p>
    <w:p>
      <w:pPr>
        <w:pStyle w:val="FirstParagraph"/>
      </w:pPr>
      <w:r>
        <w:t xml:space="preserve">Настраиваем автоматическую фиксацию и отправляем изменения. Выполняем проверку синхронизации: получаем последние изменения из репозитория и примененяем к домашнему каталогу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fig:012?</w:t>
      </w:r>
      <w:r>
        <w:t xml:space="preserve">]</w:t>
      </w:r>
      <w:r>
        <w:t xml:space="preserve">).</w:t>
      </w:r>
    </w:p>
    <w:bookmarkStart w:id="80" w:name="fig:012"/>
    <w:p>
      <w:pPr>
        <w:pStyle w:val="CaptionedFigure"/>
      </w:pPr>
      <w:r>
        <w:drawing>
          <wp:inline>
            <wp:extent cx="3733800" cy="788001"/>
            <wp:effectExtent b="0" l="0" r="0" t="0"/>
            <wp:docPr descr="Применение изменений и обновление chezmoi" title="" id="78" name="Picture"/>
            <a:graphic>
              <a:graphicData uri="http://schemas.openxmlformats.org/drawingml/2006/picture">
                <pic:pic>
                  <pic:nvPicPr>
                    <pic:cNvPr descr="image/12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880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Применение изменений и обновление chezmoi</w:t>
      </w:r>
    </w:p>
    <w:bookmarkEnd w:id="80"/>
    <w:bookmarkEnd w:id="81"/>
    <w:bookmarkEnd w:id="82"/>
    <w:bookmarkEnd w:id="83"/>
    <w:bookmarkStart w:id="84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 я установила и настроила менеджер паролей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с GPG-шифрованием и синхронизацией через git-репозиторий на GitHub. Так же я настроила интерфейс взаимодействия с браузером через</w:t>
      </w:r>
      <w:r>
        <w:t xml:space="preserve"> </w:t>
      </w:r>
      <w:r>
        <w:rPr>
          <w:rStyle w:val="VerbatimChar"/>
        </w:rPr>
        <w:t xml:space="preserve">browserpass</w:t>
      </w:r>
      <w:r>
        <w:t xml:space="preserve">, установила дополнительное программное обеспечение, шрифты Iosevka и освоила работу с утилитой</w:t>
      </w:r>
      <w:r>
        <w:t xml:space="preserve"> </w:t>
      </w:r>
      <w:r>
        <w:rPr>
          <w:rStyle w:val="VerbatimChar"/>
        </w:rPr>
        <w:t xml:space="preserve">chezmoi</w:t>
      </w:r>
      <w:r>
        <w:t xml:space="preserve"> </w:t>
      </w:r>
      <w:r>
        <w:t xml:space="preserve">для управления конфигурационными файлами: создала репозиторий</w:t>
      </w:r>
      <w:r>
        <w:t xml:space="preserve"> </w:t>
      </w:r>
      <w:r>
        <w:rPr>
          <w:rStyle w:val="VerbatimChar"/>
        </w:rPr>
        <w:t xml:space="preserve">dotfiles</w:t>
      </w:r>
      <w:r>
        <w:t xml:space="preserve">, выполнила подключение к системе и настроила ежедневные операции по синхронизации конфигурации между машинами.</w:t>
      </w:r>
    </w:p>
    <w:bookmarkEnd w:id="84"/>
    <w:bookmarkStart w:id="86" w:name="список-литературы"/>
    <w:p>
      <w:pPr>
        <w:pStyle w:val="Heading1"/>
      </w:pPr>
      <w:r>
        <w:t xml:space="preserve">Список литературы</w:t>
      </w:r>
    </w:p>
    <w:bookmarkStart w:id="85" w:name="refs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77" Target="media/rId77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image" Id="rId62" Target="media/rId6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</dc:title>
  <dc:creator>Симакова Алина Анатольевна</dc:creator>
  <dc:language>ru-RU</dc:language>
  <cp:keywords/>
  <dcterms:created xsi:type="dcterms:W3CDTF">2026-03-13T21:14:31Z</dcterms:created>
  <dcterms:modified xsi:type="dcterms:W3CDTF">2026-03-13T21:14:31Z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Дисциплина: Архитектура компьютеров</vt:lpwstr>
  </property>
  <property fmtid="{D5CDD505-2E9C-101B-9397-08002B2CF9AE}" pid="13" name="toc-title">
    <vt:lpwstr>Содержание</vt:lpwstr>
  </property>
</Properties>
</file>