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Success Plan Strategy and Initiatives</w:t>
      </w:r>
    </w:p>
    <w:p>
      <w:pPr>
        <w:pStyle w:val="Subtitle"/>
      </w:pPr>
      <w:r>
        <w:t>Expedia Group, Inc.</w:t>
      </w:r>
    </w:p>
    <w:p>
      <w:pPr/>
      <w:r>
        <w:rPr>
          <w:b/>
          <w:i/>
        </w:rPr>
        <w:t>Draft hypothesis from public information. Not reviewed by a human. For CSM review.</w:t>
      </w:r>
    </w:p>
    <w:p>
      <w:pPr/>
      <w:r>
        <w:rPr>
          <w:b w:val="0"/>
          <w:i/>
        </w:rPr>
        <w:t>All inputs are publicly available. This tool does not use proprietary or customer data. This output is a hypothesis generated from public information and has not been validated with the company.</w:t>
      </w:r>
    </w:p>
    <w:p>
      <w:pPr/>
      <w:r>
        <w:rPr>
          <w:b w:val="0"/>
          <w:i/>
        </w:rPr>
        <w:t>Sources, citations and evidence labels are in the detailed plan (plan.md).</w:t>
      </w:r>
    </w:p>
    <w:p>
      <w:pPr>
        <w:pStyle w:val="Heading1"/>
      </w:pPr>
      <w:r>
        <w:t>1. Company Highlights</w:t>
      </w:r>
    </w:p>
    <w:p>
      <w:pPr/>
      <w:r>
        <w:rPr>
          <w:b/>
        </w:rPr>
        <w:t>CSM action:</w:t>
      </w:r>
      <w:r>
        <w:t xml:space="preserve"> Add the account history and confirm the overview matches what the customer says.</w:t>
      </w:r>
    </w:p>
    <w:p>
      <w:pPr/>
      <w:r>
        <w:t>Expedia Group, Inc. (ticker EXPE). Latest annual report: Form 10-K for fiscal year 2025, filed 2026-02-13. Brands named in Item 1 (Business) of that filing: Expedia, Hotels.com, Vrbo, Orbitz, Travelocity, ebookers, Wotif, trivago.</w:t>
      </w:r>
    </w:p>
    <w:p>
      <w:pPr/>
      <w:r>
        <w:t>Account history: [CSM to complete: account history]</w:t>
      </w:r>
    </w:p>
    <w:p>
      <w:pPr>
        <w:pStyle w:val="Heading1"/>
      </w:pPr>
      <w:r>
        <w:t>2. Key Business Initiatives</w:t>
      </w:r>
    </w:p>
    <w:p>
      <w:pPr/>
      <w:r>
        <w:rPr>
          <w:b/>
        </w:rPr>
        <w:t>CSM action:</w:t>
      </w:r>
      <w:r>
        <w:t xml:space="preserve"> Select the initiatives relevant to this account, from the bullets and from the no-fit line. Objectives below are drafted for every initiative with a fit; remove the ones not selected.</w:t>
      </w:r>
    </w:p>
    <w:p>
      <w:pPr/>
      <w:r>
        <w:t>All initiatives: Proposed, awaiting CSM review.</w:t>
      </w:r>
    </w:p>
    <w:p>
      <w:pPr>
        <w:pStyle w:val="ListBullet"/>
      </w:pPr>
      <w:r>
        <w:t>AI across products and operations: The company has integrated AI into its products and technology. (sourced)</w:t>
      </w:r>
    </w:p>
    <w:p>
      <w:pPr>
        <w:pStyle w:val="ListBullet"/>
      </w:pPr>
      <w:r>
        <w:t>Unified technology platform: In 2023, the company moved the Hotels.com and Vrbo front-end stacks onto the Brand Expedia stack. (sourced)</w:t>
      </w:r>
    </w:p>
    <w:p>
      <w:pPr>
        <w:pStyle w:val="ListBullet"/>
      </w:pPr>
      <w:r>
        <w:t>Restructuring and cost efficiency: In February 2024, the company committed to restructuring actions to recalibrate resources, which reduced headcount. (sourced)</w:t>
      </w:r>
    </w:p>
    <w:p>
      <w:pPr/>
      <w:r>
        <w:t>No product fit: B2B segment growth; Global lodging supply expansion; One Key loyalty program; Core brand focus and marketing management; International market expansion; Personalization and direct customer relationships; Customer service technology; Vrbo transactional model; trivago brand rejuvenation</w:t>
      </w:r>
    </w:p>
    <w:p>
      <w:pPr>
        <w:pStyle w:val="Heading1"/>
      </w:pPr>
      <w:r>
        <w:t>3. Key Benefits</w:t>
      </w:r>
    </w:p>
    <w:p>
      <w:pPr/>
      <w:r>
        <w:rPr>
          <w:b/>
        </w:rPr>
        <w:t>CSM action:</w:t>
      </w:r>
      <w:r>
        <w:t xml:space="preserve"> Confirm which plan includes these capabilities and which benefits matter to the customer.</w:t>
      </w:r>
    </w:p>
    <w:p>
      <w:pPr>
        <w:pStyle w:val="ListBullet"/>
      </w:pPr>
      <w:r>
        <w:t>AI across products and operations (I-01): Rovo AI search (partial fit: supports the work, does not deliver the outcome; inferred)</w:t>
      </w:r>
    </w:p>
    <w:p>
      <w:pPr>
        <w:pStyle w:val="ListBullet"/>
      </w:pPr>
      <w:r>
        <w:t>Unified technology platform (I-02): shared workflow schemes, cross-team plans (partial fit: supports the work, does not deliver the outcome; inferred)</w:t>
      </w:r>
    </w:p>
    <w:p>
      <w:pPr>
        <w:pStyle w:val="ListBullet"/>
      </w:pPr>
      <w:r>
        <w:t>Restructuring and cost efficiency (I-08): automation rules, shared workflow schemes (partial fit: supports the work, does not deliver the outcome; inferred)</w:t>
      </w:r>
    </w:p>
    <w:p>
      <w:pPr/>
      <w:r>
        <w:t>No fit for 9 initiatives (listed in the detailed plan).</w:t>
      </w:r>
    </w:p>
    <w:p>
      <w:pPr/>
      <w:r>
        <w:t>[CSM to confirm which plan includes these capabilities]</w:t>
      </w:r>
    </w:p>
    <w:p>
      <w:pPr>
        <w:pStyle w:val="Heading1"/>
      </w:pPr>
      <w:r>
        <w:t>4. Renewal</w:t>
      </w:r>
    </w:p>
    <w:p>
      <w:pPr/>
      <w:r>
        <w:rPr>
          <w:b/>
        </w:rPr>
        <w:t>CSM action:</w:t>
      </w:r>
      <w:r>
        <w:t xml:space="preserve"> Complete the blank.</w:t>
      </w:r>
    </w:p>
    <w:p>
      <w:pPr/>
      <w:r>
        <w:t>[CSM to complete: renewal date, ARR, status, next steps]</w:t>
      </w:r>
    </w:p>
    <w:p>
      <w:pPr>
        <w:pStyle w:val="Heading1"/>
      </w:pPr>
      <w:r>
        <w:t>5. Success Criteria</w:t>
      </w:r>
    </w:p>
    <w:p>
      <w:pPr/>
      <w:r>
        <w:rPr>
          <w:b/>
        </w:rPr>
        <w:t>CSM action:</w:t>
      </w:r>
      <w:r>
        <w:t xml:space="preserve"> Each criterion names what to measure and which direction is good. Get the customer's current baseline in discovery, then set the target with the customer.</w:t>
      </w:r>
    </w:p>
    <w:p>
      <w:pPr/>
      <w:r>
        <w:t>[CSM to complete: set target after baseline]</w:t>
      </w:r>
    </w:p>
    <w:p>
      <w:pPr>
        <w:pStyle w:val="ListBullet"/>
      </w:pPr>
      <w:r>
        <w:t>O-01-C1 Increase: number of Jira work items created from content with AI (product usage, leading; inferred)</w:t>
      </w:r>
    </w:p>
    <w:p>
      <w:pPr>
        <w:pStyle w:val="ListBullet"/>
      </w:pPr>
      <w:r>
        <w:t>O-01-C2 Increase: number of people using AI search across Jira, Confluence, and connected apps (product usage, leading; inferred)</w:t>
      </w:r>
    </w:p>
    <w:p>
      <w:pPr>
        <w:pStyle w:val="ListBullet"/>
      </w:pPr>
      <w:r>
        <w:t>O-01-C3 Increase: speed of resolution in customer service teams (business outcome, lagging; inferred; company measure; not attributable to the product)</w:t>
      </w:r>
    </w:p>
    <w:p>
      <w:pPr>
        <w:pStyle w:val="ListBullet"/>
      </w:pPr>
      <w:r>
        <w:t>O-02-C1 Increase: number of teams using one shared workflow scheme (product usage, leading; inferred)</w:t>
      </w:r>
    </w:p>
    <w:p>
      <w:pPr>
        <w:pStyle w:val="ListBullet"/>
      </w:pPr>
      <w:r>
        <w:t>O-02-C2 Increase: number of plans combining work items from multiple sources into one view (product usage, leading; inferred)</w:t>
      </w:r>
    </w:p>
    <w:p>
      <w:pPr>
        <w:pStyle w:val="ListBullet"/>
      </w:pPr>
      <w:r>
        <w:t>O-02-C3 Increase: speed of shipping new capabilities and features (business outcome, lagging; inferred; company measure; not attributable to the product)</w:t>
      </w:r>
    </w:p>
    <w:p>
      <w:pPr>
        <w:pStyle w:val="ListBullet"/>
      </w:pPr>
      <w:r>
        <w:t>O-03-C1 Increase: number of active automation rules that close parent work items or auto-assign work (product usage, leading; inferred)</w:t>
      </w:r>
    </w:p>
    <w:p>
      <w:pPr>
        <w:pStyle w:val="ListBullet"/>
      </w:pPr>
      <w:r>
        <w:t>O-03-C2 Increase: number of teams using one workflow scheme configuration (product usage, leading; inferred)</w:t>
      </w:r>
    </w:p>
    <w:p>
      <w:pPr>
        <w:pStyle w:val="ListBullet"/>
      </w:pPr>
      <w:r>
        <w:t>O-03-C3 Increase: transactional efficiency in payments and customer service (business outcome, lagging; inferred; company measure; not attributable to the product)</w:t>
      </w:r>
    </w:p>
    <w:p>
      <w:pPr>
        <w:pStyle w:val="Heading1"/>
      </w:pPr>
      <w:r>
        <w:t>6. Key Challenges / Potential Blockers</w:t>
      </w:r>
    </w:p>
    <w:p>
      <w:pPr/>
      <w:r>
        <w:rPr>
          <w:b/>
        </w:rPr>
        <w:t>CSM action:</w:t>
      </w:r>
      <w:r>
        <w:t xml:space="preserve"> Validate which of these are relevant to this account and add any the customer raises.</w:t>
      </w:r>
    </w:p>
    <w:p>
      <w:pPr>
        <w:pStyle w:val="Heading2"/>
      </w:pPr>
      <w:r>
        <w:t>Could affect this engagement</w:t>
      </w:r>
    </w:p>
    <w:p>
      <w:pPr>
        <w:pStyle w:val="ListBullet"/>
      </w:pPr>
      <w:r>
        <w:t>Cybersecurity and system availability (sourced)</w:t>
      </w:r>
    </w:p>
    <w:p>
      <w:pPr>
        <w:pStyle w:val="ListBullet2"/>
      </w:pPr>
      <w:r>
        <w:t>Validate: How are you managing resilience and security risk during your cloud and legacy system migration?</w:t>
      </w:r>
    </w:p>
    <w:p>
      <w:pPr>
        <w:pStyle w:val="ListBullet"/>
      </w:pPr>
      <w:r>
        <w:t>Fraud exposure (sourced)</w:t>
      </w:r>
    </w:p>
    <w:p>
      <w:pPr>
        <w:pStyle w:val="ListBullet2"/>
      </w:pPr>
      <w:r>
        <w:t>Validate: Are you planning to broaden fraud protections such as multi-factor authentication or identity verification?</w:t>
      </w:r>
    </w:p>
    <w:p>
      <w:pPr>
        <w:pStyle w:val="ListBullet"/>
      </w:pPr>
      <w:r>
        <w:t>Talent competition and leadership transitions (sourced)</w:t>
      </w:r>
    </w:p>
    <w:p>
      <w:pPr>
        <w:pStyle w:val="ListBullet2"/>
      </w:pPr>
      <w:r>
        <w:t>Validate: How are recent leadership transitions and AI hiring needs affecting team priorities?</w:t>
      </w:r>
    </w:p>
    <w:p>
      <w:pPr>
        <w:pStyle w:val="ListBullet"/>
      </w:pPr>
      <w:r>
        <w:t>Chief Financial Officer transition (sourced)</w:t>
      </w:r>
    </w:p>
    <w:p>
      <w:pPr>
        <w:pStyle w:val="ListBullet2"/>
      </w:pPr>
      <w:r>
        <w:t>Validate: What finance priorities is the new Chief Financial Officer focusing on after the May 11, 2026 transition?</w:t>
      </w:r>
    </w:p>
    <w:p>
      <w:pPr>
        <w:pStyle w:val="ListBullet"/>
      </w:pPr>
      <w:r>
        <w:t>Executive reorganization (inferred; news headline only)</w:t>
      </w:r>
    </w:p>
    <w:p>
      <w:pPr>
        <w:pStyle w:val="ListBullet2"/>
      </w:pPr>
      <w:r>
        <w:t>Validate: How has the August 2026 leadership reorganization changed reporting lines and decision owners?</w:t>
      </w:r>
    </w:p>
    <w:p>
      <w:pPr>
        <w:pStyle w:val="ListBullet"/>
      </w:pPr>
      <w:r>
        <w:t>Seattle layoffs (inferred; news headline only)</w:t>
      </w:r>
    </w:p>
    <w:p>
      <w:pPr>
        <w:pStyle w:val="ListBullet2"/>
      </w:pPr>
      <w:r>
        <w:t>Validate: Which teams were affected by the 2026 layoff rounds?</w:t>
      </w:r>
    </w:p>
    <w:p>
      <w:pPr>
        <w:pStyle w:val="ListBullet"/>
      </w:pPr>
      <w:r>
        <w:t>Acquisition of AI trip planner Layla (inferred; news headline only)</w:t>
      </w:r>
    </w:p>
    <w:p>
      <w:pPr>
        <w:pStyle w:val="ListBullet2"/>
      </w:pPr>
      <w:r>
        <w:t>Validate: How will the Layla acquisition be integrated into your products and teams?</w:t>
      </w:r>
    </w:p>
    <w:p>
      <w:pPr/>
      <w:r>
        <w:t>11 other public risks and changes are listed in the detailed plan (plan.md).</w:t>
      </w:r>
    </w:p>
    <w:p>
      <w:pPr/>
      <w:r>
        <w:t>Raised by the customer: [CSM to complete]</w:t>
      </w:r>
    </w:p>
    <w:p>
      <w:pPr>
        <w:pStyle w:val="Heading1"/>
      </w:pPr>
      <w:r>
        <w:t>7. Objectives, Success Criteria, Tasks</w:t>
      </w:r>
    </w:p>
    <w:p>
      <w:pPr/>
      <w:r>
        <w:rPr>
          <w:b/>
        </w:rPr>
        <w:t>CSM action:</w:t>
      </w:r>
      <w:r>
        <w:t xml:space="preserve"> Keep what applies, answer the questions under each objective in discovery, and agree baselines before setting targets.</w:t>
      </w:r>
    </w:p>
    <w:p>
      <w:pPr/>
      <w:r>
        <w:t>Agree baselines for all success criteria before setting targets (CSM, Day 31-60, proposed)</w:t>
      </w:r>
    </w:p>
    <w:p>
      <w:pPr>
        <w:pStyle w:val="ListBullet"/>
      </w:pPr>
      <w:r>
        <w:t>O-01 Explore support for: AI across products and operations (partial fit: supports the work, does not deliver the outcome)</w:t>
      </w:r>
    </w:p>
    <w:p>
      <w:pPr>
        <w:pStyle w:val="ListBullet2"/>
      </w:pPr>
      <w:r>
        <w:t>Validate: Which AI use cases in products, engineering, and customer service are your highest priorities for the next year?</w:t>
      </w:r>
    </w:p>
    <w:p>
      <w:pPr>
        <w:pStyle w:val="ListBullet2"/>
      </w:pPr>
      <w:r>
        <w:t>Validate: Which internal teams would use AI search or agents over their work content, and is that in scope for this initiative?</w:t>
      </w:r>
    </w:p>
    <w:p>
      <w:pPr>
        <w:pStyle w:val="ListBullet2"/>
      </w:pPr>
      <w:r>
        <w:t>Criterion O-01-C1: Track how many Jira work items are created from content using AI.</w:t>
      </w:r>
    </w:p>
    <w:p>
      <w:pPr>
        <w:pStyle w:val="ListBullet3"/>
      </w:pPr>
      <w:r>
        <w:t>Baseline: How many Jira work items are created from content with AI today?</w:t>
      </w:r>
    </w:p>
    <w:p>
      <w:pPr>
        <w:pStyle w:val="ListBullet2"/>
      </w:pPr>
      <w:r>
        <w:t>Criterion O-01-C2: Track how many people run AI searches across Jira, Confluence, and connected apps.</w:t>
      </w:r>
    </w:p>
    <w:p>
      <w:pPr>
        <w:pStyle w:val="ListBullet3"/>
      </w:pPr>
      <w:r>
        <w:t>Baseline: How many people use AI search across your work tools today?</w:t>
      </w:r>
    </w:p>
    <w:p>
      <w:pPr>
        <w:pStyle w:val="ListBullet2"/>
      </w:pPr>
      <w:r>
        <w:t>Criterion O-01-C3: Track speed of resolution in customer service teams.</w:t>
      </w:r>
    </w:p>
    <w:p>
      <w:pPr>
        <w:pStyle w:val="ListBullet3"/>
      </w:pPr>
      <w:r>
        <w:t>Baseline: What is your current speed of resolution in customer service teams?</w:t>
      </w:r>
    </w:p>
    <w:p>
      <w:pPr>
        <w:pStyle w:val="ListBullet2"/>
      </w:pPr>
      <w:r>
        <w:t>Task: Run a discovery call on the work behind 'AI across products and operations'. (CSM, Day 0-30, proposed)</w:t>
      </w:r>
    </w:p>
    <w:p>
      <w:pPr>
        <w:pStyle w:val="ListBullet2"/>
      </w:pPr>
      <w:r>
        <w:t>Task: Demo Rovo AI search to the team. (CSM, Day 31-60, proposed)</w:t>
      </w:r>
    </w:p>
    <w:p>
      <w:pPr>
        <w:pStyle w:val="ListBullet2"/>
      </w:pPr>
      <w:r>
        <w:t>Task: Propose a pilot of Rovo AI search with one team. (Customer team lead, Day 61-90, proposed)</w:t>
      </w:r>
    </w:p>
    <w:p>
      <w:pPr>
        <w:pStyle w:val="ListBullet"/>
      </w:pPr>
      <w:r>
        <w:t>O-02 Explore support for: Unified technology platform (partial fit: supports the work, does not deliver the outcome)</w:t>
      </w:r>
    </w:p>
    <w:p>
      <w:pPr>
        <w:pStyle w:val="ListBullet2"/>
      </w:pPr>
      <w:r>
        <w:t>Validate: What platform capabilities are you prioritizing next as the shared infrastructure matures?</w:t>
      </w:r>
    </w:p>
    <w:p>
      <w:pPr>
        <w:pStyle w:val="ListBullet2"/>
      </w:pPr>
      <w:r>
        <w:t>Validate: How do engineering teams across the brands currently coordinate work and process on the shared platform?</w:t>
      </w:r>
    </w:p>
    <w:p>
      <w:pPr>
        <w:pStyle w:val="ListBullet2"/>
      </w:pPr>
      <w:r>
        <w:t>Criterion O-02-C1: Track how many teams follow one shared workflow scheme across multiple spaces.</w:t>
      </w:r>
    </w:p>
    <w:p>
      <w:pPr>
        <w:pStyle w:val="ListBullet3"/>
      </w:pPr>
      <w:r>
        <w:t>Baseline: How many teams follow one shared workflow scheme today?</w:t>
      </w:r>
    </w:p>
    <w:p>
      <w:pPr>
        <w:pStyle w:val="ListBullet2"/>
      </w:pPr>
      <w:r>
        <w:t>Criterion O-02-C2: Track how many plans combine work items from boards, spaces, and filters into one cross-team view.</w:t>
      </w:r>
    </w:p>
    <w:p>
      <w:pPr>
        <w:pStyle w:val="ListBullet3"/>
      </w:pPr>
      <w:r>
        <w:t>Baseline: How many cross-team plans combine work items from several sources today?</w:t>
      </w:r>
    </w:p>
    <w:p>
      <w:pPr>
        <w:pStyle w:val="ListBullet2"/>
      </w:pPr>
      <w:r>
        <w:t>Criterion O-02-C3: Track how fast new capabilities and features ship.</w:t>
      </w:r>
    </w:p>
    <w:p>
      <w:pPr>
        <w:pStyle w:val="ListBullet3"/>
      </w:pPr>
      <w:r>
        <w:t>Baseline: How long does it take today to ship new capabilities and features?</w:t>
      </w:r>
    </w:p>
    <w:p>
      <w:pPr>
        <w:pStyle w:val="ListBullet2"/>
      </w:pPr>
      <w:r>
        <w:t>Task: Review the current workflow behind 'Unified technology platform'. (Customer admin, Day 0-30, proposed)</w:t>
      </w:r>
    </w:p>
    <w:p>
      <w:pPr>
        <w:pStyle w:val="ListBullet2"/>
      </w:pPr>
      <w:r>
        <w:t>Task: Demo shared workflow schemes and cross-team plans to the team. (CSM, Day 31-60, proposed)</w:t>
      </w:r>
    </w:p>
    <w:p>
      <w:pPr>
        <w:pStyle w:val="ListBullet2"/>
      </w:pPr>
      <w:r>
        <w:t>Task: Propose a pilot of shared workflow schemes and cross-team plans with one team. (Customer engineering lead, Day 61-90, proposed)</w:t>
      </w:r>
    </w:p>
    <w:p>
      <w:pPr>
        <w:pStyle w:val="ListBullet"/>
      </w:pPr>
      <w:r>
        <w:t>O-03 Explore support for: Restructuring and cost efficiency (partial fit: supports the work, does not deliver the outcome)</w:t>
      </w:r>
    </w:p>
    <w:p>
      <w:pPr>
        <w:pStyle w:val="ListBullet2"/>
      </w:pPr>
      <w:r>
        <w:t>Validate: Which areas are in scope for the additional cost reduction efforts you are evaluating?</w:t>
      </w:r>
    </w:p>
    <w:p>
      <w:pPr>
        <w:pStyle w:val="ListBullet2"/>
      </w:pPr>
      <w:r>
        <w:t>Validate: Which internal processes are manual and repetitive enough to be candidates for automation?</w:t>
      </w:r>
    </w:p>
    <w:p>
      <w:pPr>
        <w:pStyle w:val="ListBullet2"/>
      </w:pPr>
      <w:r>
        <w:t>Criterion O-03-C1: Track how many automation rules that close parent work items or auto-assign work are active.</w:t>
      </w:r>
    </w:p>
    <w:p>
      <w:pPr>
        <w:pStyle w:val="ListBullet3"/>
      </w:pPr>
      <w:r>
        <w:t>Baseline: How many automation rules for closing parent work items or assigning work are active today?</w:t>
      </w:r>
    </w:p>
    <w:p>
      <w:pPr>
        <w:pStyle w:val="ListBullet2"/>
      </w:pPr>
      <w:r>
        <w:t>Criterion O-03-C2: Track how many teams follow one process from a single workflow configuration.</w:t>
      </w:r>
    </w:p>
    <w:p>
      <w:pPr>
        <w:pStyle w:val="ListBullet3"/>
      </w:pPr>
      <w:r>
        <w:t>Baseline: How many teams follow one process from a single configuration today?</w:t>
      </w:r>
    </w:p>
    <w:p>
      <w:pPr>
        <w:pStyle w:val="ListBullet2"/>
      </w:pPr>
      <w:r>
        <w:t>Criterion O-03-C3: Track transactional efficiencies in payments and customer service.</w:t>
      </w:r>
    </w:p>
    <w:p>
      <w:pPr>
        <w:pStyle w:val="ListBullet3"/>
      </w:pPr>
      <w:r>
        <w:t>Baseline: How do you measure transactional efficiency in payments and customer service today, and what is the current value?</w:t>
      </w:r>
    </w:p>
    <w:p>
      <w:pPr>
        <w:pStyle w:val="ListBullet2"/>
      </w:pPr>
      <w:r>
        <w:t>Task: Run a discovery call on the work behind 'Restructuring and cost efficiency'. (CSM, Day 0-30, proposed)</w:t>
      </w:r>
    </w:p>
    <w:p>
      <w:pPr>
        <w:pStyle w:val="ListBullet2"/>
      </w:pPr>
      <w:r>
        <w:t>Task: Demo automation rules and shared workflow schemes to the team. (CSM, Day 31-60, proposed)</w:t>
      </w:r>
    </w:p>
    <w:p>
      <w:pPr>
        <w:pStyle w:val="ListBullet2"/>
      </w:pPr>
      <w:r>
        <w:t>Task: Propose a pilot of automation rules and shared workflow schemes with one team. (Customer admin, Day 61-90, proposed)</w:t>
      </w:r>
    </w:p>
    <w:p>
      <w:pPr/>
      <w:r>
        <w:t>[CSM to complete: add objectives for initiatives the tool did not map]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