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Lembar Kerja Peserta Didik</w:t>
      </w:r>
    </w:p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LKPD Sesi 10 Pemrograman Teks, Grafis &amp; Multimedia</w:t>
      </w:r>
    </w:p>
    <w:p>
      <w:pPr>
        <w:rPr>
          <w:rFonts w:ascii="Segoe UI" w:hAnsi="Segoe UI" w:cs="Segoe UI"/>
          <w:lang w:val="sv-SE"/>
        </w:rPr>
      </w:pPr>
    </w:p>
    <w:tbl>
      <w:tblPr>
        <w:tblStyle w:val="8"/>
        <w:tblW w:w="76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6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Nama 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>alya putri azzahra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Kelas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>XI RPL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Materi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Dasar Visual Programming</w:t>
            </w:r>
          </w:p>
        </w:tc>
      </w:tr>
    </w:tbl>
    <w:p>
      <w:pPr>
        <w:rPr>
          <w:rFonts w:ascii="Segoe UI" w:hAnsi="Segoe UI" w:cs="Segoe UI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coding Konversi Suhu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8" w:hRule="atLeast"/>
        </w:trPr>
        <w:tc>
          <w:tcPr>
            <w:tcW w:w="10768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095750" cy="19716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076700" cy="2047875"/>
                  <wp:effectExtent l="0" t="0" r="0" b="9525"/>
                  <wp:docPr id="3" name="Picture 3" descr="Screenshot 2023-05-08 074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3-05-08 0749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SOURCE CODE: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public class KonversiSuhu extends javax.swing.JFrame {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/**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* Creates new form KonversiSuhu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*/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public KonversiSuhu() {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initComponents();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private void celciusTextFieldActionPerformed(java.awt.event.ActionEvent evt) {      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// TODO add your handling code here: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     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private void konversiButtonActionPerformed(java.awt.event.ActionEvent evt) {    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// TODO add your handling code here: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   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private void konversiButtonMouseClicked(java.awt.event.MouseEvent evt) { 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// TODO add your handling code here: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double celcius = Double.parseDouble(celciusTextField.getText());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double fahreinheit = celcius * 1.8 + 32;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fahreinheitLabel.setText(fahreinheit + "Fahreinheit");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                                           </w:t>
            </w: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firstLine="198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coding Menu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Tampilannya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895725" cy="3286125"/>
                  <wp:effectExtent l="0" t="0" r="9525" b="9525"/>
                  <wp:docPr id="5" name="Picture 5" descr="Screenshot 2023-05-08 114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3-05-08 1147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nya :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private void jButton1ActionPerformed(java.awt.event.ActionEvent evt) { 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Latiahan1 lat1 = new Latiahan1();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lat1.show();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void jButton2ActionPerformed(java.awt.event.ActionEvent evt) { 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Latihan3 lat3= new Latihan3();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lat3.show();    // TODO add your handling code here: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void jButton3ActionPerformed(java.awt.event.ActionEvent evt) { 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Latihan2 lat2 = new Latihan2();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lat2.show();// TODO add your handling code here: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void jButton4ActionPerformed(java.awt.event.ActionEvent evt) {                          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Latihan4 lat4 = new Latihan4();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lat4.show();    // TODO add your handling code here: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Hasil tampilan Praktikum latihan1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952875" cy="3257550"/>
                  <wp:effectExtent l="0" t="0" r="9525" b="0"/>
                  <wp:docPr id="6" name="Picture 6" descr="Screenshot 2023-05-08 11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3-05-08 1148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952875" cy="3276600"/>
                  <wp:effectExtent l="0" t="0" r="9525" b="0"/>
                  <wp:docPr id="7" name="Picture 7" descr="Screenshot 2023-05-08 114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3-05-08 1148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public class Latiahan1 extends javax.swing.JFrame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String nama, pekerjaan;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Latiahan1()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initComponents();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private void showButtonActionPerformed(java.awt.event.ActionEvent evt) {                                   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nama = namaTextField.getText();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if(comboBoxx.getSelectedItem() == "Siswa")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{pekerjaan = "Siswa";}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else if(comboBoxx.getSelectedItem() == "Guru")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{pekerjaan = "Guru";}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else if(comboBoxx.getSelectedItem() == "Programer")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{pekerjaan = "Programer";}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else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{pekerjaan = "Analisis";}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textArea.setText("Nama :\t" +nama+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    "\npekerjaan :\t" +pekerjaan); // TODO add your handling code here: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               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void clearButtonActionPerformed(java.awt.event.ActionEvent evt) {                                    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namaTextField.setText("");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textArea.setText("");// TODO add your handling code here: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                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void closeButtonActionPerformed(java.awt.event.ActionEvent evt) {                                            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this.dispose();   // TODO add your handling code here: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latihan2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096895" cy="2609850"/>
                  <wp:effectExtent l="0" t="0" r="8255" b="0"/>
                  <wp:docPr id="8" name="Picture 8" descr="Screenshot 2023-05-08 11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3-05-08 1148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323590" cy="2752725"/>
                  <wp:effectExtent l="0" t="0" r="10160" b="9525"/>
                  <wp:docPr id="10" name="Picture 10" descr="Screenshot 2023-05-08 115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2023-05-08 11510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9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public class Latihan2 extends javax.swing.JFrame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String nama, zodiak;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int pilihan;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Latihan2()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initComponents();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ind w:firstLine="241"/>
              <w:rPr>
                <w:rFonts w:hint="default" w:ascii="Segoe UI" w:hAnsi="Segoe UI"/>
                <w:lang w:val="en-US"/>
              </w:rPr>
            </w:pPr>
            <w:r>
              <w:drawing>
                <wp:inline distT="0" distB="0" distL="114300" distR="114300">
                  <wp:extent cx="6219825" cy="4895850"/>
                  <wp:effectExtent l="0" t="0" r="9525" b="0"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latihan3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3274695" cy="2714625"/>
                  <wp:effectExtent l="0" t="0" r="1905" b="952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9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3886200" cy="3238500"/>
                  <wp:effectExtent l="0" t="0" r="0" b="0"/>
                  <wp:docPr id="12" name="Picture 12" descr="Screenshot 2023-05-08 115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2023-05-08 1151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086225" cy="2162175"/>
                  <wp:effectExtent l="0" t="0" r="9525" b="9525"/>
                  <wp:docPr id="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238875" cy="5181600"/>
                  <wp:effectExtent l="0" t="0" r="9525" b="0"/>
                  <wp:docPr id="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latihan4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3116580" cy="2638425"/>
                  <wp:effectExtent l="0" t="0" r="7620" b="9525"/>
                  <wp:docPr id="13" name="Picture 13" descr="Screenshot 2023-05-08 115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2023-05-08 11512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2914650" cy="2491105"/>
                  <wp:effectExtent l="0" t="0" r="0" b="4445"/>
                  <wp:docPr id="14" name="Picture 14" descr="Screenshot 2023-05-08 115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 2023-05-08 11513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171950" cy="2305050"/>
                  <wp:effectExtent l="0" t="0" r="0" b="0"/>
                  <wp:docPr id="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038850" cy="4895850"/>
                  <wp:effectExtent l="0" t="0" r="0" b="0"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5572125" cy="885825"/>
                  <wp:effectExtent l="0" t="0" r="9525" b="9525"/>
                  <wp:docPr id="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pStyle w:val="12"/>
        <w:numPr>
          <w:ilvl w:val="0"/>
          <w:numId w:val="1"/>
        </w:numPr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id"/>
        </w:rPr>
        <w:t>ubrik</w:t>
      </w:r>
      <w:r>
        <w:rPr>
          <w:rFonts w:ascii="Segoe UI" w:hAnsi="Segoe UI" w:cs="Segoe UI"/>
          <w:lang w:val="en-US"/>
        </w:rPr>
        <w:t xml:space="preserve"> Penilaian</w:t>
      </w: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Persiapan Kerja</w:t>
      </w:r>
    </w:p>
    <w:tbl>
      <w:tblPr>
        <w:tblStyle w:val="4"/>
        <w:tblW w:w="9102" w:type="dxa"/>
        <w:tblInd w:w="7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5360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861" w:type="dxa"/>
          </w:tcPr>
          <w:p>
            <w:pPr>
              <w:pStyle w:val="14"/>
              <w:ind w:left="20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5360" w:type="dxa"/>
          </w:tcPr>
          <w:p>
            <w:pPr>
              <w:pStyle w:val="14"/>
              <w:ind w:left="2049" w:right="2038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1" w:type="dxa"/>
          </w:tcPr>
          <w:p>
            <w:pPr>
              <w:pStyle w:val="14"/>
              <w:ind w:left="88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861" w:type="dxa"/>
            <w:vMerge w:val="restart"/>
          </w:tcPr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spacing w:line="240" w:lineRule="auto"/>
              <w:ind w:right="107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PC</w:t>
            </w:r>
            <w:r>
              <w:rPr>
                <w:rFonts w:ascii="Segoe UI" w:hAnsi="Segoe UI" w:cs="Segoe UI"/>
                <w:spacing w:val="-2"/>
              </w:rPr>
              <w:t xml:space="preserve"> </w:t>
            </w:r>
            <w:r>
              <w:rPr>
                <w:rFonts w:ascii="Segoe UI" w:hAnsi="Segoe UI" w:cs="Segoe UI"/>
              </w:rPr>
              <w:t>/Laptop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IDE : Netbeans</w:t>
            </w: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83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Melakukan instalasi program yang dibutuhkan 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55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Menyiapkan alat namun belum melakukan instalasi program yang dibutuhkan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79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Semua sistematika dan cara kerja tidak sesuai dengan prosedur kerja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Proses Kerja</w:t>
      </w:r>
    </w:p>
    <w:tbl>
      <w:tblPr>
        <w:tblStyle w:val="4"/>
        <w:tblW w:w="9214" w:type="dxa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2382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95" w:type="dxa"/>
            <w:vAlign w:val="center"/>
          </w:tcPr>
          <w:p>
            <w:pPr>
              <w:pStyle w:val="14"/>
              <w:ind w:left="107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NO</w:t>
            </w:r>
          </w:p>
        </w:tc>
        <w:tc>
          <w:tcPr>
            <w:tcW w:w="2382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KOMPONEN</w:t>
            </w:r>
          </w:p>
        </w:tc>
        <w:tc>
          <w:tcPr>
            <w:tcW w:w="6237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INDIKATOR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95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382" w:type="dxa"/>
          </w:tcPr>
          <w:p>
            <w:pPr>
              <w:pStyle w:val="14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Melakukan </w:t>
            </w:r>
            <w:r>
              <w:rPr>
                <w:rFonts w:ascii="Segoe UI" w:hAnsi="Segoe UI" w:cs="Segoe UI"/>
                <w:lang w:val="en-US"/>
              </w:rPr>
              <w:t>Praktikum</w:t>
            </w:r>
          </w:p>
        </w:tc>
        <w:tc>
          <w:tcPr>
            <w:tcW w:w="6237" w:type="dxa"/>
          </w:tcPr>
          <w:p>
            <w:pPr>
              <w:pStyle w:val="14"/>
              <w:spacing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Mengerjakan praktikum dan studi kasus (challenge)</w:t>
            </w:r>
          </w:p>
        </w:tc>
      </w:tr>
    </w:tbl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Jika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kerja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memenuhi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indikator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maka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maksimal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1 Nilai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(JumlahSkor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Perolehan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/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9)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x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100</w:t>
      </w:r>
    </w:p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H</w:t>
      </w:r>
      <w:r>
        <w:rPr>
          <w:rFonts w:ascii="Segoe UI" w:hAnsi="Segoe UI" w:cs="Segoe UI"/>
          <w:lang w:val="id"/>
        </w:rPr>
        <w:t>asil Kerja</w:t>
      </w:r>
    </w:p>
    <w:tbl>
      <w:tblPr>
        <w:tblStyle w:val="4"/>
        <w:tblW w:w="0" w:type="auto"/>
        <w:tblInd w:w="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4899"/>
        <w:gridCol w:w="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21" w:type="dxa"/>
          </w:tcPr>
          <w:p>
            <w:pPr>
              <w:pStyle w:val="14"/>
              <w:spacing w:before="3" w:line="254" w:lineRule="exact"/>
              <w:ind w:left="866" w:right="532" w:hanging="308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816" w:right="181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89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621" w:type="dxa"/>
            <w:vMerge w:val="restart"/>
          </w:tcPr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</w:rPr>
              <w:t xml:space="preserve">Kelengkapan </w:t>
            </w:r>
            <w:r>
              <w:rPr>
                <w:rFonts w:ascii="Segoe UI" w:hAnsi="Segoe UI" w:cs="Segoe UI"/>
                <w:lang w:val="sv-SE"/>
              </w:rPr>
              <w:t xml:space="preserve">Praktikum dan studi kasus yang dikerjakan </w:t>
            </w:r>
          </w:p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spacing w:line="254" w:lineRule="exact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kurang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35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kurang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05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</w:t>
            </w:r>
            <w:r>
              <w:rPr>
                <w:rFonts w:ascii="Segoe UI" w:hAnsi="Segoe UI" w:cs="Segoe UI"/>
                <w:lang w:val="en-US"/>
              </w:rPr>
              <w:t>praktikum</w:t>
            </w:r>
            <w:r>
              <w:rPr>
                <w:rFonts w:ascii="Segoe UI" w:hAnsi="Segoe UI" w:cs="Segoe UI"/>
              </w:rPr>
              <w:t xml:space="preserve"> tidak dikerjakan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Sikap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496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962" w:type="dxa"/>
          </w:tcPr>
          <w:p>
            <w:pPr>
              <w:pStyle w:val="14"/>
              <w:ind w:left="1228" w:right="122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  <w:vMerge w:val="restart"/>
          </w:tcPr>
          <w:p>
            <w:pPr>
              <w:pStyle w:val="14"/>
              <w:ind w:left="2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 selama pengerjaan tugas</w:t>
            </w:r>
          </w:p>
        </w:tc>
        <w:tc>
          <w:tcPr>
            <w:tcW w:w="496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 Mandiri dan percaya diri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Bekerjasama dengan siswa lain dalam soal individu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line="254" w:lineRule="exact"/>
              <w:ind w:left="107" w:right="85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Menggunakan contekan selama pengerjaan tugas soal individu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mengerjakan kegiatan /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Waktu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439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121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392" w:type="dxa"/>
          </w:tcPr>
          <w:p>
            <w:pPr>
              <w:pStyle w:val="14"/>
              <w:ind w:left="0" w:right="1238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restart"/>
          </w:tcPr>
          <w:p>
            <w:pPr>
              <w:pStyle w:val="14"/>
              <w:ind w:left="4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 penyelesaian tugas</w:t>
            </w:r>
          </w:p>
        </w:tc>
        <w:tc>
          <w:tcPr>
            <w:tcW w:w="439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sebelum waktu</w:t>
            </w:r>
          </w:p>
          <w:p>
            <w:pPr>
              <w:pStyle w:val="14"/>
              <w:spacing w:before="1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1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sesuai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424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sesudah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before="1" w:line="240" w:lineRule="auto"/>
              <w:ind w:left="0" w:right="1254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menyelesaikan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Perhitungan nilai praktek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1428"/>
        <w:gridCol w:w="982"/>
        <w:gridCol w:w="787"/>
        <w:gridCol w:w="775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restart"/>
            <w:shd w:val="clear" w:color="auto" w:fill="D9E0F1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5043" w:type="dxa"/>
            <w:gridSpan w:val="5"/>
          </w:tcPr>
          <w:p>
            <w:pPr>
              <w:pStyle w:val="14"/>
              <w:spacing w:before="45" w:line="235" w:lineRule="exact"/>
              <w:ind w:left="9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PERSENTASI BOBOT PENILAIAN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continue"/>
            <w:tcBorders>
              <w:top w:val="nil"/>
            </w:tcBorders>
            <w:shd w:val="clear" w:color="auto" w:fill="D9E0F1"/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14"/>
              <w:spacing w:before="45" w:line="235" w:lineRule="exact"/>
              <w:ind w:left="150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PERSIAPAN</w:t>
            </w:r>
          </w:p>
        </w:tc>
        <w:tc>
          <w:tcPr>
            <w:tcW w:w="982" w:type="dxa"/>
          </w:tcPr>
          <w:p>
            <w:pPr>
              <w:pStyle w:val="14"/>
              <w:spacing w:before="45" w:line="235" w:lineRule="exact"/>
              <w:ind w:left="105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PROSES</w:t>
            </w:r>
          </w:p>
        </w:tc>
        <w:tc>
          <w:tcPr>
            <w:tcW w:w="787" w:type="dxa"/>
          </w:tcPr>
          <w:p>
            <w:pPr>
              <w:pStyle w:val="14"/>
              <w:spacing w:before="45" w:line="235" w:lineRule="exact"/>
              <w:ind w:left="88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HASIL</w:t>
            </w:r>
          </w:p>
        </w:tc>
        <w:tc>
          <w:tcPr>
            <w:tcW w:w="775" w:type="dxa"/>
          </w:tcPr>
          <w:p>
            <w:pPr>
              <w:pStyle w:val="14"/>
              <w:spacing w:before="45" w:line="235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5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18" w:type="dxa"/>
          </w:tcPr>
          <w:p>
            <w:pPr>
              <w:pStyle w:val="14"/>
              <w:spacing w:before="45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BOBOT(%)</w:t>
            </w:r>
          </w:p>
        </w:tc>
        <w:tc>
          <w:tcPr>
            <w:tcW w:w="1428" w:type="dxa"/>
          </w:tcPr>
          <w:p>
            <w:pPr>
              <w:pStyle w:val="14"/>
              <w:spacing w:before="45" w:line="237" w:lineRule="exact"/>
              <w:ind w:left="146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982" w:type="dxa"/>
          </w:tcPr>
          <w:p>
            <w:pPr>
              <w:pStyle w:val="14"/>
              <w:spacing w:before="45" w:line="237" w:lineRule="exact"/>
              <w:ind w:left="100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  <w:tc>
          <w:tcPr>
            <w:tcW w:w="787" w:type="dxa"/>
          </w:tcPr>
          <w:p>
            <w:pPr>
              <w:pStyle w:val="14"/>
              <w:spacing w:before="45" w:line="237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775" w:type="dxa"/>
          </w:tcPr>
          <w:p>
            <w:pPr>
              <w:pStyle w:val="14"/>
              <w:spacing w:before="45" w:line="237" w:lineRule="exact"/>
              <w:ind w:left="85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7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2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SKOR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5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NK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5"/>
        <w:spacing w:before="17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Keterangan :</w:t>
      </w:r>
    </w:p>
    <w:p>
      <w:pPr>
        <w:pStyle w:val="5"/>
        <w:spacing w:before="74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Bobot diisi dengan prosentase setiap komponen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NK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Komponen,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perkalian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bobot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dengan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skor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 xml:space="preserve">komponen 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NP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penjumlahan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12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perhitungan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13"/>
        </w:rPr>
        <w:t xml:space="preserve"> </w:t>
      </w:r>
      <w:r>
        <w:rPr>
          <w:rFonts w:ascii="Segoe UI" w:hAnsi="Segoe UI" w:cs="Segoe UI"/>
          <w:color w:val="0D0D0D"/>
        </w:rPr>
        <w:t>komponen</w:t>
      </w:r>
    </w:p>
    <w:p>
      <w:pPr>
        <w:pStyle w:val="5"/>
        <w:spacing w:before="11"/>
        <w:rPr>
          <w:rFonts w:ascii="Segoe UI" w:hAnsi="Segoe UI" w:cs="Segoe UI"/>
          <w:sz w:val="29"/>
        </w:rPr>
      </w:pPr>
    </w:p>
    <w:p>
      <w:pPr>
        <w:pStyle w:val="5"/>
        <w:ind w:left="2169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Nilai = (∑ Skor Perolehan / Skor maksimal ) x Bobot</w:t>
      </w:r>
    </w:p>
    <w:p>
      <w:pPr>
        <w:ind w:left="349"/>
        <w:rPr>
          <w:rFonts w:ascii="Segoe UI" w:hAnsi="Segoe UI" w:cs="Segoe UI"/>
          <w:lang w:val="id"/>
        </w:rPr>
      </w:pPr>
    </w:p>
    <w:p>
      <w:pPr>
        <w:rPr>
          <w:rFonts w:ascii="Segoe UI" w:hAnsi="Segoe UI" w:cs="Segoe UI"/>
          <w:lang w:val="id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-1871980</wp:posOffset>
          </wp:positionH>
          <wp:positionV relativeFrom="paragraph">
            <wp:posOffset>974090</wp:posOffset>
          </wp:positionV>
          <wp:extent cx="10622280" cy="7791450"/>
          <wp:effectExtent l="6032" t="0" r="0" b="0"/>
          <wp:wrapNone/>
          <wp:docPr id="22" name="Picture 22" descr="Clean Blue Abstract Background Images, Vectors and PSD Files for Free  Download |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lean Blue Abstract Background Images, Vectors and PSD Files for Free  Download | Pngtr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0622280" cy="77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1E03"/>
    <w:multiLevelType w:val="multilevel"/>
    <w:tmpl w:val="22751E03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D03"/>
    <w:multiLevelType w:val="multilevel"/>
    <w:tmpl w:val="26C92D03"/>
    <w:lvl w:ilvl="0" w:tentative="0">
      <w:start w:val="1"/>
      <w:numFmt w:val="decimal"/>
      <w:lvlText w:val="%1."/>
      <w:lvlJc w:val="left"/>
      <w:pPr>
        <w:ind w:left="107" w:hanging="221"/>
      </w:pPr>
      <w:rPr>
        <w:rFonts w:hint="default" w:ascii="Gill Sans MT" w:hAnsi="Gill Sans MT" w:eastAsia="Gill Sans MT" w:cs="Gill Sans MT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375" w:hanging="2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650" w:hanging="2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925" w:hanging="2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200" w:hanging="2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475" w:hanging="2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1750" w:hanging="2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025" w:hanging="2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300" w:hanging="221"/>
      </w:pPr>
      <w:rPr>
        <w:rFonts w:hint="default"/>
        <w:lang w:val="id" w:eastAsia="id" w:bidi="id"/>
      </w:rPr>
    </w:lvl>
  </w:abstractNum>
  <w:abstractNum w:abstractNumId="2">
    <w:nsid w:val="32F75D4D"/>
    <w:multiLevelType w:val="multilevel"/>
    <w:tmpl w:val="32F75D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3"/>
    <w:rsid w:val="000566A8"/>
    <w:rsid w:val="00167AC7"/>
    <w:rsid w:val="001B6095"/>
    <w:rsid w:val="00222998"/>
    <w:rsid w:val="002D57B3"/>
    <w:rsid w:val="00302EC3"/>
    <w:rsid w:val="003D72C8"/>
    <w:rsid w:val="003E3742"/>
    <w:rsid w:val="003F01A9"/>
    <w:rsid w:val="004049E9"/>
    <w:rsid w:val="004900D3"/>
    <w:rsid w:val="004A04A8"/>
    <w:rsid w:val="004B7696"/>
    <w:rsid w:val="005116E5"/>
    <w:rsid w:val="0069332D"/>
    <w:rsid w:val="0069561F"/>
    <w:rsid w:val="006A4A2B"/>
    <w:rsid w:val="00785302"/>
    <w:rsid w:val="007D0AD2"/>
    <w:rsid w:val="008043A8"/>
    <w:rsid w:val="00843C4B"/>
    <w:rsid w:val="00866FED"/>
    <w:rsid w:val="008E6036"/>
    <w:rsid w:val="009A79EF"/>
    <w:rsid w:val="009B5435"/>
    <w:rsid w:val="009D7882"/>
    <w:rsid w:val="00A52C61"/>
    <w:rsid w:val="00AE4750"/>
    <w:rsid w:val="00B25B5D"/>
    <w:rsid w:val="00BB4ACE"/>
    <w:rsid w:val="00BD5848"/>
    <w:rsid w:val="00BF2CA9"/>
    <w:rsid w:val="00C72876"/>
    <w:rsid w:val="00D32749"/>
    <w:rsid w:val="00DB0FFB"/>
    <w:rsid w:val="00E01994"/>
    <w:rsid w:val="00E81958"/>
    <w:rsid w:val="00EF23EB"/>
    <w:rsid w:val="00F56787"/>
    <w:rsid w:val="00FE5C63"/>
    <w:rsid w:val="31F71C11"/>
    <w:rsid w:val="452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Gill Sans MT" w:hAnsi="Gill Sans MT" w:eastAsia="Gill Sans MT" w:cs="Times New Roman"/>
      <w:sz w:val="24"/>
      <w:szCs w:val="24"/>
      <w:lang w:val="id" w:eastAsia="id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7"/>
    <w:uiPriority w:val="99"/>
  </w:style>
  <w:style w:type="character" w:customStyle="1" w:styleId="10">
    <w:name w:val="Footer Char"/>
    <w:basedOn w:val="3"/>
    <w:link w:val="6"/>
    <w:uiPriority w:val="99"/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link w:val="13"/>
    <w:qFormat/>
    <w:uiPriority w:val="34"/>
    <w:pPr>
      <w:ind w:left="720"/>
      <w:contextualSpacing/>
    </w:pPr>
  </w:style>
  <w:style w:type="character" w:customStyle="1" w:styleId="13">
    <w:name w:val="List Paragraph Char"/>
    <w:link w:val="12"/>
    <w:qFormat/>
    <w:uiPriority w:val="34"/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after="0" w:line="255" w:lineRule="exact"/>
      <w:ind w:left="108"/>
    </w:pPr>
    <w:rPr>
      <w:rFonts w:ascii="Gill Sans MT" w:hAnsi="Gill Sans MT" w:eastAsia="Gill Sans MT" w:cs="Times New Roman"/>
      <w:lang w:val="id" w:eastAsia="id"/>
    </w:rPr>
  </w:style>
  <w:style w:type="character" w:customStyle="1" w:styleId="15">
    <w:name w:val="Body Text Char"/>
    <w:basedOn w:val="3"/>
    <w:link w:val="5"/>
    <w:uiPriority w:val="1"/>
    <w:rPr>
      <w:rFonts w:ascii="Gill Sans MT" w:hAnsi="Gill Sans MT" w:eastAsia="Gill Sans MT" w:cs="Times New Roman"/>
      <w:sz w:val="24"/>
      <w:szCs w:val="24"/>
      <w:lang w:val="id" w:eastAsia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367</Words>
  <Characters>2093</Characters>
  <Lines>17</Lines>
  <Paragraphs>4</Paragraphs>
  <TotalTime>19</TotalTime>
  <ScaleCrop>false</ScaleCrop>
  <LinksUpToDate>false</LinksUpToDate>
  <CharactersWithSpaces>2456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2022-07-28T00:35:00Z</dcterms:created>
  <dc:creator>Hana Zainab Mukarromah</dc:creator>
  <cp:lastModifiedBy>Alya putri azzahra XTKI5</cp:lastModifiedBy>
  <dcterms:modified xsi:type="dcterms:W3CDTF">2023-05-08T05:15:48Z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F1162BE102F24DD987882DB50407815F</vt:lpwstr>
  </property>
</Properties>
</file>