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FEDF3" w14:textId="3784B0C9" w:rsidR="00E434D7" w:rsidRDefault="00E434D7" w:rsidP="00E434D7">
      <w:pPr>
        <w:jc w:val="center"/>
        <w:rPr>
          <w:b/>
          <w:bCs/>
          <w:sz w:val="36"/>
          <w:szCs w:val="36"/>
          <w:lang w:val="en-US"/>
        </w:rPr>
      </w:pPr>
      <w:r w:rsidRPr="00E434D7">
        <w:rPr>
          <w:b/>
          <w:bCs/>
          <w:sz w:val="36"/>
          <w:szCs w:val="36"/>
          <w:lang w:val="en-US"/>
        </w:rPr>
        <w:t xml:space="preserve">Milestone 3 </w:t>
      </w:r>
    </w:p>
    <w:p w14:paraId="596037CE" w14:textId="171EA184" w:rsidR="00E434D7" w:rsidRDefault="00E434D7" w:rsidP="00E434D7">
      <w:pPr>
        <w:pStyle w:val="NormalWeb"/>
      </w:pPr>
      <w:r>
        <w:rPr>
          <w:rFonts w:ascii="CMBX12" w:hAnsi="CMBX12"/>
          <w:sz w:val="28"/>
          <w:szCs w:val="28"/>
        </w:rPr>
        <w:t xml:space="preserve">Stage 1: Initial Prototype </w:t>
      </w:r>
    </w:p>
    <w:p w14:paraId="19D186C0" w14:textId="7720A8D1" w:rsidR="00E434D7" w:rsidRPr="00E434D7" w:rsidRDefault="00E434D7" w:rsidP="00E434D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4D7">
        <w:rPr>
          <w:rFonts w:ascii="CMBX12" w:eastAsia="Times New Roman" w:hAnsi="CMBX12" w:cs="Times New Roman"/>
          <w:kern w:val="0"/>
          <w:lang w:eastAsia="en-GB"/>
          <w14:ligatures w14:val="none"/>
        </w:rPr>
        <w:t xml:space="preserve">Prompt </w:t>
      </w:r>
    </w:p>
    <w:p w14:paraId="162B43B4" w14:textId="77777777" w:rsidR="00E434D7" w:rsidRPr="00E434D7" w:rsidRDefault="00E434D7" w:rsidP="00E434D7">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gramStart"/>
      <w:r w:rsidRPr="00E434D7">
        <w:rPr>
          <w:rFonts w:ascii="CMR12" w:eastAsia="Times New Roman" w:hAnsi="CMR12" w:cs="Times New Roman"/>
          <w:kern w:val="0"/>
          <w:lang w:eastAsia="en-GB"/>
          <w14:ligatures w14:val="none"/>
        </w:rPr>
        <w:t>”I</w:t>
      </w:r>
      <w:proofErr w:type="gramEnd"/>
      <w:r w:rsidRPr="00E434D7">
        <w:rPr>
          <w:rFonts w:ascii="CMR12" w:eastAsia="Times New Roman" w:hAnsi="CMR12" w:cs="Times New Roman"/>
          <w:kern w:val="0"/>
          <w:lang w:eastAsia="en-GB"/>
          <w14:ligatures w14:val="none"/>
        </w:rPr>
        <w:t xml:space="preserve"> am a software engineering student working on a project to create a basic home service </w:t>
      </w:r>
    </w:p>
    <w:p w14:paraId="14D0FC9A" w14:textId="77777777" w:rsidR="00E434D7" w:rsidRPr="00E434D7" w:rsidRDefault="00E434D7" w:rsidP="00E434D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4D7">
        <w:rPr>
          <w:rFonts w:ascii="CMR12" w:eastAsia="Times New Roman" w:hAnsi="CMR12" w:cs="Times New Roman"/>
          <w:kern w:val="0"/>
          <w:lang w:eastAsia="en-GB"/>
          <w14:ligatures w14:val="none"/>
        </w:rPr>
        <w:t xml:space="preserve">website. The website should include the following pages: Home, Login, Signup, Service Requests, and an Admin Dashboard. It should have simple navigation elements, such as a top navigation bar and footer, and placeholders for service categories and descriptions. The layout should include clear call-to-action buttons like ’Request Service,’ ’Login,’ and ’Sign Up.’ Focus on a clean and user-friendly design. My requirements are attached in the provided file, and all of them need to be satisfied. Start by outlining the necessary files and their names. The project must be developed using Visual Studio Code, with MySQL as the database.” </w:t>
      </w:r>
    </w:p>
    <w:p w14:paraId="307759DE" w14:textId="3AF94C0B" w:rsidR="00E434D7" w:rsidRPr="00E434D7" w:rsidRDefault="00E434D7" w:rsidP="00E434D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4D7">
        <w:rPr>
          <w:rFonts w:ascii="CMBX12" w:eastAsia="Times New Roman" w:hAnsi="CMBX12" w:cs="Times New Roman"/>
          <w:kern w:val="0"/>
          <w:lang w:eastAsia="en-GB"/>
          <w14:ligatures w14:val="none"/>
        </w:rPr>
        <w:t xml:space="preserve">Techniques Used </w:t>
      </w:r>
    </w:p>
    <w:p w14:paraId="6DBF5CC8" w14:textId="77777777" w:rsidR="00E434D7" w:rsidRPr="00E434D7" w:rsidRDefault="00E434D7" w:rsidP="00E434D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4D7">
        <w:rPr>
          <w:rFonts w:ascii="CMR12" w:eastAsia="Times New Roman" w:hAnsi="CMR12" w:cs="Times New Roman"/>
          <w:kern w:val="0"/>
          <w:lang w:eastAsia="en-GB"/>
          <w14:ligatures w14:val="none"/>
        </w:rPr>
        <w:t xml:space="preserve">1. </w:t>
      </w:r>
      <w:r w:rsidRPr="00E434D7">
        <w:rPr>
          <w:rFonts w:ascii="CMBX12" w:eastAsia="Times New Roman" w:hAnsi="CMBX12" w:cs="Times New Roman"/>
          <w:kern w:val="0"/>
          <w:lang w:eastAsia="en-GB"/>
          <w14:ligatures w14:val="none"/>
        </w:rPr>
        <w:t>Clear and Actionable Instruction</w:t>
      </w:r>
      <w:r w:rsidRPr="00E434D7">
        <w:rPr>
          <w:rFonts w:ascii="CMR12" w:eastAsia="Times New Roman" w:hAnsi="CMR12" w:cs="Times New Roman"/>
          <w:kern w:val="0"/>
          <w:lang w:eastAsia="en-GB"/>
          <w14:ligatures w14:val="none"/>
        </w:rPr>
        <w:t xml:space="preserve">: The prompt explicitly states the task </w:t>
      </w:r>
      <w:proofErr w:type="gramStart"/>
      <w:r w:rsidRPr="00E434D7">
        <w:rPr>
          <w:rFonts w:ascii="CMR12" w:eastAsia="Times New Roman" w:hAnsi="CMR12" w:cs="Times New Roman"/>
          <w:kern w:val="0"/>
          <w:lang w:eastAsia="en-GB"/>
          <w14:ligatures w14:val="none"/>
        </w:rPr>
        <w:t>(”</w:t>
      </w:r>
      <w:proofErr w:type="spellStart"/>
      <w:r w:rsidRPr="00E434D7">
        <w:rPr>
          <w:rFonts w:ascii="CMR12" w:eastAsia="Times New Roman" w:hAnsi="CMR12" w:cs="Times New Roman"/>
          <w:kern w:val="0"/>
          <w:lang w:eastAsia="en-GB"/>
          <w14:ligatures w14:val="none"/>
        </w:rPr>
        <w:t>cre</w:t>
      </w:r>
      <w:proofErr w:type="spellEnd"/>
      <w:proofErr w:type="gramEnd"/>
      <w:r w:rsidRPr="00E434D7">
        <w:rPr>
          <w:rFonts w:ascii="CMR12" w:eastAsia="Times New Roman" w:hAnsi="CMR12" w:cs="Times New Roman"/>
          <w:kern w:val="0"/>
          <w:lang w:eastAsia="en-GB"/>
          <w14:ligatures w14:val="none"/>
        </w:rPr>
        <w:t xml:space="preserve">- ate a basic website”) and lists key elements, such as required pages and navigation structure. </w:t>
      </w:r>
    </w:p>
    <w:p w14:paraId="61575B44" w14:textId="77777777" w:rsidR="00E434D7" w:rsidRPr="00E434D7" w:rsidRDefault="00E434D7" w:rsidP="00E434D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4D7">
        <w:rPr>
          <w:rFonts w:ascii="CMR12" w:eastAsia="Times New Roman" w:hAnsi="CMR12" w:cs="Times New Roman"/>
          <w:kern w:val="0"/>
          <w:lang w:eastAsia="en-GB"/>
          <w14:ligatures w14:val="none"/>
        </w:rPr>
        <w:t xml:space="preserve">2. </w:t>
      </w:r>
      <w:r w:rsidRPr="00E434D7">
        <w:rPr>
          <w:rFonts w:ascii="CMBX12" w:eastAsia="Times New Roman" w:hAnsi="CMBX12" w:cs="Times New Roman"/>
          <w:kern w:val="0"/>
          <w:lang w:eastAsia="en-GB"/>
          <w14:ligatures w14:val="none"/>
        </w:rPr>
        <w:t>Task Breakdown</w:t>
      </w:r>
      <w:r w:rsidRPr="00E434D7">
        <w:rPr>
          <w:rFonts w:ascii="CMR12" w:eastAsia="Times New Roman" w:hAnsi="CMR12" w:cs="Times New Roman"/>
          <w:kern w:val="0"/>
          <w:lang w:eastAsia="en-GB"/>
          <w14:ligatures w14:val="none"/>
        </w:rPr>
        <w:t xml:space="preserve">: Each core feature is detailed (e.g., Home, Login, Signup, Admin Dashboard) to provide clear implementation guidelines. </w:t>
      </w:r>
    </w:p>
    <w:p w14:paraId="6F552E38" w14:textId="77777777" w:rsidR="00E434D7" w:rsidRPr="00E434D7" w:rsidRDefault="00E434D7" w:rsidP="00E434D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4D7">
        <w:rPr>
          <w:rFonts w:ascii="CMR12" w:eastAsia="Times New Roman" w:hAnsi="CMR12" w:cs="Times New Roman"/>
          <w:kern w:val="0"/>
          <w:lang w:eastAsia="en-GB"/>
          <w14:ligatures w14:val="none"/>
        </w:rPr>
        <w:t xml:space="preserve">3. </w:t>
      </w:r>
      <w:r w:rsidRPr="00E434D7">
        <w:rPr>
          <w:rFonts w:ascii="CMBX12" w:eastAsia="Times New Roman" w:hAnsi="CMBX12" w:cs="Times New Roman"/>
          <w:kern w:val="0"/>
          <w:lang w:eastAsia="en-GB"/>
          <w14:ligatures w14:val="none"/>
        </w:rPr>
        <w:t>User-Centric Focus</w:t>
      </w:r>
      <w:r w:rsidRPr="00E434D7">
        <w:rPr>
          <w:rFonts w:ascii="CMR12" w:eastAsia="Times New Roman" w:hAnsi="CMR12" w:cs="Times New Roman"/>
          <w:kern w:val="0"/>
          <w:lang w:eastAsia="en-GB"/>
          <w14:ligatures w14:val="none"/>
        </w:rPr>
        <w:t xml:space="preserve">: The design emphasizes usability through clear call-to-action buttons and a user-friendly layout. </w:t>
      </w:r>
    </w:p>
    <w:p w14:paraId="31DB177A" w14:textId="77777777" w:rsidR="00E434D7" w:rsidRPr="00E434D7" w:rsidRDefault="00E434D7" w:rsidP="00E434D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4D7">
        <w:rPr>
          <w:rFonts w:ascii="CMR12" w:eastAsia="Times New Roman" w:hAnsi="CMR12" w:cs="Times New Roman"/>
          <w:kern w:val="0"/>
          <w:lang w:eastAsia="en-GB"/>
          <w14:ligatures w14:val="none"/>
        </w:rPr>
        <w:t xml:space="preserve">4. </w:t>
      </w:r>
      <w:r w:rsidRPr="00E434D7">
        <w:rPr>
          <w:rFonts w:ascii="CMBX12" w:eastAsia="Times New Roman" w:hAnsi="CMBX12" w:cs="Times New Roman"/>
          <w:kern w:val="0"/>
          <w:lang w:eastAsia="en-GB"/>
          <w14:ligatures w14:val="none"/>
        </w:rPr>
        <w:t>Practical Constraints</w:t>
      </w:r>
      <w:r w:rsidRPr="00E434D7">
        <w:rPr>
          <w:rFonts w:ascii="CMR12" w:eastAsia="Times New Roman" w:hAnsi="CMR12" w:cs="Times New Roman"/>
          <w:kern w:val="0"/>
          <w:lang w:eastAsia="en-GB"/>
          <w14:ligatures w14:val="none"/>
        </w:rPr>
        <w:t xml:space="preserve">: The prompt specifies the development environment (Vi- </w:t>
      </w:r>
      <w:proofErr w:type="spellStart"/>
      <w:r w:rsidRPr="00E434D7">
        <w:rPr>
          <w:rFonts w:ascii="CMR12" w:eastAsia="Times New Roman" w:hAnsi="CMR12" w:cs="Times New Roman"/>
          <w:kern w:val="0"/>
          <w:lang w:eastAsia="en-GB"/>
          <w14:ligatures w14:val="none"/>
        </w:rPr>
        <w:t>sual</w:t>
      </w:r>
      <w:proofErr w:type="spellEnd"/>
      <w:r w:rsidRPr="00E434D7">
        <w:rPr>
          <w:rFonts w:ascii="CMR12" w:eastAsia="Times New Roman" w:hAnsi="CMR12" w:cs="Times New Roman"/>
          <w:kern w:val="0"/>
          <w:lang w:eastAsia="en-GB"/>
          <w14:ligatures w14:val="none"/>
        </w:rPr>
        <w:t xml:space="preserve"> Studio Code) and database choice (MySQL), aligning with the project require- </w:t>
      </w:r>
      <w:proofErr w:type="spellStart"/>
      <w:r w:rsidRPr="00E434D7">
        <w:rPr>
          <w:rFonts w:ascii="CMR12" w:eastAsia="Times New Roman" w:hAnsi="CMR12" w:cs="Times New Roman"/>
          <w:kern w:val="0"/>
          <w:lang w:eastAsia="en-GB"/>
          <w14:ligatures w14:val="none"/>
        </w:rPr>
        <w:t>ments</w:t>
      </w:r>
      <w:proofErr w:type="spellEnd"/>
      <w:r w:rsidRPr="00E434D7">
        <w:rPr>
          <w:rFonts w:ascii="CMR12" w:eastAsia="Times New Roman" w:hAnsi="CMR12" w:cs="Times New Roman"/>
          <w:kern w:val="0"/>
          <w:lang w:eastAsia="en-GB"/>
          <w14:ligatures w14:val="none"/>
        </w:rPr>
        <w:t xml:space="preserve">. </w:t>
      </w:r>
    </w:p>
    <w:p w14:paraId="1EA2CB48" w14:textId="77777777" w:rsidR="00E434D7" w:rsidRPr="00E434D7" w:rsidRDefault="00E434D7" w:rsidP="00E434D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4D7">
        <w:rPr>
          <w:rFonts w:ascii="CMR12" w:eastAsia="Times New Roman" w:hAnsi="CMR12" w:cs="Times New Roman"/>
          <w:kern w:val="0"/>
          <w:lang w:eastAsia="en-GB"/>
          <w14:ligatures w14:val="none"/>
        </w:rPr>
        <w:t xml:space="preserve">5. </w:t>
      </w:r>
      <w:r w:rsidRPr="00E434D7">
        <w:rPr>
          <w:rFonts w:ascii="CMBX12" w:eastAsia="Times New Roman" w:hAnsi="CMBX12" w:cs="Times New Roman"/>
          <w:kern w:val="0"/>
          <w:lang w:eastAsia="en-GB"/>
          <w14:ligatures w14:val="none"/>
        </w:rPr>
        <w:t>Testable Outcome</w:t>
      </w:r>
      <w:r w:rsidRPr="00E434D7">
        <w:rPr>
          <w:rFonts w:ascii="CMR12" w:eastAsia="Times New Roman" w:hAnsi="CMR12" w:cs="Times New Roman"/>
          <w:kern w:val="0"/>
          <w:lang w:eastAsia="en-GB"/>
          <w14:ligatures w14:val="none"/>
        </w:rPr>
        <w:t xml:space="preserve">: Deliverables like navigation, placeholders, and buttons are easily testable for functionality and completeness. </w:t>
      </w:r>
    </w:p>
    <w:p w14:paraId="23A0D0DE" w14:textId="08E70E0D" w:rsidR="00E434D7" w:rsidRPr="00E434D7" w:rsidRDefault="00E434D7" w:rsidP="00E434D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4D7">
        <w:rPr>
          <w:rFonts w:ascii="CMBX12" w:eastAsia="Times New Roman" w:hAnsi="CMBX12" w:cs="Times New Roman"/>
          <w:kern w:val="0"/>
          <w:sz w:val="28"/>
          <w:szCs w:val="28"/>
          <w:lang w:eastAsia="en-GB"/>
          <w14:ligatures w14:val="none"/>
        </w:rPr>
        <w:t xml:space="preserve">Stage 2: Adding Basic Interactivity </w:t>
      </w:r>
    </w:p>
    <w:p w14:paraId="6B79A173" w14:textId="2312CA36" w:rsidR="00E434D7" w:rsidRPr="00E434D7" w:rsidRDefault="00E434D7" w:rsidP="00E434D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4D7">
        <w:rPr>
          <w:rFonts w:ascii="CMBX12" w:eastAsia="Times New Roman" w:hAnsi="CMBX12" w:cs="Times New Roman"/>
          <w:kern w:val="0"/>
          <w:lang w:eastAsia="en-GB"/>
          <w14:ligatures w14:val="none"/>
        </w:rPr>
        <w:t xml:space="preserve">Prompt </w:t>
      </w:r>
    </w:p>
    <w:p w14:paraId="34339996" w14:textId="77777777" w:rsidR="00E434D7" w:rsidRPr="00E434D7" w:rsidRDefault="00E434D7" w:rsidP="00E434D7">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gramStart"/>
      <w:r w:rsidRPr="00E434D7">
        <w:rPr>
          <w:rFonts w:ascii="CMR12" w:eastAsia="Times New Roman" w:hAnsi="CMR12" w:cs="Times New Roman"/>
          <w:kern w:val="0"/>
          <w:lang w:eastAsia="en-GB"/>
          <w14:ligatures w14:val="none"/>
        </w:rPr>
        <w:t>”Introduce</w:t>
      </w:r>
      <w:proofErr w:type="gramEnd"/>
      <w:r w:rsidRPr="00E434D7">
        <w:rPr>
          <w:rFonts w:ascii="CMR12" w:eastAsia="Times New Roman" w:hAnsi="CMR12" w:cs="Times New Roman"/>
          <w:kern w:val="0"/>
          <w:lang w:eastAsia="en-GB"/>
          <w14:ligatures w14:val="none"/>
        </w:rPr>
        <w:t xml:space="preserve"> interactive features like a searchable list of service providers. Implement filters for location, service type, and availability. Ensure that the results dynamically update based on user input without reloading the page. Design a responsive interface to ensure usability on mobile and desktop.” </w:t>
      </w:r>
    </w:p>
    <w:p w14:paraId="3A97DD0B" w14:textId="22E44A04" w:rsidR="00E434D7" w:rsidRPr="00E434D7" w:rsidRDefault="00E434D7" w:rsidP="00E434D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4D7">
        <w:rPr>
          <w:rFonts w:ascii="CMBX12" w:eastAsia="Times New Roman" w:hAnsi="CMBX12" w:cs="Times New Roman"/>
          <w:kern w:val="0"/>
          <w:lang w:eastAsia="en-GB"/>
          <w14:ligatures w14:val="none"/>
        </w:rPr>
        <w:t xml:space="preserve">Techniques Used </w:t>
      </w:r>
    </w:p>
    <w:p w14:paraId="6F07C8C2" w14:textId="77777777" w:rsidR="00E434D7" w:rsidRPr="00E434D7" w:rsidRDefault="00E434D7" w:rsidP="00E434D7">
      <w:pPr>
        <w:numPr>
          <w:ilvl w:val="0"/>
          <w:numId w:val="5"/>
        </w:numPr>
        <w:spacing w:before="100" w:beforeAutospacing="1" w:after="100" w:afterAutospacing="1" w:line="240" w:lineRule="auto"/>
        <w:rPr>
          <w:rFonts w:ascii="CMR12" w:eastAsia="Times New Roman" w:hAnsi="CMR12" w:cs="Times New Roman"/>
          <w:kern w:val="0"/>
          <w:lang w:eastAsia="en-GB"/>
          <w14:ligatures w14:val="none"/>
        </w:rPr>
      </w:pPr>
      <w:r w:rsidRPr="00E434D7">
        <w:rPr>
          <w:rFonts w:ascii="CMBX12" w:eastAsia="Times New Roman" w:hAnsi="CMBX12" w:cs="Times New Roman"/>
          <w:kern w:val="0"/>
          <w:lang w:eastAsia="en-GB"/>
          <w14:ligatures w14:val="none"/>
        </w:rPr>
        <w:t>Incremental Complexity</w:t>
      </w:r>
      <w:r w:rsidRPr="00E434D7">
        <w:rPr>
          <w:rFonts w:ascii="CMR12" w:eastAsia="Times New Roman" w:hAnsi="CMR12" w:cs="Times New Roman"/>
          <w:kern w:val="0"/>
          <w:lang w:eastAsia="en-GB"/>
          <w14:ligatures w14:val="none"/>
        </w:rPr>
        <w:t xml:space="preserve">: Adds interactivity by introducing dynamic updates </w:t>
      </w:r>
    </w:p>
    <w:p w14:paraId="18ADAB8C" w14:textId="77777777" w:rsidR="00E434D7" w:rsidRPr="00E434D7" w:rsidRDefault="00E434D7" w:rsidP="00E434D7">
      <w:pPr>
        <w:spacing w:before="100" w:beforeAutospacing="1" w:after="100" w:afterAutospacing="1" w:line="240" w:lineRule="auto"/>
        <w:ind w:left="720"/>
        <w:rPr>
          <w:rFonts w:ascii="CMR12" w:eastAsia="Times New Roman" w:hAnsi="CMR12" w:cs="Times New Roman"/>
          <w:kern w:val="0"/>
          <w:lang w:eastAsia="en-GB"/>
          <w14:ligatures w14:val="none"/>
        </w:rPr>
      </w:pPr>
      <w:r w:rsidRPr="00E434D7">
        <w:rPr>
          <w:rFonts w:ascii="CMR12" w:eastAsia="Times New Roman" w:hAnsi="CMR12" w:cs="Times New Roman"/>
          <w:kern w:val="0"/>
          <w:lang w:eastAsia="en-GB"/>
          <w14:ligatures w14:val="none"/>
        </w:rPr>
        <w:lastRenderedPageBreak/>
        <w:t xml:space="preserve">and search functionality. </w:t>
      </w:r>
    </w:p>
    <w:p w14:paraId="599AD115" w14:textId="77777777" w:rsidR="00E434D7" w:rsidRPr="00E434D7" w:rsidRDefault="00E434D7" w:rsidP="00E434D7">
      <w:pPr>
        <w:numPr>
          <w:ilvl w:val="0"/>
          <w:numId w:val="5"/>
        </w:numPr>
        <w:spacing w:before="100" w:beforeAutospacing="1" w:after="100" w:afterAutospacing="1" w:line="240" w:lineRule="auto"/>
        <w:rPr>
          <w:rFonts w:ascii="CMR12" w:eastAsia="Times New Roman" w:hAnsi="CMR12" w:cs="Times New Roman"/>
          <w:kern w:val="0"/>
          <w:lang w:eastAsia="en-GB"/>
          <w14:ligatures w14:val="none"/>
        </w:rPr>
      </w:pPr>
      <w:r w:rsidRPr="00E434D7">
        <w:rPr>
          <w:rFonts w:ascii="CMBX12" w:eastAsia="Times New Roman" w:hAnsi="CMBX12" w:cs="Times New Roman"/>
          <w:kern w:val="0"/>
          <w:lang w:eastAsia="en-GB"/>
          <w14:ligatures w14:val="none"/>
        </w:rPr>
        <w:t>Explicit Functional Requirements</w:t>
      </w:r>
      <w:r w:rsidRPr="00E434D7">
        <w:rPr>
          <w:rFonts w:ascii="CMR12" w:eastAsia="Times New Roman" w:hAnsi="CMR12" w:cs="Times New Roman"/>
          <w:kern w:val="0"/>
          <w:lang w:eastAsia="en-GB"/>
          <w14:ligatures w14:val="none"/>
        </w:rPr>
        <w:t xml:space="preserve">: Specifies filters and real-time updates to ensure clear functionality. </w:t>
      </w:r>
    </w:p>
    <w:p w14:paraId="2353E773" w14:textId="77777777" w:rsidR="00E434D7" w:rsidRPr="00E434D7" w:rsidRDefault="00E434D7" w:rsidP="00E434D7">
      <w:pPr>
        <w:numPr>
          <w:ilvl w:val="0"/>
          <w:numId w:val="5"/>
        </w:numPr>
        <w:spacing w:before="100" w:beforeAutospacing="1" w:after="100" w:afterAutospacing="1" w:line="240" w:lineRule="auto"/>
        <w:rPr>
          <w:rFonts w:ascii="CMR12" w:eastAsia="Times New Roman" w:hAnsi="CMR12" w:cs="Times New Roman"/>
          <w:kern w:val="0"/>
          <w:lang w:eastAsia="en-GB"/>
          <w14:ligatures w14:val="none"/>
        </w:rPr>
      </w:pPr>
      <w:r w:rsidRPr="00E434D7">
        <w:rPr>
          <w:rFonts w:ascii="CMBX12" w:eastAsia="Times New Roman" w:hAnsi="CMBX12" w:cs="Times New Roman"/>
          <w:kern w:val="0"/>
          <w:lang w:eastAsia="en-GB"/>
          <w14:ligatures w14:val="none"/>
        </w:rPr>
        <w:t>Responsive Design</w:t>
      </w:r>
      <w:r w:rsidRPr="00E434D7">
        <w:rPr>
          <w:rFonts w:ascii="CMR12" w:eastAsia="Times New Roman" w:hAnsi="CMR12" w:cs="Times New Roman"/>
          <w:kern w:val="0"/>
          <w:lang w:eastAsia="en-GB"/>
          <w14:ligatures w14:val="none"/>
        </w:rPr>
        <w:t xml:space="preserve">: Stresses design compatibility with multiple screen sizes. </w:t>
      </w:r>
    </w:p>
    <w:p w14:paraId="64E2F1EE" w14:textId="77777777" w:rsidR="00E434D7" w:rsidRPr="00E434D7" w:rsidRDefault="00E434D7" w:rsidP="00E434D7">
      <w:pPr>
        <w:numPr>
          <w:ilvl w:val="0"/>
          <w:numId w:val="5"/>
        </w:numPr>
        <w:spacing w:before="100" w:beforeAutospacing="1" w:after="100" w:afterAutospacing="1" w:line="240" w:lineRule="auto"/>
        <w:rPr>
          <w:rFonts w:ascii="CMR12" w:eastAsia="Times New Roman" w:hAnsi="CMR12" w:cs="Times New Roman"/>
          <w:kern w:val="0"/>
          <w:lang w:eastAsia="en-GB"/>
          <w14:ligatures w14:val="none"/>
        </w:rPr>
      </w:pPr>
      <w:r w:rsidRPr="00E434D7">
        <w:rPr>
          <w:rFonts w:ascii="CMBX12" w:eastAsia="Times New Roman" w:hAnsi="CMBX12" w:cs="Times New Roman"/>
          <w:kern w:val="0"/>
          <w:lang w:eastAsia="en-GB"/>
          <w14:ligatures w14:val="none"/>
        </w:rPr>
        <w:t>UI/UX Elements</w:t>
      </w:r>
      <w:r w:rsidRPr="00E434D7">
        <w:rPr>
          <w:rFonts w:ascii="CMR12" w:eastAsia="Times New Roman" w:hAnsi="CMR12" w:cs="Times New Roman"/>
          <w:kern w:val="0"/>
          <w:lang w:eastAsia="en-GB"/>
          <w14:ligatures w14:val="none"/>
        </w:rPr>
        <w:t xml:space="preserve">: Introduces dropdowns and search bars for intuitive use. </w:t>
      </w:r>
    </w:p>
    <w:p w14:paraId="7168186A" w14:textId="77777777" w:rsidR="00E434D7" w:rsidRPr="00E434D7" w:rsidRDefault="00E434D7" w:rsidP="00E434D7">
      <w:pPr>
        <w:numPr>
          <w:ilvl w:val="0"/>
          <w:numId w:val="5"/>
        </w:numPr>
        <w:spacing w:before="100" w:beforeAutospacing="1" w:after="100" w:afterAutospacing="1" w:line="240" w:lineRule="auto"/>
        <w:rPr>
          <w:rFonts w:ascii="CMR12" w:eastAsia="Times New Roman" w:hAnsi="CMR12" w:cs="Times New Roman"/>
          <w:kern w:val="0"/>
          <w:lang w:eastAsia="en-GB"/>
          <w14:ligatures w14:val="none"/>
        </w:rPr>
      </w:pPr>
      <w:r w:rsidRPr="00E434D7">
        <w:rPr>
          <w:rFonts w:ascii="CMBX12" w:eastAsia="Times New Roman" w:hAnsi="CMBX12" w:cs="Times New Roman"/>
          <w:kern w:val="0"/>
          <w:lang w:eastAsia="en-GB"/>
          <w14:ligatures w14:val="none"/>
        </w:rPr>
        <w:t>Testable Outcome</w:t>
      </w:r>
      <w:r w:rsidRPr="00E434D7">
        <w:rPr>
          <w:rFonts w:ascii="CMR12" w:eastAsia="Times New Roman" w:hAnsi="CMR12" w:cs="Times New Roman"/>
          <w:kern w:val="0"/>
          <w:lang w:eastAsia="en-GB"/>
          <w14:ligatures w14:val="none"/>
        </w:rPr>
        <w:t xml:space="preserve">: The success can be tested by trying the filters and ensuring responsive </w:t>
      </w:r>
      <w:proofErr w:type="spellStart"/>
      <w:r w:rsidRPr="00E434D7">
        <w:rPr>
          <w:rFonts w:ascii="CMR12" w:eastAsia="Times New Roman" w:hAnsi="CMR12" w:cs="Times New Roman"/>
          <w:kern w:val="0"/>
          <w:lang w:eastAsia="en-GB"/>
          <w14:ligatures w14:val="none"/>
        </w:rPr>
        <w:t>behavior</w:t>
      </w:r>
      <w:proofErr w:type="spellEnd"/>
      <w:r w:rsidRPr="00E434D7">
        <w:rPr>
          <w:rFonts w:ascii="CMR12" w:eastAsia="Times New Roman" w:hAnsi="CMR12" w:cs="Times New Roman"/>
          <w:kern w:val="0"/>
          <w:lang w:eastAsia="en-GB"/>
          <w14:ligatures w14:val="none"/>
        </w:rPr>
        <w:t xml:space="preserve">. </w:t>
      </w:r>
    </w:p>
    <w:p w14:paraId="0AE44706" w14:textId="2AF85179" w:rsidR="00E434D7" w:rsidRPr="00E434D7" w:rsidRDefault="00E434D7" w:rsidP="00E434D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4D7">
        <w:rPr>
          <w:rFonts w:ascii="CMBX12" w:eastAsia="Times New Roman" w:hAnsi="CMBX12" w:cs="Times New Roman"/>
          <w:kern w:val="0"/>
          <w:sz w:val="28"/>
          <w:szCs w:val="28"/>
          <w:lang w:eastAsia="en-GB"/>
          <w14:ligatures w14:val="none"/>
        </w:rPr>
        <w:t xml:space="preserve">Stage 3: User Authentication System </w:t>
      </w:r>
    </w:p>
    <w:p w14:paraId="72855D3C" w14:textId="135A5684" w:rsidR="00E434D7" w:rsidRPr="00E434D7" w:rsidRDefault="00E434D7" w:rsidP="00E434D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4D7">
        <w:rPr>
          <w:rFonts w:ascii="CMBX12" w:eastAsia="Times New Roman" w:hAnsi="CMBX12" w:cs="Times New Roman"/>
          <w:kern w:val="0"/>
          <w:lang w:eastAsia="en-GB"/>
          <w14:ligatures w14:val="none"/>
        </w:rPr>
        <w:t xml:space="preserve">Prompt </w:t>
      </w:r>
    </w:p>
    <w:p w14:paraId="0156BF83" w14:textId="77777777" w:rsidR="00E434D7" w:rsidRPr="00E434D7" w:rsidRDefault="00E434D7" w:rsidP="00E434D7">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gramStart"/>
      <w:r w:rsidRPr="00E434D7">
        <w:rPr>
          <w:rFonts w:ascii="CMR12" w:eastAsia="Times New Roman" w:hAnsi="CMR12" w:cs="Times New Roman"/>
          <w:kern w:val="0"/>
          <w:lang w:eastAsia="en-GB"/>
          <w14:ligatures w14:val="none"/>
        </w:rPr>
        <w:t>”Create</w:t>
      </w:r>
      <w:proofErr w:type="gramEnd"/>
      <w:r w:rsidRPr="00E434D7">
        <w:rPr>
          <w:rFonts w:ascii="CMR12" w:eastAsia="Times New Roman" w:hAnsi="CMR12" w:cs="Times New Roman"/>
          <w:kern w:val="0"/>
          <w:lang w:eastAsia="en-GB"/>
          <w14:ligatures w14:val="none"/>
        </w:rPr>
        <w:t xml:space="preserve"> a user authentication system with login, registration, and role-based access con- </w:t>
      </w:r>
      <w:proofErr w:type="spellStart"/>
      <w:r w:rsidRPr="00E434D7">
        <w:rPr>
          <w:rFonts w:ascii="CMR12" w:eastAsia="Times New Roman" w:hAnsi="CMR12" w:cs="Times New Roman"/>
          <w:kern w:val="0"/>
          <w:lang w:eastAsia="en-GB"/>
          <w14:ligatures w14:val="none"/>
        </w:rPr>
        <w:t>trol</w:t>
      </w:r>
      <w:proofErr w:type="spellEnd"/>
      <w:r w:rsidRPr="00E434D7">
        <w:rPr>
          <w:rFonts w:ascii="CMR12" w:eastAsia="Times New Roman" w:hAnsi="CMR12" w:cs="Times New Roman"/>
          <w:kern w:val="0"/>
          <w:lang w:eastAsia="en-GB"/>
          <w14:ligatures w14:val="none"/>
        </w:rPr>
        <w:t xml:space="preserve"> for clients, workers, and admins. Upon login, users should be directed to role-specific dashboards (e.g., clients to service request history, workers to task lists, and admins to user management). Ensure session management for login persistence.” </w:t>
      </w:r>
    </w:p>
    <w:p w14:paraId="77FDA9AD" w14:textId="0BB5CB57" w:rsidR="00E434D7" w:rsidRPr="00E434D7" w:rsidRDefault="00E434D7" w:rsidP="00E434D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4D7">
        <w:rPr>
          <w:rFonts w:ascii="CMBX12" w:eastAsia="Times New Roman" w:hAnsi="CMBX12" w:cs="Times New Roman"/>
          <w:kern w:val="0"/>
          <w:lang w:eastAsia="en-GB"/>
          <w14:ligatures w14:val="none"/>
        </w:rPr>
        <w:t xml:space="preserve">Techniques Used </w:t>
      </w:r>
    </w:p>
    <w:p w14:paraId="59634EAE" w14:textId="77777777" w:rsidR="00E434D7" w:rsidRPr="00E434D7" w:rsidRDefault="00E434D7" w:rsidP="00E434D7">
      <w:pPr>
        <w:numPr>
          <w:ilvl w:val="0"/>
          <w:numId w:val="6"/>
        </w:numPr>
        <w:spacing w:before="100" w:beforeAutospacing="1" w:after="100" w:afterAutospacing="1" w:line="240" w:lineRule="auto"/>
        <w:rPr>
          <w:rFonts w:ascii="CMR12" w:eastAsia="Times New Roman" w:hAnsi="CMR12" w:cs="Times New Roman"/>
          <w:kern w:val="0"/>
          <w:lang w:eastAsia="en-GB"/>
          <w14:ligatures w14:val="none"/>
        </w:rPr>
      </w:pPr>
      <w:r w:rsidRPr="00E434D7">
        <w:rPr>
          <w:rFonts w:ascii="CMBX12" w:eastAsia="Times New Roman" w:hAnsi="CMBX12" w:cs="Times New Roman"/>
          <w:kern w:val="0"/>
          <w:lang w:eastAsia="en-GB"/>
          <w14:ligatures w14:val="none"/>
        </w:rPr>
        <w:t>Task Decomposition</w:t>
      </w:r>
      <w:r w:rsidRPr="00E434D7">
        <w:rPr>
          <w:rFonts w:ascii="CMR12" w:eastAsia="Times New Roman" w:hAnsi="CMR12" w:cs="Times New Roman"/>
          <w:kern w:val="0"/>
          <w:lang w:eastAsia="en-GB"/>
          <w14:ligatures w14:val="none"/>
        </w:rPr>
        <w:t xml:space="preserve">: Breaks down authentication into manageable tasks (login, </w:t>
      </w:r>
    </w:p>
    <w:p w14:paraId="51CE3FC1" w14:textId="77777777" w:rsidR="00E434D7" w:rsidRPr="00E434D7" w:rsidRDefault="00E434D7" w:rsidP="00E434D7">
      <w:pPr>
        <w:spacing w:before="100" w:beforeAutospacing="1" w:after="100" w:afterAutospacing="1" w:line="240" w:lineRule="auto"/>
        <w:ind w:left="720"/>
        <w:rPr>
          <w:rFonts w:ascii="CMR12" w:eastAsia="Times New Roman" w:hAnsi="CMR12" w:cs="Times New Roman"/>
          <w:kern w:val="0"/>
          <w:lang w:eastAsia="en-GB"/>
          <w14:ligatures w14:val="none"/>
        </w:rPr>
      </w:pPr>
      <w:r w:rsidRPr="00E434D7">
        <w:rPr>
          <w:rFonts w:ascii="CMR12" w:eastAsia="Times New Roman" w:hAnsi="CMR12" w:cs="Times New Roman"/>
          <w:kern w:val="0"/>
          <w:lang w:eastAsia="en-GB"/>
          <w14:ligatures w14:val="none"/>
        </w:rPr>
        <w:t xml:space="preserve">registration, role-based access). </w:t>
      </w:r>
    </w:p>
    <w:p w14:paraId="7070A115" w14:textId="77777777" w:rsidR="00E434D7" w:rsidRPr="00E434D7" w:rsidRDefault="00E434D7" w:rsidP="00E434D7">
      <w:pPr>
        <w:numPr>
          <w:ilvl w:val="0"/>
          <w:numId w:val="6"/>
        </w:numPr>
        <w:spacing w:before="100" w:beforeAutospacing="1" w:after="100" w:afterAutospacing="1" w:line="240" w:lineRule="auto"/>
        <w:rPr>
          <w:rFonts w:ascii="CMR12" w:eastAsia="Times New Roman" w:hAnsi="CMR12" w:cs="Times New Roman"/>
          <w:kern w:val="0"/>
          <w:lang w:eastAsia="en-GB"/>
          <w14:ligatures w14:val="none"/>
        </w:rPr>
      </w:pPr>
      <w:r w:rsidRPr="00E434D7">
        <w:rPr>
          <w:rFonts w:ascii="CMBX12" w:eastAsia="Times New Roman" w:hAnsi="CMBX12" w:cs="Times New Roman"/>
          <w:kern w:val="0"/>
          <w:lang w:eastAsia="en-GB"/>
          <w14:ligatures w14:val="none"/>
        </w:rPr>
        <w:t>Role-Specific Instructions</w:t>
      </w:r>
      <w:r w:rsidRPr="00E434D7">
        <w:rPr>
          <w:rFonts w:ascii="CMR12" w:eastAsia="Times New Roman" w:hAnsi="CMR12" w:cs="Times New Roman"/>
          <w:kern w:val="0"/>
          <w:lang w:eastAsia="en-GB"/>
          <w14:ligatures w14:val="none"/>
        </w:rPr>
        <w:t xml:space="preserve">: Clearly specifies what each user role should </w:t>
      </w:r>
      <w:proofErr w:type="spellStart"/>
      <w:r w:rsidRPr="00E434D7">
        <w:rPr>
          <w:rFonts w:ascii="CMR12" w:eastAsia="Times New Roman" w:hAnsi="CMR12" w:cs="Times New Roman"/>
          <w:kern w:val="0"/>
          <w:lang w:eastAsia="en-GB"/>
          <w14:ligatures w14:val="none"/>
        </w:rPr>
        <w:t>experi</w:t>
      </w:r>
      <w:proofErr w:type="spellEnd"/>
      <w:r w:rsidRPr="00E434D7">
        <w:rPr>
          <w:rFonts w:ascii="CMR12" w:eastAsia="Times New Roman" w:hAnsi="CMR12" w:cs="Times New Roman"/>
          <w:kern w:val="0"/>
          <w:lang w:eastAsia="en-GB"/>
          <w14:ligatures w14:val="none"/>
        </w:rPr>
        <w:t xml:space="preserve">- </w:t>
      </w:r>
      <w:proofErr w:type="spellStart"/>
      <w:r w:rsidRPr="00E434D7">
        <w:rPr>
          <w:rFonts w:ascii="CMR12" w:eastAsia="Times New Roman" w:hAnsi="CMR12" w:cs="Times New Roman"/>
          <w:kern w:val="0"/>
          <w:lang w:eastAsia="en-GB"/>
          <w14:ligatures w14:val="none"/>
        </w:rPr>
        <w:t>ence</w:t>
      </w:r>
      <w:proofErr w:type="spellEnd"/>
      <w:r w:rsidRPr="00E434D7">
        <w:rPr>
          <w:rFonts w:ascii="CMR12" w:eastAsia="Times New Roman" w:hAnsi="CMR12" w:cs="Times New Roman"/>
          <w:kern w:val="0"/>
          <w:lang w:eastAsia="en-GB"/>
          <w14:ligatures w14:val="none"/>
        </w:rPr>
        <w:t xml:space="preserve"> post-login. </w:t>
      </w:r>
    </w:p>
    <w:p w14:paraId="2BE097E5" w14:textId="77777777" w:rsidR="00E434D7" w:rsidRPr="00E434D7" w:rsidRDefault="00E434D7" w:rsidP="00E434D7">
      <w:pPr>
        <w:numPr>
          <w:ilvl w:val="0"/>
          <w:numId w:val="6"/>
        </w:numPr>
        <w:spacing w:before="100" w:beforeAutospacing="1" w:after="100" w:afterAutospacing="1" w:line="240" w:lineRule="auto"/>
        <w:rPr>
          <w:rFonts w:ascii="CMR12" w:eastAsia="Times New Roman" w:hAnsi="CMR12" w:cs="Times New Roman"/>
          <w:kern w:val="0"/>
          <w:lang w:eastAsia="en-GB"/>
          <w14:ligatures w14:val="none"/>
        </w:rPr>
      </w:pPr>
      <w:r w:rsidRPr="00E434D7">
        <w:rPr>
          <w:rFonts w:ascii="CMBX12" w:eastAsia="Times New Roman" w:hAnsi="CMBX12" w:cs="Times New Roman"/>
          <w:kern w:val="0"/>
          <w:lang w:eastAsia="en-GB"/>
          <w14:ligatures w14:val="none"/>
        </w:rPr>
        <w:t>Technical Context</w:t>
      </w:r>
      <w:r w:rsidRPr="00E434D7">
        <w:rPr>
          <w:rFonts w:ascii="CMR12" w:eastAsia="Times New Roman" w:hAnsi="CMR12" w:cs="Times New Roman"/>
          <w:kern w:val="0"/>
          <w:lang w:eastAsia="en-GB"/>
          <w14:ligatures w14:val="none"/>
        </w:rPr>
        <w:t xml:space="preserve">: Highlights session management for persistence. </w:t>
      </w:r>
    </w:p>
    <w:p w14:paraId="622FEA01" w14:textId="77777777" w:rsidR="00E434D7" w:rsidRPr="00E434D7" w:rsidRDefault="00E434D7" w:rsidP="00E434D7">
      <w:pPr>
        <w:numPr>
          <w:ilvl w:val="0"/>
          <w:numId w:val="6"/>
        </w:numPr>
        <w:spacing w:before="100" w:beforeAutospacing="1" w:after="100" w:afterAutospacing="1" w:line="240" w:lineRule="auto"/>
        <w:rPr>
          <w:rFonts w:ascii="CMR12" w:eastAsia="Times New Roman" w:hAnsi="CMR12" w:cs="Times New Roman"/>
          <w:kern w:val="0"/>
          <w:lang w:eastAsia="en-GB"/>
          <w14:ligatures w14:val="none"/>
        </w:rPr>
      </w:pPr>
      <w:r w:rsidRPr="00E434D7">
        <w:rPr>
          <w:rFonts w:ascii="CMBX12" w:eastAsia="Times New Roman" w:hAnsi="CMBX12" w:cs="Times New Roman"/>
          <w:kern w:val="0"/>
          <w:lang w:eastAsia="en-GB"/>
          <w14:ligatures w14:val="none"/>
        </w:rPr>
        <w:t>Logical Flow</w:t>
      </w:r>
      <w:r w:rsidRPr="00E434D7">
        <w:rPr>
          <w:rFonts w:ascii="CMR12" w:eastAsia="Times New Roman" w:hAnsi="CMR12" w:cs="Times New Roman"/>
          <w:kern w:val="0"/>
          <w:lang w:eastAsia="en-GB"/>
          <w14:ligatures w14:val="none"/>
        </w:rPr>
        <w:t xml:space="preserve">: Guides user experience from login to role-specific dashboards. </w:t>
      </w:r>
    </w:p>
    <w:p w14:paraId="6F167E0B" w14:textId="77777777" w:rsidR="00E434D7" w:rsidRPr="00E434D7" w:rsidRDefault="00E434D7" w:rsidP="00E434D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4D7">
        <w:rPr>
          <w:rFonts w:ascii="CMR12" w:eastAsia="Times New Roman" w:hAnsi="CMR12" w:cs="Times New Roman"/>
          <w:kern w:val="0"/>
          <w:lang w:eastAsia="en-GB"/>
          <w14:ligatures w14:val="none"/>
        </w:rPr>
        <w:t xml:space="preserve">5. </w:t>
      </w:r>
      <w:r w:rsidRPr="00E434D7">
        <w:rPr>
          <w:rFonts w:ascii="CMBX12" w:eastAsia="Times New Roman" w:hAnsi="CMBX12" w:cs="Times New Roman"/>
          <w:kern w:val="0"/>
          <w:lang w:eastAsia="en-GB"/>
          <w14:ligatures w14:val="none"/>
        </w:rPr>
        <w:t>Testable Outcome</w:t>
      </w:r>
      <w:r w:rsidRPr="00E434D7">
        <w:rPr>
          <w:rFonts w:ascii="CMR12" w:eastAsia="Times New Roman" w:hAnsi="CMR12" w:cs="Times New Roman"/>
          <w:kern w:val="0"/>
          <w:lang w:eastAsia="en-GB"/>
          <w14:ligatures w14:val="none"/>
        </w:rPr>
        <w:t xml:space="preserve">: Easily testable by simulating login for each role and verifying dashboard access. </w:t>
      </w:r>
    </w:p>
    <w:p w14:paraId="2438361D" w14:textId="77777777" w:rsidR="00E434D7" w:rsidRDefault="00E434D7" w:rsidP="00E434D7">
      <w:pPr>
        <w:pStyle w:val="NormalWeb"/>
      </w:pPr>
    </w:p>
    <w:p w14:paraId="21E749CE" w14:textId="584683B9" w:rsidR="00E434D7" w:rsidRDefault="00E434D7" w:rsidP="00E434D7">
      <w:pPr>
        <w:pStyle w:val="NormalWeb"/>
      </w:pPr>
      <w:r>
        <w:rPr>
          <w:rFonts w:ascii="CMBX12" w:hAnsi="CMBX12"/>
          <w:sz w:val="28"/>
          <w:szCs w:val="28"/>
        </w:rPr>
        <w:t xml:space="preserve">Stage 4: Service Request Workflow </w:t>
      </w:r>
    </w:p>
    <w:p w14:paraId="4107239A" w14:textId="0FA4261F" w:rsidR="00E434D7" w:rsidRDefault="00E434D7" w:rsidP="00E434D7">
      <w:pPr>
        <w:pStyle w:val="NormalWeb"/>
      </w:pPr>
      <w:r>
        <w:rPr>
          <w:rFonts w:ascii="CMBX12" w:hAnsi="CMBX12"/>
        </w:rPr>
        <w:t xml:space="preserve">Prompt </w:t>
      </w:r>
    </w:p>
    <w:p w14:paraId="49ED9486" w14:textId="77777777" w:rsidR="00E434D7" w:rsidRDefault="00E434D7" w:rsidP="00E434D7">
      <w:pPr>
        <w:pStyle w:val="NormalWeb"/>
      </w:pPr>
      <w:proofErr w:type="gramStart"/>
      <w:r>
        <w:rPr>
          <w:rFonts w:ascii="CMR12" w:hAnsi="CMR12"/>
        </w:rPr>
        <w:t>”Enable</w:t>
      </w:r>
      <w:proofErr w:type="gramEnd"/>
      <w:r>
        <w:rPr>
          <w:rFonts w:ascii="CMR12" w:hAnsi="CMR12"/>
        </w:rPr>
        <w:t xml:space="preserve"> clients to create service requests by selecting a service type, specifying location and time, and leaving optional instructions. Allow workers to view and accept/reject service requests through their dashboard. Notify clients about the status of their requests in real-time.” </w:t>
      </w:r>
    </w:p>
    <w:p w14:paraId="3A67C0C1" w14:textId="0C9D7528" w:rsidR="00E434D7" w:rsidRDefault="00E434D7" w:rsidP="00E434D7">
      <w:pPr>
        <w:pStyle w:val="NormalWeb"/>
      </w:pPr>
      <w:r>
        <w:rPr>
          <w:rFonts w:ascii="CMBX12" w:hAnsi="CMBX12"/>
        </w:rPr>
        <w:t xml:space="preserve">Techniques Used </w:t>
      </w:r>
    </w:p>
    <w:p w14:paraId="395A916B" w14:textId="77777777" w:rsidR="00E434D7" w:rsidRDefault="00E434D7" w:rsidP="00E434D7">
      <w:pPr>
        <w:pStyle w:val="NormalWeb"/>
        <w:numPr>
          <w:ilvl w:val="0"/>
          <w:numId w:val="1"/>
        </w:numPr>
        <w:rPr>
          <w:rFonts w:ascii="CMR12" w:hAnsi="CMR12"/>
        </w:rPr>
      </w:pPr>
      <w:r>
        <w:rPr>
          <w:rFonts w:ascii="CMBX12" w:hAnsi="CMBX12"/>
        </w:rPr>
        <w:t>Feature-Specific Clarity</w:t>
      </w:r>
      <w:r>
        <w:rPr>
          <w:rFonts w:ascii="CMR12" w:hAnsi="CMR12"/>
        </w:rPr>
        <w:t xml:space="preserve">: Details the exact steps for service request creation and </w:t>
      </w:r>
    </w:p>
    <w:p w14:paraId="62897F86" w14:textId="77777777" w:rsidR="00E434D7" w:rsidRDefault="00E434D7" w:rsidP="00E434D7">
      <w:pPr>
        <w:pStyle w:val="NormalWeb"/>
        <w:ind w:left="720"/>
        <w:rPr>
          <w:rFonts w:ascii="CMR12" w:hAnsi="CMR12"/>
        </w:rPr>
      </w:pPr>
      <w:r>
        <w:rPr>
          <w:rFonts w:ascii="CMR12" w:hAnsi="CMR12"/>
        </w:rPr>
        <w:t xml:space="preserve">management. </w:t>
      </w:r>
    </w:p>
    <w:p w14:paraId="4FEE26B9" w14:textId="77777777" w:rsidR="00E434D7" w:rsidRDefault="00E434D7" w:rsidP="00E434D7">
      <w:pPr>
        <w:pStyle w:val="NormalWeb"/>
        <w:numPr>
          <w:ilvl w:val="0"/>
          <w:numId w:val="1"/>
        </w:numPr>
        <w:rPr>
          <w:rFonts w:ascii="CMR12" w:hAnsi="CMR12"/>
        </w:rPr>
      </w:pPr>
      <w:r>
        <w:rPr>
          <w:rFonts w:ascii="CMBX12" w:hAnsi="CMBX12"/>
        </w:rPr>
        <w:lastRenderedPageBreak/>
        <w:t>Role-Specific Design</w:t>
      </w:r>
      <w:r>
        <w:rPr>
          <w:rFonts w:ascii="CMR12" w:hAnsi="CMR12"/>
        </w:rPr>
        <w:t xml:space="preserve">: Outlines separate workflows for clients and workers. </w:t>
      </w:r>
    </w:p>
    <w:p w14:paraId="7E506863" w14:textId="77777777" w:rsidR="00E434D7" w:rsidRDefault="00E434D7" w:rsidP="00E434D7">
      <w:pPr>
        <w:pStyle w:val="NormalWeb"/>
        <w:numPr>
          <w:ilvl w:val="0"/>
          <w:numId w:val="1"/>
        </w:numPr>
        <w:rPr>
          <w:rFonts w:ascii="CMR12" w:hAnsi="CMR12"/>
        </w:rPr>
      </w:pPr>
      <w:r>
        <w:rPr>
          <w:rFonts w:ascii="CMBX12" w:hAnsi="CMBX12"/>
        </w:rPr>
        <w:t>Real-Time Interaction</w:t>
      </w:r>
      <w:r>
        <w:rPr>
          <w:rFonts w:ascii="CMR12" w:hAnsi="CMR12"/>
        </w:rPr>
        <w:t xml:space="preserve">: Emphasizes real-time notifications for immediate up- dates. </w:t>
      </w:r>
    </w:p>
    <w:p w14:paraId="6DC18E5B" w14:textId="77777777" w:rsidR="00E434D7" w:rsidRDefault="00E434D7" w:rsidP="00E434D7">
      <w:pPr>
        <w:pStyle w:val="NormalWeb"/>
        <w:numPr>
          <w:ilvl w:val="0"/>
          <w:numId w:val="1"/>
        </w:numPr>
        <w:rPr>
          <w:rFonts w:ascii="CMR12" w:hAnsi="CMR12"/>
        </w:rPr>
      </w:pPr>
      <w:r>
        <w:rPr>
          <w:rFonts w:ascii="CMBX12" w:hAnsi="CMBX12"/>
        </w:rPr>
        <w:t>Actionable Design</w:t>
      </w:r>
      <w:r>
        <w:rPr>
          <w:rFonts w:ascii="CMR12" w:hAnsi="CMR12"/>
        </w:rPr>
        <w:t xml:space="preserve">: Clear user actions like ’accept’ or ’reject’ for workers. </w:t>
      </w:r>
    </w:p>
    <w:p w14:paraId="357F2495" w14:textId="77777777" w:rsidR="00E434D7" w:rsidRDefault="00E434D7" w:rsidP="00E434D7">
      <w:pPr>
        <w:pStyle w:val="NormalWeb"/>
        <w:numPr>
          <w:ilvl w:val="0"/>
          <w:numId w:val="1"/>
        </w:numPr>
        <w:rPr>
          <w:rFonts w:ascii="CMR12" w:hAnsi="CMR12"/>
        </w:rPr>
      </w:pPr>
      <w:r>
        <w:rPr>
          <w:rFonts w:ascii="CMBX12" w:hAnsi="CMBX12"/>
        </w:rPr>
        <w:t>Testable Outcome</w:t>
      </w:r>
      <w:r>
        <w:rPr>
          <w:rFonts w:ascii="CMR12" w:hAnsi="CMR12"/>
        </w:rPr>
        <w:t xml:space="preserve">: Verify the workflow by creating requests and monitoring </w:t>
      </w:r>
    </w:p>
    <w:p w14:paraId="69AB34C7" w14:textId="77777777" w:rsidR="00E434D7" w:rsidRDefault="00E434D7" w:rsidP="00E434D7">
      <w:pPr>
        <w:pStyle w:val="NormalWeb"/>
        <w:ind w:left="720"/>
        <w:rPr>
          <w:rFonts w:ascii="CMR12" w:hAnsi="CMR12"/>
        </w:rPr>
      </w:pPr>
      <w:r>
        <w:rPr>
          <w:rFonts w:ascii="CMR12" w:hAnsi="CMR12"/>
        </w:rPr>
        <w:t xml:space="preserve">status changes. </w:t>
      </w:r>
    </w:p>
    <w:p w14:paraId="6814AF86" w14:textId="4F7668C0" w:rsidR="00E434D7" w:rsidRDefault="00E434D7" w:rsidP="00E434D7">
      <w:pPr>
        <w:pStyle w:val="NormalWeb"/>
      </w:pPr>
      <w:r>
        <w:rPr>
          <w:rFonts w:ascii="CMR12" w:hAnsi="CMR12"/>
        </w:rPr>
        <w:t xml:space="preserve"> </w:t>
      </w:r>
    </w:p>
    <w:p w14:paraId="7C9EA3D5" w14:textId="44B0D8B5" w:rsidR="00E434D7" w:rsidRDefault="00E434D7" w:rsidP="00E434D7">
      <w:pPr>
        <w:pStyle w:val="NormalWeb"/>
      </w:pPr>
      <w:r>
        <w:rPr>
          <w:rFonts w:ascii="CMBX12" w:hAnsi="CMBX12"/>
          <w:sz w:val="28"/>
          <w:szCs w:val="28"/>
        </w:rPr>
        <w:t xml:space="preserve">Stage 5: Admin Panel </w:t>
      </w:r>
    </w:p>
    <w:p w14:paraId="6D0021C1" w14:textId="2B9D1810" w:rsidR="00E434D7" w:rsidRDefault="00E434D7" w:rsidP="00E434D7">
      <w:pPr>
        <w:pStyle w:val="NormalWeb"/>
      </w:pPr>
      <w:r>
        <w:rPr>
          <w:rFonts w:ascii="CMBX12" w:hAnsi="CMBX12"/>
        </w:rPr>
        <w:t xml:space="preserve">Prompt </w:t>
      </w:r>
    </w:p>
    <w:p w14:paraId="391BE139" w14:textId="77777777" w:rsidR="00E434D7" w:rsidRDefault="00E434D7" w:rsidP="00E434D7">
      <w:pPr>
        <w:pStyle w:val="NormalWeb"/>
      </w:pPr>
      <w:proofErr w:type="gramStart"/>
      <w:r>
        <w:rPr>
          <w:rFonts w:ascii="CMR12" w:hAnsi="CMR12"/>
        </w:rPr>
        <w:t>”Design</w:t>
      </w:r>
      <w:proofErr w:type="gramEnd"/>
      <w:r>
        <w:rPr>
          <w:rFonts w:ascii="CMR12" w:hAnsi="CMR12"/>
        </w:rPr>
        <w:t xml:space="preserve"> an admin panel to manage users, monitor service requests, and generate system reports. Include features like user role assignment, approval/rejection of new workers, and viewing platform analytics (e.g., completed tasks, user activity).” </w:t>
      </w:r>
    </w:p>
    <w:p w14:paraId="7D9C2823" w14:textId="490DA5C3" w:rsidR="00E434D7" w:rsidRDefault="00E434D7" w:rsidP="00E434D7">
      <w:pPr>
        <w:pStyle w:val="NormalWeb"/>
      </w:pPr>
      <w:r>
        <w:rPr>
          <w:rFonts w:ascii="CMBX12" w:hAnsi="CMBX12"/>
        </w:rPr>
        <w:t xml:space="preserve">Techniques Used </w:t>
      </w:r>
    </w:p>
    <w:p w14:paraId="6ABCBE26" w14:textId="77777777" w:rsidR="00E434D7" w:rsidRDefault="00E434D7" w:rsidP="00E434D7">
      <w:pPr>
        <w:pStyle w:val="NormalWeb"/>
        <w:numPr>
          <w:ilvl w:val="0"/>
          <w:numId w:val="2"/>
        </w:numPr>
        <w:rPr>
          <w:rFonts w:ascii="CMR12" w:hAnsi="CMR12"/>
        </w:rPr>
      </w:pPr>
      <w:r>
        <w:rPr>
          <w:rFonts w:ascii="CMBX12" w:hAnsi="CMBX12"/>
        </w:rPr>
        <w:t>Task Prioritization</w:t>
      </w:r>
      <w:r>
        <w:rPr>
          <w:rFonts w:ascii="CMR12" w:hAnsi="CMR12"/>
        </w:rPr>
        <w:t xml:space="preserve">: Focuses on critical admin functionalities (user management, </w:t>
      </w:r>
    </w:p>
    <w:p w14:paraId="65D7A62C" w14:textId="77777777" w:rsidR="00E434D7" w:rsidRDefault="00E434D7" w:rsidP="00E434D7">
      <w:pPr>
        <w:pStyle w:val="NormalWeb"/>
        <w:ind w:left="720"/>
        <w:rPr>
          <w:rFonts w:ascii="CMR12" w:hAnsi="CMR12"/>
        </w:rPr>
      </w:pPr>
      <w:r>
        <w:rPr>
          <w:rFonts w:ascii="CMR12" w:hAnsi="CMR12"/>
        </w:rPr>
        <w:t xml:space="preserve">analytics). </w:t>
      </w:r>
    </w:p>
    <w:p w14:paraId="1D0ED52E" w14:textId="77777777" w:rsidR="00E434D7" w:rsidRDefault="00E434D7" w:rsidP="00E434D7">
      <w:pPr>
        <w:pStyle w:val="NormalWeb"/>
        <w:numPr>
          <w:ilvl w:val="0"/>
          <w:numId w:val="2"/>
        </w:numPr>
        <w:rPr>
          <w:rFonts w:ascii="CMR12" w:hAnsi="CMR12"/>
        </w:rPr>
      </w:pPr>
      <w:r>
        <w:rPr>
          <w:rFonts w:ascii="CMBX12" w:hAnsi="CMBX12"/>
        </w:rPr>
        <w:t>Role-Specific Clarity</w:t>
      </w:r>
      <w:r>
        <w:rPr>
          <w:rFonts w:ascii="CMR12" w:hAnsi="CMR12"/>
        </w:rPr>
        <w:t xml:space="preserve">: Highlights administrative oversight and control. </w:t>
      </w:r>
    </w:p>
    <w:p w14:paraId="5D150E77" w14:textId="77777777" w:rsidR="00E434D7" w:rsidRDefault="00E434D7" w:rsidP="00E434D7">
      <w:pPr>
        <w:pStyle w:val="NormalWeb"/>
        <w:numPr>
          <w:ilvl w:val="0"/>
          <w:numId w:val="2"/>
        </w:numPr>
        <w:rPr>
          <w:rFonts w:ascii="CMR12" w:hAnsi="CMR12"/>
        </w:rPr>
      </w:pPr>
      <w:r>
        <w:rPr>
          <w:rFonts w:ascii="CMBX12" w:hAnsi="CMBX12"/>
        </w:rPr>
        <w:t>Data Visualization</w:t>
      </w:r>
      <w:r>
        <w:rPr>
          <w:rFonts w:ascii="CMR12" w:hAnsi="CMR12"/>
        </w:rPr>
        <w:t xml:space="preserve">: Encourages use of charts and graphs for analytics. </w:t>
      </w:r>
    </w:p>
    <w:p w14:paraId="0BD8D362" w14:textId="77777777" w:rsidR="00E434D7" w:rsidRDefault="00E434D7" w:rsidP="00E434D7">
      <w:pPr>
        <w:pStyle w:val="NormalWeb"/>
        <w:numPr>
          <w:ilvl w:val="0"/>
          <w:numId w:val="2"/>
        </w:numPr>
        <w:rPr>
          <w:rFonts w:ascii="CMR12" w:hAnsi="CMR12"/>
        </w:rPr>
      </w:pPr>
      <w:r>
        <w:rPr>
          <w:rFonts w:ascii="CMBX12" w:hAnsi="CMBX12"/>
        </w:rPr>
        <w:t>Management Tools</w:t>
      </w:r>
      <w:r>
        <w:rPr>
          <w:rFonts w:ascii="CMR12" w:hAnsi="CMR12"/>
        </w:rPr>
        <w:t xml:space="preserve">: Introduces approval workflows for worker onboarding. </w:t>
      </w:r>
    </w:p>
    <w:p w14:paraId="18321C83" w14:textId="77777777" w:rsidR="00E434D7" w:rsidRDefault="00E434D7" w:rsidP="00E434D7">
      <w:pPr>
        <w:pStyle w:val="NormalWeb"/>
        <w:numPr>
          <w:ilvl w:val="0"/>
          <w:numId w:val="2"/>
        </w:numPr>
        <w:rPr>
          <w:rFonts w:ascii="CMR12" w:hAnsi="CMR12"/>
        </w:rPr>
      </w:pPr>
      <w:r>
        <w:rPr>
          <w:rFonts w:ascii="CMBX12" w:hAnsi="CMBX12"/>
        </w:rPr>
        <w:t>Testable Outcome</w:t>
      </w:r>
      <w:r>
        <w:rPr>
          <w:rFonts w:ascii="CMR12" w:hAnsi="CMR12"/>
        </w:rPr>
        <w:t xml:space="preserve">: Testable by verifying user role assignment and analytics. </w:t>
      </w:r>
    </w:p>
    <w:p w14:paraId="50D81FDF" w14:textId="4AA57887" w:rsidR="00E434D7" w:rsidRDefault="00E434D7" w:rsidP="00E434D7">
      <w:pPr>
        <w:pStyle w:val="NormalWeb"/>
      </w:pPr>
      <w:r>
        <w:rPr>
          <w:rFonts w:ascii="CMBX12" w:hAnsi="CMBX12"/>
          <w:sz w:val="28"/>
          <w:szCs w:val="28"/>
        </w:rPr>
        <w:t xml:space="preserve">Stage 6: Payment Integration </w:t>
      </w:r>
    </w:p>
    <w:p w14:paraId="0E4B89CD" w14:textId="47487DA5" w:rsidR="00E434D7" w:rsidRDefault="00E434D7" w:rsidP="00E434D7">
      <w:pPr>
        <w:pStyle w:val="NormalWeb"/>
      </w:pPr>
      <w:r>
        <w:rPr>
          <w:rFonts w:ascii="CMBX12" w:hAnsi="CMBX12"/>
        </w:rPr>
        <w:t xml:space="preserve">Prompt </w:t>
      </w:r>
    </w:p>
    <w:p w14:paraId="02F24482" w14:textId="77777777" w:rsidR="00E434D7" w:rsidRDefault="00E434D7" w:rsidP="00E434D7">
      <w:pPr>
        <w:pStyle w:val="NormalWeb"/>
      </w:pPr>
      <w:proofErr w:type="gramStart"/>
      <w:r>
        <w:rPr>
          <w:rFonts w:ascii="CMR12" w:hAnsi="CMR12"/>
        </w:rPr>
        <w:t>”Integrate</w:t>
      </w:r>
      <w:proofErr w:type="gramEnd"/>
      <w:r>
        <w:rPr>
          <w:rFonts w:ascii="CMR12" w:hAnsi="CMR12"/>
        </w:rPr>
        <w:t xml:space="preserve"> secure payment processing for service transactions. Allow clients to pay through various methods (e.g., credit card, digital wallets). Notify workers of successful payments. Store payment records securely for future reference.” </w:t>
      </w:r>
    </w:p>
    <w:p w14:paraId="233AEA32" w14:textId="4308FB82" w:rsidR="00E434D7" w:rsidRDefault="00E434D7" w:rsidP="00E434D7">
      <w:pPr>
        <w:pStyle w:val="NormalWeb"/>
      </w:pPr>
      <w:r>
        <w:rPr>
          <w:rFonts w:ascii="CMBX12" w:hAnsi="CMBX12"/>
        </w:rPr>
        <w:t>Techniques Used</w:t>
      </w:r>
      <w:r>
        <w:rPr>
          <w:rFonts w:ascii="CMBX12" w:hAnsi="CMBX12"/>
        </w:rPr>
        <w:br/>
      </w:r>
      <w:r>
        <w:rPr>
          <w:rFonts w:ascii="CMR12" w:hAnsi="CMR12"/>
        </w:rPr>
        <w:t xml:space="preserve">1. </w:t>
      </w:r>
      <w:r>
        <w:rPr>
          <w:rFonts w:ascii="CMBX12" w:hAnsi="CMBX12"/>
        </w:rPr>
        <w:t>Secure Implementation</w:t>
      </w:r>
      <w:r>
        <w:rPr>
          <w:rFonts w:ascii="CMR12" w:hAnsi="CMR12"/>
        </w:rPr>
        <w:t xml:space="preserve">: Highlights the importance of secure payment gateways. </w:t>
      </w:r>
    </w:p>
    <w:p w14:paraId="26375822" w14:textId="77777777" w:rsidR="00E434D7" w:rsidRDefault="00E434D7" w:rsidP="00E434D7">
      <w:pPr>
        <w:pStyle w:val="NormalWeb"/>
      </w:pPr>
      <w:r>
        <w:rPr>
          <w:rFonts w:ascii="CMR12" w:hAnsi="CMR12"/>
        </w:rPr>
        <w:t xml:space="preserve">2. </w:t>
      </w:r>
      <w:r>
        <w:rPr>
          <w:rFonts w:ascii="CMBX12" w:hAnsi="CMBX12"/>
        </w:rPr>
        <w:t>User-Centric Design</w:t>
      </w:r>
      <w:r>
        <w:rPr>
          <w:rFonts w:ascii="CMR12" w:hAnsi="CMR12"/>
        </w:rPr>
        <w:t>: Focuses on seamless payment options for clients.</w:t>
      </w:r>
      <w:r>
        <w:rPr>
          <w:rFonts w:ascii="CMR12" w:hAnsi="CMR12"/>
        </w:rPr>
        <w:br/>
        <w:t xml:space="preserve">3. </w:t>
      </w:r>
      <w:r>
        <w:rPr>
          <w:rFonts w:ascii="CMBX12" w:hAnsi="CMBX12"/>
        </w:rPr>
        <w:t>Real-Time Updates</w:t>
      </w:r>
      <w:r>
        <w:rPr>
          <w:rFonts w:ascii="CMR12" w:hAnsi="CMR12"/>
        </w:rPr>
        <w:t>: Ensures workers are notified of payments instantly.</w:t>
      </w:r>
      <w:r>
        <w:rPr>
          <w:rFonts w:ascii="CMR12" w:hAnsi="CMR12"/>
        </w:rPr>
        <w:br/>
        <w:t xml:space="preserve">4. </w:t>
      </w:r>
      <w:r>
        <w:rPr>
          <w:rFonts w:ascii="CMBX12" w:hAnsi="CMBX12"/>
        </w:rPr>
        <w:t>Data Retention</w:t>
      </w:r>
      <w:r>
        <w:rPr>
          <w:rFonts w:ascii="CMR12" w:hAnsi="CMR12"/>
        </w:rPr>
        <w:t>: Includes secure storage of payment history.</w:t>
      </w:r>
      <w:r>
        <w:rPr>
          <w:rFonts w:ascii="CMR12" w:hAnsi="CMR12"/>
        </w:rPr>
        <w:br/>
        <w:t xml:space="preserve">5. </w:t>
      </w:r>
      <w:r>
        <w:rPr>
          <w:rFonts w:ascii="CMBX12" w:hAnsi="CMBX12"/>
        </w:rPr>
        <w:t>Testable Outcome</w:t>
      </w:r>
      <w:r>
        <w:rPr>
          <w:rFonts w:ascii="CMR12" w:hAnsi="CMR12"/>
        </w:rPr>
        <w:t xml:space="preserve">: Validate by testing payment flows with mock transactions. </w:t>
      </w:r>
    </w:p>
    <w:p w14:paraId="343CE446" w14:textId="323504B2" w:rsidR="00E434D7" w:rsidRDefault="00E434D7" w:rsidP="00E434D7">
      <w:pPr>
        <w:pStyle w:val="NormalWeb"/>
      </w:pPr>
    </w:p>
    <w:p w14:paraId="1F0E15B1" w14:textId="648170F8" w:rsidR="00E434D7" w:rsidRDefault="00E434D7" w:rsidP="00E434D7">
      <w:pPr>
        <w:pStyle w:val="NormalWeb"/>
      </w:pPr>
      <w:r>
        <w:rPr>
          <w:rFonts w:ascii="CMBX12" w:hAnsi="CMBX12"/>
          <w:sz w:val="28"/>
          <w:szCs w:val="28"/>
        </w:rPr>
        <w:t xml:space="preserve">Stage 7: Feedback and Rating System </w:t>
      </w:r>
    </w:p>
    <w:p w14:paraId="7A62ECFB" w14:textId="68C83AB7" w:rsidR="00E434D7" w:rsidRDefault="00E434D7" w:rsidP="00E434D7">
      <w:pPr>
        <w:pStyle w:val="NormalWeb"/>
      </w:pPr>
      <w:r>
        <w:rPr>
          <w:rFonts w:ascii="CMBX12" w:hAnsi="CMBX12"/>
        </w:rPr>
        <w:lastRenderedPageBreak/>
        <w:t xml:space="preserve">Prompt </w:t>
      </w:r>
    </w:p>
    <w:p w14:paraId="402A568A" w14:textId="77777777" w:rsidR="00E434D7" w:rsidRDefault="00E434D7" w:rsidP="00E434D7">
      <w:pPr>
        <w:pStyle w:val="NormalWeb"/>
      </w:pPr>
      <w:proofErr w:type="gramStart"/>
      <w:r>
        <w:rPr>
          <w:rFonts w:ascii="CMR12" w:hAnsi="CMR12"/>
        </w:rPr>
        <w:t>”Implement</w:t>
      </w:r>
      <w:proofErr w:type="gramEnd"/>
      <w:r>
        <w:rPr>
          <w:rFonts w:ascii="CMR12" w:hAnsi="CMR12"/>
        </w:rPr>
        <w:t xml:space="preserve"> a feedback system allowing clients to rate workers and leave comments after task completion. Display aggregated ratings on worker profiles. Notify workers of new feedback.” </w:t>
      </w:r>
    </w:p>
    <w:p w14:paraId="3346C1A1" w14:textId="15974F41" w:rsidR="00E434D7" w:rsidRDefault="00E434D7" w:rsidP="00E434D7">
      <w:pPr>
        <w:pStyle w:val="NormalWeb"/>
      </w:pPr>
      <w:r>
        <w:rPr>
          <w:rFonts w:ascii="CMBX12" w:hAnsi="CMBX12"/>
        </w:rPr>
        <w:t xml:space="preserve">Techniques Used </w:t>
      </w:r>
    </w:p>
    <w:p w14:paraId="3C7EFAA1" w14:textId="77777777" w:rsidR="00E434D7" w:rsidRDefault="00E434D7" w:rsidP="00E434D7">
      <w:pPr>
        <w:pStyle w:val="NormalWeb"/>
        <w:numPr>
          <w:ilvl w:val="0"/>
          <w:numId w:val="3"/>
        </w:numPr>
        <w:rPr>
          <w:rFonts w:ascii="CMR12" w:hAnsi="CMR12"/>
        </w:rPr>
      </w:pPr>
      <w:r>
        <w:rPr>
          <w:rFonts w:ascii="CMBX12" w:hAnsi="CMBX12"/>
        </w:rPr>
        <w:t>User Engagement</w:t>
      </w:r>
      <w:r>
        <w:rPr>
          <w:rFonts w:ascii="CMR12" w:hAnsi="CMR12"/>
        </w:rPr>
        <w:t xml:space="preserve">: Encourages client-worker interaction through ratings. </w:t>
      </w:r>
    </w:p>
    <w:p w14:paraId="6E61D4B7" w14:textId="77777777" w:rsidR="00E434D7" w:rsidRDefault="00E434D7" w:rsidP="00E434D7">
      <w:pPr>
        <w:pStyle w:val="NormalWeb"/>
        <w:numPr>
          <w:ilvl w:val="0"/>
          <w:numId w:val="3"/>
        </w:numPr>
        <w:rPr>
          <w:rFonts w:ascii="CMR12" w:hAnsi="CMR12"/>
        </w:rPr>
      </w:pPr>
      <w:r>
        <w:rPr>
          <w:rFonts w:ascii="CMBX12" w:hAnsi="CMBX12"/>
        </w:rPr>
        <w:t>Data Aggregation</w:t>
      </w:r>
      <w:r>
        <w:rPr>
          <w:rFonts w:ascii="CMR12" w:hAnsi="CMR12"/>
        </w:rPr>
        <w:t xml:space="preserve">: Summarizes ratings for quick assessment. </w:t>
      </w:r>
    </w:p>
    <w:p w14:paraId="3A2A75B4" w14:textId="77777777" w:rsidR="00E434D7" w:rsidRDefault="00E434D7" w:rsidP="00E434D7">
      <w:pPr>
        <w:pStyle w:val="NormalWeb"/>
        <w:numPr>
          <w:ilvl w:val="0"/>
          <w:numId w:val="3"/>
        </w:numPr>
        <w:rPr>
          <w:rFonts w:ascii="CMR12" w:hAnsi="CMR12"/>
        </w:rPr>
      </w:pPr>
      <w:r>
        <w:rPr>
          <w:rFonts w:ascii="CMBX12" w:hAnsi="CMBX12"/>
        </w:rPr>
        <w:t>Notifications</w:t>
      </w:r>
      <w:r>
        <w:rPr>
          <w:rFonts w:ascii="CMR12" w:hAnsi="CMR12"/>
        </w:rPr>
        <w:t xml:space="preserve">: Keeps workers informed of client opinions. </w:t>
      </w:r>
    </w:p>
    <w:p w14:paraId="09F25296" w14:textId="77777777" w:rsidR="00E434D7" w:rsidRDefault="00E434D7" w:rsidP="00E434D7">
      <w:pPr>
        <w:pStyle w:val="NormalWeb"/>
        <w:numPr>
          <w:ilvl w:val="0"/>
          <w:numId w:val="3"/>
        </w:numPr>
        <w:rPr>
          <w:rFonts w:ascii="CMR12" w:hAnsi="CMR12"/>
        </w:rPr>
      </w:pPr>
      <w:r>
        <w:rPr>
          <w:rFonts w:ascii="CMBX12" w:hAnsi="CMBX12"/>
        </w:rPr>
        <w:t>Transparency</w:t>
      </w:r>
      <w:r>
        <w:rPr>
          <w:rFonts w:ascii="CMR12" w:hAnsi="CMR12"/>
        </w:rPr>
        <w:t xml:space="preserve">: Builds trust by showing ratings publicly. </w:t>
      </w:r>
    </w:p>
    <w:p w14:paraId="3056EFF4" w14:textId="77777777" w:rsidR="00E434D7" w:rsidRDefault="00E434D7" w:rsidP="00E434D7">
      <w:pPr>
        <w:pStyle w:val="NormalWeb"/>
        <w:numPr>
          <w:ilvl w:val="0"/>
          <w:numId w:val="3"/>
        </w:numPr>
        <w:rPr>
          <w:rFonts w:ascii="CMR12" w:hAnsi="CMR12"/>
        </w:rPr>
      </w:pPr>
      <w:r>
        <w:rPr>
          <w:rFonts w:ascii="CMBX12" w:hAnsi="CMBX12"/>
        </w:rPr>
        <w:t>Testable Outcome</w:t>
      </w:r>
      <w:r>
        <w:rPr>
          <w:rFonts w:ascii="CMR12" w:hAnsi="CMR12"/>
        </w:rPr>
        <w:t xml:space="preserve">: Test by submitting feedback and checking its reflection on profiles. </w:t>
      </w:r>
    </w:p>
    <w:p w14:paraId="369D3008" w14:textId="77777777" w:rsidR="00E434D7" w:rsidRDefault="00E434D7" w:rsidP="00E434D7">
      <w:pPr>
        <w:pStyle w:val="NormalWeb"/>
        <w:rPr>
          <w:rFonts w:ascii="CMBX12" w:hAnsi="CMBX12"/>
          <w:sz w:val="28"/>
          <w:szCs w:val="28"/>
        </w:rPr>
      </w:pPr>
    </w:p>
    <w:p w14:paraId="41C9144B" w14:textId="3E6EAADA" w:rsidR="00E434D7" w:rsidRDefault="00E434D7" w:rsidP="00E434D7">
      <w:pPr>
        <w:pStyle w:val="NormalWeb"/>
      </w:pPr>
      <w:r>
        <w:rPr>
          <w:rFonts w:ascii="CMBX12" w:hAnsi="CMBX12"/>
          <w:sz w:val="28"/>
          <w:szCs w:val="28"/>
        </w:rPr>
        <w:t xml:space="preserve">Stage 8: Finalizing Design </w:t>
      </w:r>
    </w:p>
    <w:p w14:paraId="5A1C4DBF" w14:textId="75438548" w:rsidR="00E434D7" w:rsidRDefault="00E434D7" w:rsidP="00E434D7">
      <w:pPr>
        <w:pStyle w:val="NormalWeb"/>
      </w:pPr>
      <w:r>
        <w:rPr>
          <w:rFonts w:ascii="CMBX12" w:hAnsi="CMBX12"/>
        </w:rPr>
        <w:t xml:space="preserve">Prompt </w:t>
      </w:r>
    </w:p>
    <w:p w14:paraId="0ADF83B0" w14:textId="77777777" w:rsidR="00E434D7" w:rsidRDefault="00E434D7" w:rsidP="00E434D7">
      <w:pPr>
        <w:pStyle w:val="NormalWeb"/>
      </w:pPr>
      <w:proofErr w:type="gramStart"/>
      <w:r>
        <w:rPr>
          <w:rFonts w:ascii="CMR12" w:hAnsi="CMR12"/>
        </w:rPr>
        <w:t>”Polish</w:t>
      </w:r>
      <w:proofErr w:type="gramEnd"/>
      <w:r>
        <w:rPr>
          <w:rFonts w:ascii="CMR12" w:hAnsi="CMR12"/>
        </w:rPr>
        <w:t xml:space="preserve"> the website’s design with a cohesive </w:t>
      </w:r>
      <w:proofErr w:type="spellStart"/>
      <w:r>
        <w:rPr>
          <w:rFonts w:ascii="CMR12" w:hAnsi="CMR12"/>
        </w:rPr>
        <w:t>color</w:t>
      </w:r>
      <w:proofErr w:type="spellEnd"/>
      <w:r>
        <w:rPr>
          <w:rFonts w:ascii="CMR12" w:hAnsi="CMR12"/>
        </w:rPr>
        <w:t xml:space="preserve"> scheme, clean typography, and user- friendly animations. Add hover effects on buttons, improve spacing, and ensure all </w:t>
      </w:r>
      <w:proofErr w:type="spellStart"/>
      <w:r>
        <w:rPr>
          <w:rFonts w:ascii="CMR12" w:hAnsi="CMR12"/>
        </w:rPr>
        <w:t>ele</w:t>
      </w:r>
      <w:proofErr w:type="spellEnd"/>
      <w:r>
        <w:rPr>
          <w:rFonts w:ascii="CMR12" w:hAnsi="CMR12"/>
        </w:rPr>
        <w:t xml:space="preserve">- </w:t>
      </w:r>
      <w:proofErr w:type="spellStart"/>
      <w:r>
        <w:rPr>
          <w:rFonts w:ascii="CMR12" w:hAnsi="CMR12"/>
        </w:rPr>
        <w:t>ments</w:t>
      </w:r>
      <w:proofErr w:type="spellEnd"/>
      <w:r>
        <w:rPr>
          <w:rFonts w:ascii="CMR12" w:hAnsi="CMR12"/>
        </w:rPr>
        <w:t xml:space="preserve"> align properly across pages. Test for accessibility, responsiveness, and cross-browser compatibility.” </w:t>
      </w:r>
    </w:p>
    <w:p w14:paraId="0FF66EF1" w14:textId="3A5D17EA" w:rsidR="00E434D7" w:rsidRDefault="00E434D7" w:rsidP="00E434D7">
      <w:pPr>
        <w:pStyle w:val="NormalWeb"/>
      </w:pPr>
      <w:r>
        <w:rPr>
          <w:rFonts w:ascii="CMBX12" w:hAnsi="CMBX12"/>
        </w:rPr>
        <w:t xml:space="preserve">Techniques Used </w:t>
      </w:r>
    </w:p>
    <w:p w14:paraId="7C0AC5F9" w14:textId="77777777" w:rsidR="00E434D7" w:rsidRDefault="00E434D7" w:rsidP="00E434D7">
      <w:pPr>
        <w:pStyle w:val="NormalWeb"/>
        <w:numPr>
          <w:ilvl w:val="0"/>
          <w:numId w:val="4"/>
        </w:numPr>
        <w:rPr>
          <w:rFonts w:ascii="CMR12" w:hAnsi="CMR12"/>
        </w:rPr>
      </w:pPr>
      <w:r>
        <w:rPr>
          <w:rFonts w:ascii="CMBX12" w:hAnsi="CMBX12"/>
        </w:rPr>
        <w:t>Aesthetic Refinement</w:t>
      </w:r>
      <w:r>
        <w:rPr>
          <w:rFonts w:ascii="CMR12" w:hAnsi="CMR12"/>
        </w:rPr>
        <w:t xml:space="preserve">: Focuses on visual consistency and branding. </w:t>
      </w:r>
    </w:p>
    <w:p w14:paraId="4459EB07" w14:textId="77777777" w:rsidR="00E434D7" w:rsidRDefault="00E434D7" w:rsidP="00E434D7">
      <w:pPr>
        <w:pStyle w:val="NormalWeb"/>
        <w:numPr>
          <w:ilvl w:val="0"/>
          <w:numId w:val="4"/>
        </w:numPr>
        <w:rPr>
          <w:rFonts w:ascii="CMR12" w:hAnsi="CMR12"/>
        </w:rPr>
      </w:pPr>
      <w:r>
        <w:rPr>
          <w:rFonts w:ascii="CMBX12" w:hAnsi="CMBX12"/>
        </w:rPr>
        <w:t>UX Enhancements</w:t>
      </w:r>
      <w:r>
        <w:rPr>
          <w:rFonts w:ascii="CMR12" w:hAnsi="CMR12"/>
        </w:rPr>
        <w:t xml:space="preserve">: Encourages smooth interactions with animations and hover effects. </w:t>
      </w:r>
    </w:p>
    <w:p w14:paraId="489A31E7" w14:textId="77777777" w:rsidR="00E434D7" w:rsidRDefault="00E434D7" w:rsidP="00E434D7">
      <w:pPr>
        <w:pStyle w:val="NormalWeb"/>
        <w:numPr>
          <w:ilvl w:val="0"/>
          <w:numId w:val="4"/>
        </w:numPr>
        <w:rPr>
          <w:rFonts w:ascii="CMR12" w:hAnsi="CMR12"/>
        </w:rPr>
      </w:pPr>
      <w:r>
        <w:rPr>
          <w:rFonts w:ascii="CMBX12" w:hAnsi="CMBX12"/>
        </w:rPr>
        <w:t>Accessibility</w:t>
      </w:r>
      <w:r>
        <w:rPr>
          <w:rFonts w:ascii="CMR12" w:hAnsi="CMR12"/>
        </w:rPr>
        <w:t xml:space="preserve">: Promotes inclusive design practices. </w:t>
      </w:r>
    </w:p>
    <w:p w14:paraId="5E7933E6" w14:textId="77777777" w:rsidR="00E434D7" w:rsidRDefault="00E434D7" w:rsidP="00E434D7">
      <w:pPr>
        <w:pStyle w:val="NormalWeb"/>
        <w:numPr>
          <w:ilvl w:val="0"/>
          <w:numId w:val="4"/>
        </w:numPr>
        <w:rPr>
          <w:rFonts w:ascii="CMR12" w:hAnsi="CMR12"/>
        </w:rPr>
      </w:pPr>
      <w:r>
        <w:rPr>
          <w:rFonts w:ascii="CMBX12" w:hAnsi="CMBX12"/>
        </w:rPr>
        <w:t>Cross-Device Functionality</w:t>
      </w:r>
      <w:r>
        <w:rPr>
          <w:rFonts w:ascii="CMR12" w:hAnsi="CMR12"/>
        </w:rPr>
        <w:t xml:space="preserve">: Ensures responsiveness on various devices. </w:t>
      </w:r>
    </w:p>
    <w:p w14:paraId="6AC8D53F" w14:textId="77777777" w:rsidR="00E434D7" w:rsidRDefault="00E434D7" w:rsidP="00E434D7">
      <w:pPr>
        <w:pStyle w:val="NormalWeb"/>
        <w:numPr>
          <w:ilvl w:val="0"/>
          <w:numId w:val="4"/>
        </w:numPr>
        <w:rPr>
          <w:rFonts w:ascii="CMR12" w:hAnsi="CMR12"/>
        </w:rPr>
      </w:pPr>
      <w:r>
        <w:rPr>
          <w:rFonts w:ascii="CMBX12" w:hAnsi="CMBX12"/>
        </w:rPr>
        <w:t>Testable Outcome</w:t>
      </w:r>
      <w:r>
        <w:rPr>
          <w:rFonts w:ascii="CMR12" w:hAnsi="CMR12"/>
        </w:rPr>
        <w:t xml:space="preserve">: Verify through design audits and cross-browser tests. </w:t>
      </w:r>
    </w:p>
    <w:p w14:paraId="604E40C5" w14:textId="77777777" w:rsidR="00E434D7" w:rsidRDefault="00E434D7" w:rsidP="00E434D7">
      <w:pPr>
        <w:spacing w:before="100" w:beforeAutospacing="1" w:after="100" w:afterAutospacing="1" w:line="240" w:lineRule="auto"/>
        <w:rPr>
          <w:rFonts w:ascii="CMR12" w:eastAsia="Times New Roman" w:hAnsi="CMR12" w:cs="Times New Roman"/>
          <w:kern w:val="0"/>
          <w:lang w:eastAsia="en-GB"/>
          <w14:ligatures w14:val="none"/>
        </w:rPr>
      </w:pPr>
    </w:p>
    <w:p w14:paraId="32533FD0" w14:textId="6521E4AA" w:rsidR="00E434D7" w:rsidRPr="00E434D7" w:rsidRDefault="00E434D7" w:rsidP="00E434D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4D7">
        <w:rPr>
          <w:rFonts w:ascii="CMR12" w:eastAsia="Times New Roman" w:hAnsi="CMR12" w:cs="Times New Roman"/>
          <w:kern w:val="0"/>
          <w:lang w:eastAsia="en-GB"/>
          <w14:ligatures w14:val="none"/>
        </w:rPr>
        <w:t xml:space="preserve">The source code for this project is available on GitHub: </w:t>
      </w:r>
    </w:p>
    <w:p w14:paraId="3EC3E6AE" w14:textId="77777777" w:rsidR="00E434D7" w:rsidRPr="00E434D7" w:rsidRDefault="00E434D7" w:rsidP="00E43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TT12" w:eastAsia="Times New Roman" w:hAnsi="CMTT12" w:cs="Courier New"/>
          <w:kern w:val="0"/>
          <w:lang w:eastAsia="en-GB"/>
          <w14:ligatures w14:val="none"/>
        </w:rPr>
      </w:pPr>
      <w:r w:rsidRPr="00E434D7">
        <w:rPr>
          <w:rFonts w:ascii="CMTT12" w:eastAsia="Times New Roman" w:hAnsi="CMTT12" w:cs="Courier New"/>
          <w:kern w:val="0"/>
          <w:lang w:eastAsia="en-GB"/>
          <w14:ligatures w14:val="none"/>
        </w:rPr>
        <w:t>https://github.com/alyelsaka/HomeService.git</w:t>
      </w:r>
    </w:p>
    <w:p w14:paraId="4EEEF617" w14:textId="77777777" w:rsidR="00E434D7" w:rsidRPr="00E434D7" w:rsidRDefault="00E434D7" w:rsidP="00E434D7">
      <w:pPr>
        <w:rPr>
          <w:sz w:val="36"/>
          <w:szCs w:val="36"/>
        </w:rPr>
      </w:pPr>
    </w:p>
    <w:sectPr w:rsidR="00E434D7" w:rsidRPr="00E434D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FBE38" w14:textId="77777777" w:rsidR="00A24CEE" w:rsidRDefault="00A24CEE" w:rsidP="00E434D7">
      <w:pPr>
        <w:spacing w:after="0" w:line="240" w:lineRule="auto"/>
      </w:pPr>
      <w:r>
        <w:separator/>
      </w:r>
    </w:p>
  </w:endnote>
  <w:endnote w:type="continuationSeparator" w:id="0">
    <w:p w14:paraId="5BEC36AD" w14:textId="77777777" w:rsidR="00A24CEE" w:rsidRDefault="00A24CEE" w:rsidP="00E43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MBX12">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TT12">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988FF" w14:textId="77777777" w:rsidR="00A24CEE" w:rsidRDefault="00A24CEE" w:rsidP="00E434D7">
      <w:pPr>
        <w:spacing w:after="0" w:line="240" w:lineRule="auto"/>
      </w:pPr>
      <w:r>
        <w:separator/>
      </w:r>
    </w:p>
  </w:footnote>
  <w:footnote w:type="continuationSeparator" w:id="0">
    <w:p w14:paraId="1989358F" w14:textId="77777777" w:rsidR="00A24CEE" w:rsidRDefault="00A24CEE" w:rsidP="00E43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6F4FB" w14:textId="3D9EB736" w:rsidR="00E434D7" w:rsidRDefault="00E434D7">
    <w:pPr>
      <w:pStyle w:val="Header"/>
      <w:rPr>
        <w:lang w:val="en-US"/>
      </w:rPr>
    </w:pPr>
    <w:r>
      <w:rPr>
        <w:lang w:val="en-US"/>
      </w:rPr>
      <w:t xml:space="preserve">Aly </w:t>
    </w:r>
    <w:proofErr w:type="spellStart"/>
    <w:r>
      <w:rPr>
        <w:lang w:val="en-US"/>
      </w:rPr>
      <w:t>elsaka</w:t>
    </w:r>
    <w:proofErr w:type="spellEnd"/>
  </w:p>
  <w:p w14:paraId="26B4051B" w14:textId="6C324FA5" w:rsidR="00E434D7" w:rsidRDefault="00E434D7">
    <w:pPr>
      <w:pStyle w:val="Header"/>
      <w:rPr>
        <w:lang w:val="en-US"/>
      </w:rPr>
    </w:pPr>
    <w:r>
      <w:rPr>
        <w:lang w:val="en-US"/>
      </w:rPr>
      <w:t>Hama Hassan</w:t>
    </w:r>
  </w:p>
  <w:p w14:paraId="18BA8743" w14:textId="288EDAA2" w:rsidR="00E434D7" w:rsidRPr="00E434D7" w:rsidRDefault="00E434D7">
    <w:pPr>
      <w:pStyle w:val="Header"/>
      <w:rPr>
        <w:lang w:val="en-US"/>
      </w:rPr>
    </w:pPr>
    <w:r>
      <w:rPr>
        <w:lang w:val="en-US"/>
      </w:rPr>
      <w:t>Abdelrahman Mohamed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A6B4B"/>
    <w:multiLevelType w:val="multilevel"/>
    <w:tmpl w:val="EB827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625A5"/>
    <w:multiLevelType w:val="multilevel"/>
    <w:tmpl w:val="D6FE7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170688"/>
    <w:multiLevelType w:val="multilevel"/>
    <w:tmpl w:val="59B02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C0014"/>
    <w:multiLevelType w:val="multilevel"/>
    <w:tmpl w:val="59825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A435B8"/>
    <w:multiLevelType w:val="multilevel"/>
    <w:tmpl w:val="4732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1031DC"/>
    <w:multiLevelType w:val="multilevel"/>
    <w:tmpl w:val="118A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127351">
    <w:abstractNumId w:val="4"/>
  </w:num>
  <w:num w:numId="2" w16cid:durableId="2134713077">
    <w:abstractNumId w:val="2"/>
  </w:num>
  <w:num w:numId="3" w16cid:durableId="1676420916">
    <w:abstractNumId w:val="1"/>
  </w:num>
  <w:num w:numId="4" w16cid:durableId="982389742">
    <w:abstractNumId w:val="5"/>
  </w:num>
  <w:num w:numId="5" w16cid:durableId="748307640">
    <w:abstractNumId w:val="3"/>
  </w:num>
  <w:num w:numId="6" w16cid:durableId="1495486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D7"/>
    <w:rsid w:val="00240F0E"/>
    <w:rsid w:val="00A24CEE"/>
    <w:rsid w:val="00E434D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7727"/>
  <w15:chartTrackingRefBased/>
  <w15:docId w15:val="{CD150273-9EB8-BF49-A322-225CC589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4D7"/>
    <w:rPr>
      <w:rFonts w:eastAsiaTheme="majorEastAsia" w:cstheme="majorBidi"/>
      <w:color w:val="272727" w:themeColor="text1" w:themeTint="D8"/>
    </w:rPr>
  </w:style>
  <w:style w:type="paragraph" w:styleId="Title">
    <w:name w:val="Title"/>
    <w:basedOn w:val="Normal"/>
    <w:next w:val="Normal"/>
    <w:link w:val="TitleChar"/>
    <w:uiPriority w:val="10"/>
    <w:qFormat/>
    <w:rsid w:val="00E43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4D7"/>
    <w:pPr>
      <w:spacing w:before="160"/>
      <w:jc w:val="center"/>
    </w:pPr>
    <w:rPr>
      <w:i/>
      <w:iCs/>
      <w:color w:val="404040" w:themeColor="text1" w:themeTint="BF"/>
    </w:rPr>
  </w:style>
  <w:style w:type="character" w:customStyle="1" w:styleId="QuoteChar">
    <w:name w:val="Quote Char"/>
    <w:basedOn w:val="DefaultParagraphFont"/>
    <w:link w:val="Quote"/>
    <w:uiPriority w:val="29"/>
    <w:rsid w:val="00E434D7"/>
    <w:rPr>
      <w:i/>
      <w:iCs/>
      <w:color w:val="404040" w:themeColor="text1" w:themeTint="BF"/>
    </w:rPr>
  </w:style>
  <w:style w:type="paragraph" w:styleId="ListParagraph">
    <w:name w:val="List Paragraph"/>
    <w:basedOn w:val="Normal"/>
    <w:uiPriority w:val="34"/>
    <w:qFormat/>
    <w:rsid w:val="00E434D7"/>
    <w:pPr>
      <w:ind w:left="720"/>
      <w:contextualSpacing/>
    </w:pPr>
  </w:style>
  <w:style w:type="character" w:styleId="IntenseEmphasis">
    <w:name w:val="Intense Emphasis"/>
    <w:basedOn w:val="DefaultParagraphFont"/>
    <w:uiPriority w:val="21"/>
    <w:qFormat/>
    <w:rsid w:val="00E434D7"/>
    <w:rPr>
      <w:i/>
      <w:iCs/>
      <w:color w:val="0F4761" w:themeColor="accent1" w:themeShade="BF"/>
    </w:rPr>
  </w:style>
  <w:style w:type="paragraph" w:styleId="IntenseQuote">
    <w:name w:val="Intense Quote"/>
    <w:basedOn w:val="Normal"/>
    <w:next w:val="Normal"/>
    <w:link w:val="IntenseQuoteChar"/>
    <w:uiPriority w:val="30"/>
    <w:qFormat/>
    <w:rsid w:val="00E43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4D7"/>
    <w:rPr>
      <w:i/>
      <w:iCs/>
      <w:color w:val="0F4761" w:themeColor="accent1" w:themeShade="BF"/>
    </w:rPr>
  </w:style>
  <w:style w:type="character" w:styleId="IntenseReference">
    <w:name w:val="Intense Reference"/>
    <w:basedOn w:val="DefaultParagraphFont"/>
    <w:uiPriority w:val="32"/>
    <w:qFormat/>
    <w:rsid w:val="00E434D7"/>
    <w:rPr>
      <w:b/>
      <w:bCs/>
      <w:smallCaps/>
      <w:color w:val="0F4761" w:themeColor="accent1" w:themeShade="BF"/>
      <w:spacing w:val="5"/>
    </w:rPr>
  </w:style>
  <w:style w:type="paragraph" w:styleId="Header">
    <w:name w:val="header"/>
    <w:basedOn w:val="Normal"/>
    <w:link w:val="HeaderChar"/>
    <w:uiPriority w:val="99"/>
    <w:unhideWhenUsed/>
    <w:rsid w:val="00E43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4D7"/>
  </w:style>
  <w:style w:type="paragraph" w:styleId="Footer">
    <w:name w:val="footer"/>
    <w:basedOn w:val="Normal"/>
    <w:link w:val="FooterChar"/>
    <w:uiPriority w:val="99"/>
    <w:unhideWhenUsed/>
    <w:rsid w:val="00E43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4D7"/>
  </w:style>
  <w:style w:type="paragraph" w:styleId="NormalWeb">
    <w:name w:val="Normal (Web)"/>
    <w:basedOn w:val="Normal"/>
    <w:uiPriority w:val="99"/>
    <w:semiHidden/>
    <w:unhideWhenUsed/>
    <w:rsid w:val="00E434D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E43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434D7"/>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46160">
      <w:bodyDiv w:val="1"/>
      <w:marLeft w:val="0"/>
      <w:marRight w:val="0"/>
      <w:marTop w:val="0"/>
      <w:marBottom w:val="0"/>
      <w:divBdr>
        <w:top w:val="none" w:sz="0" w:space="0" w:color="auto"/>
        <w:left w:val="none" w:sz="0" w:space="0" w:color="auto"/>
        <w:bottom w:val="none" w:sz="0" w:space="0" w:color="auto"/>
        <w:right w:val="none" w:sz="0" w:space="0" w:color="auto"/>
      </w:divBdr>
      <w:divsChild>
        <w:div w:id="416168934">
          <w:marLeft w:val="0"/>
          <w:marRight w:val="0"/>
          <w:marTop w:val="0"/>
          <w:marBottom w:val="0"/>
          <w:divBdr>
            <w:top w:val="none" w:sz="0" w:space="0" w:color="auto"/>
            <w:left w:val="none" w:sz="0" w:space="0" w:color="auto"/>
            <w:bottom w:val="none" w:sz="0" w:space="0" w:color="auto"/>
            <w:right w:val="none" w:sz="0" w:space="0" w:color="auto"/>
          </w:divBdr>
          <w:divsChild>
            <w:div w:id="445659661">
              <w:marLeft w:val="0"/>
              <w:marRight w:val="0"/>
              <w:marTop w:val="0"/>
              <w:marBottom w:val="0"/>
              <w:divBdr>
                <w:top w:val="none" w:sz="0" w:space="0" w:color="auto"/>
                <w:left w:val="none" w:sz="0" w:space="0" w:color="auto"/>
                <w:bottom w:val="none" w:sz="0" w:space="0" w:color="auto"/>
                <w:right w:val="none" w:sz="0" w:space="0" w:color="auto"/>
              </w:divBdr>
              <w:divsChild>
                <w:div w:id="21289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46812">
      <w:bodyDiv w:val="1"/>
      <w:marLeft w:val="0"/>
      <w:marRight w:val="0"/>
      <w:marTop w:val="0"/>
      <w:marBottom w:val="0"/>
      <w:divBdr>
        <w:top w:val="none" w:sz="0" w:space="0" w:color="auto"/>
        <w:left w:val="none" w:sz="0" w:space="0" w:color="auto"/>
        <w:bottom w:val="none" w:sz="0" w:space="0" w:color="auto"/>
        <w:right w:val="none" w:sz="0" w:space="0" w:color="auto"/>
      </w:divBdr>
      <w:divsChild>
        <w:div w:id="159468747">
          <w:marLeft w:val="0"/>
          <w:marRight w:val="0"/>
          <w:marTop w:val="0"/>
          <w:marBottom w:val="0"/>
          <w:divBdr>
            <w:top w:val="none" w:sz="0" w:space="0" w:color="auto"/>
            <w:left w:val="none" w:sz="0" w:space="0" w:color="auto"/>
            <w:bottom w:val="none" w:sz="0" w:space="0" w:color="auto"/>
            <w:right w:val="none" w:sz="0" w:space="0" w:color="auto"/>
          </w:divBdr>
          <w:divsChild>
            <w:div w:id="1213273073">
              <w:marLeft w:val="0"/>
              <w:marRight w:val="0"/>
              <w:marTop w:val="0"/>
              <w:marBottom w:val="0"/>
              <w:divBdr>
                <w:top w:val="none" w:sz="0" w:space="0" w:color="auto"/>
                <w:left w:val="none" w:sz="0" w:space="0" w:color="auto"/>
                <w:bottom w:val="none" w:sz="0" w:space="0" w:color="auto"/>
                <w:right w:val="none" w:sz="0" w:space="0" w:color="auto"/>
              </w:divBdr>
              <w:divsChild>
                <w:div w:id="16471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6464">
      <w:bodyDiv w:val="1"/>
      <w:marLeft w:val="0"/>
      <w:marRight w:val="0"/>
      <w:marTop w:val="0"/>
      <w:marBottom w:val="0"/>
      <w:divBdr>
        <w:top w:val="none" w:sz="0" w:space="0" w:color="auto"/>
        <w:left w:val="none" w:sz="0" w:space="0" w:color="auto"/>
        <w:bottom w:val="none" w:sz="0" w:space="0" w:color="auto"/>
        <w:right w:val="none" w:sz="0" w:space="0" w:color="auto"/>
      </w:divBdr>
      <w:divsChild>
        <w:div w:id="1381708571">
          <w:marLeft w:val="0"/>
          <w:marRight w:val="0"/>
          <w:marTop w:val="0"/>
          <w:marBottom w:val="0"/>
          <w:divBdr>
            <w:top w:val="none" w:sz="0" w:space="0" w:color="auto"/>
            <w:left w:val="none" w:sz="0" w:space="0" w:color="auto"/>
            <w:bottom w:val="none" w:sz="0" w:space="0" w:color="auto"/>
            <w:right w:val="none" w:sz="0" w:space="0" w:color="auto"/>
          </w:divBdr>
          <w:divsChild>
            <w:div w:id="181817959">
              <w:marLeft w:val="0"/>
              <w:marRight w:val="0"/>
              <w:marTop w:val="0"/>
              <w:marBottom w:val="0"/>
              <w:divBdr>
                <w:top w:val="none" w:sz="0" w:space="0" w:color="auto"/>
                <w:left w:val="none" w:sz="0" w:space="0" w:color="auto"/>
                <w:bottom w:val="none" w:sz="0" w:space="0" w:color="auto"/>
                <w:right w:val="none" w:sz="0" w:space="0" w:color="auto"/>
              </w:divBdr>
              <w:divsChild>
                <w:div w:id="1789004484">
                  <w:marLeft w:val="0"/>
                  <w:marRight w:val="0"/>
                  <w:marTop w:val="0"/>
                  <w:marBottom w:val="0"/>
                  <w:divBdr>
                    <w:top w:val="none" w:sz="0" w:space="0" w:color="auto"/>
                    <w:left w:val="none" w:sz="0" w:space="0" w:color="auto"/>
                    <w:bottom w:val="none" w:sz="0" w:space="0" w:color="auto"/>
                    <w:right w:val="none" w:sz="0" w:space="0" w:color="auto"/>
                  </w:divBdr>
                </w:div>
              </w:divsChild>
            </w:div>
            <w:div w:id="909265652">
              <w:marLeft w:val="0"/>
              <w:marRight w:val="0"/>
              <w:marTop w:val="0"/>
              <w:marBottom w:val="0"/>
              <w:divBdr>
                <w:top w:val="none" w:sz="0" w:space="0" w:color="auto"/>
                <w:left w:val="none" w:sz="0" w:space="0" w:color="auto"/>
                <w:bottom w:val="none" w:sz="0" w:space="0" w:color="auto"/>
                <w:right w:val="none" w:sz="0" w:space="0" w:color="auto"/>
              </w:divBdr>
              <w:divsChild>
                <w:div w:id="1683242333">
                  <w:marLeft w:val="0"/>
                  <w:marRight w:val="0"/>
                  <w:marTop w:val="0"/>
                  <w:marBottom w:val="0"/>
                  <w:divBdr>
                    <w:top w:val="none" w:sz="0" w:space="0" w:color="auto"/>
                    <w:left w:val="none" w:sz="0" w:space="0" w:color="auto"/>
                    <w:bottom w:val="none" w:sz="0" w:space="0" w:color="auto"/>
                    <w:right w:val="none" w:sz="0" w:space="0" w:color="auto"/>
                  </w:divBdr>
                </w:div>
              </w:divsChild>
            </w:div>
            <w:div w:id="1673876527">
              <w:marLeft w:val="0"/>
              <w:marRight w:val="0"/>
              <w:marTop w:val="0"/>
              <w:marBottom w:val="0"/>
              <w:divBdr>
                <w:top w:val="none" w:sz="0" w:space="0" w:color="auto"/>
                <w:left w:val="none" w:sz="0" w:space="0" w:color="auto"/>
                <w:bottom w:val="none" w:sz="0" w:space="0" w:color="auto"/>
                <w:right w:val="none" w:sz="0" w:space="0" w:color="auto"/>
              </w:divBdr>
              <w:divsChild>
                <w:div w:id="534470211">
                  <w:marLeft w:val="0"/>
                  <w:marRight w:val="0"/>
                  <w:marTop w:val="0"/>
                  <w:marBottom w:val="0"/>
                  <w:divBdr>
                    <w:top w:val="none" w:sz="0" w:space="0" w:color="auto"/>
                    <w:left w:val="none" w:sz="0" w:space="0" w:color="auto"/>
                    <w:bottom w:val="none" w:sz="0" w:space="0" w:color="auto"/>
                    <w:right w:val="none" w:sz="0" w:space="0" w:color="auto"/>
                  </w:divBdr>
                </w:div>
              </w:divsChild>
            </w:div>
            <w:div w:id="917061328">
              <w:marLeft w:val="0"/>
              <w:marRight w:val="0"/>
              <w:marTop w:val="0"/>
              <w:marBottom w:val="0"/>
              <w:divBdr>
                <w:top w:val="none" w:sz="0" w:space="0" w:color="auto"/>
                <w:left w:val="none" w:sz="0" w:space="0" w:color="auto"/>
                <w:bottom w:val="none" w:sz="0" w:space="0" w:color="auto"/>
                <w:right w:val="none" w:sz="0" w:space="0" w:color="auto"/>
              </w:divBdr>
              <w:divsChild>
                <w:div w:id="5144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0885">
          <w:marLeft w:val="0"/>
          <w:marRight w:val="0"/>
          <w:marTop w:val="0"/>
          <w:marBottom w:val="0"/>
          <w:divBdr>
            <w:top w:val="none" w:sz="0" w:space="0" w:color="auto"/>
            <w:left w:val="none" w:sz="0" w:space="0" w:color="auto"/>
            <w:bottom w:val="none" w:sz="0" w:space="0" w:color="auto"/>
            <w:right w:val="none" w:sz="0" w:space="0" w:color="auto"/>
          </w:divBdr>
          <w:divsChild>
            <w:div w:id="85228211">
              <w:marLeft w:val="0"/>
              <w:marRight w:val="0"/>
              <w:marTop w:val="0"/>
              <w:marBottom w:val="0"/>
              <w:divBdr>
                <w:top w:val="none" w:sz="0" w:space="0" w:color="auto"/>
                <w:left w:val="none" w:sz="0" w:space="0" w:color="auto"/>
                <w:bottom w:val="none" w:sz="0" w:space="0" w:color="auto"/>
                <w:right w:val="none" w:sz="0" w:space="0" w:color="auto"/>
              </w:divBdr>
              <w:divsChild>
                <w:div w:id="487134586">
                  <w:marLeft w:val="0"/>
                  <w:marRight w:val="0"/>
                  <w:marTop w:val="0"/>
                  <w:marBottom w:val="0"/>
                  <w:divBdr>
                    <w:top w:val="none" w:sz="0" w:space="0" w:color="auto"/>
                    <w:left w:val="none" w:sz="0" w:space="0" w:color="auto"/>
                    <w:bottom w:val="none" w:sz="0" w:space="0" w:color="auto"/>
                    <w:right w:val="none" w:sz="0" w:space="0" w:color="auto"/>
                  </w:divBdr>
                </w:div>
              </w:divsChild>
            </w:div>
            <w:div w:id="1706518583">
              <w:marLeft w:val="0"/>
              <w:marRight w:val="0"/>
              <w:marTop w:val="0"/>
              <w:marBottom w:val="0"/>
              <w:divBdr>
                <w:top w:val="none" w:sz="0" w:space="0" w:color="auto"/>
                <w:left w:val="none" w:sz="0" w:space="0" w:color="auto"/>
                <w:bottom w:val="none" w:sz="0" w:space="0" w:color="auto"/>
                <w:right w:val="none" w:sz="0" w:space="0" w:color="auto"/>
              </w:divBdr>
              <w:divsChild>
                <w:div w:id="10851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4832">
          <w:marLeft w:val="0"/>
          <w:marRight w:val="0"/>
          <w:marTop w:val="0"/>
          <w:marBottom w:val="0"/>
          <w:divBdr>
            <w:top w:val="none" w:sz="0" w:space="0" w:color="auto"/>
            <w:left w:val="none" w:sz="0" w:space="0" w:color="auto"/>
            <w:bottom w:val="none" w:sz="0" w:space="0" w:color="auto"/>
            <w:right w:val="none" w:sz="0" w:space="0" w:color="auto"/>
          </w:divBdr>
          <w:divsChild>
            <w:div w:id="1722359434">
              <w:marLeft w:val="0"/>
              <w:marRight w:val="0"/>
              <w:marTop w:val="0"/>
              <w:marBottom w:val="0"/>
              <w:divBdr>
                <w:top w:val="none" w:sz="0" w:space="0" w:color="auto"/>
                <w:left w:val="none" w:sz="0" w:space="0" w:color="auto"/>
                <w:bottom w:val="none" w:sz="0" w:space="0" w:color="auto"/>
                <w:right w:val="none" w:sz="0" w:space="0" w:color="auto"/>
              </w:divBdr>
              <w:divsChild>
                <w:div w:id="6071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40571">
      <w:bodyDiv w:val="1"/>
      <w:marLeft w:val="0"/>
      <w:marRight w:val="0"/>
      <w:marTop w:val="0"/>
      <w:marBottom w:val="0"/>
      <w:divBdr>
        <w:top w:val="none" w:sz="0" w:space="0" w:color="auto"/>
        <w:left w:val="none" w:sz="0" w:space="0" w:color="auto"/>
        <w:bottom w:val="none" w:sz="0" w:space="0" w:color="auto"/>
        <w:right w:val="none" w:sz="0" w:space="0" w:color="auto"/>
      </w:divBdr>
      <w:divsChild>
        <w:div w:id="1301764260">
          <w:marLeft w:val="0"/>
          <w:marRight w:val="0"/>
          <w:marTop w:val="0"/>
          <w:marBottom w:val="0"/>
          <w:divBdr>
            <w:top w:val="none" w:sz="0" w:space="0" w:color="auto"/>
            <w:left w:val="none" w:sz="0" w:space="0" w:color="auto"/>
            <w:bottom w:val="none" w:sz="0" w:space="0" w:color="auto"/>
            <w:right w:val="none" w:sz="0" w:space="0" w:color="auto"/>
          </w:divBdr>
          <w:divsChild>
            <w:div w:id="872033884">
              <w:marLeft w:val="0"/>
              <w:marRight w:val="0"/>
              <w:marTop w:val="0"/>
              <w:marBottom w:val="0"/>
              <w:divBdr>
                <w:top w:val="none" w:sz="0" w:space="0" w:color="auto"/>
                <w:left w:val="none" w:sz="0" w:space="0" w:color="auto"/>
                <w:bottom w:val="none" w:sz="0" w:space="0" w:color="auto"/>
                <w:right w:val="none" w:sz="0" w:space="0" w:color="auto"/>
              </w:divBdr>
              <w:divsChild>
                <w:div w:id="1189292947">
                  <w:marLeft w:val="0"/>
                  <w:marRight w:val="0"/>
                  <w:marTop w:val="0"/>
                  <w:marBottom w:val="0"/>
                  <w:divBdr>
                    <w:top w:val="none" w:sz="0" w:space="0" w:color="auto"/>
                    <w:left w:val="none" w:sz="0" w:space="0" w:color="auto"/>
                    <w:bottom w:val="none" w:sz="0" w:space="0" w:color="auto"/>
                    <w:right w:val="none" w:sz="0" w:space="0" w:color="auto"/>
                  </w:divBdr>
                </w:div>
              </w:divsChild>
            </w:div>
            <w:div w:id="951864336">
              <w:marLeft w:val="0"/>
              <w:marRight w:val="0"/>
              <w:marTop w:val="0"/>
              <w:marBottom w:val="0"/>
              <w:divBdr>
                <w:top w:val="none" w:sz="0" w:space="0" w:color="auto"/>
                <w:left w:val="none" w:sz="0" w:space="0" w:color="auto"/>
                <w:bottom w:val="none" w:sz="0" w:space="0" w:color="auto"/>
                <w:right w:val="none" w:sz="0" w:space="0" w:color="auto"/>
              </w:divBdr>
              <w:divsChild>
                <w:div w:id="656422610">
                  <w:marLeft w:val="0"/>
                  <w:marRight w:val="0"/>
                  <w:marTop w:val="0"/>
                  <w:marBottom w:val="0"/>
                  <w:divBdr>
                    <w:top w:val="none" w:sz="0" w:space="0" w:color="auto"/>
                    <w:left w:val="none" w:sz="0" w:space="0" w:color="auto"/>
                    <w:bottom w:val="none" w:sz="0" w:space="0" w:color="auto"/>
                    <w:right w:val="none" w:sz="0" w:space="0" w:color="auto"/>
                  </w:divBdr>
                </w:div>
              </w:divsChild>
            </w:div>
            <w:div w:id="98572045">
              <w:marLeft w:val="0"/>
              <w:marRight w:val="0"/>
              <w:marTop w:val="0"/>
              <w:marBottom w:val="0"/>
              <w:divBdr>
                <w:top w:val="none" w:sz="0" w:space="0" w:color="auto"/>
                <w:left w:val="none" w:sz="0" w:space="0" w:color="auto"/>
                <w:bottom w:val="none" w:sz="0" w:space="0" w:color="auto"/>
                <w:right w:val="none" w:sz="0" w:space="0" w:color="auto"/>
              </w:divBdr>
              <w:divsChild>
                <w:div w:id="3503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1047">
          <w:marLeft w:val="0"/>
          <w:marRight w:val="0"/>
          <w:marTop w:val="0"/>
          <w:marBottom w:val="0"/>
          <w:divBdr>
            <w:top w:val="none" w:sz="0" w:space="0" w:color="auto"/>
            <w:left w:val="none" w:sz="0" w:space="0" w:color="auto"/>
            <w:bottom w:val="none" w:sz="0" w:space="0" w:color="auto"/>
            <w:right w:val="none" w:sz="0" w:space="0" w:color="auto"/>
          </w:divBdr>
          <w:divsChild>
            <w:div w:id="1115320798">
              <w:marLeft w:val="0"/>
              <w:marRight w:val="0"/>
              <w:marTop w:val="0"/>
              <w:marBottom w:val="0"/>
              <w:divBdr>
                <w:top w:val="none" w:sz="0" w:space="0" w:color="auto"/>
                <w:left w:val="none" w:sz="0" w:space="0" w:color="auto"/>
                <w:bottom w:val="none" w:sz="0" w:space="0" w:color="auto"/>
                <w:right w:val="none" w:sz="0" w:space="0" w:color="auto"/>
              </w:divBdr>
              <w:divsChild>
                <w:div w:id="695733370">
                  <w:marLeft w:val="0"/>
                  <w:marRight w:val="0"/>
                  <w:marTop w:val="0"/>
                  <w:marBottom w:val="0"/>
                  <w:divBdr>
                    <w:top w:val="none" w:sz="0" w:space="0" w:color="auto"/>
                    <w:left w:val="none" w:sz="0" w:space="0" w:color="auto"/>
                    <w:bottom w:val="none" w:sz="0" w:space="0" w:color="auto"/>
                    <w:right w:val="none" w:sz="0" w:space="0" w:color="auto"/>
                  </w:divBdr>
                </w:div>
              </w:divsChild>
            </w:div>
            <w:div w:id="1562401290">
              <w:marLeft w:val="0"/>
              <w:marRight w:val="0"/>
              <w:marTop w:val="0"/>
              <w:marBottom w:val="0"/>
              <w:divBdr>
                <w:top w:val="none" w:sz="0" w:space="0" w:color="auto"/>
                <w:left w:val="none" w:sz="0" w:space="0" w:color="auto"/>
                <w:bottom w:val="none" w:sz="0" w:space="0" w:color="auto"/>
                <w:right w:val="none" w:sz="0" w:space="0" w:color="auto"/>
              </w:divBdr>
              <w:divsChild>
                <w:div w:id="18393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595">
          <w:marLeft w:val="0"/>
          <w:marRight w:val="0"/>
          <w:marTop w:val="0"/>
          <w:marBottom w:val="0"/>
          <w:divBdr>
            <w:top w:val="none" w:sz="0" w:space="0" w:color="auto"/>
            <w:left w:val="none" w:sz="0" w:space="0" w:color="auto"/>
            <w:bottom w:val="none" w:sz="0" w:space="0" w:color="auto"/>
            <w:right w:val="none" w:sz="0" w:space="0" w:color="auto"/>
          </w:divBdr>
          <w:divsChild>
            <w:div w:id="1577788848">
              <w:marLeft w:val="0"/>
              <w:marRight w:val="0"/>
              <w:marTop w:val="0"/>
              <w:marBottom w:val="0"/>
              <w:divBdr>
                <w:top w:val="none" w:sz="0" w:space="0" w:color="auto"/>
                <w:left w:val="none" w:sz="0" w:space="0" w:color="auto"/>
                <w:bottom w:val="none" w:sz="0" w:space="0" w:color="auto"/>
                <w:right w:val="none" w:sz="0" w:space="0" w:color="auto"/>
              </w:divBdr>
              <w:divsChild>
                <w:div w:id="12399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1004</Words>
  <Characters>5728</Characters>
  <Application>Microsoft Office Word</Application>
  <DocSecurity>0</DocSecurity>
  <Lines>47</Lines>
  <Paragraphs>13</Paragraphs>
  <ScaleCrop>false</ScaleCrop>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Mohamed Elsaka</dc:creator>
  <cp:keywords/>
  <dc:description/>
  <cp:lastModifiedBy>Aly Mohamed Elsaka</cp:lastModifiedBy>
  <cp:revision>1</cp:revision>
  <dcterms:created xsi:type="dcterms:W3CDTF">2025-01-09T21:25:00Z</dcterms:created>
  <dcterms:modified xsi:type="dcterms:W3CDTF">2025-01-09T21:30:00Z</dcterms:modified>
</cp:coreProperties>
</file>