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39C32" w14:textId="4012A446" w:rsidR="00B25285" w:rsidRDefault="00EE3C46" w:rsidP="00ED42A0">
      <w:pPr>
        <w:bidi/>
        <w:spacing w:line="240" w:lineRule="auto"/>
        <w:jc w:val="center"/>
        <w:rPr>
          <w:rFonts w:ascii="Simplified Arabic" w:hAnsi="Simplified Arabic" w:cs="Simplified Arabic"/>
          <w:sz w:val="28"/>
          <w:szCs w:val="28"/>
        </w:rPr>
      </w:pPr>
      <w:bookmarkStart w:id="0" w:name="_Hlk115510813"/>
      <w:r>
        <w:rPr>
          <w:rFonts w:ascii="Simplified Arabic" w:hAnsi="Simplified Arabic" w:cs="Simplified Arabic" w:hint="cs"/>
          <w:sz w:val="28"/>
          <w:szCs w:val="28"/>
          <w:rtl/>
        </w:rPr>
        <w:t xml:space="preserve"> </w:t>
      </w:r>
    </w:p>
    <w:p w14:paraId="7F9F1165" w14:textId="18A4DD1F" w:rsidR="00C11BBB" w:rsidRPr="00ED42A0" w:rsidRDefault="00C11BBB" w:rsidP="00B800F5">
      <w:pPr>
        <w:bidi/>
        <w:spacing w:line="240" w:lineRule="auto"/>
        <w:jc w:val="center"/>
        <w:rPr>
          <w:rFonts w:ascii="Simplified Arabic" w:hAnsi="Simplified Arabic" w:cs="Simplified Arabic"/>
          <w:b/>
          <w:bCs/>
          <w:sz w:val="28"/>
          <w:szCs w:val="28"/>
          <w:rtl/>
        </w:rPr>
      </w:pPr>
      <w:r w:rsidRPr="00ED42A0">
        <w:rPr>
          <w:rFonts w:ascii="Simplified Arabic" w:hAnsi="Simplified Arabic" w:cs="Simplified Arabic"/>
          <w:b/>
          <w:bCs/>
          <w:sz w:val="28"/>
          <w:szCs w:val="28"/>
          <w:rtl/>
        </w:rPr>
        <w:t>مستوى الدعم المقدم من المديرات لتلبية احتياجات النمو المهني للمعلمات الجدد في رياض الأطفال الأهلية بمحافظة جدة</w:t>
      </w:r>
    </w:p>
    <w:bookmarkEnd w:id="0"/>
    <w:p w14:paraId="146B5B5C" w14:textId="2D4A66A8" w:rsidR="00C11BBB" w:rsidRPr="00ED42A0" w:rsidRDefault="00C11BBB" w:rsidP="00B800F5">
      <w:pPr>
        <w:bidi/>
        <w:spacing w:line="240" w:lineRule="auto"/>
        <w:jc w:val="center"/>
        <w:rPr>
          <w:rFonts w:ascii="Simplified Arabic" w:hAnsi="Simplified Arabic" w:cs="Simplified Arabic"/>
          <w:b/>
          <w:bCs/>
          <w:sz w:val="32"/>
          <w:szCs w:val="32"/>
          <w:rtl/>
        </w:rPr>
      </w:pPr>
      <w:r w:rsidRPr="00ED42A0">
        <w:rPr>
          <w:rFonts w:ascii="Simplified Arabic" w:hAnsi="Simplified Arabic" w:cs="Simplified Arabic"/>
          <w:b/>
          <w:bCs/>
          <w:sz w:val="32"/>
          <w:szCs w:val="32"/>
        </w:rPr>
        <w:t>The level of Support Provided by Principals to Meet the Professional Development</w:t>
      </w:r>
      <w:r w:rsidR="00366AF7">
        <w:rPr>
          <w:rFonts w:ascii="Simplified Arabic" w:hAnsi="Simplified Arabic" w:cs="Simplified Arabic"/>
          <w:b/>
          <w:bCs/>
          <w:sz w:val="32"/>
          <w:szCs w:val="32"/>
        </w:rPr>
        <w:t xml:space="preserve"> Needs</w:t>
      </w:r>
      <w:r w:rsidRPr="00ED42A0">
        <w:rPr>
          <w:rFonts w:ascii="Simplified Arabic" w:hAnsi="Simplified Arabic" w:cs="Simplified Arabic"/>
          <w:b/>
          <w:bCs/>
          <w:sz w:val="32"/>
          <w:szCs w:val="32"/>
        </w:rPr>
        <w:t xml:space="preserve"> for New Teachers in Private Kindergartens in Jeddah</w:t>
      </w:r>
    </w:p>
    <w:p w14:paraId="1502A1F3" w14:textId="77777777" w:rsidR="00C11BBB" w:rsidRPr="00ED42A0" w:rsidRDefault="00C11BBB" w:rsidP="00B800F5">
      <w:pPr>
        <w:bidi/>
        <w:spacing w:line="240" w:lineRule="auto"/>
        <w:rPr>
          <w:rFonts w:ascii="Simplified Arabic" w:hAnsi="Simplified Arabic" w:cs="Simplified Arabic"/>
          <w:sz w:val="28"/>
          <w:szCs w:val="28"/>
          <w:rtl/>
        </w:rPr>
      </w:pPr>
    </w:p>
    <w:p w14:paraId="210BA240" w14:textId="77777777" w:rsidR="00C11BBB" w:rsidRPr="00ED42A0" w:rsidRDefault="00C11BBB" w:rsidP="00B800F5">
      <w:pPr>
        <w:bidi/>
        <w:spacing w:line="240" w:lineRule="auto"/>
        <w:jc w:val="center"/>
        <w:rPr>
          <w:rFonts w:ascii="Simplified Arabic" w:hAnsi="Simplified Arabic" w:cs="Simplified Arabic"/>
          <w:sz w:val="28"/>
          <w:szCs w:val="28"/>
          <w:rtl/>
        </w:rPr>
      </w:pPr>
      <w:r w:rsidRPr="00ED42A0">
        <w:rPr>
          <w:rFonts w:ascii="Simplified Arabic" w:hAnsi="Simplified Arabic" w:cs="Simplified Arabic"/>
          <w:sz w:val="28"/>
          <w:szCs w:val="28"/>
          <w:rtl/>
        </w:rPr>
        <w:t>أسماء محمد الغامدي</w:t>
      </w:r>
    </w:p>
    <w:p w14:paraId="565C22DA" w14:textId="77777777" w:rsidR="00C11BBB" w:rsidRPr="00ED42A0" w:rsidRDefault="00C11BBB" w:rsidP="00B800F5">
      <w:pPr>
        <w:bidi/>
        <w:spacing w:line="240" w:lineRule="auto"/>
        <w:jc w:val="center"/>
        <w:rPr>
          <w:rFonts w:ascii="Simplified Arabic" w:hAnsi="Simplified Arabic" w:cs="Simplified Arabic"/>
          <w:sz w:val="28"/>
          <w:szCs w:val="28"/>
          <w:rtl/>
        </w:rPr>
      </w:pPr>
      <w:proofErr w:type="spellStart"/>
      <w:r w:rsidRPr="00ED42A0">
        <w:rPr>
          <w:rFonts w:ascii="Simplified Arabic" w:hAnsi="Simplified Arabic" w:cs="Simplified Arabic"/>
          <w:sz w:val="28"/>
          <w:szCs w:val="28"/>
        </w:rPr>
        <w:t>Asmaa</w:t>
      </w:r>
      <w:proofErr w:type="spellEnd"/>
      <w:r w:rsidRPr="00ED42A0">
        <w:rPr>
          <w:rFonts w:ascii="Simplified Arabic" w:hAnsi="Simplified Arabic" w:cs="Simplified Arabic"/>
          <w:sz w:val="28"/>
          <w:szCs w:val="28"/>
        </w:rPr>
        <w:t xml:space="preserve"> M. Alghamdi</w:t>
      </w:r>
    </w:p>
    <w:p w14:paraId="6F305DA5" w14:textId="630A471A" w:rsidR="00C11BBB" w:rsidRPr="00ED42A0" w:rsidRDefault="00887724" w:rsidP="00B800F5">
      <w:pPr>
        <w:bidi/>
        <w:spacing w:line="240" w:lineRule="auto"/>
        <w:jc w:val="center"/>
        <w:rPr>
          <w:rFonts w:ascii="Simplified Arabic" w:hAnsi="Simplified Arabic" w:cs="Simplified Arabic"/>
          <w:sz w:val="28"/>
          <w:szCs w:val="28"/>
          <w:rtl/>
        </w:rPr>
      </w:pPr>
      <w:hyperlink r:id="rId7" w:history="1">
        <w:r w:rsidR="00366AF7" w:rsidRPr="00D00408">
          <w:rPr>
            <w:rStyle w:val="Hyperlink"/>
            <w:rFonts w:ascii="Simplified Arabic" w:hAnsi="Simplified Arabic" w:cs="Simplified Arabic"/>
            <w:sz w:val="28"/>
            <w:szCs w:val="28"/>
          </w:rPr>
          <w:t>Aalghamdi3265@stu.kau.edu.sa</w:t>
        </w:r>
      </w:hyperlink>
      <w:r w:rsidR="00366AF7">
        <w:rPr>
          <w:rFonts w:ascii="Simplified Arabic" w:hAnsi="Simplified Arabic" w:cs="Simplified Arabic"/>
          <w:sz w:val="28"/>
          <w:szCs w:val="28"/>
        </w:rPr>
        <w:t xml:space="preserve"> </w:t>
      </w:r>
    </w:p>
    <w:p w14:paraId="10C30391" w14:textId="77777777" w:rsidR="00B25285" w:rsidRPr="00ED42A0" w:rsidRDefault="00B25285" w:rsidP="00B800F5">
      <w:pPr>
        <w:bidi/>
        <w:spacing w:line="240" w:lineRule="auto"/>
        <w:jc w:val="center"/>
        <w:rPr>
          <w:rFonts w:ascii="Simplified Arabic" w:hAnsi="Simplified Arabic" w:cs="Simplified Arabic"/>
          <w:sz w:val="28"/>
          <w:szCs w:val="28"/>
          <w:rtl/>
        </w:rPr>
      </w:pPr>
    </w:p>
    <w:p w14:paraId="2D856E2A" w14:textId="0A12DD5E" w:rsidR="00C11BBB" w:rsidRPr="00ED42A0" w:rsidRDefault="00C11BBB" w:rsidP="00B800F5">
      <w:pPr>
        <w:bidi/>
        <w:spacing w:line="240" w:lineRule="auto"/>
        <w:jc w:val="center"/>
        <w:rPr>
          <w:rFonts w:ascii="Simplified Arabic" w:hAnsi="Simplified Arabic" w:cs="Simplified Arabic"/>
          <w:sz w:val="28"/>
          <w:szCs w:val="28"/>
          <w:rtl/>
        </w:rPr>
      </w:pPr>
      <w:r w:rsidRPr="00ED42A0">
        <w:rPr>
          <w:rFonts w:ascii="Simplified Arabic" w:hAnsi="Simplified Arabic" w:cs="Simplified Arabic"/>
          <w:sz w:val="28"/>
          <w:szCs w:val="28"/>
          <w:rtl/>
        </w:rPr>
        <w:t>أ.د نهلة محمود قهوجي</w:t>
      </w:r>
    </w:p>
    <w:p w14:paraId="72E01866" w14:textId="77777777" w:rsidR="00C11BBB" w:rsidRPr="00ED42A0" w:rsidRDefault="00C11BBB" w:rsidP="00B800F5">
      <w:pPr>
        <w:bidi/>
        <w:spacing w:line="240" w:lineRule="auto"/>
        <w:jc w:val="center"/>
        <w:rPr>
          <w:rFonts w:ascii="Simplified Arabic" w:hAnsi="Simplified Arabic" w:cs="Simplified Arabic"/>
          <w:sz w:val="28"/>
          <w:szCs w:val="28"/>
          <w:rtl/>
        </w:rPr>
      </w:pPr>
      <w:r w:rsidRPr="00ED42A0">
        <w:rPr>
          <w:rFonts w:ascii="Simplified Arabic" w:hAnsi="Simplified Arabic" w:cs="Simplified Arabic"/>
          <w:sz w:val="28"/>
          <w:szCs w:val="28"/>
        </w:rPr>
        <w:t xml:space="preserve">Nahla M. </w:t>
      </w:r>
      <w:proofErr w:type="spellStart"/>
      <w:r w:rsidRPr="00ED42A0">
        <w:rPr>
          <w:rFonts w:ascii="Simplified Arabic" w:hAnsi="Simplified Arabic" w:cs="Simplified Arabic"/>
          <w:sz w:val="28"/>
          <w:szCs w:val="28"/>
        </w:rPr>
        <w:t>Gahwaji</w:t>
      </w:r>
      <w:proofErr w:type="spellEnd"/>
    </w:p>
    <w:p w14:paraId="1A14E46A" w14:textId="7A7468CB" w:rsidR="00C11BBB" w:rsidRPr="00ED42A0" w:rsidRDefault="00887724" w:rsidP="00B800F5">
      <w:pPr>
        <w:bidi/>
        <w:spacing w:line="240" w:lineRule="auto"/>
        <w:jc w:val="center"/>
        <w:rPr>
          <w:rFonts w:ascii="Simplified Arabic" w:hAnsi="Simplified Arabic" w:cs="Simplified Arabic"/>
          <w:sz w:val="28"/>
          <w:szCs w:val="28"/>
          <w:rtl/>
        </w:rPr>
      </w:pPr>
      <w:hyperlink r:id="rId8" w:history="1">
        <w:r w:rsidR="00366AF7" w:rsidRPr="00D00408">
          <w:rPr>
            <w:rStyle w:val="Hyperlink"/>
            <w:rFonts w:ascii="Simplified Arabic" w:hAnsi="Simplified Arabic" w:cs="Simplified Arabic"/>
            <w:sz w:val="28"/>
            <w:szCs w:val="28"/>
          </w:rPr>
          <w:t>ngahwaji@kau.edu.sa</w:t>
        </w:r>
      </w:hyperlink>
      <w:r w:rsidR="00366AF7">
        <w:rPr>
          <w:rFonts w:ascii="Simplified Arabic" w:hAnsi="Simplified Arabic" w:cs="Simplified Arabic"/>
          <w:sz w:val="28"/>
          <w:szCs w:val="28"/>
        </w:rPr>
        <w:t xml:space="preserve"> </w:t>
      </w:r>
    </w:p>
    <w:p w14:paraId="2E8B6497" w14:textId="77777777" w:rsidR="00C11BBB" w:rsidRPr="00ED42A0" w:rsidRDefault="00C11BBB" w:rsidP="00B800F5">
      <w:pPr>
        <w:bidi/>
        <w:spacing w:line="240" w:lineRule="auto"/>
        <w:jc w:val="center"/>
        <w:rPr>
          <w:rFonts w:ascii="Simplified Arabic" w:hAnsi="Simplified Arabic" w:cs="Simplified Arabic"/>
          <w:sz w:val="28"/>
          <w:szCs w:val="28"/>
          <w:rtl/>
        </w:rPr>
      </w:pPr>
    </w:p>
    <w:p w14:paraId="349EC388" w14:textId="43076D20" w:rsidR="00C11BBB" w:rsidRPr="00ED42A0" w:rsidRDefault="00366AF7" w:rsidP="00B800F5">
      <w:pPr>
        <w:bidi/>
        <w:spacing w:line="240" w:lineRule="auto"/>
        <w:jc w:val="center"/>
        <w:rPr>
          <w:rFonts w:ascii="Simplified Arabic" w:hAnsi="Simplified Arabic" w:cs="Simplified Arabic"/>
          <w:sz w:val="28"/>
          <w:szCs w:val="28"/>
          <w:rtl/>
        </w:rPr>
      </w:pPr>
      <w:r w:rsidRPr="00ED42A0">
        <w:rPr>
          <w:rFonts w:ascii="Simplified Arabic" w:hAnsi="Simplified Arabic" w:cs="Simplified Arabic"/>
          <w:sz w:val="28"/>
          <w:szCs w:val="28"/>
          <w:rtl/>
        </w:rPr>
        <w:t xml:space="preserve">قسم دراسات الطفولة </w:t>
      </w:r>
      <w:r>
        <w:rPr>
          <w:rFonts w:ascii="Simplified Arabic" w:hAnsi="Simplified Arabic" w:cs="Simplified Arabic"/>
          <w:sz w:val="28"/>
          <w:szCs w:val="28"/>
        </w:rPr>
        <w:t xml:space="preserve">- </w:t>
      </w:r>
      <w:r w:rsidR="00C11BBB" w:rsidRPr="00ED42A0">
        <w:rPr>
          <w:rFonts w:ascii="Simplified Arabic" w:hAnsi="Simplified Arabic" w:cs="Simplified Arabic"/>
          <w:sz w:val="28"/>
          <w:szCs w:val="28"/>
          <w:rtl/>
        </w:rPr>
        <w:t xml:space="preserve">جامعة الملك عبد العزيز </w:t>
      </w:r>
    </w:p>
    <w:p w14:paraId="1A14773F" w14:textId="49C0079B" w:rsidR="00C11BBB" w:rsidRPr="00ED42A0" w:rsidRDefault="00C11BBB" w:rsidP="00B800F5">
      <w:pPr>
        <w:bidi/>
        <w:spacing w:line="240" w:lineRule="auto"/>
        <w:rPr>
          <w:rFonts w:ascii="Simplified Arabic" w:hAnsi="Simplified Arabic" w:cs="Simplified Arabic"/>
          <w:rtl/>
        </w:rPr>
      </w:pPr>
      <w:r w:rsidRPr="00ED42A0">
        <w:rPr>
          <w:rFonts w:ascii="Simplified Arabic" w:hAnsi="Simplified Arabic" w:cs="Simplified Arabic"/>
          <w:rtl/>
        </w:rPr>
        <w:br w:type="page"/>
      </w:r>
    </w:p>
    <w:p w14:paraId="7B7AD7C2" w14:textId="24D3B38D" w:rsidR="006501D3" w:rsidRPr="00ED42A0" w:rsidRDefault="006501D3" w:rsidP="00B800F5">
      <w:pPr>
        <w:bidi/>
        <w:spacing w:line="240" w:lineRule="auto"/>
        <w:jc w:val="center"/>
        <w:rPr>
          <w:rFonts w:ascii="Simplified Arabic" w:hAnsi="Simplified Arabic" w:cs="Simplified Arabic"/>
          <w:b/>
          <w:bCs/>
          <w:sz w:val="28"/>
          <w:szCs w:val="28"/>
          <w:rtl/>
        </w:rPr>
      </w:pPr>
      <w:bookmarkStart w:id="1" w:name="_Hlk116936327"/>
      <w:bookmarkStart w:id="2" w:name="_Hlk117194657"/>
      <w:r w:rsidRPr="00ED42A0">
        <w:rPr>
          <w:rFonts w:ascii="Simplified Arabic" w:hAnsi="Simplified Arabic" w:cs="Simplified Arabic"/>
          <w:b/>
          <w:bCs/>
          <w:sz w:val="28"/>
          <w:szCs w:val="28"/>
          <w:rtl/>
        </w:rPr>
        <w:lastRenderedPageBreak/>
        <w:t>مستوى الدعم المقدم من المديرات لتلبية احتياجات النمو المهني للمعلمات الجدد في رياض الأطفال الأهلية بمحافظة جدة</w:t>
      </w:r>
    </w:p>
    <w:bookmarkEnd w:id="1"/>
    <w:p w14:paraId="5D67114C" w14:textId="3784C4B3" w:rsidR="00C11BBB" w:rsidRPr="00ED42A0" w:rsidRDefault="00C11BBB" w:rsidP="00B800F5">
      <w:pPr>
        <w:bidi/>
        <w:spacing w:line="240" w:lineRule="auto"/>
        <w:rPr>
          <w:rFonts w:ascii="Simplified Arabic" w:hAnsi="Simplified Arabic" w:cs="Simplified Arabic"/>
          <w:b/>
          <w:bCs/>
          <w:sz w:val="28"/>
          <w:szCs w:val="28"/>
          <w:rtl/>
        </w:rPr>
      </w:pPr>
      <w:r w:rsidRPr="00ED42A0">
        <w:rPr>
          <w:rFonts w:ascii="Simplified Arabic" w:hAnsi="Simplified Arabic" w:cs="Simplified Arabic"/>
          <w:b/>
          <w:bCs/>
          <w:sz w:val="28"/>
          <w:szCs w:val="28"/>
          <w:rtl/>
        </w:rPr>
        <w:t xml:space="preserve">الملخص </w:t>
      </w:r>
    </w:p>
    <w:p w14:paraId="560F77B6" w14:textId="433CBBC2" w:rsidR="00C11BBB" w:rsidRPr="00ED42A0" w:rsidRDefault="00C11BBB" w:rsidP="00B800F5">
      <w:pPr>
        <w:bidi/>
        <w:spacing w:line="240" w:lineRule="auto"/>
        <w:ind w:firstLine="720"/>
        <w:jc w:val="both"/>
        <w:rPr>
          <w:rFonts w:ascii="Simplified Arabic" w:hAnsi="Simplified Arabic" w:cs="Simplified Arabic" w:hint="cs"/>
          <w:color w:val="000000" w:themeColor="text1"/>
          <w:sz w:val="28"/>
          <w:szCs w:val="28"/>
          <w:rtl/>
        </w:rPr>
      </w:pPr>
      <w:r w:rsidRPr="00ED42A0">
        <w:rPr>
          <w:rFonts w:ascii="Simplified Arabic" w:hAnsi="Simplified Arabic" w:cs="Simplified Arabic"/>
          <w:sz w:val="28"/>
          <w:szCs w:val="28"/>
          <w:rtl/>
        </w:rPr>
        <w:t>هدفت الدراسة إلى الكشف عن مستوى الدعم المقدم من المديرات لتلبية احتياجات النمو المهني للمعلمات الجدد في رياض الأطفال الأهلية بمحافظة جدة، اتبعت الباحثة المنهج الوصفي، وتم استخدام الاستبانة كأداة لجمع البيانات. تكونت عينة الدراسة من (</w:t>
      </w:r>
      <w:r w:rsidRPr="00ED42A0">
        <w:rPr>
          <w:rFonts w:ascii="Simplified Arabic" w:hAnsi="Simplified Arabic" w:cs="Simplified Arabic"/>
          <w:sz w:val="28"/>
          <w:szCs w:val="28"/>
        </w:rPr>
        <w:t>103</w:t>
      </w:r>
      <w:r w:rsidRPr="00ED42A0">
        <w:rPr>
          <w:rFonts w:ascii="Simplified Arabic" w:hAnsi="Simplified Arabic" w:cs="Simplified Arabic"/>
          <w:sz w:val="28"/>
          <w:szCs w:val="28"/>
          <w:rtl/>
        </w:rPr>
        <w:t>) معلمة من معلمات رياض الأطفال</w:t>
      </w:r>
      <w:r w:rsidR="00366AF7">
        <w:rPr>
          <w:rFonts w:ascii="Simplified Arabic" w:hAnsi="Simplified Arabic" w:cs="Simplified Arabic"/>
          <w:sz w:val="28"/>
          <w:szCs w:val="28"/>
        </w:rPr>
        <w:t xml:space="preserve"> </w:t>
      </w:r>
      <w:r w:rsidR="00366AF7">
        <w:rPr>
          <w:rFonts w:ascii="Simplified Arabic" w:hAnsi="Simplified Arabic" w:cs="Simplified Arabic" w:hint="cs"/>
          <w:sz w:val="28"/>
          <w:szCs w:val="28"/>
          <w:rtl/>
        </w:rPr>
        <w:t>الأهلية</w:t>
      </w:r>
      <w:r w:rsidRPr="00ED42A0">
        <w:rPr>
          <w:rFonts w:ascii="Simplified Arabic" w:hAnsi="Simplified Arabic" w:cs="Simplified Arabic"/>
          <w:sz w:val="28"/>
          <w:szCs w:val="28"/>
          <w:rtl/>
        </w:rPr>
        <w:t xml:space="preserve">. </w:t>
      </w:r>
      <w:r w:rsidR="00366AF7">
        <w:rPr>
          <w:rFonts w:ascii="Simplified Arabic" w:hAnsi="Simplified Arabic" w:cs="Simplified Arabic" w:hint="cs"/>
          <w:color w:val="000000" w:themeColor="text1"/>
          <w:sz w:val="28"/>
          <w:szCs w:val="28"/>
          <w:rtl/>
        </w:rPr>
        <w:t>أظهرت</w:t>
      </w:r>
      <w:r w:rsidR="00366AF7" w:rsidRPr="00ED42A0">
        <w:rPr>
          <w:rFonts w:ascii="Simplified Arabic" w:hAnsi="Simplified Arabic" w:cs="Simplified Arabic"/>
          <w:color w:val="000000" w:themeColor="text1"/>
          <w:sz w:val="28"/>
          <w:szCs w:val="28"/>
          <w:rtl/>
        </w:rPr>
        <w:t xml:space="preserve"> </w:t>
      </w:r>
      <w:r w:rsidRPr="00ED42A0">
        <w:rPr>
          <w:rFonts w:ascii="Simplified Arabic" w:hAnsi="Simplified Arabic" w:cs="Simplified Arabic"/>
          <w:color w:val="000000" w:themeColor="text1"/>
          <w:sz w:val="28"/>
          <w:szCs w:val="28"/>
          <w:rtl/>
        </w:rPr>
        <w:t xml:space="preserve">النتائج أن مستوى الدعم المقدم من المديرات (مرتفع)، ومستوى احتياج المعلمات للدعم أيضًا جاء (مرتفع). وبذلك توصي الدراسة بضرورة ‍تعزيز دور مديرات الروضات في دعم المعلمات الجدد وتحسين </w:t>
      </w:r>
      <w:r w:rsidR="00366AF7">
        <w:rPr>
          <w:rFonts w:ascii="Simplified Arabic" w:hAnsi="Simplified Arabic" w:cs="Simplified Arabic" w:hint="cs"/>
          <w:color w:val="000000" w:themeColor="text1"/>
          <w:sz w:val="28"/>
          <w:szCs w:val="28"/>
          <w:rtl/>
        </w:rPr>
        <w:t>ال</w:t>
      </w:r>
      <w:r w:rsidRPr="00ED42A0">
        <w:rPr>
          <w:rFonts w:ascii="Simplified Arabic" w:hAnsi="Simplified Arabic" w:cs="Simplified Arabic"/>
          <w:color w:val="000000" w:themeColor="text1"/>
          <w:sz w:val="28"/>
          <w:szCs w:val="28"/>
          <w:rtl/>
        </w:rPr>
        <w:t>ممارسات</w:t>
      </w:r>
      <w:r w:rsidR="00F93072">
        <w:rPr>
          <w:rFonts w:ascii="Simplified Arabic" w:hAnsi="Simplified Arabic" w:cs="Simplified Arabic" w:hint="cs"/>
          <w:color w:val="000000" w:themeColor="text1"/>
          <w:sz w:val="28"/>
          <w:szCs w:val="28"/>
          <w:rtl/>
        </w:rPr>
        <w:t xml:space="preserve"> </w:t>
      </w:r>
      <w:r w:rsidRPr="00ED42A0">
        <w:rPr>
          <w:rFonts w:ascii="Simplified Arabic" w:hAnsi="Simplified Arabic" w:cs="Simplified Arabic"/>
          <w:color w:val="000000" w:themeColor="text1"/>
          <w:sz w:val="28"/>
          <w:szCs w:val="28"/>
          <w:rtl/>
        </w:rPr>
        <w:t>التي تلبي الاحتياجات الفعلية للمعلمات الجدد.</w:t>
      </w:r>
    </w:p>
    <w:p w14:paraId="78309BBC" w14:textId="5C649335" w:rsidR="00C11BBB" w:rsidRPr="00ED42A0" w:rsidRDefault="003A02F2" w:rsidP="00B800F5">
      <w:pPr>
        <w:bidi/>
        <w:spacing w:line="240" w:lineRule="auto"/>
        <w:rPr>
          <w:rFonts w:ascii="Simplified Arabic" w:hAnsi="Simplified Arabic" w:cs="Simplified Arabic"/>
          <w:sz w:val="28"/>
          <w:szCs w:val="28"/>
          <w:rtl/>
        </w:rPr>
      </w:pPr>
      <w:r w:rsidRPr="00ED42A0">
        <w:rPr>
          <w:rFonts w:ascii="Simplified Arabic" w:hAnsi="Simplified Arabic" w:cs="Simplified Arabic" w:hint="cs"/>
          <w:color w:val="000000" w:themeColor="text1"/>
          <w:sz w:val="28"/>
          <w:szCs w:val="28"/>
          <w:rtl/>
        </w:rPr>
        <w:t xml:space="preserve">الكلمات المفتاحية: </w:t>
      </w:r>
      <w:r w:rsidR="00164BB9" w:rsidRPr="00ED42A0">
        <w:rPr>
          <w:rFonts w:ascii="Simplified Arabic" w:hAnsi="Simplified Arabic" w:cs="Simplified Arabic" w:hint="cs"/>
          <w:sz w:val="28"/>
          <w:szCs w:val="28"/>
          <w:rtl/>
        </w:rPr>
        <w:t>الدعم، احتياجات</w:t>
      </w:r>
      <w:r w:rsidR="0040049F" w:rsidRPr="00ED42A0">
        <w:rPr>
          <w:rFonts w:ascii="Simplified Arabic" w:hAnsi="Simplified Arabic" w:cs="Simplified Arabic" w:hint="cs"/>
          <w:sz w:val="28"/>
          <w:szCs w:val="28"/>
          <w:rtl/>
        </w:rPr>
        <w:t xml:space="preserve"> </w:t>
      </w:r>
      <w:r w:rsidR="00164BB9" w:rsidRPr="00ED42A0">
        <w:rPr>
          <w:rFonts w:ascii="Simplified Arabic" w:hAnsi="Simplified Arabic" w:cs="Simplified Arabic" w:hint="cs"/>
          <w:sz w:val="28"/>
          <w:szCs w:val="28"/>
          <w:rtl/>
        </w:rPr>
        <w:t>النمو المهني، المعلمات الجدد، رياض الأطفال.</w:t>
      </w:r>
    </w:p>
    <w:p w14:paraId="7BD363E5" w14:textId="0A560CEC" w:rsidR="00C11BBB" w:rsidRPr="00ED42A0" w:rsidRDefault="00C11BBB" w:rsidP="00B800F5">
      <w:pPr>
        <w:spacing w:line="240" w:lineRule="auto"/>
        <w:rPr>
          <w:rFonts w:ascii="Times New Roman" w:hAnsi="Times New Roman" w:cs="Times New Roman"/>
          <w:b/>
          <w:bCs/>
          <w:sz w:val="28"/>
          <w:szCs w:val="28"/>
        </w:rPr>
      </w:pPr>
      <w:r w:rsidRPr="00ED42A0">
        <w:rPr>
          <w:rFonts w:ascii="Times New Roman" w:hAnsi="Times New Roman" w:cs="Times New Roman"/>
          <w:b/>
          <w:bCs/>
          <w:sz w:val="28"/>
          <w:szCs w:val="28"/>
        </w:rPr>
        <w:t>ABSTRACT</w:t>
      </w:r>
    </w:p>
    <w:p w14:paraId="16AD3124" w14:textId="15142817" w:rsidR="0040049F" w:rsidRPr="00ED42A0" w:rsidRDefault="0040049F" w:rsidP="00B800F5">
      <w:pPr>
        <w:spacing w:before="240" w:line="240" w:lineRule="auto"/>
        <w:ind w:firstLine="720"/>
        <w:rPr>
          <w:rFonts w:ascii="Times New Roman" w:hAnsi="Times New Roman" w:cs="Times New Roman"/>
          <w:sz w:val="28"/>
          <w:szCs w:val="28"/>
        </w:rPr>
      </w:pPr>
      <w:r w:rsidRPr="00ED42A0">
        <w:rPr>
          <w:rFonts w:ascii="Times New Roman" w:hAnsi="Times New Roman" w:cs="Times New Roman"/>
          <w:sz w:val="28"/>
          <w:szCs w:val="28"/>
        </w:rPr>
        <w:t xml:space="preserve">This study aims to </w:t>
      </w:r>
      <w:r w:rsidR="00366AF7">
        <w:rPr>
          <w:rFonts w:ascii="Times New Roman" w:hAnsi="Times New Roman" w:cs="Times New Roman"/>
          <w:sz w:val="28"/>
          <w:szCs w:val="28"/>
        </w:rPr>
        <w:t>reveal</w:t>
      </w:r>
      <w:r w:rsidR="00366AF7" w:rsidRPr="00ED42A0">
        <w:rPr>
          <w:rFonts w:ascii="Times New Roman" w:hAnsi="Times New Roman" w:cs="Times New Roman"/>
          <w:sz w:val="28"/>
          <w:szCs w:val="28"/>
        </w:rPr>
        <w:t xml:space="preserve"> </w:t>
      </w:r>
      <w:r w:rsidRPr="00ED42A0">
        <w:rPr>
          <w:rFonts w:ascii="Times New Roman" w:hAnsi="Times New Roman" w:cs="Times New Roman"/>
          <w:sz w:val="28"/>
          <w:szCs w:val="28"/>
        </w:rPr>
        <w:t xml:space="preserve">the level of support provided by principals to meet the professional development needs of new teachers in private kindergartens in Jeddah. The researcher followed the descriptive approach, and </w:t>
      </w:r>
      <w:r w:rsidR="00366AF7">
        <w:rPr>
          <w:rFonts w:ascii="Times New Roman" w:hAnsi="Times New Roman" w:cs="Times New Roman"/>
          <w:sz w:val="28"/>
          <w:szCs w:val="28"/>
        </w:rPr>
        <w:t>a</w:t>
      </w:r>
      <w:r w:rsidR="00366AF7" w:rsidRPr="00ED42A0">
        <w:rPr>
          <w:rFonts w:ascii="Times New Roman" w:hAnsi="Times New Roman" w:cs="Times New Roman"/>
          <w:sz w:val="28"/>
          <w:szCs w:val="28"/>
        </w:rPr>
        <w:t xml:space="preserve"> </w:t>
      </w:r>
      <w:r w:rsidRPr="00ED42A0">
        <w:rPr>
          <w:rFonts w:ascii="Times New Roman" w:hAnsi="Times New Roman" w:cs="Times New Roman"/>
          <w:sz w:val="28"/>
          <w:szCs w:val="28"/>
        </w:rPr>
        <w:t xml:space="preserve">questionnaire was used as a tool for data collection. The study sample consisted of (103) kindergarten teachers. The results </w:t>
      </w:r>
      <w:r w:rsidR="00366AF7">
        <w:rPr>
          <w:rFonts w:ascii="Times New Roman" w:hAnsi="Times New Roman" w:cs="Times New Roman"/>
          <w:sz w:val="28"/>
          <w:szCs w:val="28"/>
        </w:rPr>
        <w:t>were that</w:t>
      </w:r>
      <w:r w:rsidRPr="00ED42A0">
        <w:rPr>
          <w:rFonts w:ascii="Times New Roman" w:hAnsi="Times New Roman" w:cs="Times New Roman"/>
          <w:sz w:val="28"/>
          <w:szCs w:val="28"/>
        </w:rPr>
        <w:t xml:space="preserve"> the level of support provided by principals was (high), and the level of teachers' need of support was also (high). Thus, the study recommends the need to strengthen the role of kindergarten principals in supporting new teachers and improving support practices that meet the actual needs of new teachers.</w:t>
      </w:r>
    </w:p>
    <w:p w14:paraId="0D42E4A8" w14:textId="77777777" w:rsidR="0040049F" w:rsidRPr="00ED42A0" w:rsidRDefault="0040049F" w:rsidP="00B800F5">
      <w:pPr>
        <w:spacing w:line="240" w:lineRule="auto"/>
        <w:rPr>
          <w:rFonts w:ascii="Times New Roman" w:hAnsi="Times New Roman" w:cs="Times New Roman"/>
          <w:sz w:val="28"/>
          <w:szCs w:val="28"/>
        </w:rPr>
      </w:pPr>
    </w:p>
    <w:p w14:paraId="7A3CDE58" w14:textId="77777777" w:rsidR="0040049F" w:rsidRPr="00ED42A0" w:rsidRDefault="0040049F" w:rsidP="00B800F5">
      <w:pPr>
        <w:spacing w:line="240" w:lineRule="auto"/>
        <w:rPr>
          <w:rFonts w:ascii="Times New Roman" w:hAnsi="Times New Roman" w:cs="Times New Roman"/>
          <w:b/>
          <w:bCs/>
          <w:sz w:val="28"/>
          <w:szCs w:val="28"/>
        </w:rPr>
      </w:pPr>
      <w:r w:rsidRPr="00ED42A0">
        <w:rPr>
          <w:rFonts w:ascii="Times New Roman" w:hAnsi="Times New Roman" w:cs="Times New Roman"/>
          <w:sz w:val="28"/>
          <w:szCs w:val="28"/>
        </w:rPr>
        <w:t>Key words: support, professional development needs, new teachers, kindergarten</w:t>
      </w:r>
      <w:r w:rsidRPr="00ED42A0">
        <w:rPr>
          <w:rFonts w:ascii="Times New Roman" w:hAnsi="Times New Roman" w:cs="Times New Roman"/>
          <w:sz w:val="28"/>
          <w:szCs w:val="28"/>
          <w:rtl/>
        </w:rPr>
        <w:t>.</w:t>
      </w:r>
    </w:p>
    <w:bookmarkEnd w:id="2"/>
    <w:p w14:paraId="634FFD2E" w14:textId="77777777" w:rsidR="0040049F" w:rsidRPr="00ED42A0" w:rsidRDefault="0040049F" w:rsidP="00B800F5">
      <w:pPr>
        <w:spacing w:line="240" w:lineRule="auto"/>
        <w:rPr>
          <w:rFonts w:ascii="Simplified Arabic" w:hAnsi="Simplified Arabic" w:cs="Simplified Arabic"/>
          <w:b/>
          <w:bCs/>
          <w:sz w:val="28"/>
          <w:szCs w:val="28"/>
        </w:rPr>
      </w:pPr>
      <w:r w:rsidRPr="00ED42A0">
        <w:rPr>
          <w:rFonts w:ascii="Simplified Arabic" w:hAnsi="Simplified Arabic" w:cs="Simplified Arabic"/>
          <w:b/>
          <w:bCs/>
          <w:sz w:val="28"/>
          <w:szCs w:val="28"/>
        </w:rPr>
        <w:br w:type="page"/>
      </w:r>
    </w:p>
    <w:p w14:paraId="4D4BAC60" w14:textId="0C2ADC3E" w:rsidR="00C11BBB" w:rsidRPr="00ED42A0" w:rsidRDefault="00C11BBB" w:rsidP="00B800F5">
      <w:pPr>
        <w:spacing w:line="240" w:lineRule="auto"/>
        <w:jc w:val="center"/>
        <w:rPr>
          <w:rFonts w:ascii="Simplified Arabic" w:hAnsi="Simplified Arabic" w:cs="Simplified Arabic"/>
          <w:b/>
          <w:bCs/>
          <w:sz w:val="28"/>
          <w:szCs w:val="28"/>
        </w:rPr>
      </w:pPr>
      <w:r w:rsidRPr="00ED42A0">
        <w:rPr>
          <w:rFonts w:ascii="Simplified Arabic" w:hAnsi="Simplified Arabic" w:cs="Simplified Arabic"/>
          <w:b/>
          <w:bCs/>
          <w:sz w:val="28"/>
          <w:szCs w:val="28"/>
          <w:rtl/>
        </w:rPr>
        <w:lastRenderedPageBreak/>
        <w:t>مقدمة</w:t>
      </w:r>
    </w:p>
    <w:p w14:paraId="3B1B13DF" w14:textId="7DCC7CC0" w:rsidR="001E3E40" w:rsidRPr="00ED42A0" w:rsidRDefault="001E3E40" w:rsidP="00B800F5">
      <w:pPr>
        <w:bidi/>
        <w:spacing w:line="240" w:lineRule="auto"/>
        <w:rPr>
          <w:rFonts w:ascii="Simplified Arabic" w:hAnsi="Simplified Arabic" w:cs="Simplified Arabic"/>
          <w:sz w:val="28"/>
          <w:szCs w:val="28"/>
          <w:rtl/>
        </w:rPr>
      </w:pPr>
      <w:r w:rsidRPr="00ED42A0">
        <w:rPr>
          <w:rFonts w:ascii="Simplified Arabic" w:hAnsi="Simplified Arabic" w:cs="Simplified Arabic" w:hint="cs"/>
          <w:sz w:val="28"/>
          <w:szCs w:val="28"/>
          <w:rtl/>
        </w:rPr>
        <w:t>يعد</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الطفل</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أساس</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إنشاء</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مؤسسات</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الطفولة</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المبكرة،</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من</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هنا</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يأتي</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الحرص</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على</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الاهتمام</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بجودة</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جميع</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عناصر</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العملية</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التعليمية</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وأهمها</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المعلمة</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فالطفل</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بحاجة</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لمعلمة</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ملمة</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بخصائص</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مرحلة</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الطفولة</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المبكرة</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ذات</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كفاءة</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عالية،</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مواكبة</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لتطورات</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الميدان</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التربوي،</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قادرة</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على</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تقديم</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كل</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ما</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يحتاجه</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الطفل</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في</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هذه</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المرحلة</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الحساسة</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من</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عمره</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إذ</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تعد</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جودة</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المعلم</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أحد</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أهم</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العوامل</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في</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التحصيل</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العلمي</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للطلاب</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وتحسين</w:t>
      </w:r>
      <w:r w:rsidRPr="00ED42A0">
        <w:rPr>
          <w:rFonts w:ascii="Simplified Arabic" w:hAnsi="Simplified Arabic" w:cs="Simplified Arabic"/>
          <w:sz w:val="28"/>
          <w:szCs w:val="28"/>
          <w:rtl/>
        </w:rPr>
        <w:t xml:space="preserve"> </w:t>
      </w:r>
      <w:r w:rsidR="0052445B" w:rsidRPr="00ED42A0">
        <w:rPr>
          <w:rFonts w:ascii="Simplified Arabic" w:hAnsi="Simplified Arabic" w:cs="Simplified Arabic" w:hint="cs"/>
          <w:sz w:val="28"/>
          <w:szCs w:val="28"/>
          <w:rtl/>
        </w:rPr>
        <w:t>مستواهم</w:t>
      </w:r>
      <w:r w:rsidR="00366AF7">
        <w:rPr>
          <w:rFonts w:ascii="Simplified Arabic" w:hAnsi="Simplified Arabic" w:cs="Simplified Arabic" w:hint="cs"/>
          <w:sz w:val="28"/>
          <w:szCs w:val="28"/>
          <w:rtl/>
        </w:rPr>
        <w:t xml:space="preserve"> </w:t>
      </w:r>
      <w:r w:rsidR="00366AF7">
        <w:rPr>
          <w:rFonts w:ascii="Simplified Arabic" w:hAnsi="Simplified Arabic" w:cs="Simplified Arabic"/>
          <w:sz w:val="28"/>
          <w:szCs w:val="28"/>
        </w:rPr>
        <w:t>(</w:t>
      </w:r>
      <w:proofErr w:type="spellStart"/>
      <w:r w:rsidR="00366AF7" w:rsidRPr="00ED42A0">
        <w:rPr>
          <w:rFonts w:ascii="Simplified Arabic" w:hAnsi="Simplified Arabic" w:cs="Simplified Arabic"/>
          <w:sz w:val="28"/>
          <w:szCs w:val="28"/>
        </w:rPr>
        <w:t>Alam</w:t>
      </w:r>
      <w:proofErr w:type="spellEnd"/>
      <w:r w:rsidR="00366AF7" w:rsidRPr="00ED42A0">
        <w:rPr>
          <w:rFonts w:ascii="Simplified Arabic" w:hAnsi="Simplified Arabic" w:cs="Simplified Arabic"/>
          <w:sz w:val="28"/>
          <w:szCs w:val="28"/>
        </w:rPr>
        <w:t>, 2018</w:t>
      </w:r>
      <w:proofErr w:type="gramStart"/>
      <w:r w:rsidR="00366AF7">
        <w:rPr>
          <w:rFonts w:ascii="Simplified Arabic" w:hAnsi="Simplified Arabic" w:cs="Simplified Arabic"/>
          <w:sz w:val="28"/>
          <w:szCs w:val="28"/>
        </w:rPr>
        <w:t xml:space="preserve">) </w:t>
      </w:r>
      <w:r w:rsidR="00366AF7">
        <w:rPr>
          <w:rFonts w:ascii="Simplified Arabic" w:hAnsi="Simplified Arabic" w:cs="Simplified Arabic" w:hint="cs"/>
          <w:sz w:val="28"/>
          <w:szCs w:val="28"/>
          <w:rtl/>
        </w:rPr>
        <w:t>.</w:t>
      </w:r>
      <w:proofErr w:type="gramEnd"/>
    </w:p>
    <w:p w14:paraId="18D62B41" w14:textId="41DE3753" w:rsidR="001E3E40" w:rsidRPr="00ED42A0" w:rsidRDefault="001E3E40" w:rsidP="00B800F5">
      <w:pPr>
        <w:bidi/>
        <w:spacing w:line="240" w:lineRule="auto"/>
        <w:rPr>
          <w:rFonts w:ascii="Simplified Arabic" w:hAnsi="Simplified Arabic" w:cs="Simplified Arabic"/>
          <w:sz w:val="28"/>
          <w:szCs w:val="28"/>
          <w:rtl/>
        </w:rPr>
      </w:pPr>
      <w:r w:rsidRPr="00ED42A0">
        <w:rPr>
          <w:rFonts w:ascii="Simplified Arabic" w:hAnsi="Simplified Arabic" w:cs="Simplified Arabic" w:hint="cs"/>
          <w:sz w:val="28"/>
          <w:szCs w:val="28"/>
          <w:rtl/>
        </w:rPr>
        <w:t>ولخصوصية</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المرحلة</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فمعلمة</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رياض</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الأطفال</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مطالبة</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بأداء</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العديد</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من</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المهام</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التي</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تتطلب</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مهارات</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وقدرات</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مهنية</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عالية،</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فعلى</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عاتقها</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تقع</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مسؤولية</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تعليم</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مختلف</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العلوم</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والمعارف</w:t>
      </w:r>
      <w:r w:rsidR="00366AF7">
        <w:rPr>
          <w:rFonts w:ascii="Simplified Arabic" w:hAnsi="Simplified Arabic" w:cs="Simplified Arabic" w:hint="cs"/>
          <w:sz w:val="28"/>
          <w:szCs w:val="28"/>
          <w:rtl/>
        </w:rPr>
        <w:t xml:space="preserve"> للأطفال</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وتطوير</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مهاراتهم</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ومتابعة</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جوانب</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النمو</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المختلفة</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والعمل</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على</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تنميتها</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بالإضافة</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إلى</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ضبط</w:t>
      </w:r>
      <w:r w:rsidRPr="00ED42A0">
        <w:rPr>
          <w:rFonts w:ascii="Simplified Arabic" w:hAnsi="Simplified Arabic" w:cs="Simplified Arabic"/>
          <w:sz w:val="28"/>
          <w:szCs w:val="28"/>
          <w:rtl/>
        </w:rPr>
        <w:t xml:space="preserve"> </w:t>
      </w:r>
      <w:r w:rsidR="00271C04" w:rsidRPr="00ED42A0">
        <w:rPr>
          <w:rFonts w:ascii="Simplified Arabic" w:hAnsi="Simplified Arabic" w:cs="Simplified Arabic" w:hint="cs"/>
          <w:sz w:val="28"/>
          <w:szCs w:val="28"/>
          <w:rtl/>
        </w:rPr>
        <w:t>سلوك</w:t>
      </w:r>
      <w:r w:rsidR="00271C04">
        <w:rPr>
          <w:rFonts w:ascii="Simplified Arabic" w:hAnsi="Simplified Arabic" w:cs="Simplified Arabic" w:hint="cs"/>
          <w:sz w:val="28"/>
          <w:szCs w:val="28"/>
          <w:rtl/>
        </w:rPr>
        <w:t>هم</w:t>
      </w:r>
      <w:r w:rsidR="00271C04" w:rsidRPr="00ED42A0">
        <w:rPr>
          <w:rFonts w:ascii="Simplified Arabic" w:hAnsi="Simplified Arabic" w:cs="Simplified Arabic" w:hint="cs"/>
          <w:sz w:val="28"/>
          <w:szCs w:val="28"/>
          <w:rtl/>
        </w:rPr>
        <w:t>،</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فهي</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تختلف</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بشكل</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كبير</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عن</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معلمات</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المراحل</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الأخرى</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المطالَبين</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فقط</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بتدريس</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مادة</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محددة</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والعمل</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على</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ضبط</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الصف</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الناشف،</w:t>
      </w:r>
      <w:r w:rsidRPr="00ED42A0">
        <w:rPr>
          <w:rFonts w:ascii="Simplified Arabic" w:hAnsi="Simplified Arabic" w:cs="Simplified Arabic"/>
          <w:sz w:val="28"/>
          <w:szCs w:val="28"/>
          <w:rtl/>
        </w:rPr>
        <w:t xml:space="preserve"> </w:t>
      </w:r>
      <w:r w:rsidR="00B25285" w:rsidRPr="00ED42A0">
        <w:rPr>
          <w:rFonts w:ascii="Simplified Arabic" w:hAnsi="Simplified Arabic" w:cs="Simplified Arabic"/>
          <w:sz w:val="28"/>
          <w:szCs w:val="28"/>
        </w:rPr>
        <w:t>2009</w:t>
      </w:r>
      <w:r w:rsidRPr="00ED42A0">
        <w:rPr>
          <w:rFonts w:ascii="Simplified Arabic" w:hAnsi="Simplified Arabic" w:cs="Simplified Arabic"/>
          <w:sz w:val="28"/>
          <w:szCs w:val="28"/>
          <w:rtl/>
        </w:rPr>
        <w:t>)</w:t>
      </w:r>
      <w:r w:rsidRPr="00ED42A0">
        <w:rPr>
          <w:rFonts w:ascii="Simplified Arabic" w:hAnsi="Simplified Arabic" w:cs="Simplified Arabic"/>
          <w:sz w:val="28"/>
          <w:szCs w:val="28"/>
        </w:rPr>
        <w:t>.</w:t>
      </w:r>
    </w:p>
    <w:p w14:paraId="6B461CE6" w14:textId="0A3FC3DA" w:rsidR="001E3E40" w:rsidRPr="00ED42A0" w:rsidRDefault="001E3E40" w:rsidP="00B800F5">
      <w:pPr>
        <w:bidi/>
        <w:spacing w:line="240" w:lineRule="auto"/>
        <w:rPr>
          <w:rFonts w:ascii="Simplified Arabic" w:hAnsi="Simplified Arabic" w:cs="Simplified Arabic"/>
          <w:sz w:val="28"/>
          <w:szCs w:val="28"/>
          <w:rtl/>
        </w:rPr>
      </w:pPr>
      <w:r w:rsidRPr="00ED42A0">
        <w:rPr>
          <w:rFonts w:ascii="Simplified Arabic" w:hAnsi="Simplified Arabic" w:cs="Simplified Arabic" w:hint="cs"/>
          <w:sz w:val="28"/>
          <w:szCs w:val="28"/>
          <w:rtl/>
        </w:rPr>
        <w:t>وبالنظر</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إلى</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معلمة</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رياض</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الأطفال</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الجديدة</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على</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وجه</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الخصوص،</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فهي</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مطالبة</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بتأدية</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نفس</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المهام</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التي</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تؤديها</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المعلمة</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الخبيرة</w:t>
      </w:r>
      <w:r w:rsidRPr="00ED42A0">
        <w:rPr>
          <w:rFonts w:ascii="Simplified Arabic" w:hAnsi="Simplified Arabic" w:cs="Simplified Arabic"/>
          <w:sz w:val="28"/>
          <w:szCs w:val="28"/>
          <w:rtl/>
        </w:rPr>
        <w:t xml:space="preserve"> </w:t>
      </w:r>
      <w:r w:rsidR="007A5097">
        <w:rPr>
          <w:rFonts w:ascii="Simplified Arabic" w:hAnsi="Simplified Arabic" w:cs="Simplified Arabic"/>
          <w:color w:val="000000"/>
          <w:sz w:val="28"/>
          <w:szCs w:val="28"/>
        </w:rPr>
        <w:t>(</w:t>
      </w:r>
      <w:proofErr w:type="spellStart"/>
      <w:r w:rsidR="00B25285" w:rsidRPr="00271C04">
        <w:rPr>
          <w:rFonts w:ascii="Simplified Arabic" w:hAnsi="Simplified Arabic" w:cs="Simplified Arabic"/>
          <w:color w:val="000000"/>
          <w:sz w:val="28"/>
          <w:szCs w:val="28"/>
        </w:rPr>
        <w:t>Fantilli</w:t>
      </w:r>
      <w:proofErr w:type="spellEnd"/>
      <w:r w:rsidR="00B25285" w:rsidRPr="00271C04">
        <w:rPr>
          <w:rFonts w:ascii="Simplified Arabic" w:hAnsi="Simplified Arabic" w:cs="Simplified Arabic"/>
          <w:color w:val="000000"/>
          <w:sz w:val="28"/>
          <w:szCs w:val="28"/>
        </w:rPr>
        <w:t xml:space="preserve"> &amp; McDougal</w:t>
      </w:r>
      <w:r w:rsidR="00584968">
        <w:rPr>
          <w:rFonts w:ascii="Simplified Arabic" w:hAnsi="Simplified Arabic" w:cs="Simplified Arabic"/>
          <w:color w:val="000000"/>
          <w:sz w:val="28"/>
          <w:szCs w:val="28"/>
        </w:rPr>
        <w:t>, 2009</w:t>
      </w:r>
      <w:proofErr w:type="gramStart"/>
      <w:r w:rsidR="00584968">
        <w:rPr>
          <w:rFonts w:ascii="Simplified Arabic" w:hAnsi="Simplified Arabic" w:cs="Simplified Arabic"/>
          <w:color w:val="000000"/>
          <w:sz w:val="28"/>
          <w:szCs w:val="28"/>
        </w:rPr>
        <w:t xml:space="preserve">) </w:t>
      </w:r>
      <w:r w:rsidR="00B25285" w:rsidRPr="00ED42A0">
        <w:rPr>
          <w:rFonts w:ascii="Simplified Arabic" w:hAnsi="Simplified Arabic" w:cs="Simplified Arabic" w:hint="cs"/>
          <w:sz w:val="28"/>
          <w:szCs w:val="28"/>
          <w:rtl/>
        </w:rPr>
        <w:t xml:space="preserve"> </w:t>
      </w:r>
      <w:r w:rsidRPr="00ED42A0">
        <w:rPr>
          <w:rFonts w:ascii="Simplified Arabic" w:hAnsi="Simplified Arabic" w:cs="Simplified Arabic" w:hint="cs"/>
          <w:sz w:val="28"/>
          <w:szCs w:val="28"/>
          <w:rtl/>
        </w:rPr>
        <w:t>بالإضافة</w:t>
      </w:r>
      <w:proofErr w:type="gramEnd"/>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لمواجهتها</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للعديد</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من</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التحديات</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مع</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نقص</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الخبرة</w:t>
      </w:r>
      <w:r w:rsidR="00584968">
        <w:rPr>
          <w:rFonts w:ascii="Simplified Arabic" w:hAnsi="Simplified Arabic" w:cs="Simplified Arabic" w:hint="cs"/>
          <w:sz w:val="28"/>
          <w:szCs w:val="28"/>
          <w:rtl/>
        </w:rPr>
        <w:t xml:space="preserve"> </w:t>
      </w:r>
      <w:r w:rsidR="00584968">
        <w:rPr>
          <w:rFonts w:ascii="Simplified Arabic" w:hAnsi="Simplified Arabic" w:cs="Simplified Arabic"/>
          <w:sz w:val="28"/>
          <w:szCs w:val="28"/>
        </w:rPr>
        <w:t xml:space="preserve">(Katz, 1972) </w:t>
      </w:r>
      <w:r w:rsidR="0052445B" w:rsidRPr="00ED42A0">
        <w:rPr>
          <w:rFonts w:ascii="Simplified Arabic" w:hAnsi="Simplified Arabic" w:cs="Simplified Arabic" w:hint="cs"/>
          <w:sz w:val="28"/>
          <w:szCs w:val="28"/>
          <w:rtl/>
        </w:rPr>
        <w:t xml:space="preserve"> </w:t>
      </w:r>
      <w:r w:rsidRPr="00ED42A0">
        <w:rPr>
          <w:rFonts w:ascii="Simplified Arabic" w:hAnsi="Simplified Arabic" w:cs="Simplified Arabic" w:hint="cs"/>
          <w:sz w:val="28"/>
          <w:szCs w:val="28"/>
          <w:rtl/>
        </w:rPr>
        <w:t>ولذلك</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قد</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لا</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تؤدي</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تلك</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الأدوار</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والمهام</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المناطة</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بها</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بالمستوى</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المطلوب</w:t>
      </w:r>
      <w:r w:rsidRPr="00ED42A0">
        <w:rPr>
          <w:rFonts w:ascii="Simplified Arabic" w:hAnsi="Simplified Arabic" w:cs="Simplified Arabic"/>
          <w:sz w:val="28"/>
          <w:szCs w:val="28"/>
        </w:rPr>
        <w:t>.</w:t>
      </w:r>
    </w:p>
    <w:p w14:paraId="7BCF9DE9" w14:textId="2EBB39CD" w:rsidR="001E3E40" w:rsidRPr="00ED42A0" w:rsidRDefault="001E3E40" w:rsidP="00B800F5">
      <w:pPr>
        <w:bidi/>
        <w:spacing w:line="240" w:lineRule="auto"/>
        <w:rPr>
          <w:rFonts w:ascii="Simplified Arabic" w:hAnsi="Simplified Arabic" w:cs="Simplified Arabic"/>
          <w:sz w:val="28"/>
          <w:szCs w:val="28"/>
          <w:rtl/>
        </w:rPr>
      </w:pPr>
      <w:r w:rsidRPr="00ED42A0">
        <w:rPr>
          <w:rFonts w:ascii="Simplified Arabic" w:hAnsi="Simplified Arabic" w:cs="Simplified Arabic" w:hint="cs"/>
          <w:sz w:val="28"/>
          <w:szCs w:val="28"/>
          <w:rtl/>
        </w:rPr>
        <w:t>من</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هنا</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تأتي</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أهمية</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الإعداد</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الأكاديمي</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عالي</w:t>
      </w:r>
      <w:r w:rsidRPr="00ED42A0">
        <w:rPr>
          <w:rFonts w:ascii="Simplified Arabic" w:hAnsi="Simplified Arabic" w:cs="Simplified Arabic"/>
          <w:sz w:val="28"/>
          <w:szCs w:val="28"/>
          <w:rtl/>
        </w:rPr>
        <w:t xml:space="preserve"> </w:t>
      </w:r>
      <w:r w:rsidR="00B25285" w:rsidRPr="00ED42A0">
        <w:rPr>
          <w:rFonts w:ascii="Simplified Arabic" w:hAnsi="Simplified Arabic" w:cs="Simplified Arabic" w:hint="cs"/>
          <w:sz w:val="28"/>
          <w:szCs w:val="28"/>
          <w:rtl/>
        </w:rPr>
        <w:t>الجودة، ولا</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يُكتفى</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بذلك</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فالمعلمة</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الجديدة</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بحاجة</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للتنمية</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المهنية</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المستمرة من خلال</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تهيئة</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بيئة</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داعمة</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بما يلبي احتياجاتها الخاصة أثناء</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انتقالها</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من</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مرحلة</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ما</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قبل</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الخدمة</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إلى</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مرحلة</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أثناء</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الخدمة</w:t>
      </w:r>
      <w:r w:rsidRPr="00ED42A0">
        <w:rPr>
          <w:rFonts w:ascii="Simplified Arabic" w:hAnsi="Simplified Arabic" w:cs="Simplified Arabic"/>
          <w:sz w:val="28"/>
          <w:szCs w:val="28"/>
        </w:rPr>
        <w:t xml:space="preserve"> (</w:t>
      </w:r>
      <w:proofErr w:type="spellStart"/>
      <w:r w:rsidRPr="00ED42A0">
        <w:rPr>
          <w:rFonts w:ascii="Simplified Arabic" w:hAnsi="Simplified Arabic" w:cs="Simplified Arabic"/>
          <w:sz w:val="28"/>
          <w:szCs w:val="28"/>
        </w:rPr>
        <w:t>Alhamad</w:t>
      </w:r>
      <w:proofErr w:type="spellEnd"/>
      <w:r w:rsidRPr="00ED42A0">
        <w:rPr>
          <w:rFonts w:ascii="Simplified Arabic" w:hAnsi="Simplified Arabic" w:cs="Simplified Arabic"/>
          <w:sz w:val="28"/>
          <w:szCs w:val="28"/>
        </w:rPr>
        <w:t>, 2018).</w:t>
      </w:r>
    </w:p>
    <w:p w14:paraId="66E9E54F" w14:textId="425D8198" w:rsidR="001E3E40" w:rsidRPr="00ED42A0" w:rsidRDefault="001E3E40" w:rsidP="00B800F5">
      <w:pPr>
        <w:bidi/>
        <w:spacing w:line="240" w:lineRule="auto"/>
        <w:rPr>
          <w:rFonts w:ascii="Simplified Arabic" w:hAnsi="Simplified Arabic" w:cs="Simplified Arabic"/>
          <w:sz w:val="28"/>
          <w:szCs w:val="28"/>
          <w:rtl/>
        </w:rPr>
      </w:pPr>
      <w:r w:rsidRPr="00ED42A0">
        <w:rPr>
          <w:rFonts w:ascii="Simplified Arabic" w:hAnsi="Simplified Arabic" w:cs="Simplified Arabic" w:hint="cs"/>
          <w:sz w:val="28"/>
          <w:szCs w:val="28"/>
          <w:rtl/>
        </w:rPr>
        <w:t>ويعد</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الدعم</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الإداري</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من</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قبل</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المدير</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تحديدًا</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أحد</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أهم</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أشكال</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الدعم</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التي</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يطالب</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بها</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المعلمون</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الجدد</w:t>
      </w:r>
      <w:r w:rsidRPr="00ED42A0">
        <w:rPr>
          <w:rFonts w:ascii="Simplified Arabic" w:hAnsi="Simplified Arabic" w:cs="Simplified Arabic"/>
          <w:sz w:val="28"/>
          <w:szCs w:val="28"/>
          <w:rtl/>
        </w:rPr>
        <w:t xml:space="preserve"> </w:t>
      </w:r>
      <w:r w:rsidR="00B25285" w:rsidRPr="00ED42A0">
        <w:rPr>
          <w:rFonts w:ascii="Simplified Arabic" w:hAnsi="Simplified Arabic" w:cs="Simplified Arabic" w:hint="cs"/>
          <w:sz w:val="28"/>
          <w:szCs w:val="28"/>
          <w:rtl/>
        </w:rPr>
        <w:t>وتؤثر</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على</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مواقفهم</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التعليمية</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من</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حيث</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الاستمرار</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في</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المهنة</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أو</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تركها</w:t>
      </w:r>
      <w:r w:rsidR="00584968">
        <w:rPr>
          <w:rFonts w:ascii="Simplified Arabic" w:hAnsi="Simplified Arabic" w:cs="Simplified Arabic" w:hint="cs"/>
          <w:sz w:val="28"/>
          <w:szCs w:val="28"/>
          <w:rtl/>
        </w:rPr>
        <w:t xml:space="preserve"> </w:t>
      </w:r>
      <w:r w:rsidR="00584968">
        <w:rPr>
          <w:rFonts w:ascii="Simplified Arabic" w:hAnsi="Simplified Arabic" w:cs="Simplified Arabic"/>
          <w:sz w:val="28"/>
          <w:szCs w:val="28"/>
        </w:rPr>
        <w:t>(Thomas, 2013</w:t>
      </w:r>
      <w:r w:rsidR="00271C04">
        <w:rPr>
          <w:rFonts w:ascii="Simplified Arabic" w:hAnsi="Simplified Arabic" w:cs="Simplified Arabic"/>
          <w:sz w:val="28"/>
          <w:szCs w:val="28"/>
        </w:rPr>
        <w:t>)</w:t>
      </w:r>
      <w:r w:rsidR="00271C04">
        <w:rPr>
          <w:rFonts w:ascii="Simplified Arabic" w:hAnsi="Simplified Arabic" w:cs="Simplified Arabic" w:hint="cs"/>
          <w:sz w:val="28"/>
          <w:szCs w:val="28"/>
          <w:rtl/>
        </w:rPr>
        <w:t>.</w:t>
      </w:r>
      <w:r w:rsidRPr="00ED42A0">
        <w:rPr>
          <w:rFonts w:ascii="Simplified Arabic" w:hAnsi="Simplified Arabic" w:cs="Simplified Arabic" w:hint="cs"/>
          <w:sz w:val="28"/>
          <w:szCs w:val="28"/>
          <w:rtl/>
        </w:rPr>
        <w:t xml:space="preserve"> </w:t>
      </w:r>
    </w:p>
    <w:p w14:paraId="6B20C7EC" w14:textId="50BF96AE" w:rsidR="00C11BBB" w:rsidRPr="00ED42A0" w:rsidRDefault="001E3E40" w:rsidP="00B800F5">
      <w:pPr>
        <w:bidi/>
        <w:spacing w:line="240" w:lineRule="auto"/>
        <w:rPr>
          <w:rFonts w:ascii="Simplified Arabic" w:hAnsi="Simplified Arabic" w:cs="Simplified Arabic"/>
          <w:sz w:val="28"/>
          <w:szCs w:val="28"/>
          <w:rtl/>
        </w:rPr>
      </w:pPr>
      <w:r w:rsidRPr="00ED42A0">
        <w:rPr>
          <w:rFonts w:ascii="Simplified Arabic" w:hAnsi="Simplified Arabic" w:cs="Simplified Arabic" w:hint="cs"/>
          <w:sz w:val="28"/>
          <w:szCs w:val="28"/>
          <w:rtl/>
        </w:rPr>
        <w:t>ولأهمية</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دور</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الدعم</w:t>
      </w:r>
      <w:r w:rsidRPr="00ED42A0">
        <w:rPr>
          <w:rFonts w:ascii="Simplified Arabic" w:hAnsi="Simplified Arabic" w:cs="Simplified Arabic"/>
          <w:sz w:val="28"/>
          <w:szCs w:val="28"/>
          <w:rtl/>
        </w:rPr>
        <w:t xml:space="preserve"> </w:t>
      </w:r>
      <w:r w:rsidR="00666C1F" w:rsidRPr="00ED42A0">
        <w:rPr>
          <w:rFonts w:ascii="Simplified Arabic" w:hAnsi="Simplified Arabic" w:cs="Simplified Arabic" w:hint="cs"/>
          <w:sz w:val="28"/>
          <w:szCs w:val="28"/>
          <w:rtl/>
        </w:rPr>
        <w:t>الإداري</w:t>
      </w:r>
      <w:r w:rsidRPr="00ED42A0">
        <w:rPr>
          <w:rFonts w:ascii="Simplified Arabic" w:hAnsi="Simplified Arabic" w:cs="Simplified Arabic" w:hint="cs"/>
          <w:sz w:val="28"/>
          <w:szCs w:val="28"/>
          <w:rtl/>
        </w:rPr>
        <w:t>،</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ترى</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الباحثة</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ضرورة</w:t>
      </w:r>
      <w:r w:rsidRPr="00ED42A0">
        <w:rPr>
          <w:rFonts w:ascii="Simplified Arabic" w:hAnsi="Simplified Arabic" w:cs="Simplified Arabic"/>
          <w:sz w:val="28"/>
          <w:szCs w:val="28"/>
          <w:rtl/>
        </w:rPr>
        <w:t xml:space="preserve"> </w:t>
      </w:r>
      <w:r w:rsidR="00584968">
        <w:rPr>
          <w:rFonts w:ascii="Simplified Arabic" w:hAnsi="Simplified Arabic" w:cs="Simplified Arabic" w:hint="cs"/>
          <w:sz w:val="28"/>
          <w:szCs w:val="28"/>
          <w:rtl/>
        </w:rPr>
        <w:t>الكشف</w:t>
      </w:r>
      <w:r w:rsidR="00584968" w:rsidRPr="00ED42A0">
        <w:rPr>
          <w:rFonts w:ascii="Simplified Arabic" w:hAnsi="Simplified Arabic" w:cs="Simplified Arabic"/>
          <w:sz w:val="28"/>
          <w:szCs w:val="28"/>
          <w:rtl/>
        </w:rPr>
        <w:t xml:space="preserve"> </w:t>
      </w:r>
      <w:r w:rsidR="00584968">
        <w:rPr>
          <w:rFonts w:ascii="Simplified Arabic" w:hAnsi="Simplified Arabic" w:cs="Simplified Arabic" w:hint="cs"/>
          <w:sz w:val="28"/>
          <w:szCs w:val="28"/>
          <w:rtl/>
        </w:rPr>
        <w:t>عن</w:t>
      </w:r>
      <w:r w:rsidR="00584968"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مستوى</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الدعم</w:t>
      </w:r>
      <w:r w:rsidRPr="00ED42A0">
        <w:rPr>
          <w:rFonts w:ascii="Simplified Arabic" w:hAnsi="Simplified Arabic" w:cs="Simplified Arabic"/>
          <w:sz w:val="28"/>
          <w:szCs w:val="28"/>
          <w:rtl/>
        </w:rPr>
        <w:t xml:space="preserve"> </w:t>
      </w:r>
      <w:r w:rsidR="00666C1F" w:rsidRPr="00ED42A0">
        <w:rPr>
          <w:rFonts w:ascii="Simplified Arabic" w:hAnsi="Simplified Arabic" w:cs="Simplified Arabic" w:hint="cs"/>
          <w:sz w:val="28"/>
          <w:szCs w:val="28"/>
          <w:rtl/>
        </w:rPr>
        <w:t>الفعلي</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من</w:t>
      </w:r>
      <w:r w:rsidR="00666C1F" w:rsidRPr="00ED42A0">
        <w:rPr>
          <w:rFonts w:ascii="Simplified Arabic" w:hAnsi="Simplified Arabic" w:cs="Simplified Arabic" w:hint="cs"/>
          <w:sz w:val="28"/>
          <w:szCs w:val="28"/>
          <w:rtl/>
        </w:rPr>
        <w:t xml:space="preserve"> قبل</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المديرات</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بما</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يلبي</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احتياجات</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النمو</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المهني</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للمعلمات</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الجدد</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في</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رياض</w:t>
      </w:r>
      <w:r w:rsidRPr="00ED42A0">
        <w:rPr>
          <w:rFonts w:ascii="Simplified Arabic" w:hAnsi="Simplified Arabic" w:cs="Simplified Arabic"/>
          <w:sz w:val="28"/>
          <w:szCs w:val="28"/>
          <w:rtl/>
        </w:rPr>
        <w:t xml:space="preserve"> </w:t>
      </w:r>
      <w:r w:rsidRPr="00ED42A0">
        <w:rPr>
          <w:rFonts w:ascii="Simplified Arabic" w:hAnsi="Simplified Arabic" w:cs="Simplified Arabic" w:hint="cs"/>
          <w:sz w:val="28"/>
          <w:szCs w:val="28"/>
          <w:rtl/>
        </w:rPr>
        <w:t>الأطفال</w:t>
      </w:r>
      <w:r w:rsidRPr="00ED42A0">
        <w:rPr>
          <w:rFonts w:ascii="Simplified Arabic" w:hAnsi="Simplified Arabic" w:cs="Simplified Arabic"/>
          <w:sz w:val="28"/>
          <w:szCs w:val="28"/>
          <w:rtl/>
        </w:rPr>
        <w:t>.</w:t>
      </w:r>
    </w:p>
    <w:p w14:paraId="63A29BE6" w14:textId="77777777" w:rsidR="00C11BBB" w:rsidRPr="00ED42A0" w:rsidRDefault="00C11BBB" w:rsidP="00B800F5">
      <w:pPr>
        <w:bidi/>
        <w:spacing w:line="240" w:lineRule="auto"/>
        <w:rPr>
          <w:rFonts w:ascii="Simplified Arabic" w:hAnsi="Simplified Arabic" w:cs="Simplified Arabic"/>
          <w:b/>
          <w:bCs/>
          <w:sz w:val="28"/>
          <w:szCs w:val="28"/>
          <w:rtl/>
        </w:rPr>
      </w:pPr>
      <w:r w:rsidRPr="00ED42A0">
        <w:rPr>
          <w:rFonts w:ascii="Simplified Arabic" w:hAnsi="Simplified Arabic" w:cs="Simplified Arabic"/>
          <w:b/>
          <w:bCs/>
          <w:sz w:val="28"/>
          <w:szCs w:val="28"/>
          <w:rtl/>
        </w:rPr>
        <w:t>مشكلة وأسئلة الدراسة</w:t>
      </w:r>
    </w:p>
    <w:p w14:paraId="7043A76F" w14:textId="77777777" w:rsidR="00C11BBB" w:rsidRPr="00ED42A0" w:rsidRDefault="00C11BBB" w:rsidP="00B800F5">
      <w:pPr>
        <w:bidi/>
        <w:spacing w:line="240" w:lineRule="auto"/>
        <w:ind w:firstLine="720"/>
        <w:jc w:val="both"/>
        <w:rPr>
          <w:rFonts w:ascii="Simplified Arabic" w:hAnsi="Simplified Arabic" w:cs="Simplified Arabic"/>
          <w:sz w:val="28"/>
          <w:szCs w:val="28"/>
          <w:rtl/>
        </w:rPr>
      </w:pPr>
      <w:r w:rsidRPr="00ED42A0">
        <w:rPr>
          <w:rFonts w:ascii="Simplified Arabic" w:hAnsi="Simplified Arabic" w:cs="Simplified Arabic"/>
          <w:sz w:val="28"/>
          <w:szCs w:val="28"/>
          <w:rtl/>
        </w:rPr>
        <w:t xml:space="preserve">تواجه معلمات رياض الأطفال الجدد العديد من التحديات اليومية المتمثلة في تحمل مسؤولية نمو وتطوير وتعليم مجموعة من الأطفال لأول مرة مع الشعور بنقص الكفاءة وعدم الاستعداد </w:t>
      </w:r>
      <w:r w:rsidRPr="00ED42A0">
        <w:rPr>
          <w:rFonts w:ascii="Simplified Arabic" w:hAnsi="Simplified Arabic" w:cs="Simplified Arabic"/>
          <w:sz w:val="28"/>
          <w:szCs w:val="28"/>
        </w:rPr>
        <w:lastRenderedPageBreak/>
        <w:t>(Katz,1972)</w:t>
      </w:r>
      <w:r w:rsidRPr="00ED42A0">
        <w:rPr>
          <w:rFonts w:ascii="Simplified Arabic" w:hAnsi="Simplified Arabic" w:cs="Simplified Arabic"/>
          <w:sz w:val="28"/>
          <w:szCs w:val="28"/>
          <w:rtl/>
        </w:rPr>
        <w:t xml:space="preserve">. مما يؤدي إلى تركهن لمهنة التعليم أو الانتقال بين الروضات بحثًا عن بيئة عمل مناسبة، كما أشارت العديد من الدراسات </w:t>
      </w:r>
      <w:r w:rsidRPr="00ED42A0">
        <w:rPr>
          <w:rFonts w:ascii="Simplified Arabic" w:hAnsi="Simplified Arabic" w:cs="Simplified Arabic"/>
          <w:sz w:val="28"/>
          <w:szCs w:val="28"/>
        </w:rPr>
        <w:t>(</w:t>
      </w:r>
      <w:bookmarkStart w:id="3" w:name="_Hlk114440692"/>
      <w:proofErr w:type="spellStart"/>
      <w:r w:rsidRPr="00ED42A0">
        <w:rPr>
          <w:rFonts w:ascii="Simplified Arabic" w:hAnsi="Simplified Arabic" w:cs="Simplified Arabic"/>
          <w:color w:val="000000" w:themeColor="text1"/>
          <w:sz w:val="28"/>
          <w:szCs w:val="28"/>
        </w:rPr>
        <w:t>Fantilli</w:t>
      </w:r>
      <w:proofErr w:type="spellEnd"/>
      <w:r w:rsidRPr="00ED42A0">
        <w:rPr>
          <w:rFonts w:ascii="Simplified Arabic" w:hAnsi="Simplified Arabic" w:cs="Simplified Arabic"/>
          <w:color w:val="000000" w:themeColor="text1"/>
          <w:sz w:val="28"/>
          <w:szCs w:val="28"/>
        </w:rPr>
        <w:t xml:space="preserve"> &amp; McDougall</w:t>
      </w:r>
      <w:bookmarkEnd w:id="3"/>
      <w:r w:rsidRPr="00ED42A0">
        <w:rPr>
          <w:rFonts w:ascii="Simplified Arabic" w:hAnsi="Simplified Arabic" w:cs="Simplified Arabic"/>
          <w:color w:val="000000" w:themeColor="text1"/>
          <w:sz w:val="28"/>
          <w:szCs w:val="28"/>
        </w:rPr>
        <w:t xml:space="preserve">, 2009; Kotaman,2014; </w:t>
      </w:r>
      <w:r w:rsidRPr="00ED42A0">
        <w:rPr>
          <w:rFonts w:ascii="Simplified Arabic" w:hAnsi="Simplified Arabic" w:cs="Simplified Arabic"/>
          <w:color w:val="000000" w:themeColor="text1"/>
          <w:sz w:val="28"/>
          <w:szCs w:val="28"/>
          <w:shd w:val="clear" w:color="auto" w:fill="FFFFFF"/>
        </w:rPr>
        <w:t xml:space="preserve">(Dias-Lacy &amp; </w:t>
      </w:r>
      <w:proofErr w:type="spellStart"/>
      <w:r w:rsidRPr="00ED42A0">
        <w:rPr>
          <w:rFonts w:ascii="Simplified Arabic" w:hAnsi="Simplified Arabic" w:cs="Simplified Arabic"/>
          <w:color w:val="000000" w:themeColor="text1"/>
          <w:sz w:val="28"/>
          <w:szCs w:val="28"/>
          <w:shd w:val="clear" w:color="auto" w:fill="FFFFFF"/>
        </w:rPr>
        <w:t>Guirguis</w:t>
      </w:r>
      <w:proofErr w:type="spellEnd"/>
      <w:r w:rsidRPr="00ED42A0">
        <w:rPr>
          <w:rFonts w:ascii="Simplified Arabic" w:hAnsi="Simplified Arabic" w:cs="Simplified Arabic"/>
          <w:color w:val="000000" w:themeColor="text1"/>
          <w:sz w:val="28"/>
          <w:szCs w:val="28"/>
          <w:shd w:val="clear" w:color="auto" w:fill="FFFFFF"/>
        </w:rPr>
        <w:t>, 2017).</w:t>
      </w:r>
      <w:r w:rsidRPr="00ED42A0">
        <w:rPr>
          <w:rFonts w:ascii="Simplified Arabic" w:hAnsi="Simplified Arabic" w:cs="Simplified Arabic"/>
          <w:color w:val="000000" w:themeColor="text1"/>
          <w:sz w:val="28"/>
          <w:szCs w:val="28"/>
        </w:rPr>
        <w:t xml:space="preserve"> </w:t>
      </w:r>
    </w:p>
    <w:p w14:paraId="6E7B4834" w14:textId="55D6CB02" w:rsidR="00C11BBB" w:rsidRPr="00ED42A0" w:rsidRDefault="00C11BBB" w:rsidP="00B800F5">
      <w:pPr>
        <w:bidi/>
        <w:spacing w:line="240" w:lineRule="auto"/>
        <w:jc w:val="both"/>
        <w:rPr>
          <w:rFonts w:ascii="Simplified Arabic" w:hAnsi="Simplified Arabic" w:cs="Simplified Arabic"/>
          <w:sz w:val="28"/>
          <w:szCs w:val="28"/>
          <w:rtl/>
        </w:rPr>
      </w:pPr>
      <w:r w:rsidRPr="00ED42A0">
        <w:rPr>
          <w:rFonts w:ascii="Simplified Arabic" w:hAnsi="Simplified Arabic" w:cs="Simplified Arabic"/>
          <w:sz w:val="28"/>
          <w:szCs w:val="28"/>
          <w:rtl/>
        </w:rPr>
        <w:t xml:space="preserve">محليًا في المملكة العربية السعودية لم تجد الباحثة مصدرًا رسميًا أو دراسة تكشف عن معدل ترك مهنة التدريس لمعلمات الطفولة المبكرة أو معدل الانتقال بين الروضات، لذا قامت الباحثة بعمل دراسة استطلاعية في مدينة جدة شاركت فيها </w:t>
      </w:r>
      <w:r w:rsidR="00076936" w:rsidRPr="00ED42A0">
        <w:rPr>
          <w:rFonts w:ascii="Simplified Arabic" w:hAnsi="Simplified Arabic" w:cs="Simplified Arabic"/>
          <w:sz w:val="28"/>
          <w:szCs w:val="28"/>
        </w:rPr>
        <w:t>86</w:t>
      </w:r>
      <w:r w:rsidRPr="00ED42A0">
        <w:rPr>
          <w:rFonts w:ascii="Simplified Arabic" w:hAnsi="Simplified Arabic" w:cs="Simplified Arabic"/>
          <w:sz w:val="28"/>
          <w:szCs w:val="28"/>
          <w:rtl/>
        </w:rPr>
        <w:t xml:space="preserve"> معلمة عن طريق الاستبانة، وجدت أن ثمانية وعشرون معلمة (</w:t>
      </w:r>
      <w:r w:rsidR="00076936" w:rsidRPr="00ED42A0">
        <w:rPr>
          <w:rFonts w:ascii="Simplified Arabic" w:hAnsi="Simplified Arabic" w:cs="Simplified Arabic"/>
          <w:sz w:val="28"/>
          <w:szCs w:val="28"/>
        </w:rPr>
        <w:t>32.5</w:t>
      </w:r>
      <w:r w:rsidR="00076936" w:rsidRPr="00ED42A0">
        <w:rPr>
          <w:rFonts w:ascii="Simplified Arabic" w:hAnsi="Simplified Arabic" w:cs="Simplified Arabic" w:hint="cs"/>
          <w:sz w:val="28"/>
          <w:szCs w:val="28"/>
          <w:rtl/>
        </w:rPr>
        <w:t xml:space="preserve"> </w:t>
      </w:r>
      <w:r w:rsidR="00076936" w:rsidRPr="00ED42A0">
        <w:rPr>
          <w:rFonts w:ascii="Simplified Arabic" w:hAnsi="Simplified Arabic" w:cs="Simplified Arabic"/>
          <w:sz w:val="28"/>
          <w:szCs w:val="28"/>
        </w:rPr>
        <w:t>%</w:t>
      </w:r>
      <w:r w:rsidRPr="00ED42A0">
        <w:rPr>
          <w:rFonts w:ascii="Simplified Arabic" w:hAnsi="Simplified Arabic" w:cs="Simplified Arabic"/>
          <w:sz w:val="28"/>
          <w:szCs w:val="28"/>
          <w:rtl/>
        </w:rPr>
        <w:t>) تركن مهنة التعليم، منهن سبعة عشر معلمة (</w:t>
      </w:r>
      <w:r w:rsidR="00076936" w:rsidRPr="00ED42A0">
        <w:rPr>
          <w:rFonts w:ascii="Simplified Arabic" w:hAnsi="Simplified Arabic" w:cs="Simplified Arabic"/>
          <w:sz w:val="28"/>
          <w:szCs w:val="28"/>
        </w:rPr>
        <w:t>21</w:t>
      </w:r>
      <w:r w:rsidR="00076936" w:rsidRPr="00ED42A0">
        <w:rPr>
          <w:rFonts w:ascii="Simplified Arabic" w:hAnsi="Simplified Arabic" w:cs="Simplified Arabic" w:hint="cs"/>
          <w:sz w:val="28"/>
          <w:szCs w:val="28"/>
          <w:rtl/>
        </w:rPr>
        <w:t xml:space="preserve"> </w:t>
      </w:r>
      <w:r w:rsidR="00076936" w:rsidRPr="00ED42A0">
        <w:rPr>
          <w:rFonts w:ascii="Simplified Arabic" w:hAnsi="Simplified Arabic" w:cs="Simplified Arabic"/>
          <w:sz w:val="28"/>
          <w:szCs w:val="28"/>
        </w:rPr>
        <w:t>%</w:t>
      </w:r>
      <w:r w:rsidRPr="00ED42A0">
        <w:rPr>
          <w:rFonts w:ascii="Simplified Arabic" w:hAnsi="Simplified Arabic" w:cs="Simplified Arabic"/>
          <w:sz w:val="28"/>
          <w:szCs w:val="28"/>
          <w:rtl/>
        </w:rPr>
        <w:t>) خلال الخمس سنوات الأولى من العمل.  بينما انتقلت اثنان وأربعون معلمة (</w:t>
      </w:r>
      <w:r w:rsidR="00076936" w:rsidRPr="00ED42A0">
        <w:rPr>
          <w:rFonts w:ascii="Simplified Arabic" w:hAnsi="Simplified Arabic" w:cs="Simplified Arabic"/>
          <w:sz w:val="28"/>
          <w:szCs w:val="28"/>
        </w:rPr>
        <w:t>48.8</w:t>
      </w:r>
      <w:r w:rsidR="00076936" w:rsidRPr="00ED42A0">
        <w:rPr>
          <w:rFonts w:ascii="Simplified Arabic" w:hAnsi="Simplified Arabic" w:cs="Simplified Arabic" w:hint="cs"/>
          <w:sz w:val="28"/>
          <w:szCs w:val="28"/>
          <w:rtl/>
        </w:rPr>
        <w:t xml:space="preserve"> </w:t>
      </w:r>
      <w:r w:rsidR="00076936" w:rsidRPr="00ED42A0">
        <w:rPr>
          <w:rFonts w:ascii="Simplified Arabic" w:hAnsi="Simplified Arabic" w:cs="Simplified Arabic"/>
          <w:sz w:val="28"/>
          <w:szCs w:val="28"/>
        </w:rPr>
        <w:t>%</w:t>
      </w:r>
      <w:r w:rsidRPr="00ED42A0">
        <w:rPr>
          <w:rFonts w:ascii="Simplified Arabic" w:hAnsi="Simplified Arabic" w:cs="Simplified Arabic"/>
          <w:sz w:val="28"/>
          <w:szCs w:val="28"/>
          <w:rtl/>
        </w:rPr>
        <w:t>) إلى روضات أخرى تراوح عددها من روضتين إلى ست روضات، منهن اثنان وعشرون معلمة (</w:t>
      </w:r>
      <w:r w:rsidR="00076936" w:rsidRPr="00ED42A0">
        <w:rPr>
          <w:rFonts w:ascii="Simplified Arabic" w:hAnsi="Simplified Arabic" w:cs="Simplified Arabic"/>
          <w:sz w:val="28"/>
          <w:szCs w:val="28"/>
        </w:rPr>
        <w:t>28.2</w:t>
      </w:r>
      <w:r w:rsidR="00076936" w:rsidRPr="00ED42A0">
        <w:rPr>
          <w:rFonts w:ascii="Simplified Arabic" w:hAnsi="Simplified Arabic" w:cs="Simplified Arabic" w:hint="cs"/>
          <w:sz w:val="28"/>
          <w:szCs w:val="28"/>
          <w:rtl/>
        </w:rPr>
        <w:t xml:space="preserve"> </w:t>
      </w:r>
      <w:r w:rsidR="00076936" w:rsidRPr="00ED42A0">
        <w:rPr>
          <w:rFonts w:ascii="Simplified Arabic" w:hAnsi="Simplified Arabic" w:cs="Simplified Arabic"/>
          <w:sz w:val="28"/>
          <w:szCs w:val="28"/>
        </w:rPr>
        <w:t>%</w:t>
      </w:r>
      <w:r w:rsidRPr="00ED42A0">
        <w:rPr>
          <w:rFonts w:ascii="Simplified Arabic" w:hAnsi="Simplified Arabic" w:cs="Simplified Arabic"/>
          <w:sz w:val="28"/>
          <w:szCs w:val="28"/>
          <w:rtl/>
        </w:rPr>
        <w:t>) انتقلن خلال الخمس سنوات الأولى من العمل إلى روضات تراوح عددها من روضتين إلى ثلاث روضات. بينما بقي عل</w:t>
      </w:r>
      <w:r w:rsidR="007A5097">
        <w:rPr>
          <w:rFonts w:ascii="Simplified Arabic" w:hAnsi="Simplified Arabic" w:cs="Simplified Arabic" w:hint="cs"/>
          <w:sz w:val="28"/>
          <w:szCs w:val="28"/>
          <w:rtl/>
        </w:rPr>
        <w:t>ى</w:t>
      </w:r>
      <w:r w:rsidRPr="00ED42A0">
        <w:rPr>
          <w:rFonts w:ascii="Simplified Arabic" w:hAnsi="Simplified Arabic" w:cs="Simplified Arabic"/>
          <w:sz w:val="28"/>
          <w:szCs w:val="28"/>
          <w:rtl/>
        </w:rPr>
        <w:t xml:space="preserve"> راس العمل ستة عشرة معلمة </w:t>
      </w:r>
      <w:proofErr w:type="gramStart"/>
      <w:r w:rsidRPr="00ED42A0">
        <w:rPr>
          <w:rFonts w:ascii="Simplified Arabic" w:hAnsi="Simplified Arabic" w:cs="Simplified Arabic"/>
          <w:sz w:val="28"/>
          <w:szCs w:val="28"/>
          <w:rtl/>
        </w:rPr>
        <w:t xml:space="preserve">( </w:t>
      </w:r>
      <w:r w:rsidR="00076936" w:rsidRPr="00ED42A0">
        <w:rPr>
          <w:rFonts w:ascii="Simplified Arabic" w:hAnsi="Simplified Arabic" w:cs="Simplified Arabic"/>
          <w:sz w:val="28"/>
          <w:szCs w:val="28"/>
        </w:rPr>
        <w:t>21.3</w:t>
      </w:r>
      <w:proofErr w:type="gramEnd"/>
      <w:r w:rsidR="00076936" w:rsidRPr="00ED42A0">
        <w:rPr>
          <w:rFonts w:ascii="Simplified Arabic" w:hAnsi="Simplified Arabic" w:cs="Simplified Arabic" w:hint="cs"/>
          <w:sz w:val="28"/>
          <w:szCs w:val="28"/>
          <w:rtl/>
        </w:rPr>
        <w:t xml:space="preserve"> %</w:t>
      </w:r>
      <w:r w:rsidRPr="00ED42A0">
        <w:rPr>
          <w:rFonts w:ascii="Simplified Arabic" w:hAnsi="Simplified Arabic" w:cs="Simplified Arabic"/>
          <w:sz w:val="28"/>
          <w:szCs w:val="28"/>
          <w:rtl/>
        </w:rPr>
        <w:t xml:space="preserve">) .. كما وجدت الدراسة أن المشكلات التي واجهتهن وأدت إلى تركهن للعمل أو الانتقال متنوعة، كان منها: ضغط العمل، سوء بيئة العمل سواء في التعامل مع الإدارة أو الزملاء أو نقص الموارد والأدوات، نقص الخبرة، صعوبة التعامل مع بعض الأطفال وضبط سلوكهم وبعض المشكلات الناتجة عن التعامل مع أولياء الأمور، وتتفق هذه النتائج مع نتائج العديد من الدراسات التي تناولت التحديات التي </w:t>
      </w:r>
      <w:proofErr w:type="spellStart"/>
      <w:r w:rsidRPr="00ED42A0">
        <w:rPr>
          <w:rFonts w:ascii="Simplified Arabic" w:hAnsi="Simplified Arabic" w:cs="Simplified Arabic"/>
          <w:sz w:val="28"/>
          <w:szCs w:val="28"/>
          <w:rtl/>
        </w:rPr>
        <w:t>يواجهها</w:t>
      </w:r>
      <w:proofErr w:type="spellEnd"/>
      <w:r w:rsidRPr="00ED42A0">
        <w:rPr>
          <w:rFonts w:ascii="Simplified Arabic" w:hAnsi="Simplified Arabic" w:cs="Simplified Arabic"/>
          <w:sz w:val="28"/>
          <w:szCs w:val="28"/>
          <w:rtl/>
        </w:rPr>
        <w:t xml:space="preserve"> المعلمون الجدد (</w:t>
      </w:r>
      <w:proofErr w:type="spellStart"/>
      <w:r w:rsidRPr="00ED42A0">
        <w:rPr>
          <w:rFonts w:ascii="Simplified Arabic" w:hAnsi="Simplified Arabic" w:cs="Simplified Arabic"/>
          <w:sz w:val="28"/>
          <w:szCs w:val="28"/>
          <w:rtl/>
        </w:rPr>
        <w:t>الطعيس</w:t>
      </w:r>
      <w:proofErr w:type="spellEnd"/>
      <w:r w:rsidRPr="00ED42A0">
        <w:rPr>
          <w:rFonts w:ascii="Simplified Arabic" w:hAnsi="Simplified Arabic" w:cs="Simplified Arabic"/>
          <w:sz w:val="28"/>
          <w:szCs w:val="28"/>
          <w:rtl/>
        </w:rPr>
        <w:t xml:space="preserve">، </w:t>
      </w:r>
      <w:r w:rsidRPr="00ED42A0">
        <w:rPr>
          <w:rFonts w:ascii="Simplified Arabic" w:hAnsi="Simplified Arabic" w:cs="Simplified Arabic"/>
          <w:sz w:val="28"/>
          <w:szCs w:val="28"/>
        </w:rPr>
        <w:t>2018</w:t>
      </w:r>
      <w:r w:rsidRPr="00ED42A0">
        <w:rPr>
          <w:rFonts w:ascii="Simplified Arabic" w:hAnsi="Simplified Arabic" w:cs="Simplified Arabic"/>
          <w:sz w:val="28"/>
          <w:szCs w:val="28"/>
          <w:rtl/>
        </w:rPr>
        <w:t xml:space="preserve">؛ بو بكر ومحمد، </w:t>
      </w:r>
      <w:r w:rsidRPr="00ED42A0">
        <w:rPr>
          <w:rFonts w:ascii="Simplified Arabic" w:hAnsi="Simplified Arabic" w:cs="Simplified Arabic"/>
          <w:sz w:val="28"/>
          <w:szCs w:val="28"/>
        </w:rPr>
        <w:t>2020</w:t>
      </w:r>
      <w:r w:rsidRPr="00ED42A0">
        <w:rPr>
          <w:rFonts w:ascii="Simplified Arabic" w:hAnsi="Simplified Arabic" w:cs="Simplified Arabic"/>
          <w:sz w:val="28"/>
          <w:szCs w:val="28"/>
          <w:rtl/>
        </w:rPr>
        <w:t xml:space="preserve">) </w:t>
      </w:r>
      <w:r w:rsidRPr="00ED42A0">
        <w:rPr>
          <w:rFonts w:ascii="Simplified Arabic" w:hAnsi="Simplified Arabic" w:cs="Simplified Arabic"/>
          <w:sz w:val="28"/>
          <w:szCs w:val="28"/>
        </w:rPr>
        <w:t>(</w:t>
      </w:r>
      <w:proofErr w:type="spellStart"/>
      <w:r w:rsidRPr="00ED42A0">
        <w:rPr>
          <w:rFonts w:ascii="Simplified Arabic" w:hAnsi="Simplified Arabic" w:cs="Simplified Arabic"/>
          <w:color w:val="000000" w:themeColor="text1"/>
          <w:sz w:val="28"/>
          <w:szCs w:val="28"/>
        </w:rPr>
        <w:t>Fantilli</w:t>
      </w:r>
      <w:proofErr w:type="spellEnd"/>
      <w:r w:rsidRPr="00ED42A0">
        <w:rPr>
          <w:rFonts w:ascii="Simplified Arabic" w:hAnsi="Simplified Arabic" w:cs="Simplified Arabic"/>
          <w:color w:val="000000" w:themeColor="text1"/>
          <w:sz w:val="28"/>
          <w:szCs w:val="28"/>
        </w:rPr>
        <w:t xml:space="preserve"> &amp; McDougall</w:t>
      </w:r>
      <w:r w:rsidRPr="00ED42A0">
        <w:rPr>
          <w:rFonts w:ascii="Simplified Arabic" w:hAnsi="Simplified Arabic" w:cs="Simplified Arabic"/>
          <w:sz w:val="28"/>
          <w:szCs w:val="28"/>
        </w:rPr>
        <w:t xml:space="preserve">,2009; </w:t>
      </w:r>
      <w:r w:rsidRPr="00ED42A0">
        <w:rPr>
          <w:rFonts w:ascii="Simplified Arabic" w:hAnsi="Simplified Arabic" w:cs="Simplified Arabic"/>
          <w:color w:val="000000" w:themeColor="text1"/>
          <w:sz w:val="28"/>
          <w:szCs w:val="28"/>
          <w:shd w:val="clear" w:color="auto" w:fill="FFFFFF"/>
        </w:rPr>
        <w:t xml:space="preserve">Dias-Lacy &amp; </w:t>
      </w:r>
      <w:proofErr w:type="spellStart"/>
      <w:r w:rsidRPr="00ED42A0">
        <w:rPr>
          <w:rFonts w:ascii="Simplified Arabic" w:hAnsi="Simplified Arabic" w:cs="Simplified Arabic"/>
          <w:color w:val="000000" w:themeColor="text1"/>
          <w:sz w:val="28"/>
          <w:szCs w:val="28"/>
          <w:shd w:val="clear" w:color="auto" w:fill="FFFFFF"/>
        </w:rPr>
        <w:t>Guirguis</w:t>
      </w:r>
      <w:proofErr w:type="spellEnd"/>
      <w:r w:rsidRPr="00ED42A0">
        <w:rPr>
          <w:rFonts w:ascii="Simplified Arabic" w:hAnsi="Simplified Arabic" w:cs="Simplified Arabic"/>
          <w:color w:val="000000" w:themeColor="text1"/>
          <w:sz w:val="28"/>
          <w:szCs w:val="28"/>
          <w:shd w:val="clear" w:color="auto" w:fill="FFFFFF"/>
        </w:rPr>
        <w:t xml:space="preserve"> ,2017</w:t>
      </w:r>
      <w:r w:rsidRPr="00ED42A0">
        <w:rPr>
          <w:rFonts w:ascii="Simplified Arabic" w:hAnsi="Simplified Arabic" w:cs="Simplified Arabic"/>
          <w:sz w:val="28"/>
          <w:szCs w:val="28"/>
        </w:rPr>
        <w:t xml:space="preserve">) </w:t>
      </w:r>
    </w:p>
    <w:p w14:paraId="0A8DEEE7" w14:textId="4146E904" w:rsidR="00C11BBB" w:rsidRPr="00ED42A0" w:rsidRDefault="00C11BBB" w:rsidP="00B800F5">
      <w:pPr>
        <w:bidi/>
        <w:spacing w:line="240" w:lineRule="auto"/>
        <w:ind w:firstLine="720"/>
        <w:jc w:val="both"/>
        <w:rPr>
          <w:rFonts w:ascii="Simplified Arabic" w:hAnsi="Simplified Arabic" w:cs="Simplified Arabic"/>
          <w:sz w:val="28"/>
          <w:szCs w:val="28"/>
          <w:rtl/>
        </w:rPr>
      </w:pPr>
      <w:r w:rsidRPr="00ED42A0">
        <w:rPr>
          <w:rFonts w:ascii="Simplified Arabic" w:hAnsi="Simplified Arabic" w:cs="Simplified Arabic"/>
          <w:sz w:val="28"/>
          <w:szCs w:val="28"/>
          <w:rtl/>
        </w:rPr>
        <w:t xml:space="preserve"> كما أن الباحثة قد عملت لمدة عامين في روضتين كمعلمة رياض أطفال وواجهت العديد من التحديات التي تواجهها المعلمات </w:t>
      </w:r>
      <w:r w:rsidR="00076936" w:rsidRPr="00ED42A0">
        <w:rPr>
          <w:rFonts w:ascii="Simplified Arabic" w:hAnsi="Simplified Arabic" w:cs="Simplified Arabic" w:hint="cs"/>
          <w:sz w:val="28"/>
          <w:szCs w:val="28"/>
          <w:rtl/>
        </w:rPr>
        <w:t>الجدد</w:t>
      </w:r>
      <w:r w:rsidRPr="00ED42A0">
        <w:rPr>
          <w:rFonts w:ascii="Simplified Arabic" w:hAnsi="Simplified Arabic" w:cs="Simplified Arabic"/>
          <w:sz w:val="28"/>
          <w:szCs w:val="28"/>
          <w:rtl/>
        </w:rPr>
        <w:t xml:space="preserve"> سواءً من الناحية الشخصية أو من بيئة العمل تلقت خلالها بعض الدعم، ولكن لم يكن بمستوى الاحتياج. كما شهدت ترك اثنتين من زميلاتها للعمل خلال عامهم الأول بسبب عدم القدرة على التعامل مع أمهات الأطفال نتيجة نقص الخبرة والدعم.</w:t>
      </w:r>
    </w:p>
    <w:p w14:paraId="0212B8B6" w14:textId="0013F448" w:rsidR="00C11BBB" w:rsidRPr="00ED42A0" w:rsidRDefault="00C11BBB" w:rsidP="00B800F5">
      <w:pPr>
        <w:bidi/>
        <w:spacing w:line="240" w:lineRule="auto"/>
        <w:ind w:firstLine="720"/>
        <w:jc w:val="both"/>
        <w:rPr>
          <w:rFonts w:ascii="Simplified Arabic" w:hAnsi="Simplified Arabic" w:cs="Simplified Arabic"/>
          <w:sz w:val="28"/>
          <w:szCs w:val="28"/>
          <w:rtl/>
        </w:rPr>
      </w:pPr>
      <w:r w:rsidRPr="00ED42A0">
        <w:rPr>
          <w:rFonts w:ascii="Simplified Arabic" w:hAnsi="Simplified Arabic" w:cs="Simplified Arabic"/>
          <w:sz w:val="28"/>
          <w:szCs w:val="28"/>
          <w:rtl/>
        </w:rPr>
        <w:t xml:space="preserve">وبالرغم من هذه التحديات التي تواجه المعلمات الجدد لا يوجد حتى الآن برنامج رسمي محلي تطبقه جميع الروضات لدعمهن خلال سنوات عملهن الأولى كما هو مطبق في بعض الدول، وقد أثبتت العديد من الدراسات الأثر الإيجابي لهذه البرامج على المعلمين المبتدئين </w:t>
      </w:r>
      <w:r w:rsidRPr="00ED42A0">
        <w:rPr>
          <w:rFonts w:ascii="Simplified Arabic" w:hAnsi="Simplified Arabic" w:cs="Simplified Arabic"/>
          <w:sz w:val="28"/>
          <w:szCs w:val="28"/>
        </w:rPr>
        <w:t>(Smith &amp; Ingersoll,</w:t>
      </w:r>
      <w:r w:rsidR="0052445B" w:rsidRPr="00ED42A0">
        <w:rPr>
          <w:rFonts w:ascii="Simplified Arabic" w:hAnsi="Simplified Arabic" w:cs="Simplified Arabic"/>
          <w:sz w:val="28"/>
          <w:szCs w:val="28"/>
        </w:rPr>
        <w:t>2011</w:t>
      </w:r>
      <w:r w:rsidRPr="00ED42A0">
        <w:rPr>
          <w:rFonts w:ascii="Simplified Arabic" w:hAnsi="Simplified Arabic" w:cs="Simplified Arabic"/>
          <w:sz w:val="28"/>
          <w:szCs w:val="28"/>
        </w:rPr>
        <w:t xml:space="preserve">; Michel,2013; </w:t>
      </w:r>
      <w:proofErr w:type="spellStart"/>
      <w:r w:rsidRPr="00ED42A0">
        <w:rPr>
          <w:rFonts w:ascii="Simplified Arabic" w:hAnsi="Simplified Arabic" w:cs="Simplified Arabic"/>
          <w:sz w:val="28"/>
          <w:szCs w:val="28"/>
        </w:rPr>
        <w:t>Shahbazi</w:t>
      </w:r>
      <w:proofErr w:type="spellEnd"/>
      <w:r w:rsidRPr="00ED42A0">
        <w:rPr>
          <w:rFonts w:ascii="Simplified Arabic" w:hAnsi="Simplified Arabic" w:cs="Simplified Arabic"/>
          <w:sz w:val="28"/>
          <w:szCs w:val="28"/>
        </w:rPr>
        <w:t xml:space="preserve"> et al,2015; Mingo,2012)</w:t>
      </w:r>
      <w:r w:rsidRPr="00ED42A0">
        <w:rPr>
          <w:rFonts w:ascii="Simplified Arabic" w:hAnsi="Simplified Arabic" w:cs="Simplified Arabic"/>
          <w:sz w:val="28"/>
          <w:szCs w:val="28"/>
          <w:rtl/>
        </w:rPr>
        <w:t xml:space="preserve"> ، ولكن هذا لا يعني عدم وجود بعض الجهود التي بُذلت تجاه المعلمين المبتدئين، منها التعميم  الذي تم إصداره من قبل وزارة التعليم لجميع إدارات التعليم بالمناطق والمحافظات في العام الدراسي </w:t>
      </w:r>
      <w:r w:rsidR="00A83584" w:rsidRPr="00ED42A0">
        <w:rPr>
          <w:rFonts w:ascii="Simplified Arabic" w:hAnsi="Simplified Arabic" w:cs="Simplified Arabic"/>
          <w:sz w:val="28"/>
          <w:szCs w:val="28"/>
        </w:rPr>
        <w:t>1439</w:t>
      </w:r>
      <w:r w:rsidRPr="00ED42A0">
        <w:rPr>
          <w:rFonts w:ascii="Simplified Arabic" w:hAnsi="Simplified Arabic" w:cs="Simplified Arabic"/>
          <w:sz w:val="28"/>
          <w:szCs w:val="28"/>
          <w:rtl/>
        </w:rPr>
        <w:t>-</w:t>
      </w:r>
      <w:r w:rsidR="00A83584" w:rsidRPr="00ED42A0">
        <w:rPr>
          <w:rFonts w:ascii="Simplified Arabic" w:hAnsi="Simplified Arabic" w:cs="Simplified Arabic"/>
          <w:sz w:val="28"/>
          <w:szCs w:val="28"/>
        </w:rPr>
        <w:t>1440</w:t>
      </w:r>
      <w:r w:rsidR="00A83584" w:rsidRPr="00ED42A0">
        <w:rPr>
          <w:rFonts w:ascii="Simplified Arabic" w:hAnsi="Simplified Arabic" w:cs="Simplified Arabic" w:hint="cs"/>
          <w:sz w:val="28"/>
          <w:szCs w:val="28"/>
          <w:rtl/>
        </w:rPr>
        <w:t xml:space="preserve"> ه</w:t>
      </w:r>
      <w:r w:rsidRPr="00ED42A0">
        <w:rPr>
          <w:rFonts w:ascii="Simplified Arabic" w:hAnsi="Simplified Arabic" w:cs="Simplified Arabic"/>
          <w:sz w:val="28"/>
          <w:szCs w:val="28"/>
          <w:rtl/>
        </w:rPr>
        <w:t xml:space="preserve">، من أجل تنفيذ برنامج تهيئة للمعلمين الجدد لمدة أسبوع يتضمن عددًا من الدورات التدريبية </w:t>
      </w:r>
      <w:r w:rsidRPr="00ED42A0">
        <w:rPr>
          <w:rFonts w:ascii="Simplified Arabic" w:hAnsi="Simplified Arabic" w:cs="Simplified Arabic"/>
          <w:sz w:val="28"/>
          <w:szCs w:val="28"/>
          <w:rtl/>
        </w:rPr>
        <w:lastRenderedPageBreak/>
        <w:t xml:space="preserve">للتعريف بالحقوق والواجبات وفرص التطوير الوظيفي والمهني بالإضافة إلى أخلاقيات مهنة التدريس وعلاقة المعلم الجديد بالمجتمع المدرسي، إلا أن هذا البرنامج قُدّم لمعلمي ومعلمات جميع المراحل بشكل عام دون تركيز على ما تحتاجه معلمات الطفولة المبكرة على وجه الخصوص، فهن بحاجة لبرنامج تهيئة مختلف في مكوناته تبعًا لاختلاف المرحلة عن مراحل التعليم الأخرى. وفي صدد الاهتمام بالمعلمات الجدد ما جاء في الدليل التنظيمي لرياض الأطفال والحضانات أن من مهام قائدة الروضة "متابعة ودعم المعلمة الجديدة وتزويدها بجميع المتطلبات اللازمة لأداء عملها" (وزارة التعليم، </w:t>
      </w:r>
      <w:r w:rsidR="00A83584" w:rsidRPr="00ED42A0">
        <w:rPr>
          <w:rFonts w:ascii="Simplified Arabic" w:hAnsi="Simplified Arabic" w:cs="Simplified Arabic"/>
          <w:sz w:val="28"/>
          <w:szCs w:val="28"/>
        </w:rPr>
        <w:t>1439</w:t>
      </w:r>
      <w:r w:rsidRPr="00ED42A0">
        <w:rPr>
          <w:rFonts w:ascii="Simplified Arabic" w:hAnsi="Simplified Arabic" w:cs="Simplified Arabic"/>
          <w:sz w:val="28"/>
          <w:szCs w:val="28"/>
          <w:rtl/>
        </w:rPr>
        <w:t xml:space="preserve">، ص. </w:t>
      </w:r>
      <w:r w:rsidR="00B25285" w:rsidRPr="00ED42A0">
        <w:rPr>
          <w:rFonts w:ascii="Simplified Arabic" w:hAnsi="Simplified Arabic" w:cs="Simplified Arabic"/>
          <w:sz w:val="28"/>
          <w:szCs w:val="28"/>
        </w:rPr>
        <w:t>73</w:t>
      </w:r>
      <w:r w:rsidRPr="00ED42A0">
        <w:rPr>
          <w:rFonts w:ascii="Simplified Arabic" w:hAnsi="Simplified Arabic" w:cs="Simplified Arabic"/>
          <w:sz w:val="28"/>
          <w:szCs w:val="28"/>
          <w:rtl/>
        </w:rPr>
        <w:t xml:space="preserve">) ولكن الدليل لم يشر إلى كيفية المتابعة والدعم. </w:t>
      </w:r>
    </w:p>
    <w:p w14:paraId="5791BE42" w14:textId="6B970BFB" w:rsidR="001F1EB8" w:rsidRPr="00ED42A0" w:rsidRDefault="00C11BBB" w:rsidP="00B800F5">
      <w:pPr>
        <w:bidi/>
        <w:spacing w:line="240" w:lineRule="auto"/>
        <w:ind w:firstLine="720"/>
        <w:jc w:val="both"/>
        <w:rPr>
          <w:rFonts w:ascii="Simplified Arabic" w:hAnsi="Simplified Arabic" w:cs="Simplified Arabic"/>
          <w:sz w:val="28"/>
          <w:szCs w:val="28"/>
          <w:rtl/>
        </w:rPr>
      </w:pPr>
      <w:r w:rsidRPr="00ED42A0">
        <w:rPr>
          <w:rFonts w:ascii="Simplified Arabic" w:hAnsi="Simplified Arabic" w:cs="Simplified Arabic"/>
          <w:sz w:val="28"/>
          <w:szCs w:val="28"/>
          <w:rtl/>
        </w:rPr>
        <w:t>مما سبق وتماشيًا مع ما أوصت به منظمة التعاون الاقتصادي والتنمية (</w:t>
      </w:r>
      <w:r w:rsidR="00A83584" w:rsidRPr="00ED42A0">
        <w:rPr>
          <w:rFonts w:ascii="Simplified Arabic" w:hAnsi="Simplified Arabic" w:cs="Simplified Arabic"/>
          <w:sz w:val="28"/>
          <w:szCs w:val="28"/>
        </w:rPr>
        <w:t>2011</w:t>
      </w:r>
      <w:r w:rsidRPr="00ED42A0">
        <w:rPr>
          <w:rFonts w:ascii="Simplified Arabic" w:hAnsi="Simplified Arabic" w:cs="Simplified Arabic"/>
          <w:sz w:val="28"/>
          <w:szCs w:val="28"/>
          <w:rtl/>
        </w:rPr>
        <w:t xml:space="preserve">) بتوفير مزيد من الدعم للمعلمين المبتدئين والتأكيد على مشاركتهم جميعًا في برامج </w:t>
      </w:r>
      <w:r w:rsidR="007A5097" w:rsidRPr="00ED42A0">
        <w:rPr>
          <w:rFonts w:ascii="Simplified Arabic" w:hAnsi="Simplified Arabic" w:cs="Simplified Arabic" w:hint="cs"/>
          <w:sz w:val="28"/>
          <w:szCs w:val="28"/>
          <w:rtl/>
        </w:rPr>
        <w:t>تهيئة</w:t>
      </w:r>
      <w:r w:rsidR="007A5097" w:rsidRPr="00ED42A0">
        <w:rPr>
          <w:rFonts w:ascii="Simplified Arabic" w:hAnsi="Simplified Arabic" w:cs="Simplified Arabic"/>
          <w:sz w:val="28"/>
          <w:szCs w:val="28"/>
        </w:rPr>
        <w:t xml:space="preserve"> (</w:t>
      </w:r>
      <w:r w:rsidRPr="00ED42A0">
        <w:rPr>
          <w:rFonts w:ascii="Simplified Arabic" w:hAnsi="Simplified Arabic" w:cs="Simplified Arabic"/>
          <w:sz w:val="28"/>
          <w:szCs w:val="28"/>
        </w:rPr>
        <w:t xml:space="preserve">induction </w:t>
      </w:r>
      <w:proofErr w:type="spellStart"/>
      <w:r w:rsidRPr="00ED42A0">
        <w:rPr>
          <w:rFonts w:ascii="Simplified Arabic" w:hAnsi="Simplified Arabic" w:cs="Simplified Arabic"/>
          <w:sz w:val="28"/>
          <w:szCs w:val="28"/>
        </w:rPr>
        <w:t>programmes</w:t>
      </w:r>
      <w:proofErr w:type="spellEnd"/>
      <w:r w:rsidRPr="00ED42A0">
        <w:rPr>
          <w:rFonts w:ascii="Simplified Arabic" w:hAnsi="Simplified Arabic" w:cs="Simplified Arabic"/>
          <w:sz w:val="28"/>
          <w:szCs w:val="28"/>
        </w:rPr>
        <w:t>)</w:t>
      </w:r>
      <w:r w:rsidRPr="00ED42A0">
        <w:rPr>
          <w:rFonts w:ascii="Simplified Arabic" w:hAnsi="Simplified Arabic" w:cs="Simplified Arabic"/>
          <w:sz w:val="28"/>
          <w:szCs w:val="28"/>
          <w:rtl/>
        </w:rPr>
        <w:t xml:space="preserve"> منظمة تتضمن: خفض عبء التدريس، توفير مرشدين </w:t>
      </w:r>
      <w:r w:rsidRPr="00ED42A0">
        <w:rPr>
          <w:rFonts w:ascii="Simplified Arabic" w:hAnsi="Simplified Arabic" w:cs="Simplified Arabic"/>
          <w:sz w:val="28"/>
          <w:szCs w:val="28"/>
        </w:rPr>
        <w:t>(mentors)</w:t>
      </w:r>
      <w:r w:rsidRPr="00ED42A0">
        <w:rPr>
          <w:rFonts w:ascii="Simplified Arabic" w:hAnsi="Simplified Arabic" w:cs="Simplified Arabic"/>
          <w:sz w:val="28"/>
          <w:szCs w:val="28"/>
          <w:rtl/>
        </w:rPr>
        <w:t xml:space="preserve"> مدَرّبين داخل المدارس وعقد شراكات مع مؤسسات تعليم المعلمين، وما أوصت به </w:t>
      </w:r>
      <w:proofErr w:type="gramStart"/>
      <w:r w:rsidRPr="00ED42A0">
        <w:rPr>
          <w:rFonts w:ascii="Simplified Arabic" w:hAnsi="Simplified Arabic" w:cs="Simplified Arabic"/>
          <w:sz w:val="28"/>
          <w:szCs w:val="28"/>
          <w:rtl/>
        </w:rPr>
        <w:t xml:space="preserve">دراسة </w:t>
      </w:r>
      <w:r w:rsidRPr="00ED42A0">
        <w:rPr>
          <w:rFonts w:ascii="Simplified Arabic" w:hAnsi="Simplified Arabic" w:cs="Simplified Arabic"/>
          <w:sz w:val="28"/>
          <w:szCs w:val="28"/>
        </w:rPr>
        <w:t xml:space="preserve"> </w:t>
      </w:r>
      <w:proofErr w:type="spellStart"/>
      <w:r w:rsidRPr="00ED42A0">
        <w:rPr>
          <w:rFonts w:ascii="Simplified Arabic" w:hAnsi="Simplified Arabic" w:cs="Simplified Arabic"/>
          <w:sz w:val="28"/>
          <w:szCs w:val="28"/>
        </w:rPr>
        <w:t>Confait</w:t>
      </w:r>
      <w:proofErr w:type="spellEnd"/>
      <w:proofErr w:type="gramEnd"/>
      <w:r w:rsidRPr="00ED42A0">
        <w:rPr>
          <w:rFonts w:ascii="Simplified Arabic" w:hAnsi="Simplified Arabic" w:cs="Simplified Arabic"/>
          <w:sz w:val="28"/>
          <w:szCs w:val="28"/>
          <w:rtl/>
        </w:rPr>
        <w:t>(</w:t>
      </w:r>
      <w:r w:rsidRPr="00ED42A0">
        <w:rPr>
          <w:rFonts w:ascii="Simplified Arabic" w:hAnsi="Simplified Arabic" w:cs="Simplified Arabic"/>
          <w:sz w:val="28"/>
          <w:szCs w:val="28"/>
        </w:rPr>
        <w:t>2014</w:t>
      </w:r>
      <w:r w:rsidRPr="00ED42A0">
        <w:rPr>
          <w:rFonts w:ascii="Simplified Arabic" w:hAnsi="Simplified Arabic" w:cs="Simplified Arabic"/>
          <w:sz w:val="28"/>
          <w:szCs w:val="28"/>
          <w:rtl/>
        </w:rPr>
        <w:t xml:space="preserve">)، </w:t>
      </w:r>
      <w:r w:rsidRPr="00ED42A0">
        <w:rPr>
          <w:rFonts w:ascii="Simplified Arabic" w:hAnsi="Simplified Arabic" w:cs="Simplified Arabic"/>
          <w:sz w:val="28"/>
          <w:szCs w:val="28"/>
        </w:rPr>
        <w:t>Doan</w:t>
      </w:r>
      <w:r w:rsidRPr="00ED42A0">
        <w:rPr>
          <w:rFonts w:ascii="Simplified Arabic" w:hAnsi="Simplified Arabic" w:cs="Simplified Arabic"/>
          <w:sz w:val="28"/>
          <w:szCs w:val="28"/>
          <w:rtl/>
        </w:rPr>
        <w:t xml:space="preserve"> (</w:t>
      </w:r>
      <w:r w:rsidRPr="00ED42A0">
        <w:rPr>
          <w:rFonts w:ascii="Simplified Arabic" w:hAnsi="Simplified Arabic" w:cs="Simplified Arabic"/>
          <w:sz w:val="28"/>
          <w:szCs w:val="28"/>
        </w:rPr>
        <w:t>2016</w:t>
      </w:r>
      <w:r w:rsidRPr="00ED42A0">
        <w:rPr>
          <w:rFonts w:ascii="Simplified Arabic" w:hAnsi="Simplified Arabic" w:cs="Simplified Arabic"/>
          <w:sz w:val="28"/>
          <w:szCs w:val="28"/>
          <w:rtl/>
        </w:rPr>
        <w:t xml:space="preserve">) و </w:t>
      </w:r>
      <w:r w:rsidRPr="00ED42A0">
        <w:rPr>
          <w:rFonts w:ascii="Simplified Arabic" w:hAnsi="Simplified Arabic" w:cs="Simplified Arabic"/>
          <w:sz w:val="28"/>
          <w:szCs w:val="28"/>
        </w:rPr>
        <w:t>Kearney</w:t>
      </w:r>
      <w:r w:rsidRPr="00ED42A0">
        <w:rPr>
          <w:rFonts w:ascii="Simplified Arabic" w:hAnsi="Simplified Arabic" w:cs="Simplified Arabic"/>
          <w:sz w:val="28"/>
          <w:szCs w:val="28"/>
          <w:rtl/>
        </w:rPr>
        <w:t xml:space="preserve"> </w:t>
      </w:r>
      <w:r w:rsidRPr="00ED42A0">
        <w:rPr>
          <w:rFonts w:ascii="Simplified Arabic" w:hAnsi="Simplified Arabic" w:cs="Simplified Arabic"/>
          <w:sz w:val="28"/>
          <w:szCs w:val="28"/>
        </w:rPr>
        <w:t>(2014)</w:t>
      </w:r>
      <w:r w:rsidRPr="00ED42A0">
        <w:rPr>
          <w:rFonts w:ascii="Simplified Arabic" w:hAnsi="Simplified Arabic" w:cs="Simplified Arabic"/>
          <w:sz w:val="28"/>
          <w:szCs w:val="28"/>
          <w:rtl/>
        </w:rPr>
        <w:t xml:space="preserve"> بضرورة تنفيذ برامج دعم للمعلمين المبتدئين حيث أشار المشاركين في الدراسات أن الدعم المقدم لهم غير كافٍ وبالتحديد الدعم الإداري</w:t>
      </w:r>
      <w:r w:rsidR="001F1EB8" w:rsidRPr="00ED42A0">
        <w:rPr>
          <w:rFonts w:ascii="Simplified Arabic" w:hAnsi="Simplified Arabic" w:cs="Simplified Arabic" w:hint="cs"/>
          <w:sz w:val="28"/>
          <w:szCs w:val="28"/>
          <w:rtl/>
        </w:rPr>
        <w:t xml:space="preserve">. </w:t>
      </w:r>
    </w:p>
    <w:p w14:paraId="233A999C" w14:textId="6E98A173" w:rsidR="00C11BBB" w:rsidRPr="00ED42A0" w:rsidRDefault="00C11BBB" w:rsidP="00B800F5">
      <w:pPr>
        <w:bidi/>
        <w:spacing w:line="240" w:lineRule="auto"/>
        <w:ind w:firstLine="720"/>
        <w:jc w:val="both"/>
        <w:rPr>
          <w:rFonts w:ascii="Simplified Arabic" w:hAnsi="Simplified Arabic" w:cs="Simplified Arabic"/>
          <w:sz w:val="28"/>
          <w:szCs w:val="28"/>
          <w:rtl/>
        </w:rPr>
      </w:pPr>
      <w:r w:rsidRPr="00ED42A0">
        <w:rPr>
          <w:rFonts w:ascii="Simplified Arabic" w:hAnsi="Simplified Arabic" w:cs="Simplified Arabic"/>
          <w:color w:val="000000"/>
          <w:sz w:val="28"/>
          <w:szCs w:val="28"/>
          <w:rtl/>
        </w:rPr>
        <w:t xml:space="preserve">وعليه فإن على مديرات الروضات مسؤولية دعم المعلمات الجدد بتلبية احتياجات النمو المهني داخل الروضة من خلال إنشاء برنامج رسمي للدعم، مما يشعر المعلمات بمزيد من الثقة والمرونة في مواجهة صعوبات مهنة التعليم </w:t>
      </w:r>
      <w:r w:rsidRPr="00ED42A0">
        <w:rPr>
          <w:rFonts w:ascii="Simplified Arabic" w:hAnsi="Simplified Arabic" w:cs="Simplified Arabic"/>
          <w:sz w:val="28"/>
          <w:szCs w:val="28"/>
          <w:rtl/>
        </w:rPr>
        <w:t>(</w:t>
      </w:r>
      <w:r w:rsidRPr="00ED42A0">
        <w:rPr>
          <w:rFonts w:ascii="Simplified Arabic" w:hAnsi="Simplified Arabic" w:cs="Simplified Arabic"/>
          <w:sz w:val="28"/>
          <w:szCs w:val="28"/>
        </w:rPr>
        <w:t xml:space="preserve">Walker &amp; </w:t>
      </w:r>
      <w:proofErr w:type="spellStart"/>
      <w:r w:rsidRPr="00ED42A0">
        <w:rPr>
          <w:rFonts w:ascii="Simplified Arabic" w:hAnsi="Simplified Arabic" w:cs="Simplified Arabic"/>
          <w:sz w:val="28"/>
          <w:szCs w:val="28"/>
        </w:rPr>
        <w:t>Kutsyuruba</w:t>
      </w:r>
      <w:proofErr w:type="spellEnd"/>
      <w:r w:rsidRPr="00ED42A0">
        <w:rPr>
          <w:rFonts w:ascii="Simplified Arabic" w:hAnsi="Simplified Arabic" w:cs="Simplified Arabic"/>
          <w:sz w:val="28"/>
          <w:szCs w:val="28"/>
        </w:rPr>
        <w:t>, 2019</w:t>
      </w:r>
      <w:r w:rsidRPr="00ED42A0">
        <w:rPr>
          <w:rFonts w:ascii="Simplified Arabic" w:hAnsi="Simplified Arabic" w:cs="Simplified Arabic"/>
          <w:sz w:val="28"/>
          <w:szCs w:val="28"/>
          <w:rtl/>
        </w:rPr>
        <w:t>). ولتنفيذ برنامج دعم ناجح لابد من التعرف على مستوى الدعم الحالي واحتياجات المعلمات للدعم ومن هنا تنبثق أسئلة البحث:</w:t>
      </w:r>
    </w:p>
    <w:p w14:paraId="1A23B7D6" w14:textId="77777777" w:rsidR="00C11BBB" w:rsidRPr="00ED42A0" w:rsidRDefault="00C11BBB" w:rsidP="00B800F5">
      <w:pPr>
        <w:pStyle w:val="a3"/>
        <w:numPr>
          <w:ilvl w:val="0"/>
          <w:numId w:val="4"/>
        </w:numPr>
        <w:bidi/>
        <w:spacing w:line="240" w:lineRule="auto"/>
        <w:jc w:val="both"/>
        <w:rPr>
          <w:rFonts w:ascii="Simplified Arabic" w:hAnsi="Simplified Arabic" w:cs="Simplified Arabic"/>
          <w:sz w:val="28"/>
          <w:szCs w:val="28"/>
          <w:rtl/>
        </w:rPr>
      </w:pPr>
      <w:r w:rsidRPr="00ED42A0">
        <w:rPr>
          <w:rFonts w:ascii="Simplified Arabic" w:hAnsi="Simplified Arabic" w:cs="Simplified Arabic"/>
          <w:color w:val="000000" w:themeColor="text1"/>
          <w:sz w:val="28"/>
          <w:szCs w:val="28"/>
          <w:rtl/>
        </w:rPr>
        <w:t>ما مستوى الدعم المقدم من المديرات للمعلمات الجدد في الروضات الأهلية بمحافظة جدة؟</w:t>
      </w:r>
    </w:p>
    <w:p w14:paraId="67504F20" w14:textId="77777777" w:rsidR="00C11BBB" w:rsidRPr="00ED42A0" w:rsidRDefault="00C11BBB" w:rsidP="00B800F5">
      <w:pPr>
        <w:pStyle w:val="a3"/>
        <w:numPr>
          <w:ilvl w:val="0"/>
          <w:numId w:val="4"/>
        </w:numPr>
        <w:bidi/>
        <w:spacing w:line="240" w:lineRule="auto"/>
        <w:jc w:val="both"/>
        <w:rPr>
          <w:rFonts w:ascii="Simplified Arabic" w:hAnsi="Simplified Arabic" w:cs="Simplified Arabic"/>
          <w:sz w:val="28"/>
          <w:szCs w:val="28"/>
          <w:rtl/>
        </w:rPr>
      </w:pPr>
      <w:r w:rsidRPr="00ED42A0">
        <w:rPr>
          <w:rFonts w:ascii="Simplified Arabic" w:hAnsi="Simplified Arabic" w:cs="Simplified Arabic"/>
          <w:color w:val="000000" w:themeColor="text1"/>
          <w:sz w:val="28"/>
          <w:szCs w:val="28"/>
          <w:rtl/>
        </w:rPr>
        <w:t xml:space="preserve">ما مستوى احتياج المعلمات الجدد للدعم من قبل المديرات في الروضات الأهلية بمحافظة جدة؟ </w:t>
      </w:r>
    </w:p>
    <w:p w14:paraId="0EF87C48" w14:textId="77777777" w:rsidR="00C11BBB" w:rsidRPr="00ED42A0" w:rsidRDefault="00C11BBB" w:rsidP="00B800F5">
      <w:pPr>
        <w:bidi/>
        <w:spacing w:line="240" w:lineRule="auto"/>
        <w:rPr>
          <w:rFonts w:ascii="Simplified Arabic" w:hAnsi="Simplified Arabic" w:cs="Simplified Arabic"/>
          <w:b/>
          <w:bCs/>
          <w:sz w:val="28"/>
          <w:szCs w:val="28"/>
          <w:rtl/>
        </w:rPr>
      </w:pPr>
      <w:r w:rsidRPr="00ED42A0">
        <w:rPr>
          <w:rFonts w:ascii="Simplified Arabic" w:hAnsi="Simplified Arabic" w:cs="Simplified Arabic"/>
          <w:b/>
          <w:bCs/>
          <w:sz w:val="28"/>
          <w:szCs w:val="28"/>
          <w:rtl/>
        </w:rPr>
        <w:t>أهداف الدراسة</w:t>
      </w:r>
    </w:p>
    <w:p w14:paraId="6DC4A115" w14:textId="77777777" w:rsidR="00C11BBB" w:rsidRPr="00ED42A0" w:rsidRDefault="00C11BBB" w:rsidP="00B800F5">
      <w:pPr>
        <w:bidi/>
        <w:spacing w:line="240" w:lineRule="auto"/>
        <w:jc w:val="both"/>
        <w:rPr>
          <w:rFonts w:ascii="Simplified Arabic" w:hAnsi="Simplified Arabic" w:cs="Simplified Arabic"/>
          <w:color w:val="000000" w:themeColor="text1"/>
          <w:sz w:val="28"/>
          <w:szCs w:val="28"/>
          <w:rtl/>
        </w:rPr>
      </w:pPr>
      <w:r w:rsidRPr="00ED42A0">
        <w:rPr>
          <w:rFonts w:ascii="Simplified Arabic" w:hAnsi="Simplified Arabic" w:cs="Simplified Arabic"/>
          <w:b/>
          <w:bCs/>
          <w:sz w:val="28"/>
          <w:szCs w:val="28"/>
          <w:rtl/>
        </w:rPr>
        <w:t>تهدف هذه الدراسة إلى:</w:t>
      </w:r>
    </w:p>
    <w:p w14:paraId="2B64950C" w14:textId="77777777" w:rsidR="00C11BBB" w:rsidRPr="00ED42A0" w:rsidRDefault="00C11BBB" w:rsidP="00B800F5">
      <w:pPr>
        <w:pStyle w:val="a3"/>
        <w:numPr>
          <w:ilvl w:val="0"/>
          <w:numId w:val="1"/>
        </w:numPr>
        <w:bidi/>
        <w:spacing w:line="240" w:lineRule="auto"/>
        <w:jc w:val="both"/>
        <w:rPr>
          <w:rFonts w:ascii="Simplified Arabic" w:hAnsi="Simplified Arabic" w:cs="Simplified Arabic"/>
          <w:color w:val="000000" w:themeColor="text1"/>
          <w:sz w:val="28"/>
          <w:szCs w:val="28"/>
          <w:rtl/>
        </w:rPr>
      </w:pPr>
      <w:r w:rsidRPr="00ED42A0">
        <w:rPr>
          <w:rFonts w:ascii="Simplified Arabic" w:hAnsi="Simplified Arabic" w:cs="Simplified Arabic"/>
          <w:color w:val="000000" w:themeColor="text1"/>
          <w:sz w:val="28"/>
          <w:szCs w:val="28"/>
          <w:rtl/>
        </w:rPr>
        <w:t>الكشف عن مستوى الدعم المقدم من المديرات للمعلمات الجدد في الروضات الأهلية بمحافظة جدة</w:t>
      </w:r>
      <w:r w:rsidRPr="00ED42A0">
        <w:rPr>
          <w:rFonts w:ascii="Simplified Arabic" w:hAnsi="Simplified Arabic" w:cs="Simplified Arabic"/>
          <w:sz w:val="28"/>
          <w:szCs w:val="28"/>
          <w:rtl/>
        </w:rPr>
        <w:t>.</w:t>
      </w:r>
    </w:p>
    <w:p w14:paraId="4CB6AEEC" w14:textId="77777777" w:rsidR="00C11BBB" w:rsidRPr="00ED42A0" w:rsidRDefault="00C11BBB" w:rsidP="00B800F5">
      <w:pPr>
        <w:pStyle w:val="a3"/>
        <w:numPr>
          <w:ilvl w:val="0"/>
          <w:numId w:val="1"/>
        </w:numPr>
        <w:bidi/>
        <w:spacing w:line="240" w:lineRule="auto"/>
        <w:jc w:val="both"/>
        <w:rPr>
          <w:rFonts w:ascii="Simplified Arabic" w:hAnsi="Simplified Arabic" w:cs="Simplified Arabic"/>
          <w:color w:val="000000" w:themeColor="text1"/>
          <w:sz w:val="28"/>
          <w:szCs w:val="28"/>
        </w:rPr>
      </w:pPr>
      <w:r w:rsidRPr="00ED42A0">
        <w:rPr>
          <w:rFonts w:ascii="Simplified Arabic" w:hAnsi="Simplified Arabic" w:cs="Simplified Arabic"/>
          <w:color w:val="000000" w:themeColor="text1"/>
          <w:sz w:val="28"/>
          <w:szCs w:val="28"/>
          <w:rtl/>
        </w:rPr>
        <w:lastRenderedPageBreak/>
        <w:t>الكشف عن مستوى احتياج المعلمات الجدد للدعم من قبل المديرات في الروضات الأهلية بمحافظة جدة.</w:t>
      </w:r>
    </w:p>
    <w:p w14:paraId="17616B1B" w14:textId="77609A9B" w:rsidR="00C11BBB" w:rsidRDefault="00C11BBB" w:rsidP="00B800F5">
      <w:pPr>
        <w:bidi/>
        <w:spacing w:line="240" w:lineRule="auto"/>
        <w:jc w:val="both"/>
        <w:rPr>
          <w:rFonts w:ascii="Simplified Arabic" w:hAnsi="Simplified Arabic" w:cs="Simplified Arabic"/>
          <w:color w:val="000000" w:themeColor="text1"/>
          <w:sz w:val="28"/>
          <w:szCs w:val="28"/>
          <w:rtl/>
        </w:rPr>
      </w:pPr>
      <w:r w:rsidRPr="00ED42A0">
        <w:rPr>
          <w:rFonts w:ascii="Simplified Arabic" w:hAnsi="Simplified Arabic" w:cs="Simplified Arabic"/>
          <w:b/>
          <w:bCs/>
          <w:sz w:val="28"/>
          <w:szCs w:val="28"/>
          <w:rtl/>
        </w:rPr>
        <w:t>أهمية الدراسة</w:t>
      </w:r>
    </w:p>
    <w:p w14:paraId="50183607" w14:textId="3484B04B" w:rsidR="00270E4B" w:rsidRDefault="00270E4B" w:rsidP="00B800F5">
      <w:pPr>
        <w:bidi/>
        <w:spacing w:line="240" w:lineRule="auto"/>
        <w:jc w:val="both"/>
        <w:rPr>
          <w:rFonts w:ascii="Simplified Arabic" w:hAnsi="Simplified Arabic" w:cs="Simplified Arabic"/>
          <w:color w:val="000000" w:themeColor="text1"/>
          <w:sz w:val="28"/>
          <w:szCs w:val="28"/>
          <w:rtl/>
        </w:rPr>
      </w:pPr>
      <w:r>
        <w:rPr>
          <w:rFonts w:ascii="Simplified Arabic" w:hAnsi="Simplified Arabic" w:cs="Simplified Arabic" w:hint="cs"/>
          <w:color w:val="000000" w:themeColor="text1"/>
          <w:sz w:val="28"/>
          <w:szCs w:val="28"/>
          <w:rtl/>
        </w:rPr>
        <w:t>تكمن أهمية الدراسة فيما يلي:</w:t>
      </w:r>
    </w:p>
    <w:p w14:paraId="616C0D74" w14:textId="64003836" w:rsidR="00270E4B" w:rsidRDefault="00270E4B" w:rsidP="00B800F5">
      <w:pPr>
        <w:pStyle w:val="a3"/>
        <w:numPr>
          <w:ilvl w:val="0"/>
          <w:numId w:val="8"/>
        </w:numPr>
        <w:bidi/>
        <w:spacing w:line="240" w:lineRule="auto"/>
        <w:jc w:val="both"/>
        <w:rPr>
          <w:rFonts w:ascii="Simplified Arabic" w:hAnsi="Simplified Arabic" w:cs="Simplified Arabic"/>
          <w:color w:val="000000" w:themeColor="text1"/>
          <w:sz w:val="28"/>
          <w:szCs w:val="28"/>
        </w:rPr>
      </w:pPr>
      <w:r>
        <w:rPr>
          <w:rFonts w:ascii="Simplified Arabic" w:hAnsi="Simplified Arabic" w:cs="Simplified Arabic" w:hint="cs"/>
          <w:color w:val="000000" w:themeColor="text1"/>
          <w:sz w:val="28"/>
          <w:szCs w:val="28"/>
          <w:rtl/>
        </w:rPr>
        <w:t>الإطار النظري يعد إضافة للمكتبة العربية فيما يتعلق بمجال التنمية المهنية للمعلمين خصوصًا المعلمين الجدد.</w:t>
      </w:r>
    </w:p>
    <w:p w14:paraId="77796720" w14:textId="5B68FF30" w:rsidR="00270E4B" w:rsidRDefault="00270E4B" w:rsidP="00B800F5">
      <w:pPr>
        <w:pStyle w:val="a3"/>
        <w:numPr>
          <w:ilvl w:val="0"/>
          <w:numId w:val="8"/>
        </w:numPr>
        <w:bidi/>
        <w:spacing w:line="240" w:lineRule="auto"/>
        <w:jc w:val="both"/>
        <w:rPr>
          <w:rFonts w:ascii="Simplified Arabic" w:hAnsi="Simplified Arabic" w:cs="Simplified Arabic"/>
          <w:color w:val="000000" w:themeColor="text1"/>
          <w:sz w:val="28"/>
          <w:szCs w:val="28"/>
        </w:rPr>
      </w:pPr>
      <w:r>
        <w:rPr>
          <w:rFonts w:ascii="Simplified Arabic" w:hAnsi="Simplified Arabic" w:cs="Simplified Arabic" w:hint="cs"/>
          <w:color w:val="000000" w:themeColor="text1"/>
          <w:sz w:val="28"/>
          <w:szCs w:val="28"/>
          <w:rtl/>
        </w:rPr>
        <w:t>إعداد استبانة الدراسة يعد إضافة أداة جديدة لأبحاث مستقبلية في نفس المجال.</w:t>
      </w:r>
    </w:p>
    <w:p w14:paraId="6612B146" w14:textId="2AC9C8BC" w:rsidR="00270E4B" w:rsidRDefault="00270E4B" w:rsidP="00B800F5">
      <w:pPr>
        <w:pStyle w:val="a3"/>
        <w:numPr>
          <w:ilvl w:val="0"/>
          <w:numId w:val="8"/>
        </w:numPr>
        <w:bidi/>
        <w:spacing w:line="240" w:lineRule="auto"/>
        <w:jc w:val="both"/>
        <w:rPr>
          <w:rFonts w:ascii="Simplified Arabic" w:hAnsi="Simplified Arabic" w:cs="Simplified Arabic"/>
          <w:color w:val="000000" w:themeColor="text1"/>
          <w:sz w:val="28"/>
          <w:szCs w:val="28"/>
        </w:rPr>
      </w:pPr>
      <w:r>
        <w:rPr>
          <w:rFonts w:ascii="Simplified Arabic" w:hAnsi="Simplified Arabic" w:cs="Simplified Arabic" w:hint="cs"/>
          <w:color w:val="000000" w:themeColor="text1"/>
          <w:sz w:val="28"/>
          <w:szCs w:val="28"/>
          <w:rtl/>
        </w:rPr>
        <w:t>الكشف عن مستوى الدعم المقدم من قبل مديرات الروضات للمعلمات الجدد يساعد في تعزيز وتحسين ممارسات الدعم.</w:t>
      </w:r>
    </w:p>
    <w:p w14:paraId="656AFB90" w14:textId="7951B7FA" w:rsidR="00271C04" w:rsidRPr="00270E4B" w:rsidRDefault="00270E4B" w:rsidP="00B800F5">
      <w:pPr>
        <w:pStyle w:val="a3"/>
        <w:numPr>
          <w:ilvl w:val="0"/>
          <w:numId w:val="8"/>
        </w:numPr>
        <w:bidi/>
        <w:spacing w:line="240" w:lineRule="auto"/>
        <w:jc w:val="both"/>
        <w:rPr>
          <w:rFonts w:ascii="Simplified Arabic" w:hAnsi="Simplified Arabic" w:cs="Simplified Arabic"/>
          <w:color w:val="000000" w:themeColor="text1"/>
          <w:sz w:val="28"/>
          <w:szCs w:val="28"/>
        </w:rPr>
      </w:pPr>
      <w:r>
        <w:rPr>
          <w:rFonts w:ascii="Simplified Arabic" w:hAnsi="Simplified Arabic" w:cs="Simplified Arabic" w:hint="cs"/>
          <w:color w:val="000000" w:themeColor="text1"/>
          <w:sz w:val="28"/>
          <w:szCs w:val="28"/>
          <w:rtl/>
        </w:rPr>
        <w:t>الكشف عن مستوى احتياج المعلمات الجدد لدعم المديرات يساهم في إعداد وتنفيذ برامج دعم تلبي الاحتياجات الفعلية لهن.</w:t>
      </w:r>
    </w:p>
    <w:p w14:paraId="7D393D00" w14:textId="77777777" w:rsidR="00C11BBB" w:rsidRPr="00ED42A0" w:rsidRDefault="00C11BBB" w:rsidP="00B800F5">
      <w:pPr>
        <w:bidi/>
        <w:spacing w:line="240" w:lineRule="auto"/>
        <w:rPr>
          <w:rFonts w:ascii="Simplified Arabic" w:hAnsi="Simplified Arabic" w:cs="Simplified Arabic"/>
          <w:b/>
          <w:bCs/>
          <w:sz w:val="28"/>
          <w:szCs w:val="28"/>
          <w:rtl/>
        </w:rPr>
      </w:pPr>
      <w:r w:rsidRPr="00ED42A0">
        <w:rPr>
          <w:rFonts w:ascii="Simplified Arabic" w:hAnsi="Simplified Arabic" w:cs="Simplified Arabic"/>
          <w:b/>
          <w:bCs/>
          <w:sz w:val="28"/>
          <w:szCs w:val="28"/>
          <w:rtl/>
        </w:rPr>
        <w:t>حدود الدراسة</w:t>
      </w:r>
    </w:p>
    <w:p w14:paraId="17E6168C" w14:textId="77777777" w:rsidR="00C11BBB" w:rsidRPr="00ED42A0" w:rsidRDefault="00C11BBB" w:rsidP="00B800F5">
      <w:pPr>
        <w:bidi/>
        <w:spacing w:line="240" w:lineRule="auto"/>
        <w:jc w:val="both"/>
        <w:rPr>
          <w:rFonts w:ascii="Simplified Arabic" w:hAnsi="Simplified Arabic" w:cs="Simplified Arabic"/>
          <w:color w:val="000000" w:themeColor="text1"/>
          <w:sz w:val="28"/>
          <w:szCs w:val="28"/>
          <w:rtl/>
        </w:rPr>
      </w:pPr>
      <w:r w:rsidRPr="00ED42A0">
        <w:rPr>
          <w:rFonts w:ascii="Simplified Arabic" w:hAnsi="Simplified Arabic" w:cs="Simplified Arabic"/>
          <w:sz w:val="28"/>
          <w:szCs w:val="28"/>
          <w:rtl/>
        </w:rPr>
        <w:t>الحدود الموضوعية: مستوى الدعم المقدم من المديرات لتلبية احتياجات النمو المهني للمعلمات الجدد في رياض الأطفال.</w:t>
      </w:r>
    </w:p>
    <w:p w14:paraId="70FBC1E9" w14:textId="77777777" w:rsidR="00C11BBB" w:rsidRPr="00ED42A0" w:rsidRDefault="00C11BBB" w:rsidP="00B800F5">
      <w:pPr>
        <w:bidi/>
        <w:spacing w:line="240" w:lineRule="auto"/>
        <w:jc w:val="both"/>
        <w:rPr>
          <w:rFonts w:ascii="Simplified Arabic" w:hAnsi="Simplified Arabic" w:cs="Simplified Arabic"/>
          <w:color w:val="000000" w:themeColor="text1"/>
          <w:sz w:val="28"/>
          <w:szCs w:val="28"/>
          <w:rtl/>
        </w:rPr>
      </w:pPr>
      <w:r w:rsidRPr="00ED42A0">
        <w:rPr>
          <w:rFonts w:ascii="Simplified Arabic" w:hAnsi="Simplified Arabic" w:cs="Simplified Arabic"/>
          <w:sz w:val="28"/>
          <w:szCs w:val="28"/>
          <w:rtl/>
        </w:rPr>
        <w:t>الحدود المكانية: رياض الأطفال الأهلية بمحافظة جدة.</w:t>
      </w:r>
    </w:p>
    <w:p w14:paraId="054B0BAC" w14:textId="77777777" w:rsidR="00C11BBB" w:rsidRPr="00ED42A0" w:rsidRDefault="00C11BBB" w:rsidP="00B800F5">
      <w:pPr>
        <w:bidi/>
        <w:spacing w:line="240" w:lineRule="auto"/>
        <w:jc w:val="both"/>
        <w:rPr>
          <w:rFonts w:ascii="Simplified Arabic" w:hAnsi="Simplified Arabic" w:cs="Simplified Arabic"/>
          <w:color w:val="000000" w:themeColor="text1"/>
          <w:sz w:val="28"/>
          <w:szCs w:val="28"/>
          <w:rtl/>
        </w:rPr>
      </w:pPr>
      <w:r w:rsidRPr="00ED42A0">
        <w:rPr>
          <w:rFonts w:ascii="Simplified Arabic" w:hAnsi="Simplified Arabic" w:cs="Simplified Arabic"/>
          <w:sz w:val="28"/>
          <w:szCs w:val="28"/>
          <w:rtl/>
        </w:rPr>
        <w:t xml:space="preserve">الحدود الزمنية: الفصل الثاني للعام الدراسي </w:t>
      </w:r>
      <w:r w:rsidRPr="00ED42A0">
        <w:rPr>
          <w:rFonts w:ascii="Simplified Arabic" w:hAnsi="Simplified Arabic" w:cs="Simplified Arabic"/>
          <w:sz w:val="28"/>
          <w:szCs w:val="28"/>
        </w:rPr>
        <w:t>1443</w:t>
      </w:r>
      <w:r w:rsidRPr="00ED42A0">
        <w:rPr>
          <w:rFonts w:ascii="Simplified Arabic" w:hAnsi="Simplified Arabic" w:cs="Simplified Arabic"/>
          <w:sz w:val="28"/>
          <w:szCs w:val="28"/>
          <w:rtl/>
        </w:rPr>
        <w:t xml:space="preserve"> ه‍.</w:t>
      </w:r>
    </w:p>
    <w:p w14:paraId="2B0B7B0F" w14:textId="77777777" w:rsidR="00C11BBB" w:rsidRPr="00ED42A0" w:rsidRDefault="00C11BBB" w:rsidP="00B800F5">
      <w:pPr>
        <w:bidi/>
        <w:spacing w:line="240" w:lineRule="auto"/>
        <w:jc w:val="both"/>
        <w:rPr>
          <w:rFonts w:ascii="Simplified Arabic" w:hAnsi="Simplified Arabic" w:cs="Simplified Arabic"/>
          <w:color w:val="000000" w:themeColor="text1"/>
          <w:sz w:val="28"/>
          <w:szCs w:val="28"/>
          <w:rtl/>
        </w:rPr>
      </w:pPr>
      <w:r w:rsidRPr="00ED42A0">
        <w:rPr>
          <w:rFonts w:ascii="Simplified Arabic" w:hAnsi="Simplified Arabic" w:cs="Simplified Arabic"/>
          <w:sz w:val="28"/>
          <w:szCs w:val="28"/>
          <w:rtl/>
        </w:rPr>
        <w:t>الحدود البشرية: تم تطبيق هذه الدراسة على معلمات رياض الأطفال الأهلية بمحافظة جدة.</w:t>
      </w:r>
    </w:p>
    <w:p w14:paraId="727CC36A" w14:textId="77777777" w:rsidR="00C11BBB" w:rsidRPr="00ED42A0" w:rsidRDefault="00C11BBB" w:rsidP="00B800F5">
      <w:pPr>
        <w:bidi/>
        <w:spacing w:line="240" w:lineRule="auto"/>
        <w:rPr>
          <w:rFonts w:ascii="Simplified Arabic" w:hAnsi="Simplified Arabic" w:cs="Simplified Arabic"/>
          <w:b/>
          <w:bCs/>
          <w:sz w:val="28"/>
          <w:szCs w:val="28"/>
          <w:rtl/>
        </w:rPr>
      </w:pPr>
      <w:r w:rsidRPr="00ED42A0">
        <w:rPr>
          <w:rFonts w:ascii="Simplified Arabic" w:hAnsi="Simplified Arabic" w:cs="Simplified Arabic"/>
          <w:b/>
          <w:bCs/>
          <w:sz w:val="28"/>
          <w:szCs w:val="28"/>
          <w:rtl/>
        </w:rPr>
        <w:t>مصطلحات الدراسة</w:t>
      </w:r>
    </w:p>
    <w:p w14:paraId="3761B8F6" w14:textId="68886713" w:rsidR="00C11BBB" w:rsidRPr="00ED42A0" w:rsidRDefault="00C11BBB" w:rsidP="00B800F5">
      <w:pPr>
        <w:bidi/>
        <w:spacing w:line="240" w:lineRule="auto"/>
        <w:jc w:val="both"/>
        <w:rPr>
          <w:rFonts w:ascii="Simplified Arabic" w:hAnsi="Simplified Arabic" w:cs="Simplified Arabic"/>
          <w:color w:val="000000" w:themeColor="text1"/>
          <w:sz w:val="28"/>
          <w:szCs w:val="28"/>
          <w:rtl/>
        </w:rPr>
      </w:pPr>
      <w:r w:rsidRPr="00270E4B">
        <w:rPr>
          <w:rFonts w:ascii="Simplified Arabic" w:hAnsi="Simplified Arabic" w:cs="Simplified Arabic"/>
          <w:b/>
          <w:bCs/>
          <w:sz w:val="28"/>
          <w:szCs w:val="28"/>
          <w:rtl/>
        </w:rPr>
        <w:t>الدعم:</w:t>
      </w:r>
      <w:r w:rsidRPr="00ED42A0">
        <w:rPr>
          <w:rFonts w:ascii="Simplified Arabic" w:hAnsi="Simplified Arabic" w:cs="Simplified Arabic"/>
          <w:sz w:val="28"/>
          <w:szCs w:val="28"/>
          <w:rtl/>
        </w:rPr>
        <w:t xml:space="preserve"> المساعدة المقدمة للمعلمين الجدد من أجل نموهم وتطورهم </w:t>
      </w:r>
      <w:r w:rsidR="00270E4B" w:rsidRPr="00ED42A0">
        <w:rPr>
          <w:rFonts w:ascii="Simplified Arabic" w:hAnsi="Simplified Arabic" w:cs="Simplified Arabic" w:hint="cs"/>
          <w:sz w:val="28"/>
          <w:szCs w:val="28"/>
          <w:rtl/>
        </w:rPr>
        <w:t>المهن</w:t>
      </w:r>
      <w:r w:rsidR="00270E4B">
        <w:rPr>
          <w:rFonts w:ascii="Simplified Arabic" w:hAnsi="Simplified Arabic" w:cs="Simplified Arabic" w:hint="cs"/>
          <w:sz w:val="28"/>
          <w:szCs w:val="28"/>
          <w:rtl/>
        </w:rPr>
        <w:t>ي</w:t>
      </w:r>
      <w:r w:rsidR="00270E4B">
        <w:rPr>
          <w:rFonts w:ascii="Simplified Arabic" w:hAnsi="Simplified Arabic" w:cs="Simplified Arabic"/>
          <w:sz w:val="28"/>
          <w:szCs w:val="28"/>
        </w:rPr>
        <w:t xml:space="preserve"> (</w:t>
      </w:r>
      <w:r w:rsidR="00584968">
        <w:rPr>
          <w:rFonts w:ascii="Simplified Arabic" w:hAnsi="Simplified Arabic" w:cs="Simplified Arabic"/>
          <w:sz w:val="28"/>
          <w:szCs w:val="28"/>
        </w:rPr>
        <w:t>Ingersol</w:t>
      </w:r>
      <w:r w:rsidR="00270E4B">
        <w:rPr>
          <w:rFonts w:ascii="Simplified Arabic" w:hAnsi="Simplified Arabic" w:cs="Simplified Arabic"/>
          <w:sz w:val="28"/>
          <w:szCs w:val="28"/>
        </w:rPr>
        <w:t>l</w:t>
      </w:r>
      <w:r w:rsidR="00584968">
        <w:rPr>
          <w:rFonts w:ascii="Simplified Arabic" w:hAnsi="Simplified Arabic" w:cs="Simplified Arabic"/>
          <w:sz w:val="28"/>
          <w:szCs w:val="28"/>
        </w:rPr>
        <w:t>, 2012</w:t>
      </w:r>
      <w:proofErr w:type="gramStart"/>
      <w:r w:rsidR="00270E4B">
        <w:rPr>
          <w:rFonts w:ascii="Simplified Arabic" w:hAnsi="Simplified Arabic" w:cs="Simplified Arabic"/>
          <w:sz w:val="28"/>
          <w:szCs w:val="28"/>
        </w:rPr>
        <w:t xml:space="preserve">) </w:t>
      </w:r>
      <w:r w:rsidR="00270E4B">
        <w:rPr>
          <w:rFonts w:ascii="Simplified Arabic" w:hAnsi="Simplified Arabic" w:cs="Simplified Arabic" w:hint="cs"/>
          <w:sz w:val="28"/>
          <w:szCs w:val="28"/>
          <w:rtl/>
        </w:rPr>
        <w:t>.</w:t>
      </w:r>
      <w:proofErr w:type="gramEnd"/>
      <w:r w:rsidRPr="00ED42A0">
        <w:rPr>
          <w:rFonts w:ascii="Simplified Arabic" w:hAnsi="Simplified Arabic" w:cs="Simplified Arabic"/>
          <w:sz w:val="28"/>
          <w:szCs w:val="28"/>
          <w:rtl/>
        </w:rPr>
        <w:t xml:space="preserve"> </w:t>
      </w:r>
    </w:p>
    <w:p w14:paraId="3B018E28" w14:textId="77777777" w:rsidR="00C11BBB" w:rsidRPr="00ED42A0" w:rsidRDefault="00C11BBB" w:rsidP="00B800F5">
      <w:pPr>
        <w:bidi/>
        <w:spacing w:line="240" w:lineRule="auto"/>
        <w:jc w:val="both"/>
        <w:rPr>
          <w:rFonts w:ascii="Simplified Arabic" w:hAnsi="Simplified Arabic" w:cs="Simplified Arabic"/>
          <w:color w:val="000000" w:themeColor="text1"/>
          <w:sz w:val="28"/>
          <w:szCs w:val="28"/>
          <w:rtl/>
        </w:rPr>
      </w:pPr>
      <w:r w:rsidRPr="00ED42A0">
        <w:rPr>
          <w:rFonts w:ascii="Simplified Arabic" w:hAnsi="Simplified Arabic" w:cs="Simplified Arabic"/>
          <w:b/>
          <w:bCs/>
          <w:sz w:val="28"/>
          <w:szCs w:val="28"/>
          <w:rtl/>
        </w:rPr>
        <w:t>المديرات:</w:t>
      </w:r>
      <w:r w:rsidRPr="00ED42A0">
        <w:rPr>
          <w:rFonts w:ascii="Simplified Arabic" w:hAnsi="Simplified Arabic" w:cs="Simplified Arabic"/>
          <w:sz w:val="28"/>
          <w:szCs w:val="28"/>
          <w:rtl/>
        </w:rPr>
        <w:t xml:space="preserve"> مديرة الروضة هي التي يسند إليها مهام قيادة جميع موظفات الروضة وتنسيق جهودهم في سبيل تحقيق أهداف رياض الأطفال (آل ناجي ومحيي الدين، </w:t>
      </w:r>
      <w:r w:rsidRPr="00ED42A0">
        <w:rPr>
          <w:rFonts w:ascii="Simplified Arabic" w:hAnsi="Simplified Arabic" w:cs="Simplified Arabic"/>
          <w:sz w:val="28"/>
          <w:szCs w:val="28"/>
        </w:rPr>
        <w:t>2016</w:t>
      </w:r>
      <w:r w:rsidRPr="00ED42A0">
        <w:rPr>
          <w:rFonts w:ascii="Simplified Arabic" w:hAnsi="Simplified Arabic" w:cs="Simplified Arabic"/>
          <w:sz w:val="28"/>
          <w:szCs w:val="28"/>
          <w:rtl/>
        </w:rPr>
        <w:t xml:space="preserve">: </w:t>
      </w:r>
      <w:r w:rsidRPr="00ED42A0">
        <w:rPr>
          <w:rFonts w:ascii="Simplified Arabic" w:hAnsi="Simplified Arabic" w:cs="Simplified Arabic"/>
          <w:sz w:val="28"/>
          <w:szCs w:val="28"/>
        </w:rPr>
        <w:t>35</w:t>
      </w:r>
      <w:r w:rsidRPr="00ED42A0">
        <w:rPr>
          <w:rFonts w:ascii="Simplified Arabic" w:hAnsi="Simplified Arabic" w:cs="Simplified Arabic"/>
          <w:sz w:val="28"/>
          <w:szCs w:val="28"/>
          <w:rtl/>
        </w:rPr>
        <w:t>).</w:t>
      </w:r>
    </w:p>
    <w:p w14:paraId="45B777BC" w14:textId="77777777" w:rsidR="00C11BBB" w:rsidRPr="00ED42A0" w:rsidRDefault="00C11BBB" w:rsidP="00B800F5">
      <w:pPr>
        <w:bidi/>
        <w:spacing w:line="240" w:lineRule="auto"/>
        <w:jc w:val="both"/>
        <w:rPr>
          <w:rFonts w:ascii="Simplified Arabic" w:hAnsi="Simplified Arabic" w:cs="Simplified Arabic"/>
          <w:color w:val="000000" w:themeColor="text1"/>
          <w:sz w:val="28"/>
          <w:szCs w:val="28"/>
          <w:rtl/>
        </w:rPr>
      </w:pPr>
      <w:r w:rsidRPr="00ED42A0">
        <w:rPr>
          <w:rFonts w:ascii="Simplified Arabic" w:hAnsi="Simplified Arabic" w:cs="Simplified Arabic"/>
          <w:b/>
          <w:bCs/>
          <w:sz w:val="28"/>
          <w:szCs w:val="28"/>
          <w:rtl/>
        </w:rPr>
        <w:t>احتياجات النمو المهني:</w:t>
      </w:r>
      <w:r w:rsidRPr="00ED42A0">
        <w:rPr>
          <w:rFonts w:ascii="Simplified Arabic" w:hAnsi="Simplified Arabic" w:cs="Simplified Arabic"/>
          <w:sz w:val="28"/>
          <w:szCs w:val="28"/>
          <w:rtl/>
        </w:rPr>
        <w:t xml:space="preserve"> "الاحتياجات المهنية تمثل النقص الموجود لدى المعلم والتي تعمل برامج التنمية المهنية على تنميتها من أجل تحسين أداء المعلم" (الفرا، </w:t>
      </w:r>
      <w:r w:rsidRPr="00ED42A0">
        <w:rPr>
          <w:rFonts w:ascii="Simplified Arabic" w:hAnsi="Simplified Arabic" w:cs="Simplified Arabic"/>
          <w:sz w:val="28"/>
          <w:szCs w:val="28"/>
        </w:rPr>
        <w:t>2015</w:t>
      </w:r>
      <w:r w:rsidRPr="00ED42A0">
        <w:rPr>
          <w:rFonts w:ascii="Simplified Arabic" w:hAnsi="Simplified Arabic" w:cs="Simplified Arabic"/>
          <w:sz w:val="28"/>
          <w:szCs w:val="28"/>
          <w:rtl/>
        </w:rPr>
        <w:t>).</w:t>
      </w:r>
    </w:p>
    <w:p w14:paraId="66F09EEC" w14:textId="4D3919B9" w:rsidR="00BC5034" w:rsidRPr="00ED42A0" w:rsidRDefault="00C11BBB" w:rsidP="00B800F5">
      <w:pPr>
        <w:bidi/>
        <w:spacing w:line="240" w:lineRule="auto"/>
        <w:jc w:val="both"/>
        <w:rPr>
          <w:rFonts w:ascii="Simplified Arabic" w:hAnsi="Simplified Arabic" w:cs="Simplified Arabic"/>
          <w:color w:val="000000" w:themeColor="text1"/>
          <w:sz w:val="28"/>
          <w:szCs w:val="28"/>
          <w:rtl/>
        </w:rPr>
      </w:pPr>
      <w:r w:rsidRPr="00ED42A0">
        <w:rPr>
          <w:rFonts w:ascii="Simplified Arabic" w:hAnsi="Simplified Arabic" w:cs="Simplified Arabic"/>
          <w:b/>
          <w:bCs/>
          <w:sz w:val="28"/>
          <w:szCs w:val="28"/>
          <w:rtl/>
        </w:rPr>
        <w:lastRenderedPageBreak/>
        <w:t xml:space="preserve">المعلمات الجدد: </w:t>
      </w:r>
      <w:r w:rsidRPr="00ED42A0">
        <w:rPr>
          <w:rFonts w:ascii="Simplified Arabic" w:hAnsi="Simplified Arabic" w:cs="Simplified Arabic"/>
          <w:sz w:val="28"/>
          <w:szCs w:val="28"/>
          <w:rtl/>
        </w:rPr>
        <w:t>المعلم الجديد هو المعلم الذي انضم حديثًا لمهنة التعليم وليس لديه خبرة سابقة ولا معرفة بالمهام والمسؤوليات التي يجب عليه القيام بها</w:t>
      </w:r>
      <w:r w:rsidRPr="00ED42A0">
        <w:rPr>
          <w:rFonts w:ascii="Simplified Arabic" w:hAnsi="Simplified Arabic" w:cs="Simplified Arabic"/>
          <w:color w:val="000000" w:themeColor="text1"/>
          <w:sz w:val="28"/>
          <w:szCs w:val="28"/>
          <w:rtl/>
        </w:rPr>
        <w:t xml:space="preserve"> (العنزي، </w:t>
      </w:r>
      <w:r w:rsidRPr="00ED42A0">
        <w:rPr>
          <w:rFonts w:ascii="Simplified Arabic" w:hAnsi="Simplified Arabic" w:cs="Simplified Arabic"/>
          <w:color w:val="000000" w:themeColor="text1"/>
          <w:sz w:val="28"/>
          <w:szCs w:val="28"/>
        </w:rPr>
        <w:t>2013</w:t>
      </w:r>
      <w:r w:rsidRPr="00ED42A0">
        <w:rPr>
          <w:rFonts w:ascii="Simplified Arabic" w:hAnsi="Simplified Arabic" w:cs="Simplified Arabic"/>
          <w:color w:val="000000" w:themeColor="text1"/>
          <w:sz w:val="28"/>
          <w:szCs w:val="28"/>
          <w:rtl/>
        </w:rPr>
        <w:t>)</w:t>
      </w:r>
      <w:r w:rsidR="005941F3">
        <w:rPr>
          <w:rFonts w:ascii="Simplified Arabic" w:hAnsi="Simplified Arabic" w:cs="Simplified Arabic" w:hint="cs"/>
          <w:color w:val="000000" w:themeColor="text1"/>
          <w:sz w:val="28"/>
          <w:szCs w:val="28"/>
          <w:rtl/>
        </w:rPr>
        <w:t>.</w:t>
      </w:r>
    </w:p>
    <w:p w14:paraId="51C40A3C" w14:textId="77777777" w:rsidR="00BC5034" w:rsidRPr="00ED42A0" w:rsidRDefault="00BC5034" w:rsidP="00B800F5">
      <w:pPr>
        <w:bidi/>
        <w:spacing w:line="240" w:lineRule="auto"/>
        <w:jc w:val="center"/>
        <w:rPr>
          <w:rFonts w:ascii="Simplified Arabic" w:hAnsi="Simplified Arabic" w:cs="Simplified Arabic"/>
          <w:b/>
          <w:bCs/>
          <w:sz w:val="28"/>
          <w:szCs w:val="28"/>
          <w:rtl/>
        </w:rPr>
      </w:pPr>
      <w:r w:rsidRPr="00ED42A0">
        <w:rPr>
          <w:rFonts w:ascii="Simplified Arabic" w:hAnsi="Simplified Arabic" w:cs="Simplified Arabic"/>
          <w:b/>
          <w:bCs/>
          <w:sz w:val="28"/>
          <w:szCs w:val="28"/>
          <w:rtl/>
        </w:rPr>
        <w:t>الإطار النظري</w:t>
      </w:r>
    </w:p>
    <w:p w14:paraId="68C984B9" w14:textId="77777777" w:rsidR="00BC5034" w:rsidRPr="00ED42A0" w:rsidRDefault="00BC5034" w:rsidP="00B800F5">
      <w:pPr>
        <w:bidi/>
        <w:spacing w:line="240" w:lineRule="auto"/>
        <w:ind w:firstLine="720"/>
        <w:jc w:val="both"/>
        <w:rPr>
          <w:rFonts w:ascii="Simplified Arabic" w:hAnsi="Simplified Arabic" w:cs="Simplified Arabic"/>
          <w:sz w:val="28"/>
          <w:szCs w:val="28"/>
          <w:rtl/>
        </w:rPr>
      </w:pPr>
      <w:r w:rsidRPr="00ED42A0">
        <w:rPr>
          <w:rFonts w:ascii="Simplified Arabic" w:hAnsi="Simplified Arabic" w:cs="Simplified Arabic"/>
          <w:sz w:val="28"/>
          <w:szCs w:val="28"/>
          <w:rtl/>
        </w:rPr>
        <w:t>تعد معلمة الروضة أحد أهم العناصر التي تحقق من خلالها الروضات أهدافها، لذا يتوجب اختيارها بعناية، فهي القائد للعملية التربوية والتعليمية، وهي الموجه للطفل وهي التي تعد له البيئة الغنية والوسائل التعليمية لتحفيزه وإخراج طاقاته الكامنة ومساعدته على تطوير كافة جوانب النمو، الحركي، واللغوي، والإدراكي، وغيرها (محمد،</w:t>
      </w:r>
      <w:proofErr w:type="gramStart"/>
      <w:r w:rsidRPr="00ED42A0">
        <w:rPr>
          <w:rFonts w:ascii="Simplified Arabic" w:hAnsi="Simplified Arabic" w:cs="Simplified Arabic"/>
          <w:sz w:val="28"/>
          <w:szCs w:val="28"/>
        </w:rPr>
        <w:t xml:space="preserve">2019 </w:t>
      </w:r>
      <w:r w:rsidRPr="00ED42A0">
        <w:rPr>
          <w:rFonts w:ascii="Simplified Arabic" w:hAnsi="Simplified Arabic" w:cs="Simplified Arabic"/>
          <w:sz w:val="28"/>
          <w:szCs w:val="28"/>
          <w:rtl/>
        </w:rPr>
        <w:t>)</w:t>
      </w:r>
      <w:proofErr w:type="gramEnd"/>
      <w:r w:rsidRPr="00ED42A0">
        <w:rPr>
          <w:rFonts w:ascii="Simplified Arabic" w:hAnsi="Simplified Arabic" w:cs="Simplified Arabic"/>
          <w:sz w:val="28"/>
          <w:szCs w:val="28"/>
          <w:rtl/>
        </w:rPr>
        <w:t>. لذا فهي بحاجة للتنمية المهنية المستمرة والتي عرفتها الصوفي (</w:t>
      </w:r>
      <w:r w:rsidRPr="00ED42A0">
        <w:rPr>
          <w:rFonts w:ascii="Simplified Arabic" w:hAnsi="Simplified Arabic" w:cs="Simplified Arabic"/>
          <w:sz w:val="28"/>
          <w:szCs w:val="28"/>
        </w:rPr>
        <w:t>2021</w:t>
      </w:r>
      <w:r w:rsidRPr="00ED42A0">
        <w:rPr>
          <w:rFonts w:ascii="Simplified Arabic" w:hAnsi="Simplified Arabic" w:cs="Simplified Arabic"/>
          <w:sz w:val="28"/>
          <w:szCs w:val="28"/>
          <w:rtl/>
        </w:rPr>
        <w:t>) بأنها: عملية مستمرة للتعلم تهدف إلى تحسين أداء معلمة رياض الأطفال لتحقيق الأهداف التربوية وذلك من خلال تنمية كافة الجوانب المعرفية والمهارية. وتكمن أهمية التنمية المهنية لمعلمات رياض الأطفال في أنها تلبي الاحتياجات المهنية لهن وتمنحهن فرص للتعلم المستمر المواكب للمستجدات في مجال الطفولة المبكرة، وبالتالي رفع مستوى الأداء المهني لهن.</w:t>
      </w:r>
      <w:r w:rsidRPr="00ED42A0">
        <w:rPr>
          <w:rFonts w:ascii="Simplified Arabic" w:hAnsi="Simplified Arabic" w:cs="Simplified Arabic"/>
          <w:b/>
          <w:bCs/>
          <w:sz w:val="28"/>
          <w:szCs w:val="28"/>
          <w:rtl/>
        </w:rPr>
        <w:t xml:space="preserve"> </w:t>
      </w:r>
      <w:r w:rsidRPr="00ED42A0">
        <w:rPr>
          <w:rFonts w:ascii="Simplified Arabic" w:hAnsi="Simplified Arabic" w:cs="Simplified Arabic"/>
          <w:color w:val="000000" w:themeColor="text1"/>
          <w:sz w:val="28"/>
          <w:szCs w:val="28"/>
          <w:rtl/>
        </w:rPr>
        <w:t>(</w:t>
      </w:r>
      <w:r w:rsidRPr="00ED42A0">
        <w:rPr>
          <w:rFonts w:ascii="Simplified Arabic" w:hAnsi="Simplified Arabic" w:cs="Simplified Arabic"/>
          <w:sz w:val="28"/>
          <w:szCs w:val="28"/>
          <w:rtl/>
        </w:rPr>
        <w:t xml:space="preserve">السعود </w:t>
      </w:r>
      <w:proofErr w:type="spellStart"/>
      <w:r w:rsidRPr="00ED42A0">
        <w:rPr>
          <w:rFonts w:ascii="Simplified Arabic" w:hAnsi="Simplified Arabic" w:cs="Simplified Arabic"/>
          <w:sz w:val="28"/>
          <w:szCs w:val="28"/>
          <w:rtl/>
        </w:rPr>
        <w:t>والمواضية</w:t>
      </w:r>
      <w:proofErr w:type="spellEnd"/>
      <w:r w:rsidRPr="00ED42A0">
        <w:rPr>
          <w:rFonts w:ascii="Simplified Arabic" w:hAnsi="Simplified Arabic" w:cs="Simplified Arabic"/>
          <w:sz w:val="28"/>
          <w:szCs w:val="28"/>
          <w:rtl/>
        </w:rPr>
        <w:t xml:space="preserve">، </w:t>
      </w:r>
      <w:r w:rsidRPr="00ED42A0">
        <w:rPr>
          <w:rFonts w:ascii="Simplified Arabic" w:hAnsi="Simplified Arabic" w:cs="Simplified Arabic"/>
          <w:sz w:val="28"/>
          <w:szCs w:val="28"/>
        </w:rPr>
        <w:t>2018</w:t>
      </w:r>
      <w:r w:rsidRPr="00ED42A0">
        <w:rPr>
          <w:rFonts w:ascii="Simplified Arabic" w:hAnsi="Simplified Arabic" w:cs="Simplified Arabic"/>
          <w:sz w:val="28"/>
          <w:szCs w:val="28"/>
          <w:rtl/>
        </w:rPr>
        <w:t>)</w:t>
      </w:r>
    </w:p>
    <w:p w14:paraId="15F5A0C0" w14:textId="77777777" w:rsidR="00BC5034" w:rsidRPr="00ED42A0" w:rsidRDefault="00BC5034" w:rsidP="00B800F5">
      <w:pPr>
        <w:bidi/>
        <w:spacing w:line="240" w:lineRule="auto"/>
        <w:jc w:val="both"/>
        <w:rPr>
          <w:rFonts w:ascii="Simplified Arabic" w:hAnsi="Simplified Arabic" w:cs="Simplified Arabic"/>
          <w:b/>
          <w:bCs/>
          <w:sz w:val="28"/>
          <w:szCs w:val="28"/>
          <w:rtl/>
        </w:rPr>
      </w:pPr>
      <w:r w:rsidRPr="00ED42A0">
        <w:rPr>
          <w:rFonts w:ascii="Simplified Arabic" w:hAnsi="Simplified Arabic" w:cs="Simplified Arabic"/>
          <w:b/>
          <w:bCs/>
          <w:sz w:val="28"/>
          <w:szCs w:val="28"/>
          <w:rtl/>
        </w:rPr>
        <w:t>مفهوم المعلم الجديد</w:t>
      </w:r>
    </w:p>
    <w:p w14:paraId="0B249CAD" w14:textId="2F8DE160" w:rsidR="00BC5034" w:rsidRPr="00ED42A0" w:rsidRDefault="00BC5034" w:rsidP="00B800F5">
      <w:pPr>
        <w:bidi/>
        <w:spacing w:line="240" w:lineRule="auto"/>
        <w:ind w:firstLine="720"/>
        <w:jc w:val="both"/>
        <w:rPr>
          <w:rFonts w:ascii="Simplified Arabic" w:hAnsi="Simplified Arabic" w:cs="Simplified Arabic"/>
          <w:sz w:val="28"/>
          <w:szCs w:val="28"/>
          <w:rtl/>
        </w:rPr>
      </w:pPr>
      <w:r w:rsidRPr="00ED42A0">
        <w:rPr>
          <w:rFonts w:ascii="Simplified Arabic" w:hAnsi="Simplified Arabic" w:cs="Simplified Arabic"/>
          <w:sz w:val="28"/>
          <w:szCs w:val="28"/>
          <w:rtl/>
        </w:rPr>
        <w:t xml:space="preserve">لتعريف المعلم الجديد يجدر بنا الإشارة إلى مفهوم النمو المهني للمعلمين الذي يختلف عن التنمية المهنية فهو </w:t>
      </w:r>
      <w:r w:rsidRPr="00ED42A0">
        <w:rPr>
          <w:rFonts w:ascii="Simplified Arabic" w:hAnsi="Simplified Arabic" w:cs="Simplified Arabic"/>
          <w:color w:val="000000" w:themeColor="text1"/>
          <w:sz w:val="28"/>
          <w:szCs w:val="28"/>
          <w:rtl/>
        </w:rPr>
        <w:t>يحدث نتيجة لعملية التنمية المهنية وقد عرف</w:t>
      </w:r>
      <w:r w:rsidR="005C56ED">
        <w:rPr>
          <w:rFonts w:ascii="Simplified Arabic" w:hAnsi="Simplified Arabic" w:cs="Simplified Arabic" w:hint="cs"/>
          <w:color w:val="000000" w:themeColor="text1"/>
          <w:sz w:val="28"/>
          <w:szCs w:val="28"/>
          <w:rtl/>
        </w:rPr>
        <w:t>ت</w:t>
      </w:r>
      <w:r w:rsidRPr="00ED42A0">
        <w:rPr>
          <w:rFonts w:ascii="Simplified Arabic" w:hAnsi="Simplified Arabic" w:cs="Simplified Arabic"/>
          <w:color w:val="000000" w:themeColor="text1"/>
          <w:sz w:val="28"/>
          <w:szCs w:val="28"/>
          <w:rtl/>
        </w:rPr>
        <w:t>ه طاهر (</w:t>
      </w:r>
      <w:r w:rsidRPr="00ED42A0">
        <w:rPr>
          <w:rFonts w:ascii="Simplified Arabic" w:hAnsi="Simplified Arabic" w:cs="Simplified Arabic"/>
          <w:color w:val="000000" w:themeColor="text1"/>
          <w:sz w:val="28"/>
          <w:szCs w:val="28"/>
        </w:rPr>
        <w:t>2010</w:t>
      </w:r>
      <w:r w:rsidRPr="00ED42A0">
        <w:rPr>
          <w:rFonts w:ascii="Simplified Arabic" w:hAnsi="Simplified Arabic" w:cs="Simplified Arabic"/>
          <w:color w:val="000000" w:themeColor="text1"/>
          <w:sz w:val="28"/>
          <w:szCs w:val="28"/>
          <w:rtl/>
        </w:rPr>
        <w:t>) بأنه: "زيادة في معرفة المعلم ومهاراته التدريسية وكفاءته وزيادة تبصره بالمشكلات التعليمية التي تصاحبها زيادة في نجاحه كمعلم".</w:t>
      </w:r>
    </w:p>
    <w:p w14:paraId="169B51CC" w14:textId="77777777" w:rsidR="00BC5034" w:rsidRPr="00ED42A0" w:rsidRDefault="00BC5034" w:rsidP="00B800F5">
      <w:pPr>
        <w:bidi/>
        <w:spacing w:line="240" w:lineRule="auto"/>
        <w:ind w:firstLine="720"/>
        <w:jc w:val="both"/>
        <w:rPr>
          <w:rFonts w:ascii="Simplified Arabic" w:hAnsi="Simplified Arabic" w:cs="Simplified Arabic"/>
          <w:sz w:val="28"/>
          <w:szCs w:val="28"/>
          <w:rtl/>
        </w:rPr>
      </w:pPr>
      <w:r w:rsidRPr="00ED42A0">
        <w:rPr>
          <w:rFonts w:ascii="Simplified Arabic" w:hAnsi="Simplified Arabic" w:cs="Simplified Arabic"/>
          <w:color w:val="000000" w:themeColor="text1"/>
          <w:sz w:val="28"/>
          <w:szCs w:val="28"/>
          <w:rtl/>
        </w:rPr>
        <w:t xml:space="preserve">وللنمو المهني عدد من المراحل يمر بها المعلمون خلال مسيرتهم المهنية، والتعرف على هذه المراحل </w:t>
      </w:r>
      <w:r w:rsidRPr="00ED42A0">
        <w:rPr>
          <w:rFonts w:ascii="Simplified Arabic" w:hAnsi="Simplified Arabic" w:cs="Simplified Arabic"/>
          <w:color w:val="000000"/>
          <w:sz w:val="28"/>
          <w:szCs w:val="28"/>
          <w:rtl/>
        </w:rPr>
        <w:t xml:space="preserve">قد يساعد المدارس على توفير تنمية مهنية متباينة بناءً على مستويات تطور المعلمين </w:t>
      </w:r>
      <w:r w:rsidRPr="00ED42A0">
        <w:rPr>
          <w:rFonts w:ascii="Simplified Arabic" w:hAnsi="Simplified Arabic" w:cs="Simplified Arabic"/>
          <w:sz w:val="28"/>
          <w:szCs w:val="28"/>
          <w:rtl/>
        </w:rPr>
        <w:t>(</w:t>
      </w:r>
      <w:r w:rsidRPr="00ED42A0">
        <w:rPr>
          <w:rFonts w:ascii="Simplified Arabic" w:hAnsi="Simplified Arabic" w:cs="Simplified Arabic"/>
          <w:sz w:val="28"/>
          <w:szCs w:val="28"/>
        </w:rPr>
        <w:t>Zhukova, 2018</w:t>
      </w:r>
      <w:r w:rsidRPr="00ED42A0">
        <w:rPr>
          <w:rFonts w:ascii="Simplified Arabic" w:hAnsi="Simplified Arabic" w:cs="Simplified Arabic"/>
          <w:sz w:val="28"/>
          <w:szCs w:val="28"/>
          <w:rtl/>
        </w:rPr>
        <w:t>)</w:t>
      </w:r>
      <w:r w:rsidRPr="00ED42A0">
        <w:rPr>
          <w:rFonts w:ascii="Simplified Arabic" w:hAnsi="Simplified Arabic" w:cs="Simplified Arabic"/>
          <w:color w:val="000000" w:themeColor="text1"/>
          <w:sz w:val="28"/>
          <w:szCs w:val="28"/>
          <w:rtl/>
        </w:rPr>
        <w:t xml:space="preserve">. </w:t>
      </w:r>
      <w:r w:rsidRPr="00ED42A0">
        <w:rPr>
          <w:rFonts w:ascii="Simplified Arabic" w:hAnsi="Simplified Arabic" w:cs="Simplified Arabic"/>
          <w:sz w:val="28"/>
          <w:szCs w:val="28"/>
          <w:rtl/>
        </w:rPr>
        <w:t xml:space="preserve">لذا قام عدد من الباحثين </w:t>
      </w:r>
      <w:r w:rsidRPr="00ED42A0">
        <w:rPr>
          <w:rFonts w:ascii="Simplified Arabic" w:hAnsi="Simplified Arabic" w:cs="Simplified Arabic"/>
          <w:sz w:val="28"/>
          <w:szCs w:val="28"/>
        </w:rPr>
        <w:t>(Fessler, 1987; Katz, 1972;</w:t>
      </w:r>
      <w:r w:rsidRPr="00ED42A0">
        <w:rPr>
          <w:rFonts w:ascii="Simplified Arabic" w:hAnsi="Simplified Arabic" w:cs="Simplified Arabic"/>
          <w:color w:val="000000" w:themeColor="text1"/>
          <w:sz w:val="28"/>
          <w:szCs w:val="28"/>
          <w:lang w:bidi="ar"/>
        </w:rPr>
        <w:t xml:space="preserve"> Gu &amp; </w:t>
      </w:r>
      <w:proofErr w:type="spellStart"/>
      <w:r w:rsidRPr="00ED42A0">
        <w:rPr>
          <w:rFonts w:ascii="Simplified Arabic" w:hAnsi="Simplified Arabic" w:cs="Simplified Arabic"/>
          <w:color w:val="000000" w:themeColor="text1"/>
          <w:sz w:val="28"/>
          <w:szCs w:val="28"/>
          <w:lang w:bidi="ar"/>
        </w:rPr>
        <w:t>Mclachlar</w:t>
      </w:r>
      <w:proofErr w:type="spellEnd"/>
      <w:r w:rsidRPr="00ED42A0">
        <w:rPr>
          <w:rFonts w:ascii="Simplified Arabic" w:hAnsi="Simplified Arabic" w:cs="Simplified Arabic"/>
          <w:color w:val="000000" w:themeColor="text1"/>
          <w:sz w:val="28"/>
          <w:szCs w:val="28"/>
          <w:lang w:bidi="ar"/>
        </w:rPr>
        <w:t xml:space="preserve"> &amp; Wan</w:t>
      </w:r>
      <w:r w:rsidRPr="00ED42A0">
        <w:rPr>
          <w:rFonts w:ascii="Simplified Arabic" w:hAnsi="Simplified Arabic" w:cs="Simplified Arabic"/>
          <w:sz w:val="28"/>
          <w:szCs w:val="28"/>
        </w:rPr>
        <w:t>, 2020</w:t>
      </w:r>
      <w:proofErr w:type="gramStart"/>
      <w:r w:rsidRPr="00ED42A0">
        <w:rPr>
          <w:rFonts w:ascii="Simplified Arabic" w:hAnsi="Simplified Arabic" w:cs="Simplified Arabic"/>
          <w:sz w:val="28"/>
          <w:szCs w:val="28"/>
        </w:rPr>
        <w:t xml:space="preserve">) </w:t>
      </w:r>
      <w:r w:rsidRPr="00ED42A0">
        <w:rPr>
          <w:rFonts w:ascii="Simplified Arabic" w:hAnsi="Simplified Arabic" w:cs="Simplified Arabic"/>
          <w:sz w:val="28"/>
          <w:szCs w:val="28"/>
          <w:rtl/>
        </w:rPr>
        <w:t xml:space="preserve"> بوضع</w:t>
      </w:r>
      <w:proofErr w:type="gramEnd"/>
      <w:r w:rsidRPr="00ED42A0">
        <w:rPr>
          <w:rFonts w:ascii="Simplified Arabic" w:hAnsi="Simplified Arabic" w:cs="Simplified Arabic"/>
          <w:sz w:val="28"/>
          <w:szCs w:val="28"/>
          <w:rtl/>
        </w:rPr>
        <w:t xml:space="preserve"> نماذج مختلفة لمراحل النمو المهني للمعلمين، تم خلالها توضيح الخصائص والاحتياجات المختلفة لكل مرحلة.</w:t>
      </w:r>
    </w:p>
    <w:p w14:paraId="5F9DB462" w14:textId="77777777" w:rsidR="00BC5034" w:rsidRPr="00ED42A0" w:rsidRDefault="00BC5034" w:rsidP="00B800F5">
      <w:pPr>
        <w:bidi/>
        <w:spacing w:line="240" w:lineRule="auto"/>
        <w:ind w:firstLine="720"/>
        <w:jc w:val="both"/>
        <w:rPr>
          <w:rFonts w:ascii="Simplified Arabic" w:hAnsi="Simplified Arabic" w:cs="Simplified Arabic"/>
          <w:sz w:val="28"/>
          <w:szCs w:val="28"/>
          <w:rtl/>
        </w:rPr>
      </w:pPr>
      <w:r w:rsidRPr="00ED42A0">
        <w:rPr>
          <w:rFonts w:ascii="Simplified Arabic" w:hAnsi="Simplified Arabic" w:cs="Simplified Arabic"/>
          <w:color w:val="000000" w:themeColor="text1"/>
          <w:sz w:val="28"/>
          <w:szCs w:val="28"/>
          <w:rtl/>
        </w:rPr>
        <w:t>على سبيل المثال، وضعت</w:t>
      </w:r>
      <w:r w:rsidRPr="00ED42A0">
        <w:rPr>
          <w:rFonts w:ascii="Simplified Arabic" w:hAnsi="Simplified Arabic" w:cs="Simplified Arabic"/>
          <w:sz w:val="28"/>
          <w:szCs w:val="28"/>
          <w:rtl/>
        </w:rPr>
        <w:t xml:space="preserve"> </w:t>
      </w:r>
      <w:bookmarkStart w:id="4" w:name="_Hlk116239466"/>
      <w:r w:rsidRPr="00ED42A0">
        <w:rPr>
          <w:rFonts w:ascii="Simplified Arabic" w:hAnsi="Simplified Arabic" w:cs="Simplified Arabic"/>
          <w:sz w:val="28"/>
          <w:szCs w:val="28"/>
        </w:rPr>
        <w:t>Katz</w:t>
      </w:r>
      <w:r w:rsidRPr="00ED42A0">
        <w:rPr>
          <w:rFonts w:ascii="Simplified Arabic" w:hAnsi="Simplified Arabic" w:cs="Simplified Arabic"/>
          <w:sz w:val="28"/>
          <w:szCs w:val="28"/>
          <w:rtl/>
        </w:rPr>
        <w:t xml:space="preserve"> (</w:t>
      </w:r>
      <w:r w:rsidRPr="00ED42A0">
        <w:rPr>
          <w:rFonts w:ascii="Simplified Arabic" w:hAnsi="Simplified Arabic" w:cs="Simplified Arabic"/>
          <w:sz w:val="28"/>
          <w:szCs w:val="28"/>
        </w:rPr>
        <w:t>1972</w:t>
      </w:r>
      <w:r w:rsidRPr="00ED42A0">
        <w:rPr>
          <w:rFonts w:ascii="Simplified Arabic" w:hAnsi="Simplified Arabic" w:cs="Simplified Arabic"/>
          <w:sz w:val="28"/>
          <w:szCs w:val="28"/>
          <w:rtl/>
        </w:rPr>
        <w:t xml:space="preserve">) </w:t>
      </w:r>
      <w:bookmarkEnd w:id="4"/>
      <w:r w:rsidRPr="00ED42A0">
        <w:rPr>
          <w:rFonts w:ascii="Simplified Arabic" w:hAnsi="Simplified Arabic" w:cs="Simplified Arabic"/>
          <w:sz w:val="28"/>
          <w:szCs w:val="28"/>
          <w:rtl/>
        </w:rPr>
        <w:t>نموذجًا نظريًا أشارت من خلاله إلى أربع مراحل تمر بها معلمة رياض الأطفال خلال مسيرتها المهنية.</w:t>
      </w:r>
      <w:bookmarkStart w:id="5" w:name="_Hlk89475478"/>
      <w:r w:rsidRPr="00ED42A0">
        <w:rPr>
          <w:rFonts w:ascii="Simplified Arabic" w:hAnsi="Simplified Arabic" w:cs="Simplified Arabic"/>
          <w:sz w:val="28"/>
          <w:szCs w:val="28"/>
          <w:rtl/>
        </w:rPr>
        <w:t xml:space="preserve"> المرحلة الأولى:</w:t>
      </w:r>
      <w:r w:rsidRPr="00ED42A0">
        <w:rPr>
          <w:rFonts w:ascii="Simplified Arabic" w:hAnsi="Simplified Arabic" w:cs="Simplified Arabic"/>
          <w:color w:val="000000"/>
          <w:sz w:val="28"/>
          <w:szCs w:val="28"/>
          <w:rtl/>
        </w:rPr>
        <w:t xml:space="preserve"> </w:t>
      </w:r>
      <w:r w:rsidRPr="00ED42A0">
        <w:rPr>
          <w:rFonts w:ascii="Simplified Arabic" w:hAnsi="Simplified Arabic" w:cs="Simplified Arabic"/>
          <w:sz w:val="28"/>
          <w:szCs w:val="28"/>
          <w:rtl/>
        </w:rPr>
        <w:t xml:space="preserve">محاولة البقاء </w:t>
      </w:r>
      <w:r w:rsidRPr="00ED42A0">
        <w:rPr>
          <w:rFonts w:ascii="Simplified Arabic" w:hAnsi="Simplified Arabic" w:cs="Simplified Arabic"/>
          <w:sz w:val="28"/>
          <w:szCs w:val="28"/>
        </w:rPr>
        <w:t>(Survival</w:t>
      </w:r>
      <w:bookmarkStart w:id="6" w:name="_Hlk89509178"/>
      <w:r w:rsidRPr="00ED42A0">
        <w:rPr>
          <w:rFonts w:ascii="Simplified Arabic" w:hAnsi="Simplified Arabic" w:cs="Simplified Arabic"/>
          <w:sz w:val="28"/>
          <w:szCs w:val="28"/>
        </w:rPr>
        <w:t>)</w:t>
      </w:r>
      <w:r w:rsidRPr="00ED42A0">
        <w:rPr>
          <w:rFonts w:ascii="Simplified Arabic" w:hAnsi="Simplified Arabic" w:cs="Simplified Arabic"/>
          <w:sz w:val="28"/>
          <w:szCs w:val="28"/>
          <w:rtl/>
        </w:rPr>
        <w:t>،</w:t>
      </w:r>
      <w:r w:rsidRPr="00ED42A0">
        <w:rPr>
          <w:rFonts w:ascii="Simplified Arabic" w:hAnsi="Simplified Arabic" w:cs="Simplified Arabic"/>
          <w:color w:val="000000" w:themeColor="text1"/>
          <w:sz w:val="28"/>
          <w:szCs w:val="28"/>
          <w:rtl/>
        </w:rPr>
        <w:t xml:space="preserve"> خلال هذه المرحلة التي قد تستمر طوال السنة الأولى من التدريس، </w:t>
      </w:r>
      <w:r w:rsidRPr="00ED42A0">
        <w:rPr>
          <w:rFonts w:ascii="Simplified Arabic" w:hAnsi="Simplified Arabic" w:cs="Simplified Arabic"/>
          <w:sz w:val="28"/>
          <w:szCs w:val="28"/>
          <w:rtl/>
        </w:rPr>
        <w:t xml:space="preserve">تواجه المعلمة العديد من التحديات اليومية أهمها تحمل مسؤولية نمو وتطوير وتعليم مجموعة من الأطفال لأول مرة مع الشعور بنقص </w:t>
      </w:r>
      <w:r w:rsidRPr="00ED42A0">
        <w:rPr>
          <w:rFonts w:ascii="Simplified Arabic" w:hAnsi="Simplified Arabic" w:cs="Simplified Arabic"/>
          <w:sz w:val="28"/>
          <w:szCs w:val="28"/>
          <w:rtl/>
        </w:rPr>
        <w:lastRenderedPageBreak/>
        <w:t xml:space="preserve">الكفاءة وعدم الاستعداد. </w:t>
      </w:r>
      <w:r w:rsidRPr="00ED42A0">
        <w:rPr>
          <w:rFonts w:ascii="Simplified Arabic" w:hAnsi="Simplified Arabic" w:cs="Simplified Arabic"/>
          <w:color w:val="000000" w:themeColor="text1"/>
          <w:sz w:val="28"/>
          <w:szCs w:val="28"/>
          <w:rtl/>
        </w:rPr>
        <w:t xml:space="preserve">يكون الشاغل الرئيسي للمعلمة في هذه المرحلة هو ما إذا كان يمكنها الاستمرار في مهنة التعليم أم لا. </w:t>
      </w:r>
      <w:bookmarkEnd w:id="5"/>
      <w:bookmarkEnd w:id="6"/>
      <w:r w:rsidRPr="00ED42A0">
        <w:rPr>
          <w:rFonts w:ascii="Simplified Arabic" w:hAnsi="Simplified Arabic" w:cs="Simplified Arabic"/>
          <w:color w:val="000000"/>
          <w:sz w:val="28"/>
          <w:szCs w:val="28"/>
          <w:rtl/>
        </w:rPr>
        <w:t xml:space="preserve">المرحلة الثانية: الاندماج </w:t>
      </w:r>
      <w:r w:rsidRPr="00ED42A0">
        <w:rPr>
          <w:rFonts w:ascii="Simplified Arabic" w:hAnsi="Simplified Arabic" w:cs="Simplified Arabic"/>
          <w:sz w:val="28"/>
          <w:szCs w:val="28"/>
        </w:rPr>
        <w:t>(Consolidation)</w:t>
      </w:r>
      <w:r w:rsidRPr="00ED42A0">
        <w:rPr>
          <w:rFonts w:ascii="Simplified Arabic" w:hAnsi="Simplified Arabic" w:cs="Simplified Arabic"/>
          <w:sz w:val="28"/>
          <w:szCs w:val="28"/>
          <w:rtl/>
        </w:rPr>
        <w:t>، ف</w:t>
      </w:r>
      <w:r w:rsidRPr="00ED42A0">
        <w:rPr>
          <w:rFonts w:ascii="Simplified Arabic" w:hAnsi="Simplified Arabic" w:cs="Simplified Arabic"/>
          <w:color w:val="000000"/>
          <w:sz w:val="28"/>
          <w:szCs w:val="28"/>
          <w:rtl/>
        </w:rPr>
        <w:t xml:space="preserve">بعد أن تتجاوز المعلمة المرحلة الأولى </w:t>
      </w:r>
      <w:r w:rsidRPr="00ED42A0">
        <w:rPr>
          <w:rFonts w:ascii="Simplified Arabic" w:hAnsi="Simplified Arabic" w:cs="Simplified Arabic"/>
          <w:sz w:val="28"/>
          <w:szCs w:val="28"/>
          <w:rtl/>
        </w:rPr>
        <w:t>تصبح جاهزة لتعزيز ما حققت خلال المرحلة الأولى وجاهزة لتمييز المهام والمهارات التي يجب إتقانها بعد ذلك.</w:t>
      </w:r>
      <w:r w:rsidRPr="00ED42A0">
        <w:rPr>
          <w:rFonts w:ascii="Simplified Arabic" w:hAnsi="Simplified Arabic" w:cs="Simplified Arabic"/>
          <w:color w:val="000000"/>
          <w:sz w:val="28"/>
          <w:szCs w:val="28"/>
          <w:rtl/>
        </w:rPr>
        <w:t xml:space="preserve"> تصبح قادرة على الاندماج مع الأطفال والتركيز على الاحتياجات الفردية لكل طفل. المرحلة الثالثة: التجديد </w:t>
      </w:r>
      <w:r w:rsidRPr="00ED42A0">
        <w:rPr>
          <w:rFonts w:ascii="Simplified Arabic" w:hAnsi="Simplified Arabic" w:cs="Simplified Arabic"/>
          <w:sz w:val="28"/>
          <w:szCs w:val="28"/>
        </w:rPr>
        <w:t>(Renewal)</w:t>
      </w:r>
      <w:r w:rsidRPr="00ED42A0">
        <w:rPr>
          <w:rFonts w:ascii="Simplified Arabic" w:hAnsi="Simplified Arabic" w:cs="Simplified Arabic"/>
          <w:sz w:val="28"/>
          <w:szCs w:val="28"/>
          <w:rtl/>
        </w:rPr>
        <w:t xml:space="preserve">، خلال السنة الثالثة أو الرابعة تجد المعلمة أنها تقوم بنفس الأعمال بشكل متكرر فتجد أنها بحاجة إلى التجديد من خلال البحث عن التطورات الجديدة في المجال، وما الأفكار والتقنيات الجديدة؟ ومن يقوم بها؟ وذلك لتطوير الممارسات التدريسية. أخيرًا المرحلة الرابعة: النضج </w:t>
      </w:r>
      <w:r w:rsidRPr="00ED42A0">
        <w:rPr>
          <w:rFonts w:ascii="Simplified Arabic" w:hAnsi="Simplified Arabic" w:cs="Simplified Arabic"/>
          <w:sz w:val="28"/>
          <w:szCs w:val="28"/>
        </w:rPr>
        <w:t>(Maturity)</w:t>
      </w:r>
      <w:r w:rsidRPr="00ED42A0">
        <w:rPr>
          <w:rFonts w:ascii="Simplified Arabic" w:hAnsi="Simplified Arabic" w:cs="Simplified Arabic"/>
          <w:sz w:val="28"/>
          <w:szCs w:val="28"/>
          <w:rtl/>
        </w:rPr>
        <w:t>، تصل بعض المعلمات إلى هذه المرحلة في غضون ثلاث سنوات، والبعض الآخر في خمس سنوات أو أكثر. تتميز هذه المرحلة بأسئلة أعمق وأوسع حول طبيعة التعلم حيث تهتم المعلمة بالقضايا الفلسفية والأخلاقية في مجال تعليم الطفولة المبكرة، فتتساءل مثلًا: ما هي طبيعة النمو والتعلم؟ وما هي الجذور التاريخية والفلسفية للتعليم؟</w:t>
      </w:r>
    </w:p>
    <w:p w14:paraId="401DF30F" w14:textId="2124023B" w:rsidR="00BC5034" w:rsidRPr="00ED42A0" w:rsidRDefault="00BC5034" w:rsidP="00B800F5">
      <w:pPr>
        <w:bidi/>
        <w:spacing w:line="240" w:lineRule="auto"/>
        <w:ind w:firstLine="720"/>
        <w:jc w:val="both"/>
        <w:rPr>
          <w:rFonts w:ascii="Simplified Arabic" w:hAnsi="Simplified Arabic" w:cs="Simplified Arabic"/>
          <w:sz w:val="28"/>
          <w:szCs w:val="28"/>
          <w:rtl/>
        </w:rPr>
      </w:pPr>
      <w:r w:rsidRPr="00ED42A0">
        <w:rPr>
          <w:rFonts w:ascii="Simplified Arabic" w:hAnsi="Simplified Arabic" w:cs="Simplified Arabic"/>
          <w:sz w:val="28"/>
          <w:szCs w:val="28"/>
          <w:rtl/>
        </w:rPr>
        <w:t xml:space="preserve">من خلال نموذج </w:t>
      </w:r>
      <w:r w:rsidRPr="00ED42A0">
        <w:rPr>
          <w:rFonts w:ascii="Simplified Arabic" w:hAnsi="Simplified Arabic" w:cs="Simplified Arabic"/>
          <w:sz w:val="28"/>
          <w:szCs w:val="28"/>
        </w:rPr>
        <w:t>Katz</w:t>
      </w:r>
      <w:r w:rsidRPr="00ED42A0">
        <w:rPr>
          <w:rFonts w:ascii="Simplified Arabic" w:hAnsi="Simplified Arabic" w:cs="Simplified Arabic"/>
          <w:sz w:val="28"/>
          <w:szCs w:val="28"/>
          <w:rtl/>
        </w:rPr>
        <w:t xml:space="preserve"> (</w:t>
      </w:r>
      <w:r w:rsidRPr="00ED42A0">
        <w:rPr>
          <w:rFonts w:ascii="Simplified Arabic" w:hAnsi="Simplified Arabic" w:cs="Simplified Arabic"/>
          <w:sz w:val="28"/>
          <w:szCs w:val="28"/>
        </w:rPr>
        <w:t>1972</w:t>
      </w:r>
      <w:r w:rsidRPr="00ED42A0">
        <w:rPr>
          <w:rFonts w:ascii="Simplified Arabic" w:hAnsi="Simplified Arabic" w:cs="Simplified Arabic"/>
          <w:sz w:val="28"/>
          <w:szCs w:val="28"/>
          <w:rtl/>
        </w:rPr>
        <w:t xml:space="preserve">) </w:t>
      </w:r>
      <w:r w:rsidR="00D727F3" w:rsidRPr="00ED42A0">
        <w:rPr>
          <w:rFonts w:ascii="Simplified Arabic" w:hAnsi="Simplified Arabic" w:cs="Simplified Arabic" w:hint="cs"/>
          <w:sz w:val="28"/>
          <w:szCs w:val="28"/>
          <w:rtl/>
        </w:rPr>
        <w:t>يتضح</w:t>
      </w:r>
      <w:r w:rsidRPr="00ED42A0">
        <w:rPr>
          <w:rFonts w:ascii="Simplified Arabic" w:hAnsi="Simplified Arabic" w:cs="Simplified Arabic"/>
          <w:sz w:val="28"/>
          <w:szCs w:val="28"/>
          <w:rtl/>
        </w:rPr>
        <w:t xml:space="preserve"> أن المعلمة خلال العام الأول لها في مهنة التدريس يطلق عليها مفهوم المعلمة الجديد. ويشير إلى ذلك أيضًا تعريف العنزي (</w:t>
      </w:r>
      <w:r w:rsidRPr="00ED42A0">
        <w:rPr>
          <w:rFonts w:ascii="Simplified Arabic" w:hAnsi="Simplified Arabic" w:cs="Simplified Arabic"/>
          <w:sz w:val="28"/>
          <w:szCs w:val="28"/>
        </w:rPr>
        <w:t>2013</w:t>
      </w:r>
      <w:r w:rsidRPr="00ED42A0">
        <w:rPr>
          <w:rFonts w:ascii="Simplified Arabic" w:hAnsi="Simplified Arabic" w:cs="Simplified Arabic"/>
          <w:sz w:val="28"/>
          <w:szCs w:val="28"/>
          <w:rtl/>
        </w:rPr>
        <w:t>) لمفهوم المعلم الجديد على أنه المعلم الذي انضم حديثًا لمهنة التعليم وليس لديه خبرة سابقة ولا معرفة بالمهام والمسؤوليات التي يجب عليه القيام بها، لذا هو بحاجة لمزيد من الخبرات والمهارات لاستكمال إعداده. والمعلم الجديد على المهنة هو ما تدور حوله الورقة الحالية.</w:t>
      </w:r>
    </w:p>
    <w:p w14:paraId="58027006" w14:textId="77777777" w:rsidR="00BC5034" w:rsidRPr="00ED42A0" w:rsidRDefault="00BC5034" w:rsidP="00B800F5">
      <w:pPr>
        <w:bidi/>
        <w:spacing w:line="240" w:lineRule="auto"/>
        <w:rPr>
          <w:rFonts w:ascii="Simplified Arabic" w:hAnsi="Simplified Arabic" w:cs="Simplified Arabic"/>
          <w:b/>
          <w:bCs/>
          <w:sz w:val="28"/>
          <w:szCs w:val="28"/>
          <w:rtl/>
        </w:rPr>
      </w:pPr>
      <w:r w:rsidRPr="00ED42A0">
        <w:rPr>
          <w:rFonts w:ascii="Simplified Arabic" w:hAnsi="Simplified Arabic" w:cs="Simplified Arabic"/>
          <w:b/>
          <w:bCs/>
          <w:sz w:val="28"/>
          <w:szCs w:val="28"/>
          <w:rtl/>
        </w:rPr>
        <w:t xml:space="preserve">التحديات التي </w:t>
      </w:r>
      <w:proofErr w:type="spellStart"/>
      <w:r w:rsidRPr="00ED42A0">
        <w:rPr>
          <w:rFonts w:ascii="Simplified Arabic" w:hAnsi="Simplified Arabic" w:cs="Simplified Arabic"/>
          <w:b/>
          <w:bCs/>
          <w:sz w:val="28"/>
          <w:szCs w:val="28"/>
          <w:rtl/>
        </w:rPr>
        <w:t>يواجهها</w:t>
      </w:r>
      <w:proofErr w:type="spellEnd"/>
      <w:r w:rsidRPr="00ED42A0">
        <w:rPr>
          <w:rFonts w:ascii="Simplified Arabic" w:hAnsi="Simplified Arabic" w:cs="Simplified Arabic"/>
          <w:b/>
          <w:bCs/>
          <w:sz w:val="28"/>
          <w:szCs w:val="28"/>
          <w:rtl/>
        </w:rPr>
        <w:t xml:space="preserve"> المعلمون الجدد</w:t>
      </w:r>
    </w:p>
    <w:p w14:paraId="70906D65" w14:textId="28CB6908" w:rsidR="00BC5034" w:rsidRPr="00ED42A0" w:rsidRDefault="00BC5034" w:rsidP="00B800F5">
      <w:pPr>
        <w:bidi/>
        <w:spacing w:line="240" w:lineRule="auto"/>
        <w:ind w:firstLine="720"/>
        <w:jc w:val="both"/>
        <w:rPr>
          <w:rFonts w:ascii="Simplified Arabic" w:hAnsi="Simplified Arabic" w:cs="Simplified Arabic"/>
          <w:color w:val="000000"/>
          <w:sz w:val="28"/>
          <w:szCs w:val="28"/>
          <w:rtl/>
        </w:rPr>
      </w:pPr>
      <w:r w:rsidRPr="00ED42A0">
        <w:rPr>
          <w:rFonts w:ascii="Simplified Arabic" w:hAnsi="Simplified Arabic" w:cs="Simplified Arabic"/>
          <w:sz w:val="28"/>
          <w:szCs w:val="28"/>
          <w:rtl/>
        </w:rPr>
        <w:t>يواجه المعلمون الجدد في جميع أنحاء العالم وباختلاف المراحل الدراسية والمواد التي يدرسونها العديد من التحديات وذلك منذ اليوم الأول لهم في مهنة التدريس، تتلخص في عبء العمل، إدارة الوقت والتخطيط، إدارة سلوك الطلاب، نقص المعرفة والمهارات، التعامل مع الإدارة والزملاء وأولياء الأمور ونقص الدعم من الإدارة والزملاء (</w:t>
      </w:r>
      <w:proofErr w:type="spellStart"/>
      <w:r w:rsidRPr="00ED42A0">
        <w:rPr>
          <w:rFonts w:ascii="Simplified Arabic" w:hAnsi="Simplified Arabic" w:cs="Simplified Arabic"/>
          <w:sz w:val="28"/>
          <w:szCs w:val="28"/>
        </w:rPr>
        <w:t>Fantilli</w:t>
      </w:r>
      <w:proofErr w:type="spellEnd"/>
      <w:r w:rsidRPr="00ED42A0">
        <w:rPr>
          <w:rFonts w:ascii="Simplified Arabic" w:hAnsi="Simplified Arabic" w:cs="Simplified Arabic"/>
          <w:sz w:val="28"/>
          <w:szCs w:val="28"/>
        </w:rPr>
        <w:t xml:space="preserve"> &amp; McDougall, 2009; Dias-Lacy &amp; </w:t>
      </w:r>
      <w:proofErr w:type="spellStart"/>
      <w:r w:rsidRPr="00ED42A0">
        <w:rPr>
          <w:rFonts w:ascii="Simplified Arabic" w:hAnsi="Simplified Arabic" w:cs="Simplified Arabic"/>
          <w:sz w:val="28"/>
          <w:szCs w:val="28"/>
        </w:rPr>
        <w:t>Guirguis</w:t>
      </w:r>
      <w:proofErr w:type="spellEnd"/>
      <w:r w:rsidRPr="00ED42A0">
        <w:rPr>
          <w:rFonts w:ascii="Simplified Arabic" w:hAnsi="Simplified Arabic" w:cs="Simplified Arabic"/>
          <w:sz w:val="28"/>
          <w:szCs w:val="28"/>
        </w:rPr>
        <w:t xml:space="preserve">, 2017; Jay </w:t>
      </w:r>
      <w:proofErr w:type="spellStart"/>
      <w:r w:rsidRPr="00ED42A0">
        <w:rPr>
          <w:rFonts w:ascii="Simplified Arabic" w:hAnsi="Simplified Arabic" w:cs="Simplified Arabic"/>
          <w:sz w:val="28"/>
          <w:szCs w:val="28"/>
        </w:rPr>
        <w:t>Morilla</w:t>
      </w:r>
      <w:proofErr w:type="spellEnd"/>
      <w:r w:rsidRPr="00ED42A0">
        <w:rPr>
          <w:rFonts w:ascii="Simplified Arabic" w:hAnsi="Simplified Arabic" w:cs="Simplified Arabic"/>
          <w:sz w:val="28"/>
          <w:szCs w:val="28"/>
        </w:rPr>
        <w:t xml:space="preserve"> et al, 2019; </w:t>
      </w:r>
      <w:proofErr w:type="spellStart"/>
      <w:r w:rsidRPr="00ED42A0">
        <w:rPr>
          <w:rFonts w:ascii="Simplified Arabic" w:hAnsi="Simplified Arabic" w:cs="Simplified Arabic"/>
          <w:sz w:val="28"/>
          <w:szCs w:val="28"/>
        </w:rPr>
        <w:t>Gecolea</w:t>
      </w:r>
      <w:proofErr w:type="spellEnd"/>
      <w:r w:rsidRPr="00ED42A0">
        <w:rPr>
          <w:rFonts w:ascii="Simplified Arabic" w:hAnsi="Simplified Arabic" w:cs="Simplified Arabic"/>
          <w:sz w:val="28"/>
          <w:szCs w:val="28"/>
        </w:rPr>
        <w:t xml:space="preserve"> </w:t>
      </w:r>
      <w:proofErr w:type="spellStart"/>
      <w:r w:rsidRPr="00ED42A0">
        <w:rPr>
          <w:rFonts w:ascii="Simplified Arabic" w:hAnsi="Simplified Arabic" w:cs="Simplified Arabic"/>
          <w:sz w:val="28"/>
          <w:szCs w:val="28"/>
        </w:rPr>
        <w:t>Buenvinida</w:t>
      </w:r>
      <w:proofErr w:type="spellEnd"/>
      <w:r w:rsidRPr="00ED42A0">
        <w:rPr>
          <w:rFonts w:ascii="Simplified Arabic" w:hAnsi="Simplified Arabic" w:cs="Simplified Arabic"/>
          <w:sz w:val="28"/>
          <w:szCs w:val="28"/>
        </w:rPr>
        <w:t>, 2021</w:t>
      </w:r>
      <w:r w:rsidRPr="00ED42A0">
        <w:rPr>
          <w:rFonts w:ascii="Simplified Arabic" w:hAnsi="Simplified Arabic" w:cs="Simplified Arabic"/>
          <w:sz w:val="28"/>
          <w:szCs w:val="28"/>
          <w:rtl/>
        </w:rPr>
        <w:t xml:space="preserve">). وعربيًا تضيف دراستي </w:t>
      </w:r>
      <w:proofErr w:type="spellStart"/>
      <w:r w:rsidRPr="00ED42A0">
        <w:rPr>
          <w:rFonts w:ascii="Simplified Arabic" w:hAnsi="Simplified Arabic" w:cs="Simplified Arabic"/>
          <w:sz w:val="28"/>
          <w:szCs w:val="28"/>
          <w:rtl/>
        </w:rPr>
        <w:t>الطعيس</w:t>
      </w:r>
      <w:proofErr w:type="spellEnd"/>
      <w:r w:rsidRPr="00ED42A0">
        <w:rPr>
          <w:rFonts w:ascii="Simplified Arabic" w:hAnsi="Simplified Arabic" w:cs="Simplified Arabic"/>
          <w:sz w:val="28"/>
          <w:szCs w:val="28"/>
          <w:rtl/>
        </w:rPr>
        <w:t xml:space="preserve"> (</w:t>
      </w:r>
      <w:r w:rsidRPr="00ED42A0">
        <w:rPr>
          <w:rFonts w:ascii="Simplified Arabic" w:hAnsi="Simplified Arabic" w:cs="Simplified Arabic"/>
          <w:sz w:val="28"/>
          <w:szCs w:val="28"/>
        </w:rPr>
        <w:t>2018</w:t>
      </w:r>
      <w:r w:rsidRPr="00ED42A0">
        <w:rPr>
          <w:rFonts w:ascii="Simplified Arabic" w:hAnsi="Simplified Arabic" w:cs="Simplified Arabic"/>
          <w:sz w:val="28"/>
          <w:szCs w:val="28"/>
          <w:rtl/>
        </w:rPr>
        <w:t xml:space="preserve">) </w:t>
      </w:r>
      <w:r w:rsidR="007A5097" w:rsidRPr="00ED42A0">
        <w:rPr>
          <w:rFonts w:ascii="Simplified Arabic" w:hAnsi="Simplified Arabic" w:cs="Simplified Arabic" w:hint="cs"/>
          <w:sz w:val="28"/>
          <w:szCs w:val="28"/>
          <w:rtl/>
        </w:rPr>
        <w:t>وشرفي</w:t>
      </w:r>
      <w:r w:rsidRPr="00ED42A0">
        <w:rPr>
          <w:rFonts w:ascii="Simplified Arabic" w:hAnsi="Simplified Arabic" w:cs="Simplified Arabic"/>
          <w:sz w:val="28"/>
          <w:szCs w:val="28"/>
          <w:rtl/>
        </w:rPr>
        <w:t xml:space="preserve"> وداودي (</w:t>
      </w:r>
      <w:r w:rsidRPr="00ED42A0">
        <w:rPr>
          <w:rFonts w:ascii="Simplified Arabic" w:hAnsi="Simplified Arabic" w:cs="Simplified Arabic"/>
          <w:sz w:val="28"/>
          <w:szCs w:val="28"/>
        </w:rPr>
        <w:t>2020</w:t>
      </w:r>
      <w:r w:rsidRPr="00ED42A0">
        <w:rPr>
          <w:rFonts w:ascii="Simplified Arabic" w:hAnsi="Simplified Arabic" w:cs="Simplified Arabic"/>
          <w:sz w:val="28"/>
          <w:szCs w:val="28"/>
          <w:rtl/>
        </w:rPr>
        <w:t>) نقص الأدوات والمواد والوسائل التعليمية وك</w:t>
      </w:r>
      <w:r w:rsidR="00D727F3" w:rsidRPr="00ED42A0">
        <w:rPr>
          <w:rFonts w:ascii="Simplified Arabic" w:hAnsi="Simplified Arabic" w:cs="Simplified Arabic" w:hint="cs"/>
          <w:sz w:val="28"/>
          <w:szCs w:val="28"/>
          <w:rtl/>
        </w:rPr>
        <w:t>ث</w:t>
      </w:r>
      <w:r w:rsidRPr="00ED42A0">
        <w:rPr>
          <w:rFonts w:ascii="Simplified Arabic" w:hAnsi="Simplified Arabic" w:cs="Simplified Arabic"/>
          <w:sz w:val="28"/>
          <w:szCs w:val="28"/>
          <w:rtl/>
        </w:rPr>
        <w:t xml:space="preserve">رة عدد الطلاب في الصف كتحديات تواجه المعلمين الجدد. </w:t>
      </w:r>
    </w:p>
    <w:p w14:paraId="6FC1A603" w14:textId="221D9302" w:rsidR="00BC5034" w:rsidRPr="00ED42A0" w:rsidRDefault="00BC5034" w:rsidP="00B800F5">
      <w:pPr>
        <w:bidi/>
        <w:spacing w:line="240" w:lineRule="auto"/>
        <w:ind w:firstLine="720"/>
        <w:jc w:val="both"/>
        <w:rPr>
          <w:rFonts w:ascii="Simplified Arabic" w:hAnsi="Simplified Arabic" w:cs="Simplified Arabic"/>
          <w:color w:val="000000"/>
          <w:sz w:val="28"/>
          <w:szCs w:val="28"/>
          <w:rtl/>
        </w:rPr>
      </w:pPr>
      <w:r w:rsidRPr="00ED42A0">
        <w:rPr>
          <w:rFonts w:ascii="Simplified Arabic" w:hAnsi="Simplified Arabic" w:cs="Simplified Arabic"/>
          <w:sz w:val="28"/>
          <w:szCs w:val="28"/>
          <w:rtl/>
        </w:rPr>
        <w:t xml:space="preserve">أما ما يتعلق بمرحلة الطفولة المبكرة أجرت </w:t>
      </w:r>
      <w:r w:rsidR="00584968">
        <w:rPr>
          <w:rFonts w:ascii="Simplified Arabic" w:hAnsi="Simplified Arabic" w:cs="Simplified Arabic"/>
          <w:sz w:val="28"/>
          <w:szCs w:val="28"/>
        </w:rPr>
        <w:t>(</w:t>
      </w:r>
      <w:proofErr w:type="spellStart"/>
      <w:r w:rsidRPr="00ED42A0">
        <w:rPr>
          <w:rFonts w:ascii="Simplified Arabic" w:hAnsi="Simplified Arabic" w:cs="Simplified Arabic"/>
          <w:color w:val="000000" w:themeColor="text1"/>
          <w:sz w:val="28"/>
          <w:szCs w:val="28"/>
        </w:rPr>
        <w:t>Kotaman</w:t>
      </w:r>
      <w:proofErr w:type="spellEnd"/>
      <w:r w:rsidR="00584968">
        <w:rPr>
          <w:rFonts w:ascii="Simplified Arabic" w:hAnsi="Simplified Arabic" w:cs="Simplified Arabic"/>
          <w:color w:val="000000" w:themeColor="text1"/>
          <w:sz w:val="28"/>
          <w:szCs w:val="28"/>
        </w:rPr>
        <w:t>, 2014)</w:t>
      </w:r>
      <w:r w:rsidR="00B61685">
        <w:rPr>
          <w:rFonts w:ascii="Simplified Arabic" w:hAnsi="Simplified Arabic" w:cs="Simplified Arabic" w:hint="cs"/>
          <w:sz w:val="28"/>
          <w:szCs w:val="28"/>
          <w:rtl/>
        </w:rPr>
        <w:t xml:space="preserve"> </w:t>
      </w:r>
      <w:r w:rsidRPr="00ED42A0">
        <w:rPr>
          <w:rFonts w:ascii="Simplified Arabic" w:hAnsi="Simplified Arabic" w:cs="Simplified Arabic"/>
          <w:sz w:val="28"/>
          <w:szCs w:val="28"/>
          <w:rtl/>
        </w:rPr>
        <w:t xml:space="preserve">دراسة هدفت إلى </w:t>
      </w:r>
      <w:r w:rsidRPr="00ED42A0">
        <w:rPr>
          <w:rFonts w:ascii="Simplified Arabic" w:hAnsi="Simplified Arabic" w:cs="Simplified Arabic"/>
          <w:color w:val="000000"/>
          <w:sz w:val="28"/>
          <w:szCs w:val="28"/>
          <w:rtl/>
          <w:lang w:bidi="ar"/>
        </w:rPr>
        <w:t xml:space="preserve">تحديد </w:t>
      </w:r>
      <w:bookmarkStart w:id="7" w:name="_Hlk89042433"/>
      <w:r w:rsidRPr="00ED42A0">
        <w:rPr>
          <w:rFonts w:ascii="Simplified Arabic" w:hAnsi="Simplified Arabic" w:cs="Simplified Arabic"/>
          <w:color w:val="000000"/>
          <w:sz w:val="28"/>
          <w:szCs w:val="28"/>
          <w:rtl/>
          <w:lang w:bidi="ar"/>
        </w:rPr>
        <w:t xml:space="preserve">التحديات العاطفية التي </w:t>
      </w:r>
      <w:r w:rsidR="00584968">
        <w:rPr>
          <w:rFonts w:ascii="Simplified Arabic" w:hAnsi="Simplified Arabic" w:cs="Simplified Arabic" w:hint="cs"/>
          <w:color w:val="000000"/>
          <w:sz w:val="28"/>
          <w:szCs w:val="28"/>
          <w:rtl/>
        </w:rPr>
        <w:t>تواجه</w:t>
      </w:r>
      <w:r w:rsidR="00584968" w:rsidRPr="00ED42A0">
        <w:rPr>
          <w:rFonts w:ascii="Simplified Arabic" w:hAnsi="Simplified Arabic" w:cs="Simplified Arabic"/>
          <w:color w:val="000000"/>
          <w:sz w:val="28"/>
          <w:szCs w:val="28"/>
          <w:rtl/>
          <w:lang w:bidi="ar"/>
        </w:rPr>
        <w:t xml:space="preserve"> </w:t>
      </w:r>
      <w:r w:rsidRPr="00ED42A0">
        <w:rPr>
          <w:rFonts w:ascii="Simplified Arabic" w:hAnsi="Simplified Arabic" w:cs="Simplified Arabic"/>
          <w:color w:val="000000"/>
          <w:sz w:val="28"/>
          <w:szCs w:val="28"/>
          <w:rtl/>
          <w:lang w:bidi="ar"/>
        </w:rPr>
        <w:t xml:space="preserve">معلمي رياض الأطفال الجدد في تركيا مع </w:t>
      </w:r>
      <w:proofErr w:type="gramStart"/>
      <w:r w:rsidRPr="00ED42A0">
        <w:rPr>
          <w:rFonts w:ascii="Simplified Arabic" w:hAnsi="Simplified Arabic" w:cs="Simplified Arabic"/>
          <w:color w:val="000000"/>
          <w:sz w:val="28"/>
          <w:szCs w:val="28"/>
          <w:rtl/>
          <w:lang w:bidi="ar"/>
        </w:rPr>
        <w:t>الأطفال</w:t>
      </w:r>
      <w:proofErr w:type="gramEnd"/>
      <w:r w:rsidRPr="00ED42A0">
        <w:rPr>
          <w:rFonts w:ascii="Simplified Arabic" w:hAnsi="Simplified Arabic" w:cs="Simplified Arabic"/>
          <w:color w:val="000000"/>
          <w:sz w:val="28"/>
          <w:szCs w:val="28"/>
          <w:rtl/>
          <w:lang w:bidi="ar"/>
        </w:rPr>
        <w:t xml:space="preserve"> وأولياء الأمور </w:t>
      </w:r>
      <w:r w:rsidRPr="00ED42A0">
        <w:rPr>
          <w:rFonts w:ascii="Simplified Arabic" w:hAnsi="Simplified Arabic" w:cs="Simplified Arabic"/>
          <w:color w:val="000000"/>
          <w:sz w:val="28"/>
          <w:szCs w:val="28"/>
          <w:rtl/>
          <w:lang w:bidi="ar"/>
        </w:rPr>
        <w:lastRenderedPageBreak/>
        <w:t xml:space="preserve">والمدراء والزملاء. </w:t>
      </w:r>
      <w:bookmarkEnd w:id="7"/>
      <w:r w:rsidRPr="00ED42A0">
        <w:rPr>
          <w:rFonts w:ascii="Simplified Arabic" w:hAnsi="Simplified Arabic" w:cs="Simplified Arabic"/>
          <w:color w:val="000000"/>
          <w:sz w:val="28"/>
          <w:szCs w:val="28"/>
          <w:rtl/>
          <w:lang w:bidi="ar"/>
        </w:rPr>
        <w:t xml:space="preserve">اتبعت الدراسة </w:t>
      </w:r>
      <w:r w:rsidRPr="00ED42A0">
        <w:rPr>
          <w:rFonts w:ascii="Simplified Arabic" w:hAnsi="Simplified Arabic" w:cs="Simplified Arabic"/>
          <w:sz w:val="28"/>
          <w:szCs w:val="28"/>
          <w:rtl/>
        </w:rPr>
        <w:t>المنهج النوعي دراسة الظواهر واستخدمت المقابلة كأداة للدراسة وتكونت العينة من 24 معلم. تمثلت التحديات التي ذكرها المعلمون في: صعوبة إدارة مشاعر الغضب من الأطفال ومن ثم الندم وحدوث الإرهاق العاطفي. كذلك من التحديات حاجز اللغة بين المعلمين وبعض الأطفال وأولياء أمورهم مما يسبب صعوبة في فهم المشاعر مع الأطفال والتعاون مع أولياء الأمور. أما التحدي الأكبر فكان التقليل من التعليم لمرحلة الطفولة المبكرة من قبل أولياء الزمور في بعض المناطق وعدم تقبل معلمي رياض الأطفال كمعلمين حقيقيين واعتبارهم مجرد جلساء للأطفال. وأخيرًا مشاعر العزلة والغربة التي يشعر بها المعلمون الجدد بسبب قلة التواصل مع المعلمين الآخرين وذلك لطبيعة التدريس في رياض الأطفال فغالبًا ليس هناك ساعات راحة للمعلمات.</w:t>
      </w:r>
    </w:p>
    <w:p w14:paraId="730AB7B3" w14:textId="77777777" w:rsidR="00BC5034" w:rsidRPr="00ED42A0" w:rsidRDefault="00BC5034" w:rsidP="00B800F5">
      <w:pPr>
        <w:bidi/>
        <w:spacing w:line="240" w:lineRule="auto"/>
        <w:ind w:firstLine="720"/>
        <w:jc w:val="both"/>
        <w:rPr>
          <w:rFonts w:ascii="Simplified Arabic" w:hAnsi="Simplified Arabic" w:cs="Simplified Arabic"/>
          <w:color w:val="000000"/>
          <w:sz w:val="28"/>
          <w:szCs w:val="28"/>
          <w:rtl/>
        </w:rPr>
      </w:pPr>
      <w:r w:rsidRPr="00ED42A0">
        <w:rPr>
          <w:rFonts w:ascii="Simplified Arabic" w:hAnsi="Simplified Arabic" w:cs="Simplified Arabic"/>
          <w:sz w:val="28"/>
          <w:szCs w:val="28"/>
          <w:rtl/>
        </w:rPr>
        <w:t xml:space="preserve">هذه التحديات تجعل المعلمين الجدد في حالة صدمة يطلق عليها صدمة الواقع  </w:t>
      </w:r>
      <w:r w:rsidRPr="00ED42A0">
        <w:rPr>
          <w:rFonts w:ascii="Simplified Arabic" w:hAnsi="Simplified Arabic" w:cs="Simplified Arabic"/>
          <w:sz w:val="28"/>
          <w:szCs w:val="28"/>
        </w:rPr>
        <w:t xml:space="preserve"> Reality Shock</w:t>
      </w:r>
      <w:r w:rsidRPr="00ED42A0">
        <w:rPr>
          <w:rFonts w:ascii="Simplified Arabic" w:hAnsi="Simplified Arabic" w:cs="Simplified Arabic"/>
          <w:sz w:val="28"/>
          <w:szCs w:val="28"/>
          <w:rtl/>
        </w:rPr>
        <w:t xml:space="preserve"> (عطاري، </w:t>
      </w:r>
      <w:r w:rsidRPr="00ED42A0">
        <w:rPr>
          <w:rFonts w:ascii="Simplified Arabic" w:hAnsi="Simplified Arabic" w:cs="Simplified Arabic"/>
          <w:sz w:val="28"/>
          <w:szCs w:val="28"/>
        </w:rPr>
        <w:t>1992</w:t>
      </w:r>
      <w:r w:rsidRPr="00ED42A0">
        <w:rPr>
          <w:rFonts w:ascii="Simplified Arabic" w:hAnsi="Simplified Arabic" w:cs="Simplified Arabic"/>
          <w:sz w:val="28"/>
          <w:szCs w:val="28"/>
          <w:rtl/>
        </w:rPr>
        <w:t xml:space="preserve">). والتي لخصها </w:t>
      </w:r>
      <w:r w:rsidRPr="00ED42A0">
        <w:rPr>
          <w:rFonts w:ascii="Simplified Arabic" w:hAnsi="Simplified Arabic" w:cs="Simplified Arabic"/>
          <w:sz w:val="28"/>
          <w:szCs w:val="28"/>
        </w:rPr>
        <w:t>Mahmood</w:t>
      </w:r>
      <w:r w:rsidRPr="00ED42A0">
        <w:rPr>
          <w:rFonts w:ascii="Simplified Arabic" w:hAnsi="Simplified Arabic" w:cs="Simplified Arabic"/>
          <w:sz w:val="28"/>
          <w:szCs w:val="28"/>
          <w:rtl/>
        </w:rPr>
        <w:t xml:space="preserve"> (</w:t>
      </w:r>
      <w:r w:rsidRPr="00ED42A0">
        <w:rPr>
          <w:rFonts w:ascii="Simplified Arabic" w:hAnsi="Simplified Arabic" w:cs="Simplified Arabic"/>
          <w:sz w:val="28"/>
          <w:szCs w:val="28"/>
        </w:rPr>
        <w:t>2013</w:t>
      </w:r>
      <w:r w:rsidRPr="00ED42A0">
        <w:rPr>
          <w:rFonts w:ascii="Simplified Arabic" w:hAnsi="Simplified Arabic" w:cs="Simplified Arabic"/>
          <w:sz w:val="28"/>
          <w:szCs w:val="28"/>
          <w:rtl/>
        </w:rPr>
        <w:t>) و</w:t>
      </w:r>
      <w:proofErr w:type="spellStart"/>
      <w:r w:rsidRPr="00ED42A0">
        <w:rPr>
          <w:rFonts w:ascii="Simplified Arabic" w:hAnsi="Simplified Arabic" w:cs="Simplified Arabic"/>
          <w:sz w:val="28"/>
          <w:szCs w:val="28"/>
        </w:rPr>
        <w:t>Erawan</w:t>
      </w:r>
      <w:proofErr w:type="spellEnd"/>
      <w:r w:rsidRPr="00ED42A0">
        <w:rPr>
          <w:rFonts w:ascii="Simplified Arabic" w:hAnsi="Simplified Arabic" w:cs="Simplified Arabic"/>
          <w:sz w:val="28"/>
          <w:szCs w:val="28"/>
          <w:rtl/>
        </w:rPr>
        <w:t xml:space="preserve"> (</w:t>
      </w:r>
      <w:r w:rsidRPr="00ED42A0">
        <w:rPr>
          <w:rFonts w:ascii="Simplified Arabic" w:hAnsi="Simplified Arabic" w:cs="Simplified Arabic"/>
          <w:sz w:val="28"/>
          <w:szCs w:val="28"/>
        </w:rPr>
        <w:t>2019</w:t>
      </w:r>
      <w:r w:rsidRPr="00ED42A0">
        <w:rPr>
          <w:rFonts w:ascii="Simplified Arabic" w:hAnsi="Simplified Arabic" w:cs="Simplified Arabic"/>
          <w:sz w:val="28"/>
          <w:szCs w:val="28"/>
          <w:rtl/>
        </w:rPr>
        <w:t xml:space="preserve">) في جانبين هما التناقض بين ما يتم تدريسه في الإعداد الأكاديمي وواقع التدريس والاختلاف بين توقعات المعلمين قبل الخدمة وتجاربهم بعد الخدمة. نتيجة لذلك تزيد معدلات تناقص المعلمين </w:t>
      </w:r>
      <w:r w:rsidRPr="00ED42A0">
        <w:rPr>
          <w:rFonts w:ascii="Simplified Arabic" w:hAnsi="Simplified Arabic" w:cs="Simplified Arabic"/>
          <w:sz w:val="28"/>
          <w:szCs w:val="28"/>
          <w:rtl/>
          <w:lang w:bidi="ar"/>
        </w:rPr>
        <w:t>(</w:t>
      </w:r>
      <w:r w:rsidRPr="00ED42A0">
        <w:rPr>
          <w:rFonts w:ascii="Simplified Arabic" w:hAnsi="Simplified Arabic" w:cs="Simplified Arabic"/>
          <w:sz w:val="28"/>
          <w:szCs w:val="28"/>
          <w:lang w:bidi="ar"/>
        </w:rPr>
        <w:t xml:space="preserve">Le </w:t>
      </w:r>
      <w:proofErr w:type="spellStart"/>
      <w:r w:rsidRPr="00ED42A0">
        <w:rPr>
          <w:rFonts w:ascii="Simplified Arabic" w:hAnsi="Simplified Arabic" w:cs="Simplified Arabic"/>
          <w:sz w:val="28"/>
          <w:szCs w:val="28"/>
          <w:lang w:bidi="ar"/>
        </w:rPr>
        <w:t>Maistre</w:t>
      </w:r>
      <w:proofErr w:type="spellEnd"/>
      <w:r w:rsidRPr="00ED42A0">
        <w:rPr>
          <w:rFonts w:ascii="Simplified Arabic" w:hAnsi="Simplified Arabic" w:cs="Simplified Arabic"/>
          <w:sz w:val="28"/>
          <w:szCs w:val="28"/>
          <w:lang w:bidi="ar"/>
        </w:rPr>
        <w:t xml:space="preserve"> &amp; </w:t>
      </w:r>
      <w:proofErr w:type="spellStart"/>
      <w:r w:rsidRPr="00ED42A0">
        <w:rPr>
          <w:rFonts w:ascii="Simplified Arabic" w:hAnsi="Simplified Arabic" w:cs="Simplified Arabic"/>
          <w:sz w:val="28"/>
          <w:szCs w:val="28"/>
          <w:lang w:bidi="ar"/>
        </w:rPr>
        <w:t>Paré</w:t>
      </w:r>
      <w:proofErr w:type="spellEnd"/>
      <w:r w:rsidRPr="00ED42A0">
        <w:rPr>
          <w:rFonts w:ascii="Simplified Arabic" w:hAnsi="Simplified Arabic" w:cs="Simplified Arabic"/>
          <w:sz w:val="28"/>
          <w:szCs w:val="28"/>
          <w:rtl/>
          <w:lang w:bidi="ar"/>
        </w:rPr>
        <w:t>،</w:t>
      </w:r>
      <w:r w:rsidRPr="00ED42A0">
        <w:rPr>
          <w:rFonts w:ascii="Simplified Arabic" w:hAnsi="Simplified Arabic" w:cs="Simplified Arabic"/>
          <w:sz w:val="28"/>
          <w:szCs w:val="28"/>
          <w:rtl/>
        </w:rPr>
        <w:t xml:space="preserve"> </w:t>
      </w:r>
      <w:r w:rsidRPr="00ED42A0">
        <w:rPr>
          <w:rFonts w:ascii="Simplified Arabic" w:hAnsi="Simplified Arabic" w:cs="Simplified Arabic"/>
          <w:sz w:val="28"/>
          <w:szCs w:val="28"/>
        </w:rPr>
        <w:t>2009</w:t>
      </w:r>
      <w:r w:rsidRPr="00ED42A0">
        <w:rPr>
          <w:rFonts w:ascii="Simplified Arabic" w:hAnsi="Simplified Arabic" w:cs="Simplified Arabic"/>
          <w:sz w:val="28"/>
          <w:szCs w:val="28"/>
          <w:rtl/>
          <w:lang w:bidi="ar"/>
        </w:rPr>
        <w:t xml:space="preserve">) إما بترك الوظيفة </w:t>
      </w:r>
      <w:r w:rsidRPr="00ED42A0">
        <w:rPr>
          <w:rFonts w:ascii="Simplified Arabic" w:hAnsi="Simplified Arabic" w:cs="Simplified Arabic"/>
          <w:sz w:val="28"/>
          <w:szCs w:val="28"/>
          <w:rtl/>
        </w:rPr>
        <w:t>(</w:t>
      </w:r>
      <w:r w:rsidRPr="00ED42A0">
        <w:rPr>
          <w:rFonts w:ascii="Simplified Arabic" w:hAnsi="Simplified Arabic" w:cs="Simplified Arabic"/>
          <w:sz w:val="28"/>
          <w:szCs w:val="28"/>
        </w:rPr>
        <w:t xml:space="preserve">GÜRLER &amp; </w:t>
      </w:r>
      <w:proofErr w:type="gramStart"/>
      <w:r w:rsidRPr="00ED42A0">
        <w:rPr>
          <w:rFonts w:ascii="Simplified Arabic" w:hAnsi="Simplified Arabic" w:cs="Simplified Arabic"/>
          <w:sz w:val="28"/>
          <w:szCs w:val="28"/>
        </w:rPr>
        <w:t>POLAT</w:t>
      </w:r>
      <w:r w:rsidRPr="00ED42A0">
        <w:rPr>
          <w:rFonts w:ascii="Simplified Arabic" w:hAnsi="Simplified Arabic" w:cs="Simplified Arabic"/>
          <w:sz w:val="28"/>
          <w:szCs w:val="28"/>
          <w:rtl/>
          <w:lang w:bidi="ar"/>
        </w:rPr>
        <w:t xml:space="preserve"> ،</w:t>
      </w:r>
      <w:proofErr w:type="gramEnd"/>
      <w:r w:rsidRPr="00ED42A0">
        <w:rPr>
          <w:rFonts w:ascii="Simplified Arabic" w:hAnsi="Simplified Arabic" w:cs="Simplified Arabic"/>
          <w:sz w:val="28"/>
          <w:szCs w:val="28"/>
          <w:rtl/>
          <w:lang w:bidi="ar"/>
        </w:rPr>
        <w:t xml:space="preserve"> </w:t>
      </w:r>
      <w:r w:rsidRPr="00ED42A0">
        <w:rPr>
          <w:rFonts w:ascii="Simplified Arabic" w:hAnsi="Simplified Arabic" w:cs="Simplified Arabic"/>
          <w:sz w:val="28"/>
          <w:szCs w:val="28"/>
          <w:lang w:bidi="ar"/>
        </w:rPr>
        <w:t>2019</w:t>
      </w:r>
      <w:r w:rsidRPr="00ED42A0">
        <w:rPr>
          <w:rFonts w:ascii="Simplified Arabic" w:hAnsi="Simplified Arabic" w:cs="Simplified Arabic"/>
          <w:sz w:val="28"/>
          <w:szCs w:val="28"/>
          <w:rtl/>
          <w:lang w:bidi="ar"/>
        </w:rPr>
        <w:t>) أو التنقل بين المدارس (</w:t>
      </w:r>
      <w:r w:rsidRPr="00ED42A0">
        <w:rPr>
          <w:rFonts w:ascii="Simplified Arabic" w:hAnsi="Simplified Arabic" w:cs="Simplified Arabic"/>
          <w:sz w:val="28"/>
          <w:szCs w:val="28"/>
        </w:rPr>
        <w:t>Darling-Hamm</w:t>
      </w:r>
      <w:r w:rsidRPr="00ED42A0">
        <w:rPr>
          <w:rFonts w:ascii="Simplified Arabic" w:hAnsi="Simplified Arabic" w:cs="Simplified Arabic"/>
          <w:sz w:val="28"/>
          <w:szCs w:val="28"/>
          <w:rtl/>
        </w:rPr>
        <w:t xml:space="preserve">، </w:t>
      </w:r>
      <w:r w:rsidRPr="00ED42A0">
        <w:rPr>
          <w:rFonts w:ascii="Simplified Arabic" w:hAnsi="Simplified Arabic" w:cs="Simplified Arabic"/>
          <w:sz w:val="28"/>
          <w:szCs w:val="28"/>
        </w:rPr>
        <w:t>2004</w:t>
      </w:r>
      <w:r w:rsidRPr="00ED42A0">
        <w:rPr>
          <w:rFonts w:ascii="Simplified Arabic" w:hAnsi="Simplified Arabic" w:cs="Simplified Arabic"/>
          <w:sz w:val="28"/>
          <w:szCs w:val="28"/>
          <w:rtl/>
        </w:rPr>
        <w:t>).</w:t>
      </w:r>
    </w:p>
    <w:p w14:paraId="7D363C8B" w14:textId="24F4BB96" w:rsidR="00BC5034" w:rsidRPr="00ED42A0" w:rsidRDefault="00BC5034" w:rsidP="00B800F5">
      <w:pPr>
        <w:bidi/>
        <w:spacing w:line="240" w:lineRule="auto"/>
        <w:ind w:firstLine="720"/>
        <w:jc w:val="both"/>
        <w:rPr>
          <w:rFonts w:ascii="Simplified Arabic" w:hAnsi="Simplified Arabic" w:cs="Simplified Arabic"/>
          <w:color w:val="000000"/>
          <w:sz w:val="28"/>
          <w:szCs w:val="28"/>
          <w:rtl/>
        </w:rPr>
      </w:pPr>
      <w:r w:rsidRPr="00ED42A0">
        <w:rPr>
          <w:rFonts w:ascii="Simplified Arabic" w:hAnsi="Simplified Arabic" w:cs="Simplified Arabic"/>
          <w:sz w:val="28"/>
          <w:szCs w:val="28"/>
          <w:rtl/>
        </w:rPr>
        <w:t>وقد أكد</w:t>
      </w:r>
      <w:r w:rsidR="00584968">
        <w:rPr>
          <w:rFonts w:ascii="Simplified Arabic" w:hAnsi="Simplified Arabic" w:cs="Simplified Arabic" w:hint="cs"/>
          <w:sz w:val="28"/>
          <w:szCs w:val="28"/>
          <w:rtl/>
        </w:rPr>
        <w:t>ت</w:t>
      </w:r>
      <w:r w:rsidRPr="00ED42A0">
        <w:rPr>
          <w:rFonts w:ascii="Simplified Arabic" w:hAnsi="Simplified Arabic" w:cs="Simplified Arabic"/>
          <w:sz w:val="28"/>
          <w:szCs w:val="28"/>
          <w:rtl/>
        </w:rPr>
        <w:t xml:space="preserve"> على ذلك دراسة </w:t>
      </w:r>
      <w:proofErr w:type="spellStart"/>
      <w:r w:rsidRPr="00ED42A0">
        <w:rPr>
          <w:rFonts w:ascii="Simplified Arabic" w:hAnsi="Simplified Arabic" w:cs="Simplified Arabic"/>
          <w:sz w:val="28"/>
          <w:szCs w:val="28"/>
          <w:rtl/>
        </w:rPr>
        <w:t>الغفيري</w:t>
      </w:r>
      <w:proofErr w:type="spellEnd"/>
      <w:r w:rsidRPr="00ED42A0">
        <w:rPr>
          <w:rFonts w:ascii="Simplified Arabic" w:hAnsi="Simplified Arabic" w:cs="Simplified Arabic"/>
          <w:sz w:val="28"/>
          <w:szCs w:val="28"/>
          <w:rtl/>
        </w:rPr>
        <w:t xml:space="preserve"> (</w:t>
      </w:r>
      <w:r w:rsidRPr="00ED42A0">
        <w:rPr>
          <w:rFonts w:ascii="Simplified Arabic" w:hAnsi="Simplified Arabic" w:cs="Simplified Arabic"/>
          <w:sz w:val="28"/>
          <w:szCs w:val="28"/>
        </w:rPr>
        <w:t>2020</w:t>
      </w:r>
      <w:r w:rsidRPr="00ED42A0">
        <w:rPr>
          <w:rFonts w:ascii="Simplified Arabic" w:hAnsi="Simplified Arabic" w:cs="Simplified Arabic"/>
          <w:sz w:val="28"/>
          <w:szCs w:val="28"/>
          <w:rtl/>
        </w:rPr>
        <w:t xml:space="preserve">) التي هدفت إلى </w:t>
      </w:r>
      <w:r w:rsidRPr="00ED42A0">
        <w:rPr>
          <w:rFonts w:ascii="Simplified Arabic" w:hAnsi="Simplified Arabic" w:cs="Simplified Arabic"/>
          <w:color w:val="000000"/>
          <w:sz w:val="28"/>
          <w:szCs w:val="28"/>
          <w:rtl/>
        </w:rPr>
        <w:t xml:space="preserve">الكشف عن الصعوبات التي تواجه تكيف المعلمين الجدد بمنطقة مكة المكرمة، التي تنتج عن الإعداد الأكاديمي، والبيئة التعليمية، والسمات الشخصية. اتبعت الدراسة المنهج الوصفي المسحي واستخدمت الاستبانة أداة لجمع البيانات وتكونت العينة من 86 معلم. وجدت النتائج أن صعوبات التكيف الناتجة عن الإعداد الأكاديمي هي أكثر الصعوبات التي تواجه المعلمين الجدد. </w:t>
      </w:r>
      <w:bookmarkStart w:id="8" w:name="_Hlk103460176"/>
      <w:r w:rsidRPr="00ED42A0">
        <w:rPr>
          <w:rFonts w:ascii="Simplified Arabic" w:hAnsi="Simplified Arabic" w:cs="Simplified Arabic"/>
          <w:color w:val="000000"/>
          <w:sz w:val="28"/>
          <w:szCs w:val="28"/>
          <w:rtl/>
        </w:rPr>
        <w:t xml:space="preserve">وكانت </w:t>
      </w:r>
      <w:r w:rsidRPr="00ED42A0">
        <w:rPr>
          <w:rFonts w:ascii="Simplified Arabic" w:hAnsi="Simplified Arabic" w:cs="Simplified Arabic"/>
          <w:sz w:val="28"/>
          <w:szCs w:val="28"/>
          <w:rtl/>
        </w:rPr>
        <w:t>أكثر الصعوبات بالترتيب من الأعلى من عبارات الاستبانة:</w:t>
      </w:r>
      <w:r w:rsidRPr="00ED42A0">
        <w:rPr>
          <w:rFonts w:ascii="Simplified Arabic" w:hAnsi="Simplified Arabic" w:cs="Simplified Arabic"/>
          <w:color w:val="000000"/>
          <w:sz w:val="28"/>
          <w:szCs w:val="28"/>
          <w:rtl/>
        </w:rPr>
        <w:t xml:space="preserve"> </w:t>
      </w:r>
      <w:r w:rsidRPr="00ED42A0">
        <w:rPr>
          <w:rFonts w:ascii="Simplified Arabic" w:hAnsi="Simplified Arabic" w:cs="Simplified Arabic"/>
          <w:sz w:val="28"/>
          <w:szCs w:val="28"/>
          <w:rtl/>
        </w:rPr>
        <w:t xml:space="preserve">وجود فجوة بين النظرية والتطبيق العملي لها، </w:t>
      </w:r>
      <w:r w:rsidRPr="00ED42A0">
        <w:rPr>
          <w:rFonts w:ascii="Simplified Arabic" w:hAnsi="Simplified Arabic" w:cs="Simplified Arabic"/>
          <w:color w:val="000000"/>
          <w:sz w:val="28"/>
          <w:szCs w:val="28"/>
          <w:rtl/>
        </w:rPr>
        <w:t xml:space="preserve">ضعف الاستفادة من الإشراف الأكاديمي في الكلية، التحديث الموجود ببرامج إعداد المعلمين لا يلبي الاحتياجات المهنية للمعلمين. وقد أوصى الباحث </w:t>
      </w:r>
      <w:bookmarkEnd w:id="8"/>
      <w:r w:rsidRPr="00ED42A0">
        <w:rPr>
          <w:rFonts w:ascii="Simplified Arabic" w:hAnsi="Simplified Arabic" w:cs="Simplified Arabic"/>
          <w:color w:val="000000"/>
          <w:sz w:val="28"/>
          <w:szCs w:val="28"/>
          <w:rtl/>
        </w:rPr>
        <w:t>باستطلاع</w:t>
      </w:r>
      <w:r w:rsidRPr="00ED42A0">
        <w:rPr>
          <w:rFonts w:ascii="Simplified Arabic" w:hAnsi="Simplified Arabic" w:cs="Simplified Arabic"/>
          <w:sz w:val="28"/>
          <w:szCs w:val="28"/>
          <w:rtl/>
        </w:rPr>
        <w:t xml:space="preserve"> آراء المعلمين المبتدئين نحو آليات تحديث برامج إعداد المعلمين</w:t>
      </w:r>
      <w:bookmarkStart w:id="9" w:name="_Hlk103459068"/>
      <w:r w:rsidRPr="00ED42A0">
        <w:rPr>
          <w:rFonts w:ascii="Simplified Arabic" w:hAnsi="Simplified Arabic" w:cs="Simplified Arabic"/>
          <w:sz w:val="28"/>
          <w:szCs w:val="28"/>
          <w:rtl/>
        </w:rPr>
        <w:t>.</w:t>
      </w:r>
      <w:bookmarkEnd w:id="9"/>
    </w:p>
    <w:p w14:paraId="24BD9DB4" w14:textId="3BE50AD4" w:rsidR="00BC5034" w:rsidRPr="00ED42A0" w:rsidRDefault="00BC5034" w:rsidP="00B800F5">
      <w:pPr>
        <w:bidi/>
        <w:spacing w:line="240" w:lineRule="auto"/>
        <w:ind w:firstLine="720"/>
        <w:jc w:val="both"/>
        <w:rPr>
          <w:rFonts w:ascii="Simplified Arabic" w:hAnsi="Simplified Arabic" w:cs="Simplified Arabic"/>
          <w:color w:val="000000"/>
          <w:sz w:val="28"/>
          <w:szCs w:val="28"/>
          <w:rtl/>
        </w:rPr>
      </w:pPr>
      <w:r w:rsidRPr="00ED42A0">
        <w:rPr>
          <w:rFonts w:ascii="Simplified Arabic" w:hAnsi="Simplified Arabic" w:cs="Simplified Arabic"/>
          <w:color w:val="000000"/>
          <w:sz w:val="28"/>
          <w:szCs w:val="28"/>
          <w:rtl/>
        </w:rPr>
        <w:t xml:space="preserve">وجود هذه الفجوة بين النظرية والتطبيق هو ما دعا </w:t>
      </w:r>
      <w:proofErr w:type="spellStart"/>
      <w:r w:rsidRPr="00ED42A0">
        <w:rPr>
          <w:rFonts w:ascii="Simplified Arabic" w:hAnsi="Simplified Arabic" w:cs="Simplified Arabic"/>
          <w:color w:val="000000"/>
          <w:sz w:val="28"/>
          <w:szCs w:val="28"/>
        </w:rPr>
        <w:t>Barkauskait</w:t>
      </w:r>
      <w:r w:rsidRPr="00ED42A0">
        <w:rPr>
          <w:rFonts w:ascii="Cambria" w:hAnsi="Cambria" w:cs="Cambria"/>
          <w:color w:val="000000"/>
          <w:sz w:val="28"/>
          <w:szCs w:val="28"/>
        </w:rPr>
        <w:t>ė</w:t>
      </w:r>
      <w:proofErr w:type="spellEnd"/>
      <w:r w:rsidRPr="00ED42A0">
        <w:rPr>
          <w:rFonts w:ascii="Simplified Arabic" w:hAnsi="Simplified Arabic" w:cs="Simplified Arabic"/>
          <w:sz w:val="28"/>
          <w:szCs w:val="28"/>
          <w:rtl/>
        </w:rPr>
        <w:t xml:space="preserve"> </w:t>
      </w:r>
      <w:r w:rsidR="00B61685" w:rsidRPr="00ED42A0">
        <w:rPr>
          <w:rFonts w:ascii="Simplified Arabic" w:hAnsi="Simplified Arabic" w:cs="Simplified Arabic" w:hint="cs"/>
          <w:sz w:val="28"/>
          <w:szCs w:val="28"/>
          <w:rtl/>
        </w:rPr>
        <w:t xml:space="preserve">&amp; </w:t>
      </w:r>
      <w:proofErr w:type="spellStart"/>
      <w:r w:rsidR="00B61685" w:rsidRPr="00ED42A0">
        <w:rPr>
          <w:rFonts w:ascii="Simplified Arabic" w:hAnsi="Simplified Arabic" w:cs="Simplified Arabic"/>
          <w:color w:val="000000"/>
          <w:sz w:val="28"/>
          <w:szCs w:val="28"/>
        </w:rPr>
        <w:t>Meškauskien</w:t>
      </w:r>
      <w:r w:rsidR="00B61685" w:rsidRPr="00ED42A0">
        <w:rPr>
          <w:rFonts w:ascii="Cambria" w:hAnsi="Cambria" w:cs="Cambria"/>
          <w:color w:val="000000"/>
          <w:sz w:val="28"/>
          <w:szCs w:val="28"/>
        </w:rPr>
        <w:t>ė</w:t>
      </w:r>
      <w:proofErr w:type="spellEnd"/>
      <w:r w:rsidRPr="00ED42A0">
        <w:rPr>
          <w:rFonts w:ascii="Simplified Arabic" w:hAnsi="Simplified Arabic" w:cs="Simplified Arabic"/>
          <w:color w:val="000000"/>
          <w:sz w:val="28"/>
          <w:szCs w:val="28"/>
          <w:rtl/>
        </w:rPr>
        <w:t xml:space="preserve"> (</w:t>
      </w:r>
      <w:r w:rsidR="00D727F3" w:rsidRPr="00ED42A0">
        <w:rPr>
          <w:rFonts w:ascii="Simplified Arabic" w:hAnsi="Simplified Arabic" w:cs="Simplified Arabic"/>
          <w:color w:val="000000"/>
          <w:sz w:val="28"/>
          <w:szCs w:val="28"/>
        </w:rPr>
        <w:t>2017</w:t>
      </w:r>
      <w:r w:rsidRPr="00ED42A0">
        <w:rPr>
          <w:rFonts w:ascii="Simplified Arabic" w:hAnsi="Simplified Arabic" w:cs="Simplified Arabic"/>
          <w:color w:val="000000"/>
          <w:sz w:val="28"/>
          <w:szCs w:val="28"/>
          <w:rtl/>
        </w:rPr>
        <w:t>) إلى التوصية بضرورة الربط بين الإعداد الأكاديمي بجانبيه العملي والنظري وسنوات العمل الأولى في المدرسة. هذا الربط يكسب المعلمين الكفايات اللازمة ويحدد مسار تطورهم المهني</w:t>
      </w:r>
      <w:r w:rsidRPr="00ED42A0">
        <w:rPr>
          <w:rFonts w:ascii="Simplified Arabic" w:hAnsi="Simplified Arabic" w:cs="Simplified Arabic"/>
          <w:sz w:val="28"/>
          <w:szCs w:val="28"/>
          <w:rtl/>
        </w:rPr>
        <w:t>.</w:t>
      </w:r>
    </w:p>
    <w:p w14:paraId="1957C9F3" w14:textId="5CDD3B15" w:rsidR="00BC5034" w:rsidRPr="00ED42A0" w:rsidRDefault="00BC5034" w:rsidP="00B800F5">
      <w:pPr>
        <w:bidi/>
        <w:spacing w:line="240" w:lineRule="auto"/>
        <w:rPr>
          <w:rFonts w:ascii="Simplified Arabic" w:hAnsi="Simplified Arabic" w:cs="Simplified Arabic"/>
          <w:b/>
          <w:bCs/>
          <w:sz w:val="28"/>
          <w:szCs w:val="28"/>
          <w:rtl/>
        </w:rPr>
      </w:pPr>
      <w:r w:rsidRPr="00ED42A0">
        <w:rPr>
          <w:rFonts w:ascii="Simplified Arabic" w:hAnsi="Simplified Arabic" w:cs="Simplified Arabic"/>
          <w:b/>
          <w:bCs/>
          <w:sz w:val="28"/>
          <w:szCs w:val="28"/>
          <w:rtl/>
        </w:rPr>
        <w:t>احتياجات المعلم</w:t>
      </w:r>
      <w:r w:rsidR="00584968">
        <w:rPr>
          <w:rFonts w:ascii="Simplified Arabic" w:hAnsi="Simplified Arabic" w:cs="Simplified Arabic" w:hint="cs"/>
          <w:b/>
          <w:bCs/>
          <w:sz w:val="28"/>
          <w:szCs w:val="28"/>
          <w:rtl/>
        </w:rPr>
        <w:t>ي</w:t>
      </w:r>
      <w:r w:rsidRPr="00ED42A0">
        <w:rPr>
          <w:rFonts w:ascii="Simplified Arabic" w:hAnsi="Simplified Arabic" w:cs="Simplified Arabic"/>
          <w:b/>
          <w:bCs/>
          <w:sz w:val="28"/>
          <w:szCs w:val="28"/>
          <w:rtl/>
        </w:rPr>
        <w:t>ن الجدد:</w:t>
      </w:r>
    </w:p>
    <w:p w14:paraId="57EB34A9" w14:textId="77777777" w:rsidR="00BC5034" w:rsidRPr="00ED42A0" w:rsidRDefault="00BC5034" w:rsidP="00B800F5">
      <w:pPr>
        <w:bidi/>
        <w:spacing w:line="240" w:lineRule="auto"/>
        <w:ind w:firstLine="720"/>
        <w:jc w:val="both"/>
        <w:rPr>
          <w:rFonts w:ascii="Simplified Arabic" w:hAnsi="Simplified Arabic" w:cs="Simplified Arabic"/>
          <w:color w:val="000000"/>
          <w:sz w:val="28"/>
          <w:szCs w:val="28"/>
          <w:rtl/>
        </w:rPr>
      </w:pPr>
      <w:r w:rsidRPr="00ED42A0">
        <w:rPr>
          <w:rFonts w:ascii="Simplified Arabic" w:hAnsi="Simplified Arabic" w:cs="Simplified Arabic"/>
          <w:sz w:val="28"/>
          <w:szCs w:val="28"/>
          <w:rtl/>
        </w:rPr>
        <w:lastRenderedPageBreak/>
        <w:t>يعرف الفرا (</w:t>
      </w:r>
      <w:r w:rsidRPr="00ED42A0">
        <w:rPr>
          <w:rFonts w:ascii="Simplified Arabic" w:hAnsi="Simplified Arabic" w:cs="Simplified Arabic"/>
          <w:sz w:val="28"/>
          <w:szCs w:val="28"/>
        </w:rPr>
        <w:t>2015</w:t>
      </w:r>
      <w:r w:rsidRPr="00ED42A0">
        <w:rPr>
          <w:rFonts w:ascii="Simplified Arabic" w:hAnsi="Simplified Arabic" w:cs="Simplified Arabic"/>
          <w:sz w:val="28"/>
          <w:szCs w:val="28"/>
          <w:rtl/>
        </w:rPr>
        <w:t xml:space="preserve">) الاحتياجات المهنية للمعلمين بأنها: " النقص الموجود لدى المعلم والتي تعمل برامج التنمية المهنية على تنميتها من أجل تحسين أداء المعلم". ووفقًا ل‍ </w:t>
      </w:r>
      <w:r w:rsidRPr="00ED42A0">
        <w:rPr>
          <w:rFonts w:ascii="Simplified Arabic" w:hAnsi="Simplified Arabic" w:cs="Simplified Arabic"/>
          <w:sz w:val="28"/>
          <w:szCs w:val="28"/>
        </w:rPr>
        <w:t>Katz (1972)</w:t>
      </w:r>
      <w:r w:rsidRPr="00ED42A0">
        <w:rPr>
          <w:rFonts w:ascii="Simplified Arabic" w:hAnsi="Simplified Arabic" w:cs="Simplified Arabic"/>
          <w:sz w:val="28"/>
          <w:szCs w:val="28"/>
          <w:rtl/>
        </w:rPr>
        <w:t xml:space="preserve"> فإن معلمة رياض الأطفال الجديدة خلال العام الأول بحاجة إلى الدعم، التفهم، التشجيع، الطمأنينة، الراحة، الإرشاد والتدريب في مكان العمل.</w:t>
      </w:r>
      <w:r w:rsidRPr="00ED42A0">
        <w:rPr>
          <w:rFonts w:ascii="Simplified Arabic" w:hAnsi="Simplified Arabic" w:cs="Simplified Arabic"/>
          <w:color w:val="000000"/>
          <w:sz w:val="28"/>
          <w:szCs w:val="28"/>
          <w:rtl/>
        </w:rPr>
        <w:t xml:space="preserve"> وتضيف</w:t>
      </w:r>
      <w:proofErr w:type="gramStart"/>
      <w:r w:rsidRPr="00ED42A0">
        <w:rPr>
          <w:rFonts w:ascii="Simplified Arabic" w:hAnsi="Simplified Arabic" w:cs="Simplified Arabic"/>
          <w:sz w:val="28"/>
          <w:szCs w:val="28"/>
        </w:rPr>
        <w:t xml:space="preserve">Doan </w:t>
      </w:r>
      <w:r w:rsidRPr="00ED42A0">
        <w:rPr>
          <w:rFonts w:ascii="Simplified Arabic" w:hAnsi="Simplified Arabic" w:cs="Simplified Arabic"/>
          <w:sz w:val="28"/>
          <w:szCs w:val="28"/>
          <w:rtl/>
        </w:rPr>
        <w:t xml:space="preserve"> (</w:t>
      </w:r>
      <w:proofErr w:type="gramEnd"/>
      <w:r w:rsidRPr="00ED42A0">
        <w:rPr>
          <w:rFonts w:ascii="Simplified Arabic" w:hAnsi="Simplified Arabic" w:cs="Simplified Arabic"/>
          <w:sz w:val="28"/>
          <w:szCs w:val="28"/>
        </w:rPr>
        <w:t>2016</w:t>
      </w:r>
      <w:r w:rsidRPr="00ED42A0">
        <w:rPr>
          <w:rFonts w:ascii="Simplified Arabic" w:hAnsi="Simplified Arabic" w:cs="Simplified Arabic"/>
          <w:sz w:val="28"/>
          <w:szCs w:val="28"/>
          <w:rtl/>
        </w:rPr>
        <w:t xml:space="preserve">) إلى أن ممارسات الدعم التي تحتاجها معلمة رياض الأطفال هي: </w:t>
      </w:r>
      <w:r w:rsidRPr="00ED42A0">
        <w:rPr>
          <w:rFonts w:ascii="Simplified Arabic" w:hAnsi="Simplified Arabic" w:cs="Simplified Arabic"/>
          <w:color w:val="000000" w:themeColor="text1"/>
          <w:sz w:val="28"/>
          <w:szCs w:val="28"/>
          <w:rtl/>
        </w:rPr>
        <w:t>الإرشاد</w:t>
      </w:r>
      <w:r w:rsidRPr="00ED42A0">
        <w:rPr>
          <w:rFonts w:ascii="Simplified Arabic" w:hAnsi="Simplified Arabic" w:cs="Simplified Arabic"/>
          <w:sz w:val="28"/>
          <w:szCs w:val="28"/>
          <w:rtl/>
        </w:rPr>
        <w:t>، دعم الأقران، الزيارات الصفية الإشرافية مع تقديم الملاحظات والتغذية الراجعة بالإضافة إلى رغبتهم بالمزيد من دورات التطوير المهني.</w:t>
      </w:r>
    </w:p>
    <w:p w14:paraId="755018E0" w14:textId="77777777" w:rsidR="00BC5034" w:rsidRPr="00ED42A0" w:rsidRDefault="00BC5034" w:rsidP="00B800F5">
      <w:pPr>
        <w:bidi/>
        <w:spacing w:line="240" w:lineRule="auto"/>
        <w:ind w:firstLine="720"/>
        <w:jc w:val="both"/>
        <w:rPr>
          <w:rFonts w:ascii="Simplified Arabic" w:hAnsi="Simplified Arabic" w:cs="Simplified Arabic"/>
          <w:color w:val="000000"/>
          <w:sz w:val="28"/>
          <w:szCs w:val="28"/>
          <w:rtl/>
        </w:rPr>
      </w:pPr>
      <w:r w:rsidRPr="00ED42A0">
        <w:rPr>
          <w:rFonts w:ascii="Simplified Arabic" w:hAnsi="Simplified Arabic" w:cs="Simplified Arabic"/>
          <w:sz w:val="28"/>
          <w:szCs w:val="28"/>
          <w:rtl/>
        </w:rPr>
        <w:t xml:space="preserve">فيما هدفت دراسة </w:t>
      </w:r>
      <w:r w:rsidRPr="00ED42A0">
        <w:rPr>
          <w:rFonts w:ascii="Simplified Arabic" w:hAnsi="Simplified Arabic" w:cs="Simplified Arabic"/>
          <w:sz w:val="28"/>
          <w:szCs w:val="28"/>
        </w:rPr>
        <w:t>Farris</w:t>
      </w:r>
      <w:r w:rsidRPr="00ED42A0">
        <w:rPr>
          <w:rFonts w:ascii="Simplified Arabic" w:hAnsi="Simplified Arabic" w:cs="Simplified Arabic"/>
          <w:sz w:val="28"/>
          <w:szCs w:val="28"/>
          <w:rtl/>
        </w:rPr>
        <w:t xml:space="preserve"> (</w:t>
      </w:r>
      <w:r w:rsidRPr="00ED42A0">
        <w:rPr>
          <w:rFonts w:ascii="Simplified Arabic" w:hAnsi="Simplified Arabic" w:cs="Simplified Arabic"/>
          <w:sz w:val="28"/>
          <w:szCs w:val="28"/>
        </w:rPr>
        <w:t>2017</w:t>
      </w:r>
      <w:r w:rsidRPr="00ED42A0">
        <w:rPr>
          <w:rFonts w:ascii="Simplified Arabic" w:hAnsi="Simplified Arabic" w:cs="Simplified Arabic"/>
          <w:sz w:val="28"/>
          <w:szCs w:val="28"/>
          <w:rtl/>
        </w:rPr>
        <w:t>) إلى الكشف عن توقعات المعلمين الجدد لدعم مدراء المدارس، وذلك بالتباع نهج النظرية المجذرة من خلال مقابلة جماعية ومقابلات فردية وكتابة يوميات، وذلك مع 13 معلم جديد. كشفت النتائج أن المعلمين الجدد بحاجة لدعم محدد من مدراء المدارس مثل: حاجتهم لنظام واضح لكيفية القيام بالأعمال وفق رؤية وثقافة المدرسة وأن يتيح لهم المدير من وقته للتقييم والتغذية الراجعة والاجتماع بهم فرديًا وجماعيًا والحصول على الموارد والتدريب وتنظيم التعاون مع الزملاء.</w:t>
      </w:r>
      <w:bookmarkStart w:id="10" w:name="_Hlk115619571"/>
    </w:p>
    <w:p w14:paraId="1CD72F48" w14:textId="77777777" w:rsidR="00BC5034" w:rsidRPr="00ED42A0" w:rsidRDefault="00BC5034" w:rsidP="00B800F5">
      <w:pPr>
        <w:bidi/>
        <w:spacing w:line="240" w:lineRule="auto"/>
        <w:ind w:firstLine="720"/>
        <w:jc w:val="both"/>
        <w:rPr>
          <w:rFonts w:ascii="Simplified Arabic" w:hAnsi="Simplified Arabic" w:cs="Simplified Arabic"/>
          <w:color w:val="000000"/>
          <w:sz w:val="28"/>
          <w:szCs w:val="28"/>
          <w:rtl/>
        </w:rPr>
      </w:pPr>
      <w:r w:rsidRPr="00ED42A0">
        <w:rPr>
          <w:rFonts w:ascii="Simplified Arabic" w:hAnsi="Simplified Arabic" w:cs="Simplified Arabic"/>
          <w:color w:val="000000"/>
          <w:sz w:val="28"/>
          <w:szCs w:val="28"/>
          <w:rtl/>
        </w:rPr>
        <w:t xml:space="preserve">من زاوية أخرى سعت دراسة </w:t>
      </w:r>
      <w:bookmarkStart w:id="11" w:name="_Hlk116255557"/>
      <w:proofErr w:type="spellStart"/>
      <w:r w:rsidRPr="00ED42A0">
        <w:rPr>
          <w:rFonts w:ascii="Simplified Arabic" w:hAnsi="Simplified Arabic" w:cs="Simplified Arabic"/>
          <w:color w:val="000000"/>
          <w:sz w:val="28"/>
          <w:szCs w:val="28"/>
        </w:rPr>
        <w:t>Epling</w:t>
      </w:r>
      <w:proofErr w:type="spellEnd"/>
      <w:r w:rsidRPr="00ED42A0">
        <w:rPr>
          <w:rFonts w:ascii="Simplified Arabic" w:hAnsi="Simplified Arabic" w:cs="Simplified Arabic"/>
          <w:color w:val="000000"/>
          <w:sz w:val="28"/>
          <w:szCs w:val="28"/>
          <w:rtl/>
        </w:rPr>
        <w:t xml:space="preserve"> (</w:t>
      </w:r>
      <w:r w:rsidRPr="00ED42A0">
        <w:rPr>
          <w:rFonts w:ascii="Simplified Arabic" w:hAnsi="Simplified Arabic" w:cs="Simplified Arabic"/>
          <w:color w:val="000000"/>
          <w:sz w:val="28"/>
          <w:szCs w:val="28"/>
        </w:rPr>
        <w:t>2016</w:t>
      </w:r>
      <w:r w:rsidRPr="00ED42A0">
        <w:rPr>
          <w:rFonts w:ascii="Simplified Arabic" w:hAnsi="Simplified Arabic" w:cs="Simplified Arabic"/>
          <w:color w:val="000000"/>
          <w:sz w:val="28"/>
          <w:szCs w:val="28"/>
          <w:rtl/>
        </w:rPr>
        <w:t>)</w:t>
      </w:r>
      <w:bookmarkEnd w:id="11"/>
      <w:r w:rsidRPr="00ED42A0">
        <w:rPr>
          <w:rFonts w:ascii="Simplified Arabic" w:hAnsi="Simplified Arabic" w:cs="Simplified Arabic"/>
          <w:color w:val="000000"/>
          <w:sz w:val="28"/>
          <w:szCs w:val="28"/>
          <w:rtl/>
        </w:rPr>
        <w:t xml:space="preserve"> إلى تحديد احتياجات الدعم للمعلمين الجدد من وجهة نظر مدراء المدارس وذلك من خلال مقابلات مع 16 مدير مدرسة.  وجدت النتائج أن احتياجات المعلمين الجدد من وجهة نظر مدراء المدارس تتناقض بشكل كبير مع غالبية الأدبيات في احتياجات الدعم التعليمي والنمو المهني من وجهة نظر المعلمين، فعلى سبيل المثال لم يعتبر المدراء أن تعيين المعلم لتدريس المادة التي توافق تخصصه الجامعي وتوفير الموارد الكافية للمعلمين وحفظ أوقات المعلمين الجدد بالحد من </w:t>
      </w:r>
      <w:r w:rsidRPr="00ED42A0">
        <w:rPr>
          <w:rFonts w:ascii="Simplified Arabic" w:hAnsi="Simplified Arabic" w:cs="Simplified Arabic"/>
          <w:sz w:val="28"/>
          <w:szCs w:val="28"/>
          <w:rtl/>
        </w:rPr>
        <w:t>الاجتماعات والواجبات والمسؤوليات الإضافية أنها من الاحتياجات المهمة للمعلمين الجدد</w:t>
      </w:r>
      <w:bookmarkEnd w:id="10"/>
      <w:r w:rsidRPr="00ED42A0">
        <w:rPr>
          <w:rFonts w:ascii="Simplified Arabic" w:hAnsi="Simplified Arabic" w:cs="Simplified Arabic"/>
          <w:sz w:val="28"/>
          <w:szCs w:val="28"/>
          <w:rtl/>
        </w:rPr>
        <w:t>.</w:t>
      </w:r>
    </w:p>
    <w:p w14:paraId="063D91D6" w14:textId="77777777" w:rsidR="00BC5034" w:rsidRPr="00ED42A0" w:rsidRDefault="00BC5034" w:rsidP="00B800F5">
      <w:pPr>
        <w:bidi/>
        <w:spacing w:line="240" w:lineRule="auto"/>
        <w:ind w:firstLine="720"/>
        <w:jc w:val="both"/>
        <w:rPr>
          <w:rFonts w:ascii="Simplified Arabic" w:hAnsi="Simplified Arabic" w:cs="Simplified Arabic"/>
          <w:color w:val="000000"/>
          <w:sz w:val="28"/>
          <w:szCs w:val="28"/>
          <w:rtl/>
        </w:rPr>
      </w:pPr>
      <w:r w:rsidRPr="00ED42A0">
        <w:rPr>
          <w:rFonts w:ascii="Simplified Arabic" w:hAnsi="Simplified Arabic" w:cs="Simplified Arabic"/>
          <w:sz w:val="28"/>
          <w:szCs w:val="28"/>
          <w:rtl/>
        </w:rPr>
        <w:t>هنا لابد من بيان أن التنمية المهنية التي لا تستند إلى الاحتياجات الفعلية للمعلمين هي هدرًا للوقت والموارد وأحد أسباب عدم الرضا الوظيفي؛ وذلك لمحدودية الوقت والموارد وزيادة المسؤوليات والتحديات التي تواجه المعلمين.</w:t>
      </w:r>
      <w:r w:rsidRPr="00ED42A0">
        <w:rPr>
          <w:rFonts w:ascii="Simplified Arabic" w:hAnsi="Simplified Arabic" w:cs="Simplified Arabic"/>
          <w:color w:val="000000"/>
          <w:sz w:val="28"/>
          <w:szCs w:val="28"/>
          <w:rtl/>
        </w:rPr>
        <w:t xml:space="preserve"> (الحر، </w:t>
      </w:r>
      <w:r w:rsidRPr="00ED42A0">
        <w:rPr>
          <w:rFonts w:ascii="Simplified Arabic" w:hAnsi="Simplified Arabic" w:cs="Simplified Arabic"/>
          <w:color w:val="000000"/>
          <w:sz w:val="28"/>
          <w:szCs w:val="28"/>
        </w:rPr>
        <w:t>2017</w:t>
      </w:r>
      <w:r w:rsidRPr="00ED42A0">
        <w:rPr>
          <w:rFonts w:ascii="Simplified Arabic" w:hAnsi="Simplified Arabic" w:cs="Simplified Arabic"/>
          <w:color w:val="000000"/>
          <w:sz w:val="28"/>
          <w:szCs w:val="28"/>
          <w:rtl/>
        </w:rPr>
        <w:t>)</w:t>
      </w:r>
    </w:p>
    <w:p w14:paraId="03106675" w14:textId="77777777" w:rsidR="00BC5034" w:rsidRPr="00ED42A0" w:rsidRDefault="00BC5034" w:rsidP="00B800F5">
      <w:pPr>
        <w:bidi/>
        <w:spacing w:line="240" w:lineRule="auto"/>
        <w:ind w:firstLine="720"/>
        <w:jc w:val="both"/>
        <w:rPr>
          <w:rFonts w:ascii="Simplified Arabic" w:hAnsi="Simplified Arabic" w:cs="Simplified Arabic"/>
          <w:color w:val="000000"/>
          <w:sz w:val="28"/>
          <w:szCs w:val="28"/>
          <w:rtl/>
        </w:rPr>
      </w:pPr>
      <w:r w:rsidRPr="00ED42A0">
        <w:rPr>
          <w:rFonts w:ascii="Simplified Arabic" w:hAnsi="Simplified Arabic" w:cs="Simplified Arabic"/>
          <w:b/>
          <w:bCs/>
          <w:sz w:val="28"/>
          <w:szCs w:val="28"/>
          <w:rtl/>
        </w:rPr>
        <w:t>دعم المدير للمعلمين الجدد</w:t>
      </w:r>
    </w:p>
    <w:p w14:paraId="27375452" w14:textId="77777777" w:rsidR="00BC5034" w:rsidRPr="00ED42A0" w:rsidRDefault="00BC5034" w:rsidP="00B800F5">
      <w:pPr>
        <w:bidi/>
        <w:spacing w:line="240" w:lineRule="auto"/>
        <w:ind w:firstLine="720"/>
        <w:rPr>
          <w:rFonts w:ascii="Simplified Arabic" w:hAnsi="Simplified Arabic" w:cs="Simplified Arabic"/>
          <w:sz w:val="28"/>
          <w:szCs w:val="28"/>
          <w:rtl/>
        </w:rPr>
      </w:pPr>
      <w:r w:rsidRPr="00ED42A0">
        <w:rPr>
          <w:rFonts w:ascii="Simplified Arabic" w:hAnsi="Simplified Arabic" w:cs="Simplified Arabic"/>
          <w:sz w:val="28"/>
          <w:szCs w:val="28"/>
          <w:rtl/>
        </w:rPr>
        <w:t xml:space="preserve">يعتبر مدير المدرسة عنصرا مهما من عناصر العملية التعليمية فهو المسؤول عن تحقيق أهداف المدرسة وذلك من خلال تنفيذ العديد من المهام منها: تنفيذ السياسات، إصدار القرارات الخاصة بسير العمل، عقد اجتماعات داخل وخارج المدرسة، تهيئة المناخ المدرسي المناسب لتلبية </w:t>
      </w:r>
      <w:r w:rsidRPr="00ED42A0">
        <w:rPr>
          <w:rFonts w:ascii="Simplified Arabic" w:hAnsi="Simplified Arabic" w:cs="Simplified Arabic"/>
          <w:sz w:val="28"/>
          <w:szCs w:val="28"/>
          <w:rtl/>
        </w:rPr>
        <w:lastRenderedPageBreak/>
        <w:t xml:space="preserve">احتياجات جميع العاملين مما يخلق جو من العلاقات الإنسانية الذي يجعل العاملين يتعاونون معًا وتتوحد مجهوداتهم وبالتالي يساهمون في تحقيق أهداف المدرسة وغيرها من المهام (الذبياني، </w:t>
      </w:r>
      <w:r w:rsidRPr="00ED42A0">
        <w:rPr>
          <w:rFonts w:ascii="Simplified Arabic" w:hAnsi="Simplified Arabic" w:cs="Simplified Arabic"/>
          <w:sz w:val="28"/>
          <w:szCs w:val="28"/>
        </w:rPr>
        <w:t>2017</w:t>
      </w:r>
      <w:r w:rsidRPr="00ED42A0">
        <w:rPr>
          <w:rFonts w:ascii="Simplified Arabic" w:hAnsi="Simplified Arabic" w:cs="Simplified Arabic"/>
          <w:sz w:val="28"/>
          <w:szCs w:val="28"/>
          <w:rtl/>
        </w:rPr>
        <w:t xml:space="preserve">، البلوشية، </w:t>
      </w:r>
      <w:r w:rsidRPr="00ED42A0">
        <w:rPr>
          <w:rFonts w:ascii="Simplified Arabic" w:hAnsi="Simplified Arabic" w:cs="Simplified Arabic"/>
          <w:sz w:val="28"/>
          <w:szCs w:val="28"/>
        </w:rPr>
        <w:t>2014</w:t>
      </w:r>
      <w:r w:rsidRPr="00ED42A0">
        <w:rPr>
          <w:rFonts w:ascii="Simplified Arabic" w:hAnsi="Simplified Arabic" w:cs="Simplified Arabic"/>
          <w:sz w:val="28"/>
          <w:szCs w:val="28"/>
          <w:rtl/>
        </w:rPr>
        <w:t>).</w:t>
      </w:r>
    </w:p>
    <w:p w14:paraId="10AAA204" w14:textId="77777777" w:rsidR="00BC5034" w:rsidRPr="00B61685" w:rsidRDefault="00BC5034" w:rsidP="00B800F5">
      <w:pPr>
        <w:bidi/>
        <w:spacing w:line="240" w:lineRule="auto"/>
        <w:ind w:firstLine="720"/>
        <w:rPr>
          <w:rFonts w:ascii="Simplified Arabic" w:hAnsi="Simplified Arabic" w:cs="Simplified Arabic"/>
          <w:sz w:val="28"/>
          <w:szCs w:val="28"/>
          <w:rtl/>
        </w:rPr>
      </w:pPr>
      <w:r w:rsidRPr="00B61685">
        <w:rPr>
          <w:rFonts w:ascii="Simplified Arabic" w:hAnsi="Simplified Arabic" w:cs="Simplified Arabic"/>
          <w:sz w:val="28"/>
          <w:szCs w:val="28"/>
          <w:rtl/>
        </w:rPr>
        <w:t xml:space="preserve">يعد الدعم من قبل المدير أحد أهم الاحتياجات للمعلمين الجدد، </w:t>
      </w:r>
      <w:r w:rsidRPr="00B61685">
        <w:rPr>
          <w:rFonts w:ascii="Simplified Arabic" w:hAnsi="Simplified Arabic" w:cs="Simplified Arabic"/>
          <w:color w:val="000000"/>
          <w:sz w:val="28"/>
          <w:szCs w:val="28"/>
          <w:rtl/>
        </w:rPr>
        <w:t>نظرًا للدور القيادي الذي يقومون به فهم مسؤولون عن ضمان التطوير الكافي للمعلمين داخل مدارسهم (</w:t>
      </w:r>
      <w:r w:rsidRPr="00B61685">
        <w:rPr>
          <w:rFonts w:ascii="Simplified Arabic" w:hAnsi="Simplified Arabic" w:cs="Simplified Arabic"/>
          <w:color w:val="000000"/>
          <w:sz w:val="28"/>
          <w:szCs w:val="28"/>
        </w:rPr>
        <w:t>Walker</w:t>
      </w:r>
      <w:r w:rsidRPr="00B61685">
        <w:rPr>
          <w:rFonts w:ascii="Simplified Arabic" w:hAnsi="Simplified Arabic" w:cs="Simplified Arabic"/>
          <w:sz w:val="28"/>
          <w:szCs w:val="28"/>
        </w:rPr>
        <w:t xml:space="preserve"> &amp; </w:t>
      </w:r>
      <w:proofErr w:type="spellStart"/>
      <w:r w:rsidRPr="00B61685">
        <w:rPr>
          <w:rFonts w:ascii="Simplified Arabic" w:hAnsi="Simplified Arabic" w:cs="Simplified Arabic"/>
          <w:sz w:val="28"/>
          <w:szCs w:val="28"/>
        </w:rPr>
        <w:t>Kutsyuruba</w:t>
      </w:r>
      <w:proofErr w:type="spellEnd"/>
      <w:r w:rsidRPr="00B61685">
        <w:rPr>
          <w:rFonts w:ascii="Simplified Arabic" w:hAnsi="Simplified Arabic" w:cs="Simplified Arabic"/>
          <w:sz w:val="28"/>
          <w:szCs w:val="28"/>
          <w:rtl/>
        </w:rPr>
        <w:t xml:space="preserve">، </w:t>
      </w:r>
      <w:r w:rsidRPr="00B61685">
        <w:rPr>
          <w:rFonts w:ascii="Simplified Arabic" w:hAnsi="Simplified Arabic" w:cs="Simplified Arabic"/>
          <w:sz w:val="28"/>
          <w:szCs w:val="28"/>
        </w:rPr>
        <w:t>2019</w:t>
      </w:r>
      <w:r w:rsidRPr="00B61685">
        <w:rPr>
          <w:rFonts w:ascii="Simplified Arabic" w:hAnsi="Simplified Arabic" w:cs="Simplified Arabic"/>
          <w:sz w:val="28"/>
          <w:szCs w:val="28"/>
          <w:rtl/>
        </w:rPr>
        <w:t xml:space="preserve">). ومن أهم ممارسات الدعم التي يقومون بها تنفيذ برامج التهيئة للمعلمين الجدد لما لها من آثار إيجابية على المعلمين من خلال رفع مستوى الرضا الوظيفي، الالتزام والبقاء في المهنة، تحسين الممارسات المهنية، التشجيع على التقييم الذاتي للممارسات المهنية، رفع مستوى الثقة بالنفس، تعزيز النمو المهني </w:t>
      </w:r>
      <w:r w:rsidRPr="00B61685">
        <w:rPr>
          <w:rFonts w:ascii="Simplified Arabic" w:hAnsi="Simplified Arabic" w:cs="Simplified Arabic"/>
          <w:sz w:val="28"/>
          <w:szCs w:val="28"/>
        </w:rPr>
        <w:t xml:space="preserve">(Smith and Ingersoll,2011; Michel,2013; </w:t>
      </w:r>
      <w:proofErr w:type="spellStart"/>
      <w:r w:rsidRPr="00B61685">
        <w:rPr>
          <w:rFonts w:ascii="Simplified Arabic" w:hAnsi="Simplified Arabic" w:cs="Simplified Arabic"/>
          <w:sz w:val="28"/>
          <w:szCs w:val="28"/>
        </w:rPr>
        <w:t>Shahbazi</w:t>
      </w:r>
      <w:proofErr w:type="spellEnd"/>
      <w:r w:rsidRPr="00B61685">
        <w:rPr>
          <w:rFonts w:ascii="Simplified Arabic" w:hAnsi="Simplified Arabic" w:cs="Simplified Arabic"/>
          <w:sz w:val="28"/>
          <w:szCs w:val="28"/>
        </w:rPr>
        <w:t xml:space="preserve"> et al,2015; Mingo,2012)</w:t>
      </w:r>
      <w:r w:rsidRPr="00B61685">
        <w:rPr>
          <w:rFonts w:ascii="Simplified Arabic" w:hAnsi="Simplified Arabic" w:cs="Simplified Arabic"/>
          <w:sz w:val="28"/>
          <w:szCs w:val="28"/>
          <w:rtl/>
        </w:rPr>
        <w:t xml:space="preserve">. </w:t>
      </w:r>
    </w:p>
    <w:p w14:paraId="7D161DDC" w14:textId="3975F72C" w:rsidR="00BC5034" w:rsidRPr="00B61685" w:rsidRDefault="00BC5034" w:rsidP="00B800F5">
      <w:pPr>
        <w:bidi/>
        <w:spacing w:line="240" w:lineRule="auto"/>
        <w:ind w:firstLine="720"/>
        <w:rPr>
          <w:rFonts w:ascii="Simplified Arabic" w:hAnsi="Simplified Arabic" w:cs="Simplified Arabic"/>
          <w:sz w:val="28"/>
          <w:szCs w:val="28"/>
          <w:rtl/>
        </w:rPr>
      </w:pPr>
      <w:r w:rsidRPr="00B61685">
        <w:rPr>
          <w:rFonts w:ascii="Simplified Arabic" w:hAnsi="Simplified Arabic" w:cs="Simplified Arabic"/>
          <w:sz w:val="28"/>
          <w:szCs w:val="28"/>
          <w:rtl/>
        </w:rPr>
        <w:t>وقد أكد</w:t>
      </w:r>
      <w:r w:rsidR="00584968" w:rsidRPr="00B61685">
        <w:rPr>
          <w:rFonts w:ascii="Simplified Arabic" w:hAnsi="Simplified Arabic" w:cs="Simplified Arabic" w:hint="cs"/>
          <w:sz w:val="28"/>
          <w:szCs w:val="28"/>
          <w:rtl/>
        </w:rPr>
        <w:t>ت</w:t>
      </w:r>
      <w:r w:rsidRPr="00B61685">
        <w:rPr>
          <w:rFonts w:ascii="Simplified Arabic" w:hAnsi="Simplified Arabic" w:cs="Simplified Arabic"/>
          <w:sz w:val="28"/>
          <w:szCs w:val="28"/>
          <w:rtl/>
        </w:rPr>
        <w:t xml:space="preserve"> على أهمية برامج التهيئة دراسة </w:t>
      </w:r>
      <w:proofErr w:type="spellStart"/>
      <w:r w:rsidRPr="00B61685">
        <w:rPr>
          <w:rFonts w:ascii="Simplified Arabic" w:hAnsi="Simplified Arabic" w:cs="Simplified Arabic"/>
          <w:sz w:val="28"/>
          <w:szCs w:val="28"/>
        </w:rPr>
        <w:t>Kutsyuruba</w:t>
      </w:r>
      <w:proofErr w:type="spellEnd"/>
      <w:r w:rsidRPr="00B61685">
        <w:rPr>
          <w:rFonts w:ascii="Simplified Arabic" w:hAnsi="Simplified Arabic" w:cs="Simplified Arabic"/>
          <w:sz w:val="28"/>
          <w:szCs w:val="28"/>
          <w:rtl/>
        </w:rPr>
        <w:t xml:space="preserve"> (</w:t>
      </w:r>
      <w:r w:rsidRPr="00B61685">
        <w:rPr>
          <w:rFonts w:ascii="Simplified Arabic" w:hAnsi="Simplified Arabic" w:cs="Simplified Arabic"/>
          <w:sz w:val="28"/>
          <w:szCs w:val="28"/>
        </w:rPr>
        <w:t>2020</w:t>
      </w:r>
      <w:r w:rsidRPr="00B61685">
        <w:rPr>
          <w:rFonts w:ascii="Simplified Arabic" w:hAnsi="Simplified Arabic" w:cs="Simplified Arabic"/>
          <w:sz w:val="28"/>
          <w:szCs w:val="28"/>
          <w:rtl/>
        </w:rPr>
        <w:t xml:space="preserve">) التي هدفت إلى </w:t>
      </w:r>
      <w:r w:rsidRPr="00B61685">
        <w:rPr>
          <w:rFonts w:ascii="Simplified Arabic" w:hAnsi="Simplified Arabic" w:cs="Simplified Arabic"/>
          <w:color w:val="000000"/>
          <w:sz w:val="28"/>
          <w:szCs w:val="28"/>
          <w:rtl/>
          <w:lang w:bidi="ar"/>
        </w:rPr>
        <w:t>التعرف على دور وتأثير مشاركة مديري المدارس في أربعة برامج تهيئة للمعلمين في الولايات المتحدة</w:t>
      </w:r>
      <w:r w:rsidRPr="00B61685">
        <w:rPr>
          <w:rFonts w:ascii="Simplified Arabic" w:hAnsi="Simplified Arabic" w:cs="Simplified Arabic"/>
          <w:sz w:val="28"/>
          <w:szCs w:val="28"/>
          <w:rtl/>
          <w:lang w:bidi="ar"/>
        </w:rPr>
        <w:t xml:space="preserve">، تكونت عينة الدراسة من </w:t>
      </w:r>
      <w:r w:rsidRPr="00B61685">
        <w:rPr>
          <w:rFonts w:ascii="Simplified Arabic" w:hAnsi="Simplified Arabic" w:cs="Simplified Arabic"/>
          <w:sz w:val="28"/>
          <w:szCs w:val="28"/>
          <w:lang w:bidi="ar"/>
        </w:rPr>
        <w:t>401</w:t>
      </w:r>
      <w:r w:rsidRPr="00B61685">
        <w:rPr>
          <w:rFonts w:ascii="Simplified Arabic" w:hAnsi="Simplified Arabic" w:cs="Simplified Arabic"/>
          <w:color w:val="000000"/>
          <w:sz w:val="28"/>
          <w:szCs w:val="28"/>
          <w:rtl/>
        </w:rPr>
        <w:t xml:space="preserve"> مدير مدرسة </w:t>
      </w:r>
      <w:proofErr w:type="gramStart"/>
      <w:r w:rsidRPr="00B61685">
        <w:rPr>
          <w:rFonts w:ascii="Simplified Arabic" w:hAnsi="Simplified Arabic" w:cs="Simplified Arabic"/>
          <w:color w:val="000000"/>
          <w:sz w:val="28"/>
          <w:szCs w:val="28"/>
          <w:rtl/>
        </w:rPr>
        <w:t xml:space="preserve">و </w:t>
      </w:r>
      <w:r w:rsidRPr="00B61685">
        <w:rPr>
          <w:rFonts w:ascii="Simplified Arabic" w:hAnsi="Simplified Arabic" w:cs="Simplified Arabic"/>
          <w:color w:val="000000"/>
          <w:sz w:val="28"/>
          <w:szCs w:val="28"/>
        </w:rPr>
        <w:t>2403</w:t>
      </w:r>
      <w:proofErr w:type="gramEnd"/>
      <w:r w:rsidRPr="00B61685">
        <w:rPr>
          <w:rFonts w:ascii="Simplified Arabic" w:hAnsi="Simplified Arabic" w:cs="Simplified Arabic"/>
          <w:color w:val="000000"/>
          <w:sz w:val="28"/>
          <w:szCs w:val="28"/>
          <w:rtl/>
        </w:rPr>
        <w:t xml:space="preserve"> معلم جديد و </w:t>
      </w:r>
      <w:r w:rsidRPr="00B61685">
        <w:rPr>
          <w:rFonts w:ascii="Simplified Arabic" w:hAnsi="Simplified Arabic" w:cs="Simplified Arabic"/>
          <w:color w:val="000000"/>
          <w:sz w:val="28"/>
          <w:szCs w:val="28"/>
        </w:rPr>
        <w:t>593</w:t>
      </w:r>
      <w:r w:rsidRPr="00B61685">
        <w:rPr>
          <w:rFonts w:ascii="Simplified Arabic" w:hAnsi="Simplified Arabic" w:cs="Simplified Arabic"/>
          <w:color w:val="000000"/>
          <w:sz w:val="28"/>
          <w:szCs w:val="28"/>
          <w:rtl/>
        </w:rPr>
        <w:t xml:space="preserve"> موجه، تم استخدام الاستبانة والمقابلات الفردية كأدوات لجمع البيانات. وجدت النتائج أن مدراء المدارس يقومون بأدوار مباشرة وغير مباشرة عند تنفيذ برامج التهيئة. الأدوار المباشرة تمثلت في زيارات لفصول المعلمين الجدد وعقد اجتماعات مستمرة معهم لمناقشة المخاوف وتقديم التغذية الراجعة بالإضافة إلى توفير الدعم المستمر والموارد اللازمة. كما أشارت النتائج إلى الأدوار غير المباشرة والتي تمثلت في تهيئة بيئة العمل الداعمة وتحسين ظروف العمل. وقد ذكر المشاركون أن التزام المدراء بالقيام بهذه الأدوار له تأثير إيجابي عليهم حيث يزيد شعورهم بالانتماء للمدرسة ويساهم في النمو الشخصي والمهني لهم.</w:t>
      </w:r>
    </w:p>
    <w:p w14:paraId="548479C8" w14:textId="66C4D25D" w:rsidR="00BC5034" w:rsidRPr="00ED42A0" w:rsidRDefault="00BC5034" w:rsidP="00B800F5">
      <w:pPr>
        <w:bidi/>
        <w:spacing w:line="240" w:lineRule="auto"/>
        <w:ind w:firstLine="720"/>
        <w:rPr>
          <w:rFonts w:ascii="Simplified Arabic" w:hAnsi="Simplified Arabic" w:cs="Simplified Arabic"/>
          <w:sz w:val="28"/>
          <w:szCs w:val="28"/>
          <w:rtl/>
        </w:rPr>
      </w:pPr>
      <w:r w:rsidRPr="00ED42A0">
        <w:rPr>
          <w:rFonts w:ascii="Simplified Arabic" w:hAnsi="Simplified Arabic" w:cs="Simplified Arabic"/>
          <w:sz w:val="28"/>
          <w:szCs w:val="28"/>
          <w:rtl/>
        </w:rPr>
        <w:t xml:space="preserve">كما أن للمدير دور في دعم المعلمين الجدد من خلال تبني فكرة مجتمع التعلم المهني. الذي </w:t>
      </w:r>
      <w:r w:rsidRPr="00ED42A0">
        <w:rPr>
          <w:rFonts w:ascii="Simplified Arabic" w:hAnsi="Simplified Arabic" w:cs="Simplified Arabic"/>
          <w:color w:val="222222"/>
          <w:sz w:val="28"/>
          <w:szCs w:val="28"/>
          <w:rtl/>
        </w:rPr>
        <w:t xml:space="preserve">يعرفه </w:t>
      </w:r>
      <w:proofErr w:type="spellStart"/>
      <w:r w:rsidRPr="00ED42A0">
        <w:rPr>
          <w:rFonts w:ascii="Simplified Arabic" w:hAnsi="Simplified Arabic" w:cs="Simplified Arabic"/>
          <w:color w:val="222222"/>
          <w:sz w:val="28"/>
          <w:szCs w:val="28"/>
          <w:rtl/>
        </w:rPr>
        <w:t>دوفور</w:t>
      </w:r>
      <w:proofErr w:type="spellEnd"/>
      <w:r w:rsidRPr="00ED42A0">
        <w:rPr>
          <w:rFonts w:ascii="Simplified Arabic" w:hAnsi="Simplified Arabic" w:cs="Simplified Arabic"/>
          <w:color w:val="222222"/>
          <w:sz w:val="28"/>
          <w:szCs w:val="28"/>
          <w:rtl/>
        </w:rPr>
        <w:t xml:space="preserve"> وآخرون (</w:t>
      </w:r>
      <w:r w:rsidRPr="00ED42A0">
        <w:rPr>
          <w:rFonts w:ascii="Simplified Arabic" w:hAnsi="Simplified Arabic" w:cs="Simplified Arabic"/>
          <w:color w:val="222222"/>
          <w:sz w:val="28"/>
          <w:szCs w:val="28"/>
        </w:rPr>
        <w:t>2022</w:t>
      </w:r>
      <w:r w:rsidRPr="00ED42A0">
        <w:rPr>
          <w:rFonts w:ascii="Simplified Arabic" w:hAnsi="Simplified Arabic" w:cs="Simplified Arabic"/>
          <w:color w:val="222222"/>
          <w:sz w:val="28"/>
          <w:szCs w:val="28"/>
          <w:rtl/>
        </w:rPr>
        <w:t>) بأنه: "عملية مستمرة يعمل فيها المعلمون بشكل تآزري في دورات متكررة من التقصي الجماعي والبحث الإجرائي من أجل تحقيق نتائج أفضل للطلبة الذين يدرسونهم". وتعمل مجتمعات التعلم المهنية على أساس أن التعلم المستمر للمعلمين أثناء العمل هو ما يحسن من تعلم الطلاب (</w:t>
      </w:r>
      <w:proofErr w:type="spellStart"/>
      <w:r w:rsidRPr="00ED42A0">
        <w:rPr>
          <w:rFonts w:ascii="Simplified Arabic" w:hAnsi="Simplified Arabic" w:cs="Simplified Arabic"/>
          <w:color w:val="222222"/>
          <w:sz w:val="28"/>
          <w:szCs w:val="28"/>
          <w:rtl/>
        </w:rPr>
        <w:t>دوفور</w:t>
      </w:r>
      <w:proofErr w:type="spellEnd"/>
      <w:r w:rsidRPr="00ED42A0">
        <w:rPr>
          <w:rFonts w:ascii="Simplified Arabic" w:hAnsi="Simplified Arabic" w:cs="Simplified Arabic"/>
          <w:color w:val="222222"/>
          <w:sz w:val="28"/>
          <w:szCs w:val="28"/>
          <w:rtl/>
        </w:rPr>
        <w:t xml:space="preserve"> وآخرون، </w:t>
      </w:r>
      <w:r w:rsidRPr="00ED42A0">
        <w:rPr>
          <w:rFonts w:ascii="Simplified Arabic" w:hAnsi="Simplified Arabic" w:cs="Simplified Arabic"/>
          <w:color w:val="222222"/>
          <w:sz w:val="28"/>
          <w:szCs w:val="28"/>
        </w:rPr>
        <w:t>2022</w:t>
      </w:r>
      <w:r w:rsidRPr="00ED42A0">
        <w:rPr>
          <w:rFonts w:ascii="Simplified Arabic" w:hAnsi="Simplified Arabic" w:cs="Simplified Arabic"/>
          <w:color w:val="222222"/>
          <w:sz w:val="28"/>
          <w:szCs w:val="28"/>
          <w:rtl/>
        </w:rPr>
        <w:t>).</w:t>
      </w:r>
      <w:r w:rsidRPr="00ED42A0">
        <w:rPr>
          <w:rFonts w:ascii="Simplified Arabic" w:hAnsi="Simplified Arabic" w:cs="Simplified Arabic"/>
          <w:sz w:val="28"/>
          <w:szCs w:val="28"/>
          <w:rtl/>
        </w:rPr>
        <w:t xml:space="preserve"> ومشاركة المعلمين في مجتمع التعلم الهني من شأنه رفع مستوى الكفاءة الذاتية لهم مما قد يؤدي إلى زيادة احتمالية استمرار المعلم في التدريس. </w:t>
      </w:r>
    </w:p>
    <w:p w14:paraId="7940C70B" w14:textId="4A1CD8AF" w:rsidR="00BC5034" w:rsidRPr="00ED42A0" w:rsidRDefault="00BC5034" w:rsidP="00B800F5">
      <w:pPr>
        <w:bidi/>
        <w:spacing w:line="240" w:lineRule="auto"/>
        <w:ind w:firstLine="720"/>
        <w:rPr>
          <w:rFonts w:ascii="Simplified Arabic" w:hAnsi="Simplified Arabic" w:cs="Simplified Arabic"/>
          <w:sz w:val="28"/>
          <w:szCs w:val="28"/>
          <w:rtl/>
        </w:rPr>
      </w:pPr>
      <w:r w:rsidRPr="00ED42A0">
        <w:rPr>
          <w:rFonts w:ascii="Simplified Arabic" w:hAnsi="Simplified Arabic" w:cs="Simplified Arabic"/>
          <w:sz w:val="28"/>
          <w:szCs w:val="28"/>
          <w:rtl/>
        </w:rPr>
        <w:lastRenderedPageBreak/>
        <w:t xml:space="preserve">وللكشف عن الأدوار التي يقوم بها مدراء المدارس لإنجاح مجتمعات التعلم المهنية جاءت دراسة </w:t>
      </w:r>
      <w:proofErr w:type="spellStart"/>
      <w:r w:rsidRPr="00ED42A0">
        <w:rPr>
          <w:rFonts w:ascii="Simplified Arabic" w:hAnsi="Simplified Arabic" w:cs="Simplified Arabic"/>
          <w:sz w:val="28"/>
          <w:szCs w:val="28"/>
        </w:rPr>
        <w:t>Thessin</w:t>
      </w:r>
      <w:proofErr w:type="spellEnd"/>
      <w:r w:rsidRPr="00ED42A0">
        <w:rPr>
          <w:rFonts w:ascii="Simplified Arabic" w:hAnsi="Simplified Arabic" w:cs="Simplified Arabic"/>
          <w:sz w:val="28"/>
          <w:szCs w:val="28"/>
          <w:rtl/>
        </w:rPr>
        <w:t xml:space="preserve"> (</w:t>
      </w:r>
      <w:r w:rsidRPr="00ED42A0">
        <w:rPr>
          <w:rFonts w:ascii="Simplified Arabic" w:hAnsi="Simplified Arabic" w:cs="Simplified Arabic"/>
          <w:sz w:val="28"/>
          <w:szCs w:val="28"/>
        </w:rPr>
        <w:t>2021</w:t>
      </w:r>
      <w:r w:rsidRPr="00ED42A0">
        <w:rPr>
          <w:rFonts w:ascii="Simplified Arabic" w:hAnsi="Simplified Arabic" w:cs="Simplified Arabic"/>
          <w:sz w:val="28"/>
          <w:szCs w:val="28"/>
          <w:rtl/>
        </w:rPr>
        <w:t xml:space="preserve">) </w:t>
      </w:r>
      <w:r w:rsidRPr="00ED42A0">
        <w:rPr>
          <w:rFonts w:ascii="Simplified Arabic" w:hAnsi="Simplified Arabic" w:cs="Simplified Arabic"/>
          <w:color w:val="000000"/>
          <w:sz w:val="28"/>
          <w:szCs w:val="28"/>
          <w:rtl/>
        </w:rPr>
        <w:t>التي اتبعت منهج دراسة الحالة المتعددة</w:t>
      </w:r>
      <w:r w:rsidRPr="00ED42A0">
        <w:rPr>
          <w:rFonts w:ascii="Simplified Arabic" w:hAnsi="Simplified Arabic" w:cs="Simplified Arabic"/>
          <w:sz w:val="28"/>
          <w:szCs w:val="28"/>
          <w:rtl/>
        </w:rPr>
        <w:t xml:space="preserve"> لثلاثة مدارس عالية الجودة في تطب</w:t>
      </w:r>
      <w:r w:rsidR="005941F3">
        <w:rPr>
          <w:rFonts w:ascii="Simplified Arabic" w:hAnsi="Simplified Arabic" w:cs="Simplified Arabic" w:hint="cs"/>
          <w:sz w:val="28"/>
          <w:szCs w:val="28"/>
          <w:rtl/>
        </w:rPr>
        <w:t>ي</w:t>
      </w:r>
      <w:r w:rsidRPr="00ED42A0">
        <w:rPr>
          <w:rFonts w:ascii="Simplified Arabic" w:hAnsi="Simplified Arabic" w:cs="Simplified Arabic"/>
          <w:sz w:val="28"/>
          <w:szCs w:val="28"/>
          <w:rtl/>
        </w:rPr>
        <w:t xml:space="preserve">ق مجتمع التعلم المهني من خلال إجراء مقابلات مع 9 معلمين. </w:t>
      </w:r>
      <w:r w:rsidR="005941F3">
        <w:rPr>
          <w:rFonts w:ascii="Simplified Arabic" w:hAnsi="Simplified Arabic" w:cs="Simplified Arabic" w:hint="cs"/>
          <w:sz w:val="28"/>
          <w:szCs w:val="28"/>
          <w:rtl/>
        </w:rPr>
        <w:t xml:space="preserve">كشفت النتائج عن </w:t>
      </w:r>
      <w:r w:rsidRPr="00ED42A0">
        <w:rPr>
          <w:rFonts w:ascii="Simplified Arabic" w:hAnsi="Simplified Arabic" w:cs="Simplified Arabic"/>
          <w:color w:val="000000"/>
          <w:sz w:val="28"/>
          <w:szCs w:val="28"/>
          <w:rtl/>
        </w:rPr>
        <w:t xml:space="preserve">تأثير إيجابي </w:t>
      </w:r>
      <w:r w:rsidR="005941F3">
        <w:rPr>
          <w:rFonts w:ascii="Simplified Arabic" w:hAnsi="Simplified Arabic" w:cs="Simplified Arabic" w:hint="cs"/>
          <w:color w:val="000000"/>
          <w:sz w:val="28"/>
          <w:szCs w:val="28"/>
          <w:rtl/>
        </w:rPr>
        <w:t xml:space="preserve">للمدراء </w:t>
      </w:r>
      <w:r w:rsidRPr="00ED42A0">
        <w:rPr>
          <w:rFonts w:ascii="Simplified Arabic" w:hAnsi="Simplified Arabic" w:cs="Simplified Arabic"/>
          <w:color w:val="000000"/>
          <w:sz w:val="28"/>
          <w:szCs w:val="28"/>
          <w:rtl/>
        </w:rPr>
        <w:t>على عمل المعلمين في مجتمعات التعلم المهنية،</w:t>
      </w:r>
      <w:r w:rsidRPr="00ED42A0">
        <w:rPr>
          <w:rFonts w:ascii="Simplified Arabic" w:hAnsi="Simplified Arabic" w:cs="Simplified Arabic"/>
          <w:sz w:val="28"/>
          <w:szCs w:val="28"/>
          <w:rtl/>
        </w:rPr>
        <w:t xml:space="preserve"> وذلك من خلال ثلاثة إجراءات إدارية هي: </w:t>
      </w:r>
      <w:r w:rsidRPr="00ED42A0">
        <w:rPr>
          <w:rFonts w:ascii="Simplified Arabic" w:hAnsi="Simplified Arabic" w:cs="Simplified Arabic"/>
          <w:color w:val="000000"/>
          <w:sz w:val="28"/>
          <w:szCs w:val="28"/>
          <w:rtl/>
        </w:rPr>
        <w:t>تحديد التوقعات للعمل في مجتمع التعلم المهني، توفير فرص التعلم المهني في المدرسة وإنشاء ثقافة مدرسية تركز على التعلم والتعاون.</w:t>
      </w:r>
      <w:r w:rsidRPr="00ED42A0">
        <w:rPr>
          <w:rFonts w:ascii="Simplified Arabic" w:hAnsi="Simplified Arabic" w:cs="Simplified Arabic"/>
          <w:sz w:val="28"/>
          <w:szCs w:val="28"/>
          <w:rtl/>
        </w:rPr>
        <w:t xml:space="preserve"> </w:t>
      </w:r>
    </w:p>
    <w:p w14:paraId="14D49FFA" w14:textId="77777777" w:rsidR="00C11BBB" w:rsidRPr="00ED42A0" w:rsidRDefault="00C11BBB" w:rsidP="00B800F5">
      <w:pPr>
        <w:bidi/>
        <w:spacing w:line="240" w:lineRule="auto"/>
        <w:rPr>
          <w:rFonts w:ascii="Simplified Arabic" w:hAnsi="Simplified Arabic" w:cs="Simplified Arabic"/>
          <w:b/>
          <w:bCs/>
          <w:sz w:val="28"/>
          <w:szCs w:val="28"/>
          <w:rtl/>
        </w:rPr>
      </w:pPr>
      <w:r w:rsidRPr="00ED42A0">
        <w:rPr>
          <w:rFonts w:ascii="Simplified Arabic" w:hAnsi="Simplified Arabic" w:cs="Simplified Arabic"/>
          <w:b/>
          <w:bCs/>
          <w:sz w:val="28"/>
          <w:szCs w:val="28"/>
          <w:rtl/>
        </w:rPr>
        <w:t>منهج الدراسة:</w:t>
      </w:r>
    </w:p>
    <w:p w14:paraId="3C0A0174" w14:textId="77966C80" w:rsidR="00C11BBB" w:rsidRPr="00ED42A0" w:rsidRDefault="00C11BBB" w:rsidP="00B800F5">
      <w:pPr>
        <w:bidi/>
        <w:spacing w:line="240" w:lineRule="auto"/>
        <w:ind w:firstLine="720"/>
        <w:jc w:val="both"/>
        <w:rPr>
          <w:rFonts w:ascii="Simplified Arabic" w:hAnsi="Simplified Arabic" w:cs="Simplified Arabic"/>
          <w:color w:val="000000" w:themeColor="text1"/>
          <w:sz w:val="28"/>
          <w:szCs w:val="28"/>
          <w:rtl/>
        </w:rPr>
      </w:pPr>
      <w:r w:rsidRPr="00ED42A0">
        <w:rPr>
          <w:rFonts w:ascii="Simplified Arabic" w:hAnsi="Simplified Arabic" w:cs="Simplified Arabic"/>
          <w:color w:val="000000" w:themeColor="text1"/>
          <w:sz w:val="28"/>
          <w:szCs w:val="28"/>
          <w:rtl/>
        </w:rPr>
        <w:t xml:space="preserve">لتحقيق أهداف الدراسة، اتبعت الباحثة المنهج الوصفي المسحي، الذي يتم من خلال جمع معلومات وبيانات عن ظاهرة ما، بهدف التعرف على تلك الظاهرة وتحديد الوضع الحالي لها، والتعرف إلى جوانب القوة والضعف فيها. (عباس وآخرون، </w:t>
      </w:r>
      <w:r w:rsidR="00076936" w:rsidRPr="00ED42A0">
        <w:rPr>
          <w:rFonts w:ascii="Simplified Arabic" w:hAnsi="Simplified Arabic" w:cs="Simplified Arabic"/>
          <w:color w:val="000000" w:themeColor="text1"/>
          <w:sz w:val="28"/>
          <w:szCs w:val="28"/>
        </w:rPr>
        <w:t>2019</w:t>
      </w:r>
      <w:r w:rsidRPr="00ED42A0">
        <w:rPr>
          <w:rFonts w:ascii="Simplified Arabic" w:hAnsi="Simplified Arabic" w:cs="Simplified Arabic"/>
          <w:color w:val="000000" w:themeColor="text1"/>
          <w:sz w:val="28"/>
          <w:szCs w:val="28"/>
          <w:rtl/>
        </w:rPr>
        <w:t>).</w:t>
      </w:r>
      <w:r w:rsidR="005941F3">
        <w:rPr>
          <w:rFonts w:ascii="Simplified Arabic" w:hAnsi="Simplified Arabic" w:cs="Simplified Arabic" w:hint="cs"/>
          <w:color w:val="000000" w:themeColor="text1"/>
          <w:sz w:val="28"/>
          <w:szCs w:val="28"/>
          <w:rtl/>
        </w:rPr>
        <w:t xml:space="preserve"> </w:t>
      </w:r>
      <w:r w:rsidRPr="00ED42A0">
        <w:rPr>
          <w:rFonts w:ascii="Simplified Arabic" w:hAnsi="Simplified Arabic" w:cs="Simplified Arabic"/>
          <w:color w:val="000000" w:themeColor="text1"/>
          <w:sz w:val="28"/>
          <w:szCs w:val="28"/>
          <w:rtl/>
        </w:rPr>
        <w:t>وقد تم اختيار هذا المنهج لملاءمته لطبيعة الدراسة، وتحقيق أهدافها، والوصول إلى إجابات تسهم في وصف وتحليل النتائج، للتعرف على مستوى تلبية احتياجات النمو المهني لدعم المعلمات الجدد في الروضات الأهلية بمحافظة جدة.</w:t>
      </w:r>
    </w:p>
    <w:p w14:paraId="66E68B7E" w14:textId="06DE8A83" w:rsidR="00C11BBB" w:rsidRPr="00ED42A0" w:rsidRDefault="00C11BBB" w:rsidP="00B800F5">
      <w:pPr>
        <w:bidi/>
        <w:spacing w:line="240" w:lineRule="auto"/>
        <w:rPr>
          <w:rFonts w:ascii="Simplified Arabic" w:hAnsi="Simplified Arabic" w:cs="Simplified Arabic"/>
          <w:b/>
          <w:bCs/>
          <w:sz w:val="28"/>
          <w:szCs w:val="28"/>
          <w:rtl/>
        </w:rPr>
      </w:pPr>
      <w:r w:rsidRPr="00ED42A0">
        <w:rPr>
          <w:rFonts w:ascii="Simplified Arabic" w:hAnsi="Simplified Arabic" w:cs="Simplified Arabic"/>
          <w:b/>
          <w:bCs/>
          <w:sz w:val="28"/>
          <w:szCs w:val="28"/>
          <w:rtl/>
        </w:rPr>
        <w:t xml:space="preserve">مجتمع </w:t>
      </w:r>
      <w:r w:rsidR="00584968">
        <w:rPr>
          <w:rFonts w:ascii="Simplified Arabic" w:hAnsi="Simplified Arabic" w:cs="Simplified Arabic" w:hint="cs"/>
          <w:b/>
          <w:bCs/>
          <w:sz w:val="28"/>
          <w:szCs w:val="28"/>
          <w:rtl/>
        </w:rPr>
        <w:t xml:space="preserve">وعينة </w:t>
      </w:r>
      <w:r w:rsidRPr="00ED42A0">
        <w:rPr>
          <w:rFonts w:ascii="Simplified Arabic" w:hAnsi="Simplified Arabic" w:cs="Simplified Arabic"/>
          <w:b/>
          <w:bCs/>
          <w:sz w:val="28"/>
          <w:szCs w:val="28"/>
          <w:rtl/>
        </w:rPr>
        <w:t>الدراسة:</w:t>
      </w:r>
    </w:p>
    <w:p w14:paraId="35823E23" w14:textId="42E01712" w:rsidR="00C11BBB" w:rsidRPr="00ED42A0" w:rsidRDefault="00C11BBB" w:rsidP="00B800F5">
      <w:pPr>
        <w:bidi/>
        <w:spacing w:line="240" w:lineRule="auto"/>
        <w:ind w:firstLine="720"/>
        <w:jc w:val="both"/>
        <w:rPr>
          <w:rFonts w:ascii="Simplified Arabic" w:hAnsi="Simplified Arabic" w:cs="Simplified Arabic"/>
          <w:color w:val="000000" w:themeColor="text1"/>
          <w:sz w:val="28"/>
          <w:szCs w:val="28"/>
          <w:rtl/>
        </w:rPr>
      </w:pPr>
      <w:r w:rsidRPr="00ED42A0">
        <w:rPr>
          <w:rFonts w:ascii="Simplified Arabic" w:hAnsi="Simplified Arabic" w:cs="Simplified Arabic"/>
          <w:sz w:val="28"/>
          <w:szCs w:val="28"/>
          <w:rtl/>
        </w:rPr>
        <w:t>تكون مجتمع هذه الدراسة من جميع معلمات رياض الأطفال في الروضات الأهلية بمحافظة جدة، حيث بلغ عدد المعلمات للفصل الدراسي الثاني للعام (</w:t>
      </w:r>
      <w:r w:rsidR="00076936" w:rsidRPr="00ED42A0">
        <w:rPr>
          <w:rFonts w:ascii="Simplified Arabic" w:hAnsi="Simplified Arabic" w:cs="Simplified Arabic"/>
          <w:sz w:val="28"/>
          <w:szCs w:val="28"/>
        </w:rPr>
        <w:t>1442</w:t>
      </w:r>
      <w:r w:rsidRPr="00ED42A0">
        <w:rPr>
          <w:rFonts w:ascii="Simplified Arabic" w:hAnsi="Simplified Arabic" w:cs="Simplified Arabic"/>
          <w:sz w:val="28"/>
          <w:szCs w:val="28"/>
          <w:rtl/>
        </w:rPr>
        <w:t xml:space="preserve">- </w:t>
      </w:r>
      <w:r w:rsidR="00076936" w:rsidRPr="00ED42A0">
        <w:rPr>
          <w:rFonts w:ascii="Simplified Arabic" w:hAnsi="Simplified Arabic" w:cs="Simplified Arabic"/>
          <w:sz w:val="28"/>
          <w:szCs w:val="28"/>
        </w:rPr>
        <w:t>1443</w:t>
      </w:r>
      <w:r w:rsidRPr="00ED42A0">
        <w:rPr>
          <w:rFonts w:ascii="Simplified Arabic" w:hAnsi="Simplified Arabic" w:cs="Simplified Arabic"/>
          <w:sz w:val="28"/>
          <w:szCs w:val="28"/>
          <w:rtl/>
        </w:rPr>
        <w:t>) في محافظة جدة (</w:t>
      </w:r>
      <w:r w:rsidR="00076936" w:rsidRPr="00ED42A0">
        <w:rPr>
          <w:rFonts w:ascii="Simplified Arabic" w:hAnsi="Simplified Arabic" w:cs="Simplified Arabic"/>
          <w:sz w:val="28"/>
          <w:szCs w:val="28"/>
        </w:rPr>
        <w:t>290</w:t>
      </w:r>
      <w:r w:rsidRPr="00ED42A0">
        <w:rPr>
          <w:rFonts w:ascii="Simplified Arabic" w:hAnsi="Simplified Arabic" w:cs="Simplified Arabic"/>
          <w:sz w:val="28"/>
          <w:szCs w:val="28"/>
          <w:rtl/>
        </w:rPr>
        <w:t>) معلمة، وذلك وفقًا لإحصائية تم الحصول عليها من قبل إدارة رياض الأطفال التابعة للإدارة العامة للتعليم بمحافظة جدة.</w:t>
      </w:r>
    </w:p>
    <w:p w14:paraId="096AEC02" w14:textId="46FAEFBF" w:rsidR="00C11BBB" w:rsidRPr="00ED42A0" w:rsidRDefault="007B3A5E" w:rsidP="00B800F5">
      <w:pPr>
        <w:bidi/>
        <w:spacing w:line="240" w:lineRule="auto"/>
        <w:ind w:firstLine="720"/>
        <w:jc w:val="both"/>
        <w:rPr>
          <w:rFonts w:ascii="Simplified Arabic" w:hAnsi="Simplified Arabic" w:cs="Simplified Arabic"/>
          <w:color w:val="000000" w:themeColor="text1"/>
          <w:sz w:val="28"/>
          <w:szCs w:val="28"/>
        </w:rPr>
      </w:pPr>
      <w:r>
        <w:rPr>
          <w:rFonts w:ascii="Simplified Arabic" w:hAnsi="Simplified Arabic" w:cs="Simplified Arabic" w:hint="cs"/>
          <w:b/>
          <w:bCs/>
          <w:sz w:val="28"/>
          <w:szCs w:val="28"/>
          <w:rtl/>
        </w:rPr>
        <w:t>و</w:t>
      </w:r>
      <w:r w:rsidR="00C11BBB" w:rsidRPr="00ED42A0">
        <w:rPr>
          <w:rFonts w:ascii="Simplified Arabic" w:hAnsi="Simplified Arabic" w:cs="Simplified Arabic"/>
          <w:sz w:val="28"/>
          <w:szCs w:val="28"/>
          <w:rtl/>
        </w:rPr>
        <w:t>تمثلت عينة الدراسة في عدد (</w:t>
      </w:r>
      <w:r w:rsidR="00B25285" w:rsidRPr="00ED42A0">
        <w:rPr>
          <w:rFonts w:ascii="Simplified Arabic" w:hAnsi="Simplified Arabic" w:cs="Simplified Arabic"/>
          <w:sz w:val="28"/>
          <w:szCs w:val="28"/>
        </w:rPr>
        <w:t>103</w:t>
      </w:r>
      <w:r w:rsidR="00C11BBB" w:rsidRPr="00ED42A0">
        <w:rPr>
          <w:rFonts w:ascii="Simplified Arabic" w:hAnsi="Simplified Arabic" w:cs="Simplified Arabic"/>
          <w:sz w:val="28"/>
          <w:szCs w:val="28"/>
          <w:rtl/>
        </w:rPr>
        <w:t>) مشاركة من المعلمات في الروضات الأهلية، وفيما يلي جدول توزيع عينة الدراسة بحسب البيانات الديموغرافية.</w:t>
      </w:r>
    </w:p>
    <w:p w14:paraId="65ECC232" w14:textId="6E4D6D7C" w:rsidR="00C11BBB" w:rsidRPr="00ED42A0" w:rsidRDefault="00C11BBB" w:rsidP="00B800F5">
      <w:pPr>
        <w:bidi/>
        <w:spacing w:after="0" w:line="240" w:lineRule="auto"/>
        <w:ind w:firstLine="466"/>
        <w:jc w:val="center"/>
        <w:rPr>
          <w:rFonts w:ascii="Simplified Arabic" w:hAnsi="Simplified Arabic" w:cs="Simplified Arabic"/>
          <w:b/>
          <w:bCs/>
          <w:sz w:val="28"/>
          <w:szCs w:val="28"/>
          <w:rtl/>
        </w:rPr>
      </w:pPr>
      <w:r w:rsidRPr="00ED42A0">
        <w:rPr>
          <w:rFonts w:ascii="Simplified Arabic" w:hAnsi="Simplified Arabic" w:cs="Simplified Arabic"/>
          <w:b/>
          <w:bCs/>
          <w:sz w:val="28"/>
          <w:szCs w:val="28"/>
          <w:rtl/>
        </w:rPr>
        <w:t>جدول رقم (</w:t>
      </w:r>
      <w:r w:rsidR="00076936" w:rsidRPr="00ED42A0">
        <w:rPr>
          <w:rFonts w:ascii="Simplified Arabic" w:hAnsi="Simplified Arabic" w:cs="Simplified Arabic"/>
          <w:b/>
          <w:bCs/>
          <w:sz w:val="28"/>
          <w:szCs w:val="28"/>
        </w:rPr>
        <w:t>1</w:t>
      </w:r>
      <w:r w:rsidRPr="00ED42A0">
        <w:rPr>
          <w:rFonts w:ascii="Simplified Arabic" w:hAnsi="Simplified Arabic" w:cs="Simplified Arabic"/>
          <w:b/>
          <w:bCs/>
          <w:sz w:val="28"/>
          <w:szCs w:val="28"/>
          <w:rtl/>
        </w:rPr>
        <w:t xml:space="preserve">): توزيع عينة الدراسة وفقًا </w:t>
      </w:r>
      <w:r w:rsidR="007B3A5E">
        <w:rPr>
          <w:rFonts w:ascii="Simplified Arabic" w:hAnsi="Simplified Arabic" w:cs="Simplified Arabic" w:hint="cs"/>
          <w:b/>
          <w:bCs/>
          <w:sz w:val="28"/>
          <w:szCs w:val="28"/>
          <w:rtl/>
        </w:rPr>
        <w:t>ل</w:t>
      </w:r>
      <w:r w:rsidRPr="00ED42A0">
        <w:rPr>
          <w:rFonts w:ascii="Simplified Arabic" w:hAnsi="Simplified Arabic" w:cs="Simplified Arabic"/>
          <w:b/>
          <w:bCs/>
          <w:sz w:val="28"/>
          <w:szCs w:val="28"/>
          <w:rtl/>
        </w:rPr>
        <w:t>لبيانات الديموغرافية (ن=</w:t>
      </w:r>
      <w:r w:rsidR="00076936" w:rsidRPr="00ED42A0">
        <w:rPr>
          <w:rFonts w:ascii="Simplified Arabic" w:hAnsi="Simplified Arabic" w:cs="Simplified Arabic"/>
          <w:b/>
          <w:bCs/>
          <w:sz w:val="28"/>
          <w:szCs w:val="28"/>
        </w:rPr>
        <w:t>103</w:t>
      </w:r>
      <w:r w:rsidRPr="00ED42A0">
        <w:rPr>
          <w:rFonts w:ascii="Simplified Arabic" w:hAnsi="Simplified Arabic" w:cs="Simplified Arabic"/>
          <w:b/>
          <w:bCs/>
          <w:sz w:val="28"/>
          <w:szCs w:val="28"/>
          <w:rtl/>
        </w:rPr>
        <w:t>)</w:t>
      </w:r>
    </w:p>
    <w:tbl>
      <w:tblPr>
        <w:tblpPr w:leftFromText="181" w:rightFromText="181" w:vertAnchor="text" w:tblpXSpec="center" w:tblpY="1"/>
        <w:bidiVisual/>
        <w:tblW w:w="83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4253"/>
        <w:gridCol w:w="2420"/>
        <w:gridCol w:w="1706"/>
      </w:tblGrid>
      <w:tr w:rsidR="007F446F" w:rsidRPr="00887724" w14:paraId="530949A9" w14:textId="77777777" w:rsidTr="005941F3">
        <w:trPr>
          <w:trHeight w:val="580"/>
        </w:trPr>
        <w:tc>
          <w:tcPr>
            <w:tcW w:w="4253" w:type="dxa"/>
            <w:shd w:val="clear" w:color="auto" w:fill="D9D9D9" w:themeFill="background1" w:themeFillShade="D9"/>
            <w:vAlign w:val="bottom"/>
            <w:hideMark/>
          </w:tcPr>
          <w:p w14:paraId="46E2DE37" w14:textId="77777777" w:rsidR="007F446F" w:rsidRPr="00887724" w:rsidRDefault="007F446F" w:rsidP="00B800F5">
            <w:pPr>
              <w:bidi/>
              <w:spacing w:after="0" w:line="240" w:lineRule="auto"/>
              <w:rPr>
                <w:rFonts w:ascii="Simplified Arabic" w:hAnsi="Simplified Arabic" w:cs="Simplified Arabic"/>
                <w:b/>
                <w:bCs/>
                <w:sz w:val="24"/>
                <w:szCs w:val="24"/>
                <w:rtl/>
              </w:rPr>
            </w:pPr>
            <w:r w:rsidRPr="00887724">
              <w:rPr>
                <w:rFonts w:ascii="Simplified Arabic" w:hAnsi="Simplified Arabic" w:cs="Simplified Arabic"/>
                <w:b/>
                <w:bCs/>
                <w:sz w:val="24"/>
                <w:szCs w:val="24"/>
              </w:rPr>
              <w:t> </w:t>
            </w:r>
            <w:r w:rsidRPr="00887724">
              <w:rPr>
                <w:rFonts w:ascii="Simplified Arabic" w:hAnsi="Simplified Arabic" w:cs="Simplified Arabic"/>
                <w:b/>
                <w:bCs/>
                <w:sz w:val="24"/>
                <w:szCs w:val="24"/>
                <w:rtl/>
              </w:rPr>
              <w:t>المتغيرات</w:t>
            </w:r>
          </w:p>
        </w:tc>
        <w:tc>
          <w:tcPr>
            <w:tcW w:w="2420" w:type="dxa"/>
            <w:shd w:val="clear" w:color="auto" w:fill="D9D9D9" w:themeFill="background1" w:themeFillShade="D9"/>
            <w:vAlign w:val="bottom"/>
          </w:tcPr>
          <w:p w14:paraId="0873CCF5" w14:textId="77777777" w:rsidR="007F446F" w:rsidRPr="00887724" w:rsidRDefault="007F446F" w:rsidP="00B800F5">
            <w:pPr>
              <w:bidi/>
              <w:spacing w:after="0" w:line="240" w:lineRule="auto"/>
              <w:rPr>
                <w:rFonts w:ascii="Simplified Arabic" w:hAnsi="Simplified Arabic" w:cs="Simplified Arabic"/>
                <w:b/>
                <w:bCs/>
                <w:sz w:val="24"/>
                <w:szCs w:val="24"/>
                <w:rtl/>
              </w:rPr>
            </w:pPr>
            <w:r w:rsidRPr="00887724">
              <w:rPr>
                <w:rFonts w:ascii="Simplified Arabic" w:hAnsi="Simplified Arabic" w:cs="Simplified Arabic"/>
                <w:b/>
                <w:bCs/>
                <w:sz w:val="24"/>
                <w:szCs w:val="24"/>
                <w:rtl/>
              </w:rPr>
              <w:t>المجموعات</w:t>
            </w:r>
          </w:p>
        </w:tc>
        <w:tc>
          <w:tcPr>
            <w:tcW w:w="1706" w:type="dxa"/>
            <w:shd w:val="clear" w:color="auto" w:fill="D9D9D9" w:themeFill="background1" w:themeFillShade="D9"/>
            <w:vAlign w:val="bottom"/>
            <w:hideMark/>
          </w:tcPr>
          <w:p w14:paraId="29162EAC" w14:textId="77777777" w:rsidR="007F446F" w:rsidRPr="00887724" w:rsidRDefault="007F446F" w:rsidP="00B800F5">
            <w:pPr>
              <w:bidi/>
              <w:spacing w:after="0" w:line="240" w:lineRule="auto"/>
              <w:rPr>
                <w:rFonts w:ascii="Simplified Arabic" w:hAnsi="Simplified Arabic" w:cs="Simplified Arabic"/>
                <w:b/>
                <w:bCs/>
                <w:sz w:val="24"/>
                <w:szCs w:val="24"/>
                <w:rtl/>
              </w:rPr>
            </w:pPr>
            <w:r w:rsidRPr="00887724">
              <w:rPr>
                <w:rFonts w:ascii="Simplified Arabic" w:hAnsi="Simplified Arabic" w:cs="Simplified Arabic"/>
                <w:b/>
                <w:bCs/>
                <w:sz w:val="24"/>
                <w:szCs w:val="24"/>
                <w:rtl/>
              </w:rPr>
              <w:t>النسبة المئوية</w:t>
            </w:r>
          </w:p>
        </w:tc>
      </w:tr>
      <w:tr w:rsidR="007F446F" w:rsidRPr="00887724" w14:paraId="0C4DA8A9" w14:textId="77777777" w:rsidTr="005941F3">
        <w:trPr>
          <w:trHeight w:val="340"/>
        </w:trPr>
        <w:tc>
          <w:tcPr>
            <w:tcW w:w="4253" w:type="dxa"/>
            <w:vMerge w:val="restart"/>
            <w:shd w:val="clear" w:color="auto" w:fill="FFFFFF" w:themeFill="background1"/>
            <w:hideMark/>
          </w:tcPr>
          <w:p w14:paraId="265BB5AF" w14:textId="77777777" w:rsidR="007F446F" w:rsidRPr="00887724" w:rsidRDefault="007F446F" w:rsidP="00B800F5">
            <w:pPr>
              <w:bidi/>
              <w:spacing w:after="0" w:line="240" w:lineRule="auto"/>
              <w:rPr>
                <w:rFonts w:ascii="Simplified Arabic" w:hAnsi="Simplified Arabic" w:cs="Simplified Arabic"/>
                <w:sz w:val="24"/>
                <w:szCs w:val="24"/>
              </w:rPr>
            </w:pPr>
            <w:r w:rsidRPr="00887724">
              <w:rPr>
                <w:rFonts w:ascii="Simplified Arabic" w:hAnsi="Simplified Arabic" w:cs="Simplified Arabic"/>
                <w:sz w:val="24"/>
                <w:szCs w:val="24"/>
                <w:rtl/>
              </w:rPr>
              <w:t>المؤهل العلمي</w:t>
            </w:r>
          </w:p>
        </w:tc>
        <w:tc>
          <w:tcPr>
            <w:tcW w:w="2420" w:type="dxa"/>
            <w:shd w:val="clear" w:color="auto" w:fill="FFFFFF" w:themeFill="background1"/>
            <w:hideMark/>
          </w:tcPr>
          <w:p w14:paraId="2755B386" w14:textId="77777777" w:rsidR="007F446F" w:rsidRPr="00887724" w:rsidRDefault="007F446F" w:rsidP="00B800F5">
            <w:pPr>
              <w:bidi/>
              <w:spacing w:after="0" w:line="240" w:lineRule="auto"/>
              <w:rPr>
                <w:rFonts w:ascii="Simplified Arabic" w:hAnsi="Simplified Arabic" w:cs="Simplified Arabic"/>
                <w:sz w:val="24"/>
                <w:szCs w:val="24"/>
                <w:rtl/>
              </w:rPr>
            </w:pPr>
            <w:r w:rsidRPr="00887724">
              <w:rPr>
                <w:rFonts w:ascii="Simplified Arabic" w:hAnsi="Simplified Arabic" w:cs="Simplified Arabic"/>
                <w:sz w:val="24"/>
                <w:szCs w:val="24"/>
                <w:rtl/>
              </w:rPr>
              <w:t>ثانوي</w:t>
            </w:r>
          </w:p>
        </w:tc>
        <w:tc>
          <w:tcPr>
            <w:tcW w:w="1706" w:type="dxa"/>
            <w:shd w:val="clear" w:color="auto" w:fill="FFFFFF" w:themeFill="background1"/>
            <w:noWrap/>
            <w:hideMark/>
          </w:tcPr>
          <w:p w14:paraId="0861001A" w14:textId="6AB6807B" w:rsidR="007F446F" w:rsidRPr="00887724" w:rsidRDefault="007F446F"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3.9</w:t>
            </w:r>
            <w:r w:rsidR="004177F4" w:rsidRPr="00887724">
              <w:rPr>
                <w:rFonts w:ascii="Simplified Arabic" w:hAnsi="Simplified Arabic" w:cs="Simplified Arabic" w:hint="cs"/>
                <w:sz w:val="24"/>
                <w:szCs w:val="24"/>
                <w:rtl/>
              </w:rPr>
              <w:t>%</w:t>
            </w:r>
          </w:p>
        </w:tc>
      </w:tr>
      <w:tr w:rsidR="007F446F" w:rsidRPr="00887724" w14:paraId="7DD07995" w14:textId="77777777" w:rsidTr="005941F3">
        <w:trPr>
          <w:trHeight w:val="340"/>
        </w:trPr>
        <w:tc>
          <w:tcPr>
            <w:tcW w:w="4253" w:type="dxa"/>
            <w:vMerge/>
            <w:shd w:val="clear" w:color="auto" w:fill="FFFFFF" w:themeFill="background1"/>
            <w:vAlign w:val="center"/>
            <w:hideMark/>
          </w:tcPr>
          <w:p w14:paraId="1A4C0C40" w14:textId="77777777" w:rsidR="007F446F" w:rsidRPr="00887724" w:rsidRDefault="007F446F" w:rsidP="00B800F5">
            <w:pPr>
              <w:bidi/>
              <w:spacing w:after="0" w:line="240" w:lineRule="auto"/>
              <w:rPr>
                <w:rFonts w:ascii="Simplified Arabic" w:hAnsi="Simplified Arabic" w:cs="Simplified Arabic"/>
                <w:sz w:val="24"/>
                <w:szCs w:val="24"/>
              </w:rPr>
            </w:pPr>
          </w:p>
        </w:tc>
        <w:tc>
          <w:tcPr>
            <w:tcW w:w="2420" w:type="dxa"/>
            <w:shd w:val="clear" w:color="auto" w:fill="FFFFFF" w:themeFill="background1"/>
            <w:hideMark/>
          </w:tcPr>
          <w:p w14:paraId="727EB735" w14:textId="77777777" w:rsidR="007F446F" w:rsidRPr="00887724" w:rsidRDefault="007F446F" w:rsidP="00B800F5">
            <w:pPr>
              <w:bidi/>
              <w:spacing w:after="0" w:line="240" w:lineRule="auto"/>
              <w:rPr>
                <w:rFonts w:ascii="Simplified Arabic" w:hAnsi="Simplified Arabic" w:cs="Simplified Arabic"/>
                <w:sz w:val="24"/>
                <w:szCs w:val="24"/>
              </w:rPr>
            </w:pPr>
            <w:r w:rsidRPr="00887724">
              <w:rPr>
                <w:rFonts w:ascii="Simplified Arabic" w:hAnsi="Simplified Arabic" w:cs="Simplified Arabic"/>
                <w:sz w:val="24"/>
                <w:szCs w:val="24"/>
                <w:rtl/>
              </w:rPr>
              <w:t>دبلوم في الطفولة</w:t>
            </w:r>
          </w:p>
        </w:tc>
        <w:tc>
          <w:tcPr>
            <w:tcW w:w="1706" w:type="dxa"/>
            <w:shd w:val="clear" w:color="auto" w:fill="FFFFFF" w:themeFill="background1"/>
            <w:noWrap/>
            <w:hideMark/>
          </w:tcPr>
          <w:p w14:paraId="07A5C703" w14:textId="7A84479C" w:rsidR="007F446F" w:rsidRPr="00887724" w:rsidRDefault="007F446F"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6.8</w:t>
            </w:r>
            <w:r w:rsidR="004177F4" w:rsidRPr="00887724">
              <w:rPr>
                <w:rFonts w:ascii="Simplified Arabic" w:hAnsi="Simplified Arabic" w:cs="Simplified Arabic" w:hint="cs"/>
                <w:sz w:val="24"/>
                <w:szCs w:val="24"/>
                <w:rtl/>
              </w:rPr>
              <w:t>%</w:t>
            </w:r>
          </w:p>
        </w:tc>
      </w:tr>
      <w:tr w:rsidR="007F446F" w:rsidRPr="00887724" w14:paraId="5671B8EC" w14:textId="77777777" w:rsidTr="005941F3">
        <w:trPr>
          <w:trHeight w:val="340"/>
        </w:trPr>
        <w:tc>
          <w:tcPr>
            <w:tcW w:w="4253" w:type="dxa"/>
            <w:vMerge/>
            <w:shd w:val="clear" w:color="auto" w:fill="FFFFFF" w:themeFill="background1"/>
            <w:vAlign w:val="center"/>
            <w:hideMark/>
          </w:tcPr>
          <w:p w14:paraId="41D54281" w14:textId="77777777" w:rsidR="007F446F" w:rsidRPr="00887724" w:rsidRDefault="007F446F" w:rsidP="00B800F5">
            <w:pPr>
              <w:bidi/>
              <w:spacing w:after="0" w:line="240" w:lineRule="auto"/>
              <w:rPr>
                <w:rFonts w:ascii="Simplified Arabic" w:hAnsi="Simplified Arabic" w:cs="Simplified Arabic"/>
                <w:sz w:val="24"/>
                <w:szCs w:val="24"/>
              </w:rPr>
            </w:pPr>
          </w:p>
        </w:tc>
        <w:tc>
          <w:tcPr>
            <w:tcW w:w="2420" w:type="dxa"/>
            <w:shd w:val="clear" w:color="auto" w:fill="FFFFFF" w:themeFill="background1"/>
            <w:hideMark/>
          </w:tcPr>
          <w:p w14:paraId="2D652375" w14:textId="77777777" w:rsidR="007F446F" w:rsidRPr="00887724" w:rsidRDefault="007F446F" w:rsidP="00B800F5">
            <w:pPr>
              <w:bidi/>
              <w:spacing w:after="0" w:line="240" w:lineRule="auto"/>
              <w:rPr>
                <w:rFonts w:ascii="Simplified Arabic" w:hAnsi="Simplified Arabic" w:cs="Simplified Arabic"/>
                <w:sz w:val="24"/>
                <w:szCs w:val="24"/>
              </w:rPr>
            </w:pPr>
            <w:r w:rsidRPr="00887724">
              <w:rPr>
                <w:rFonts w:ascii="Simplified Arabic" w:hAnsi="Simplified Arabic" w:cs="Simplified Arabic"/>
                <w:sz w:val="24"/>
                <w:szCs w:val="24"/>
                <w:rtl/>
              </w:rPr>
              <w:t>بكالوريوس في الطفولة</w:t>
            </w:r>
          </w:p>
        </w:tc>
        <w:tc>
          <w:tcPr>
            <w:tcW w:w="1706" w:type="dxa"/>
            <w:shd w:val="clear" w:color="auto" w:fill="FFFFFF" w:themeFill="background1"/>
            <w:noWrap/>
            <w:hideMark/>
          </w:tcPr>
          <w:p w14:paraId="645971DB" w14:textId="2F14653D" w:rsidR="007F446F" w:rsidRPr="00887724" w:rsidRDefault="007F446F"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58.3</w:t>
            </w:r>
            <w:r w:rsidR="004177F4" w:rsidRPr="00887724">
              <w:rPr>
                <w:rFonts w:ascii="Simplified Arabic" w:hAnsi="Simplified Arabic" w:cs="Simplified Arabic" w:hint="cs"/>
                <w:sz w:val="24"/>
                <w:szCs w:val="24"/>
                <w:rtl/>
              </w:rPr>
              <w:t>%</w:t>
            </w:r>
          </w:p>
        </w:tc>
      </w:tr>
      <w:tr w:rsidR="007F446F" w:rsidRPr="00887724" w14:paraId="1E2E67C8" w14:textId="77777777" w:rsidTr="005941F3">
        <w:trPr>
          <w:trHeight w:val="340"/>
        </w:trPr>
        <w:tc>
          <w:tcPr>
            <w:tcW w:w="4253" w:type="dxa"/>
            <w:vMerge/>
            <w:shd w:val="clear" w:color="auto" w:fill="FFFFFF" w:themeFill="background1"/>
            <w:vAlign w:val="center"/>
            <w:hideMark/>
          </w:tcPr>
          <w:p w14:paraId="63D011D2" w14:textId="77777777" w:rsidR="007F446F" w:rsidRPr="00887724" w:rsidRDefault="007F446F" w:rsidP="00B800F5">
            <w:pPr>
              <w:bidi/>
              <w:spacing w:after="0" w:line="240" w:lineRule="auto"/>
              <w:rPr>
                <w:rFonts w:ascii="Simplified Arabic" w:hAnsi="Simplified Arabic" w:cs="Simplified Arabic"/>
                <w:sz w:val="24"/>
                <w:szCs w:val="24"/>
              </w:rPr>
            </w:pPr>
          </w:p>
        </w:tc>
        <w:tc>
          <w:tcPr>
            <w:tcW w:w="2420" w:type="dxa"/>
            <w:shd w:val="clear" w:color="auto" w:fill="FFFFFF" w:themeFill="background1"/>
            <w:hideMark/>
          </w:tcPr>
          <w:p w14:paraId="40488832" w14:textId="77777777" w:rsidR="007F446F" w:rsidRPr="00887724" w:rsidRDefault="007F446F" w:rsidP="00B800F5">
            <w:pPr>
              <w:bidi/>
              <w:spacing w:after="0" w:line="240" w:lineRule="auto"/>
              <w:rPr>
                <w:rFonts w:ascii="Simplified Arabic" w:hAnsi="Simplified Arabic" w:cs="Simplified Arabic"/>
                <w:sz w:val="24"/>
                <w:szCs w:val="24"/>
              </w:rPr>
            </w:pPr>
            <w:r w:rsidRPr="00887724">
              <w:rPr>
                <w:rFonts w:ascii="Simplified Arabic" w:hAnsi="Simplified Arabic" w:cs="Simplified Arabic"/>
                <w:sz w:val="24"/>
                <w:szCs w:val="24"/>
                <w:rtl/>
              </w:rPr>
              <w:t>بكالوريوس في تخصص آخر</w:t>
            </w:r>
          </w:p>
        </w:tc>
        <w:tc>
          <w:tcPr>
            <w:tcW w:w="1706" w:type="dxa"/>
            <w:shd w:val="clear" w:color="auto" w:fill="FFFFFF" w:themeFill="background1"/>
            <w:noWrap/>
            <w:hideMark/>
          </w:tcPr>
          <w:p w14:paraId="7282C78D" w14:textId="3C7CA2F0" w:rsidR="007F446F" w:rsidRPr="00887724" w:rsidRDefault="007F446F"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28.2</w:t>
            </w:r>
            <w:r w:rsidR="004177F4" w:rsidRPr="00887724">
              <w:rPr>
                <w:rFonts w:ascii="Simplified Arabic" w:hAnsi="Simplified Arabic" w:cs="Simplified Arabic" w:hint="cs"/>
                <w:sz w:val="24"/>
                <w:szCs w:val="24"/>
                <w:rtl/>
              </w:rPr>
              <w:t>%</w:t>
            </w:r>
          </w:p>
        </w:tc>
      </w:tr>
      <w:tr w:rsidR="007F446F" w:rsidRPr="00887724" w14:paraId="42E90516" w14:textId="77777777" w:rsidTr="005941F3">
        <w:trPr>
          <w:trHeight w:val="340"/>
        </w:trPr>
        <w:tc>
          <w:tcPr>
            <w:tcW w:w="4253" w:type="dxa"/>
            <w:vMerge/>
            <w:shd w:val="clear" w:color="auto" w:fill="FFFFFF" w:themeFill="background1"/>
            <w:vAlign w:val="center"/>
            <w:hideMark/>
          </w:tcPr>
          <w:p w14:paraId="75502B5C" w14:textId="77777777" w:rsidR="007F446F" w:rsidRPr="00887724" w:rsidRDefault="007F446F" w:rsidP="00B800F5">
            <w:pPr>
              <w:bidi/>
              <w:spacing w:after="0" w:line="240" w:lineRule="auto"/>
              <w:rPr>
                <w:rFonts w:ascii="Simplified Arabic" w:hAnsi="Simplified Arabic" w:cs="Simplified Arabic"/>
                <w:sz w:val="24"/>
                <w:szCs w:val="24"/>
              </w:rPr>
            </w:pPr>
          </w:p>
        </w:tc>
        <w:tc>
          <w:tcPr>
            <w:tcW w:w="2420" w:type="dxa"/>
            <w:shd w:val="clear" w:color="auto" w:fill="FFFFFF" w:themeFill="background1"/>
            <w:hideMark/>
          </w:tcPr>
          <w:p w14:paraId="1F9C621C" w14:textId="77777777" w:rsidR="007F446F" w:rsidRPr="00887724" w:rsidRDefault="007F446F" w:rsidP="00B800F5">
            <w:pPr>
              <w:bidi/>
              <w:spacing w:after="0" w:line="240" w:lineRule="auto"/>
              <w:rPr>
                <w:rFonts w:ascii="Simplified Arabic" w:hAnsi="Simplified Arabic" w:cs="Simplified Arabic"/>
                <w:sz w:val="24"/>
                <w:szCs w:val="24"/>
              </w:rPr>
            </w:pPr>
            <w:r w:rsidRPr="00887724">
              <w:rPr>
                <w:rFonts w:ascii="Simplified Arabic" w:hAnsi="Simplified Arabic" w:cs="Simplified Arabic"/>
                <w:sz w:val="24"/>
                <w:szCs w:val="24"/>
                <w:rtl/>
              </w:rPr>
              <w:t>ماجستير في الطفولة</w:t>
            </w:r>
          </w:p>
        </w:tc>
        <w:tc>
          <w:tcPr>
            <w:tcW w:w="1706" w:type="dxa"/>
            <w:shd w:val="clear" w:color="auto" w:fill="FFFFFF" w:themeFill="background1"/>
            <w:noWrap/>
            <w:hideMark/>
          </w:tcPr>
          <w:p w14:paraId="5652D603" w14:textId="65234660" w:rsidR="007F446F" w:rsidRPr="00887724" w:rsidRDefault="007F446F"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1.9</w:t>
            </w:r>
            <w:r w:rsidR="004177F4" w:rsidRPr="00887724">
              <w:rPr>
                <w:rFonts w:ascii="Simplified Arabic" w:hAnsi="Simplified Arabic" w:cs="Simplified Arabic" w:hint="cs"/>
                <w:sz w:val="24"/>
                <w:szCs w:val="24"/>
                <w:rtl/>
              </w:rPr>
              <w:t>%</w:t>
            </w:r>
          </w:p>
        </w:tc>
      </w:tr>
      <w:tr w:rsidR="007F446F" w:rsidRPr="00887724" w14:paraId="4176B4D3" w14:textId="77777777" w:rsidTr="005941F3">
        <w:trPr>
          <w:trHeight w:val="340"/>
        </w:trPr>
        <w:tc>
          <w:tcPr>
            <w:tcW w:w="4253" w:type="dxa"/>
            <w:vMerge/>
            <w:shd w:val="clear" w:color="auto" w:fill="FFFFFF" w:themeFill="background1"/>
            <w:vAlign w:val="center"/>
            <w:hideMark/>
          </w:tcPr>
          <w:p w14:paraId="0074E839" w14:textId="77777777" w:rsidR="007F446F" w:rsidRPr="00887724" w:rsidRDefault="007F446F" w:rsidP="00B800F5">
            <w:pPr>
              <w:bidi/>
              <w:spacing w:after="0" w:line="240" w:lineRule="auto"/>
              <w:rPr>
                <w:rFonts w:ascii="Simplified Arabic" w:hAnsi="Simplified Arabic" w:cs="Simplified Arabic"/>
                <w:sz w:val="24"/>
                <w:szCs w:val="24"/>
              </w:rPr>
            </w:pPr>
          </w:p>
        </w:tc>
        <w:tc>
          <w:tcPr>
            <w:tcW w:w="2420" w:type="dxa"/>
            <w:shd w:val="clear" w:color="auto" w:fill="FFFFFF" w:themeFill="background1"/>
            <w:hideMark/>
          </w:tcPr>
          <w:p w14:paraId="1FFD9446" w14:textId="77777777" w:rsidR="007F446F" w:rsidRPr="00887724" w:rsidRDefault="007F446F" w:rsidP="00B800F5">
            <w:pPr>
              <w:bidi/>
              <w:spacing w:after="0" w:line="240" w:lineRule="auto"/>
              <w:rPr>
                <w:rFonts w:ascii="Simplified Arabic" w:hAnsi="Simplified Arabic" w:cs="Simplified Arabic"/>
                <w:sz w:val="24"/>
                <w:szCs w:val="24"/>
              </w:rPr>
            </w:pPr>
            <w:r w:rsidRPr="00887724">
              <w:rPr>
                <w:rFonts w:ascii="Simplified Arabic" w:hAnsi="Simplified Arabic" w:cs="Simplified Arabic"/>
                <w:sz w:val="24"/>
                <w:szCs w:val="24"/>
                <w:rtl/>
              </w:rPr>
              <w:t>غير ذلك</w:t>
            </w:r>
          </w:p>
        </w:tc>
        <w:tc>
          <w:tcPr>
            <w:tcW w:w="1706" w:type="dxa"/>
            <w:shd w:val="clear" w:color="auto" w:fill="FFFFFF" w:themeFill="background1"/>
            <w:noWrap/>
            <w:hideMark/>
          </w:tcPr>
          <w:p w14:paraId="23BA69B9" w14:textId="154FC7CA" w:rsidR="007F446F" w:rsidRPr="00887724" w:rsidRDefault="007F446F"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1.0</w:t>
            </w:r>
            <w:r w:rsidR="004177F4" w:rsidRPr="00887724">
              <w:rPr>
                <w:rFonts w:ascii="Simplified Arabic" w:hAnsi="Simplified Arabic" w:cs="Simplified Arabic" w:hint="cs"/>
                <w:sz w:val="24"/>
                <w:szCs w:val="24"/>
                <w:rtl/>
              </w:rPr>
              <w:t>%</w:t>
            </w:r>
          </w:p>
        </w:tc>
      </w:tr>
      <w:tr w:rsidR="007F446F" w:rsidRPr="00887724" w14:paraId="25DA6370" w14:textId="77777777" w:rsidTr="005941F3">
        <w:trPr>
          <w:trHeight w:val="340"/>
        </w:trPr>
        <w:tc>
          <w:tcPr>
            <w:tcW w:w="4253" w:type="dxa"/>
            <w:vMerge w:val="restart"/>
            <w:shd w:val="clear" w:color="auto" w:fill="FFFFFF" w:themeFill="background1"/>
            <w:hideMark/>
          </w:tcPr>
          <w:p w14:paraId="0203DB99" w14:textId="77777777" w:rsidR="007F446F" w:rsidRPr="00887724" w:rsidRDefault="007F446F" w:rsidP="00B800F5">
            <w:pPr>
              <w:bidi/>
              <w:spacing w:after="0" w:line="240" w:lineRule="auto"/>
              <w:rPr>
                <w:rFonts w:ascii="Simplified Arabic" w:hAnsi="Simplified Arabic" w:cs="Simplified Arabic"/>
                <w:sz w:val="24"/>
                <w:szCs w:val="24"/>
              </w:rPr>
            </w:pPr>
            <w:r w:rsidRPr="00887724">
              <w:rPr>
                <w:rFonts w:ascii="Simplified Arabic" w:hAnsi="Simplified Arabic" w:cs="Simplified Arabic"/>
                <w:sz w:val="24"/>
                <w:szCs w:val="24"/>
                <w:rtl/>
              </w:rPr>
              <w:t>سنوات الخبرة</w:t>
            </w:r>
          </w:p>
        </w:tc>
        <w:tc>
          <w:tcPr>
            <w:tcW w:w="2420" w:type="dxa"/>
            <w:shd w:val="clear" w:color="auto" w:fill="FFFFFF" w:themeFill="background1"/>
            <w:hideMark/>
          </w:tcPr>
          <w:p w14:paraId="690C20FF" w14:textId="77777777" w:rsidR="007F446F" w:rsidRPr="00887724" w:rsidRDefault="007F446F" w:rsidP="00B800F5">
            <w:pPr>
              <w:bidi/>
              <w:spacing w:after="0" w:line="240" w:lineRule="auto"/>
              <w:rPr>
                <w:rFonts w:ascii="Simplified Arabic" w:hAnsi="Simplified Arabic" w:cs="Simplified Arabic"/>
                <w:sz w:val="24"/>
                <w:szCs w:val="24"/>
                <w:rtl/>
              </w:rPr>
            </w:pPr>
            <w:r w:rsidRPr="00887724">
              <w:rPr>
                <w:rFonts w:ascii="Simplified Arabic" w:hAnsi="Simplified Arabic" w:cs="Simplified Arabic"/>
                <w:sz w:val="24"/>
                <w:szCs w:val="24"/>
                <w:rtl/>
              </w:rPr>
              <w:t>سنة واحدة</w:t>
            </w:r>
          </w:p>
        </w:tc>
        <w:tc>
          <w:tcPr>
            <w:tcW w:w="1706" w:type="dxa"/>
            <w:shd w:val="clear" w:color="auto" w:fill="FFFFFF" w:themeFill="background1"/>
            <w:noWrap/>
            <w:hideMark/>
          </w:tcPr>
          <w:p w14:paraId="60C94EA1" w14:textId="30B04DFA" w:rsidR="007F446F" w:rsidRPr="00887724" w:rsidRDefault="007F446F"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11.7</w:t>
            </w:r>
            <w:r w:rsidR="004177F4" w:rsidRPr="00887724">
              <w:rPr>
                <w:rFonts w:ascii="Simplified Arabic" w:hAnsi="Simplified Arabic" w:cs="Simplified Arabic" w:hint="cs"/>
                <w:sz w:val="24"/>
                <w:szCs w:val="24"/>
                <w:rtl/>
              </w:rPr>
              <w:t>%</w:t>
            </w:r>
          </w:p>
        </w:tc>
      </w:tr>
      <w:tr w:rsidR="007F446F" w:rsidRPr="00887724" w14:paraId="466AA7EA" w14:textId="77777777" w:rsidTr="005941F3">
        <w:trPr>
          <w:trHeight w:val="340"/>
        </w:trPr>
        <w:tc>
          <w:tcPr>
            <w:tcW w:w="4253" w:type="dxa"/>
            <w:vMerge/>
            <w:shd w:val="clear" w:color="auto" w:fill="FFFFFF" w:themeFill="background1"/>
            <w:vAlign w:val="center"/>
            <w:hideMark/>
          </w:tcPr>
          <w:p w14:paraId="46257736" w14:textId="77777777" w:rsidR="007F446F" w:rsidRPr="00887724" w:rsidRDefault="007F446F" w:rsidP="00B800F5">
            <w:pPr>
              <w:bidi/>
              <w:spacing w:after="0" w:line="240" w:lineRule="auto"/>
              <w:jc w:val="right"/>
              <w:rPr>
                <w:rFonts w:ascii="Simplified Arabic" w:hAnsi="Simplified Arabic" w:cs="Simplified Arabic"/>
                <w:sz w:val="24"/>
                <w:szCs w:val="24"/>
              </w:rPr>
            </w:pPr>
          </w:p>
        </w:tc>
        <w:tc>
          <w:tcPr>
            <w:tcW w:w="2420" w:type="dxa"/>
            <w:shd w:val="clear" w:color="auto" w:fill="FFFFFF" w:themeFill="background1"/>
            <w:hideMark/>
          </w:tcPr>
          <w:p w14:paraId="265B1CF3" w14:textId="77777777" w:rsidR="007F446F" w:rsidRPr="00887724" w:rsidRDefault="007F446F" w:rsidP="00B800F5">
            <w:pPr>
              <w:bidi/>
              <w:spacing w:after="0" w:line="240" w:lineRule="auto"/>
              <w:rPr>
                <w:rFonts w:ascii="Simplified Arabic" w:hAnsi="Simplified Arabic" w:cs="Simplified Arabic"/>
                <w:sz w:val="24"/>
                <w:szCs w:val="24"/>
              </w:rPr>
            </w:pPr>
            <w:r w:rsidRPr="00887724">
              <w:rPr>
                <w:rFonts w:ascii="Simplified Arabic" w:hAnsi="Simplified Arabic" w:cs="Simplified Arabic"/>
                <w:sz w:val="24"/>
                <w:szCs w:val="24"/>
                <w:rtl/>
              </w:rPr>
              <w:t>سنتان</w:t>
            </w:r>
          </w:p>
        </w:tc>
        <w:tc>
          <w:tcPr>
            <w:tcW w:w="1706" w:type="dxa"/>
            <w:shd w:val="clear" w:color="auto" w:fill="FFFFFF" w:themeFill="background1"/>
            <w:noWrap/>
            <w:hideMark/>
          </w:tcPr>
          <w:p w14:paraId="0C983660" w14:textId="76AC2F22" w:rsidR="007F446F" w:rsidRPr="00887724" w:rsidRDefault="007F446F"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5.8</w:t>
            </w:r>
            <w:r w:rsidR="004177F4" w:rsidRPr="00887724">
              <w:rPr>
                <w:rFonts w:ascii="Simplified Arabic" w:hAnsi="Simplified Arabic" w:cs="Simplified Arabic" w:hint="cs"/>
                <w:sz w:val="24"/>
                <w:szCs w:val="24"/>
                <w:rtl/>
              </w:rPr>
              <w:t>%</w:t>
            </w:r>
          </w:p>
        </w:tc>
      </w:tr>
      <w:tr w:rsidR="007F446F" w:rsidRPr="00887724" w14:paraId="6773A1DB" w14:textId="77777777" w:rsidTr="005941F3">
        <w:trPr>
          <w:trHeight w:val="340"/>
        </w:trPr>
        <w:tc>
          <w:tcPr>
            <w:tcW w:w="4253" w:type="dxa"/>
            <w:vMerge/>
            <w:shd w:val="clear" w:color="auto" w:fill="FFFFFF" w:themeFill="background1"/>
            <w:vAlign w:val="center"/>
            <w:hideMark/>
          </w:tcPr>
          <w:p w14:paraId="04B887D7" w14:textId="77777777" w:rsidR="007F446F" w:rsidRPr="00887724" w:rsidRDefault="007F446F" w:rsidP="00B800F5">
            <w:pPr>
              <w:bidi/>
              <w:spacing w:after="0" w:line="240" w:lineRule="auto"/>
              <w:jc w:val="right"/>
              <w:rPr>
                <w:rFonts w:ascii="Simplified Arabic" w:hAnsi="Simplified Arabic" w:cs="Simplified Arabic"/>
                <w:sz w:val="24"/>
                <w:szCs w:val="24"/>
              </w:rPr>
            </w:pPr>
          </w:p>
        </w:tc>
        <w:tc>
          <w:tcPr>
            <w:tcW w:w="2420" w:type="dxa"/>
            <w:shd w:val="clear" w:color="auto" w:fill="FFFFFF" w:themeFill="background1"/>
            <w:hideMark/>
          </w:tcPr>
          <w:p w14:paraId="363FEFB0" w14:textId="77777777" w:rsidR="007F446F" w:rsidRPr="00887724" w:rsidRDefault="007F446F" w:rsidP="00B800F5">
            <w:pPr>
              <w:bidi/>
              <w:spacing w:after="0" w:line="240" w:lineRule="auto"/>
              <w:rPr>
                <w:rFonts w:ascii="Simplified Arabic" w:hAnsi="Simplified Arabic" w:cs="Simplified Arabic"/>
                <w:sz w:val="24"/>
                <w:szCs w:val="24"/>
              </w:rPr>
            </w:pPr>
            <w:r w:rsidRPr="00887724">
              <w:rPr>
                <w:rFonts w:ascii="Simplified Arabic" w:hAnsi="Simplified Arabic" w:cs="Simplified Arabic"/>
                <w:sz w:val="24"/>
                <w:szCs w:val="24"/>
                <w:rtl/>
              </w:rPr>
              <w:t>ثلاث سنوات</w:t>
            </w:r>
          </w:p>
        </w:tc>
        <w:tc>
          <w:tcPr>
            <w:tcW w:w="1706" w:type="dxa"/>
            <w:shd w:val="clear" w:color="auto" w:fill="FFFFFF" w:themeFill="background1"/>
            <w:noWrap/>
            <w:hideMark/>
          </w:tcPr>
          <w:p w14:paraId="67F61AEB" w14:textId="469917D9" w:rsidR="007F446F" w:rsidRPr="00887724" w:rsidRDefault="007F446F"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9.7</w:t>
            </w:r>
            <w:r w:rsidR="004177F4" w:rsidRPr="00887724">
              <w:rPr>
                <w:rFonts w:ascii="Simplified Arabic" w:hAnsi="Simplified Arabic" w:cs="Simplified Arabic" w:hint="cs"/>
                <w:sz w:val="24"/>
                <w:szCs w:val="24"/>
                <w:rtl/>
              </w:rPr>
              <w:t>%</w:t>
            </w:r>
          </w:p>
        </w:tc>
      </w:tr>
      <w:tr w:rsidR="007F446F" w:rsidRPr="00887724" w14:paraId="07BFDA9B" w14:textId="77777777" w:rsidTr="005941F3">
        <w:trPr>
          <w:trHeight w:val="340"/>
        </w:trPr>
        <w:tc>
          <w:tcPr>
            <w:tcW w:w="4253" w:type="dxa"/>
            <w:vMerge/>
            <w:shd w:val="clear" w:color="auto" w:fill="FFFFFF" w:themeFill="background1"/>
            <w:vAlign w:val="center"/>
            <w:hideMark/>
          </w:tcPr>
          <w:p w14:paraId="5A152B65" w14:textId="77777777" w:rsidR="007F446F" w:rsidRPr="00887724" w:rsidRDefault="007F446F" w:rsidP="00B800F5">
            <w:pPr>
              <w:bidi/>
              <w:spacing w:after="0" w:line="240" w:lineRule="auto"/>
              <w:jc w:val="right"/>
              <w:rPr>
                <w:rFonts w:ascii="Simplified Arabic" w:hAnsi="Simplified Arabic" w:cs="Simplified Arabic"/>
                <w:sz w:val="24"/>
                <w:szCs w:val="24"/>
              </w:rPr>
            </w:pPr>
          </w:p>
        </w:tc>
        <w:tc>
          <w:tcPr>
            <w:tcW w:w="2420" w:type="dxa"/>
            <w:shd w:val="clear" w:color="auto" w:fill="FFFFFF" w:themeFill="background1"/>
            <w:hideMark/>
          </w:tcPr>
          <w:p w14:paraId="792E9D8D" w14:textId="77777777" w:rsidR="007F446F" w:rsidRPr="00887724" w:rsidRDefault="007F446F" w:rsidP="00B800F5">
            <w:pPr>
              <w:bidi/>
              <w:spacing w:after="0" w:line="240" w:lineRule="auto"/>
              <w:rPr>
                <w:rFonts w:ascii="Simplified Arabic" w:hAnsi="Simplified Arabic" w:cs="Simplified Arabic"/>
                <w:sz w:val="24"/>
                <w:szCs w:val="24"/>
              </w:rPr>
            </w:pPr>
            <w:r w:rsidRPr="00887724">
              <w:rPr>
                <w:rFonts w:ascii="Simplified Arabic" w:hAnsi="Simplified Arabic" w:cs="Simplified Arabic"/>
                <w:sz w:val="24"/>
                <w:szCs w:val="24"/>
                <w:rtl/>
              </w:rPr>
              <w:t>أكثر من ثلاث سنوات</w:t>
            </w:r>
          </w:p>
        </w:tc>
        <w:tc>
          <w:tcPr>
            <w:tcW w:w="1706" w:type="dxa"/>
            <w:shd w:val="clear" w:color="auto" w:fill="FFFFFF" w:themeFill="background1"/>
            <w:noWrap/>
            <w:hideMark/>
          </w:tcPr>
          <w:p w14:paraId="38253DC7" w14:textId="7A34BA44" w:rsidR="007F446F" w:rsidRPr="00887724" w:rsidRDefault="007F446F"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72.8</w:t>
            </w:r>
            <w:r w:rsidR="004177F4" w:rsidRPr="00887724">
              <w:rPr>
                <w:rFonts w:ascii="Simplified Arabic" w:hAnsi="Simplified Arabic" w:cs="Simplified Arabic" w:hint="cs"/>
                <w:sz w:val="24"/>
                <w:szCs w:val="24"/>
                <w:rtl/>
              </w:rPr>
              <w:t>%</w:t>
            </w:r>
          </w:p>
        </w:tc>
      </w:tr>
    </w:tbl>
    <w:p w14:paraId="66322195" w14:textId="77777777" w:rsidR="00C11BBB" w:rsidRPr="00ED42A0" w:rsidRDefault="00C11BBB" w:rsidP="00B800F5">
      <w:pPr>
        <w:bidi/>
        <w:spacing w:line="240" w:lineRule="auto"/>
        <w:jc w:val="both"/>
        <w:rPr>
          <w:rFonts w:ascii="Simplified Arabic" w:hAnsi="Simplified Arabic" w:cs="Simplified Arabic"/>
          <w:sz w:val="28"/>
          <w:szCs w:val="28"/>
          <w:rtl/>
        </w:rPr>
      </w:pPr>
    </w:p>
    <w:p w14:paraId="2C3F3097" w14:textId="42893850" w:rsidR="00C11BBB" w:rsidRPr="00887724" w:rsidRDefault="00C11BBB" w:rsidP="00B800F5">
      <w:pPr>
        <w:bidi/>
        <w:spacing w:line="240" w:lineRule="auto"/>
        <w:ind w:firstLine="720"/>
        <w:jc w:val="both"/>
        <w:rPr>
          <w:rFonts w:ascii="Simplified Arabic" w:hAnsi="Simplified Arabic" w:cs="Simplified Arabic"/>
          <w:color w:val="000000" w:themeColor="text1"/>
          <w:sz w:val="28"/>
          <w:szCs w:val="28"/>
          <w:rtl/>
        </w:rPr>
      </w:pPr>
      <w:r w:rsidRPr="00887724">
        <w:rPr>
          <w:rFonts w:ascii="Simplified Arabic" w:hAnsi="Simplified Arabic" w:cs="Simplified Arabic"/>
          <w:sz w:val="28"/>
          <w:szCs w:val="28"/>
          <w:rtl/>
        </w:rPr>
        <w:t>يتضح من الجدول رقم (</w:t>
      </w:r>
      <w:r w:rsidR="005941F3" w:rsidRPr="00887724">
        <w:rPr>
          <w:rFonts w:ascii="Simplified Arabic" w:hAnsi="Simplified Arabic" w:cs="Simplified Arabic"/>
          <w:sz w:val="28"/>
          <w:szCs w:val="28"/>
        </w:rPr>
        <w:t>1</w:t>
      </w:r>
      <w:r w:rsidRPr="00887724">
        <w:rPr>
          <w:rFonts w:ascii="Simplified Arabic" w:hAnsi="Simplified Arabic" w:cs="Simplified Arabic"/>
          <w:sz w:val="28"/>
          <w:szCs w:val="28"/>
          <w:rtl/>
        </w:rPr>
        <w:t xml:space="preserve">) أن النسبة الأكبر للمشاركات كانت من ذوات المؤهل العلمي بكالوريوس في الطفولة بما نسبته </w:t>
      </w:r>
      <w:r w:rsidR="00B25285" w:rsidRPr="00887724">
        <w:rPr>
          <w:rFonts w:ascii="Simplified Arabic" w:hAnsi="Simplified Arabic" w:cs="Simplified Arabic"/>
          <w:sz w:val="28"/>
          <w:szCs w:val="28"/>
        </w:rPr>
        <w:t>58.3</w:t>
      </w:r>
      <w:r w:rsidR="00B25285" w:rsidRPr="00887724">
        <w:rPr>
          <w:rFonts w:ascii="Simplified Arabic" w:hAnsi="Simplified Arabic" w:cs="Simplified Arabic"/>
          <w:sz w:val="28"/>
          <w:szCs w:val="28"/>
          <w:rtl/>
        </w:rPr>
        <w:t>%</w:t>
      </w:r>
      <w:r w:rsidRPr="00887724">
        <w:rPr>
          <w:rFonts w:ascii="Simplified Arabic" w:hAnsi="Simplified Arabic" w:cs="Simplified Arabic"/>
          <w:sz w:val="28"/>
          <w:szCs w:val="28"/>
          <w:rtl/>
        </w:rPr>
        <w:t xml:space="preserve"> يليهم نسبة </w:t>
      </w:r>
      <w:r w:rsidR="00B25285" w:rsidRPr="00887724">
        <w:rPr>
          <w:rFonts w:ascii="Simplified Arabic" w:hAnsi="Simplified Arabic" w:cs="Simplified Arabic"/>
          <w:sz w:val="28"/>
          <w:szCs w:val="28"/>
        </w:rPr>
        <w:t>28.2</w:t>
      </w:r>
      <w:r w:rsidR="00B25285" w:rsidRPr="00887724">
        <w:rPr>
          <w:rFonts w:ascii="Simplified Arabic" w:hAnsi="Simplified Arabic" w:cs="Simplified Arabic"/>
          <w:sz w:val="28"/>
          <w:szCs w:val="28"/>
          <w:rtl/>
        </w:rPr>
        <w:t>%</w:t>
      </w:r>
      <w:r w:rsidRPr="00887724">
        <w:rPr>
          <w:rFonts w:ascii="Simplified Arabic" w:hAnsi="Simplified Arabic" w:cs="Simplified Arabic"/>
          <w:sz w:val="28"/>
          <w:szCs w:val="28"/>
          <w:rtl/>
        </w:rPr>
        <w:t xml:space="preserve"> لمن لديها بكالوريوس في تخصص آخر، يليه نسبة </w:t>
      </w:r>
      <w:r w:rsidR="00B25285" w:rsidRPr="00887724">
        <w:rPr>
          <w:rFonts w:ascii="Simplified Arabic" w:hAnsi="Simplified Arabic" w:cs="Simplified Arabic"/>
          <w:sz w:val="28"/>
          <w:szCs w:val="28"/>
        </w:rPr>
        <w:t>6.8</w:t>
      </w:r>
      <w:r w:rsidR="00693361" w:rsidRPr="00887724">
        <w:rPr>
          <w:rFonts w:ascii="Simplified Arabic" w:hAnsi="Simplified Arabic" w:cs="Simplified Arabic"/>
          <w:sz w:val="28"/>
          <w:szCs w:val="28"/>
          <w:rtl/>
        </w:rPr>
        <w:t>%</w:t>
      </w:r>
      <w:r w:rsidRPr="00887724">
        <w:rPr>
          <w:rFonts w:ascii="Simplified Arabic" w:hAnsi="Simplified Arabic" w:cs="Simplified Arabic"/>
          <w:sz w:val="28"/>
          <w:szCs w:val="28"/>
          <w:rtl/>
        </w:rPr>
        <w:t xml:space="preserve"> لمن لديها دبلوم في الطفولة، يليه نسبة </w:t>
      </w:r>
      <w:r w:rsidR="00693361" w:rsidRPr="00887724">
        <w:rPr>
          <w:rFonts w:ascii="Simplified Arabic" w:hAnsi="Simplified Arabic" w:cs="Simplified Arabic"/>
          <w:sz w:val="28"/>
          <w:szCs w:val="28"/>
        </w:rPr>
        <w:t>3.9</w:t>
      </w:r>
      <w:r w:rsidR="00693361" w:rsidRPr="00887724">
        <w:rPr>
          <w:rFonts w:ascii="Simplified Arabic" w:hAnsi="Simplified Arabic" w:cs="Simplified Arabic"/>
          <w:sz w:val="28"/>
          <w:szCs w:val="28"/>
          <w:rtl/>
        </w:rPr>
        <w:t>%</w:t>
      </w:r>
      <w:r w:rsidRPr="00887724">
        <w:rPr>
          <w:rFonts w:ascii="Simplified Arabic" w:hAnsi="Simplified Arabic" w:cs="Simplified Arabic"/>
          <w:sz w:val="28"/>
          <w:szCs w:val="28"/>
          <w:rtl/>
        </w:rPr>
        <w:t xml:space="preserve"> للثانوية بينما مثّل ماجستير الطفولة نسبة </w:t>
      </w:r>
      <w:r w:rsidR="00693361" w:rsidRPr="00887724">
        <w:rPr>
          <w:rFonts w:ascii="Simplified Arabic" w:hAnsi="Simplified Arabic" w:cs="Simplified Arabic"/>
          <w:sz w:val="28"/>
          <w:szCs w:val="28"/>
        </w:rPr>
        <w:t>1.9</w:t>
      </w:r>
      <w:r w:rsidR="00693361" w:rsidRPr="00887724">
        <w:rPr>
          <w:rFonts w:ascii="Simplified Arabic" w:hAnsi="Simplified Arabic" w:cs="Simplified Arabic"/>
          <w:sz w:val="28"/>
          <w:szCs w:val="28"/>
          <w:rtl/>
        </w:rPr>
        <w:t>%</w:t>
      </w:r>
      <w:r w:rsidRPr="00887724">
        <w:rPr>
          <w:rFonts w:ascii="Simplified Arabic" w:hAnsi="Simplified Arabic" w:cs="Simplified Arabic"/>
          <w:sz w:val="28"/>
          <w:szCs w:val="28"/>
          <w:rtl/>
        </w:rPr>
        <w:t xml:space="preserve"> وأقل نسبة </w:t>
      </w:r>
      <w:r w:rsidR="00693361" w:rsidRPr="00887724">
        <w:rPr>
          <w:rFonts w:ascii="Simplified Arabic" w:hAnsi="Simplified Arabic" w:cs="Simplified Arabic"/>
          <w:sz w:val="28"/>
          <w:szCs w:val="28"/>
        </w:rPr>
        <w:t>1</w:t>
      </w:r>
      <w:r w:rsidR="00693361" w:rsidRPr="00887724">
        <w:rPr>
          <w:rFonts w:ascii="Simplified Arabic" w:hAnsi="Simplified Arabic" w:cs="Simplified Arabic"/>
          <w:sz w:val="28"/>
          <w:szCs w:val="28"/>
          <w:rtl/>
        </w:rPr>
        <w:t>%</w:t>
      </w:r>
      <w:r w:rsidRPr="00887724">
        <w:rPr>
          <w:rFonts w:ascii="Simplified Arabic" w:hAnsi="Simplified Arabic" w:cs="Simplified Arabic"/>
          <w:sz w:val="28"/>
          <w:szCs w:val="28"/>
          <w:rtl/>
        </w:rPr>
        <w:t xml:space="preserve"> لغير ذلك من المؤهلات. وبالنسبة لسنوات الخبرة كانت الخبرة أكثر من </w:t>
      </w:r>
      <w:r w:rsidR="00693361" w:rsidRPr="00887724">
        <w:rPr>
          <w:rFonts w:ascii="Simplified Arabic" w:hAnsi="Simplified Arabic" w:cs="Simplified Arabic"/>
          <w:sz w:val="28"/>
          <w:szCs w:val="28"/>
        </w:rPr>
        <w:t>3</w:t>
      </w:r>
      <w:r w:rsidRPr="00887724">
        <w:rPr>
          <w:rFonts w:ascii="Simplified Arabic" w:hAnsi="Simplified Arabic" w:cs="Simplified Arabic"/>
          <w:sz w:val="28"/>
          <w:szCs w:val="28"/>
          <w:rtl/>
        </w:rPr>
        <w:t xml:space="preserve"> سنوات هي الأعلى بنسبة </w:t>
      </w:r>
      <w:r w:rsidR="00693361" w:rsidRPr="00887724">
        <w:rPr>
          <w:rFonts w:ascii="Simplified Arabic" w:hAnsi="Simplified Arabic" w:cs="Simplified Arabic"/>
          <w:sz w:val="28"/>
          <w:szCs w:val="28"/>
        </w:rPr>
        <w:t>72.8</w:t>
      </w:r>
      <w:r w:rsidR="00693361" w:rsidRPr="00887724">
        <w:rPr>
          <w:rFonts w:ascii="Simplified Arabic" w:hAnsi="Simplified Arabic" w:cs="Simplified Arabic"/>
          <w:sz w:val="28"/>
          <w:szCs w:val="28"/>
          <w:rtl/>
        </w:rPr>
        <w:t>%</w:t>
      </w:r>
      <w:r w:rsidRPr="00887724">
        <w:rPr>
          <w:rFonts w:ascii="Simplified Arabic" w:hAnsi="Simplified Arabic" w:cs="Simplified Arabic"/>
          <w:sz w:val="28"/>
          <w:szCs w:val="28"/>
          <w:rtl/>
        </w:rPr>
        <w:t xml:space="preserve"> من إجمالي المشاركات، يليه نسبة </w:t>
      </w:r>
      <w:r w:rsidR="00693361" w:rsidRPr="00887724">
        <w:rPr>
          <w:rFonts w:ascii="Simplified Arabic" w:hAnsi="Simplified Arabic" w:cs="Simplified Arabic"/>
          <w:sz w:val="28"/>
          <w:szCs w:val="28"/>
        </w:rPr>
        <w:t>11.7</w:t>
      </w:r>
      <w:r w:rsidR="00693361" w:rsidRPr="00887724">
        <w:rPr>
          <w:rFonts w:ascii="Simplified Arabic" w:hAnsi="Simplified Arabic" w:cs="Simplified Arabic"/>
          <w:sz w:val="28"/>
          <w:szCs w:val="28"/>
          <w:rtl/>
        </w:rPr>
        <w:t xml:space="preserve">% </w:t>
      </w:r>
      <w:r w:rsidRPr="00887724">
        <w:rPr>
          <w:rFonts w:ascii="Simplified Arabic" w:hAnsi="Simplified Arabic" w:cs="Simplified Arabic"/>
          <w:sz w:val="28"/>
          <w:szCs w:val="28"/>
          <w:rtl/>
        </w:rPr>
        <w:t xml:space="preserve">لمن لديها خبرة سنة واحدة، يليه نسبة </w:t>
      </w:r>
      <w:r w:rsidR="00693361" w:rsidRPr="00887724">
        <w:rPr>
          <w:rFonts w:ascii="Simplified Arabic" w:hAnsi="Simplified Arabic" w:cs="Simplified Arabic"/>
          <w:sz w:val="28"/>
          <w:szCs w:val="28"/>
        </w:rPr>
        <w:t>9.7</w:t>
      </w:r>
      <w:r w:rsidR="007B3A5E" w:rsidRPr="00887724">
        <w:rPr>
          <w:rFonts w:ascii="Simplified Arabic" w:hAnsi="Simplified Arabic" w:cs="Simplified Arabic"/>
          <w:sz w:val="28"/>
          <w:szCs w:val="28"/>
          <w:rtl/>
        </w:rPr>
        <w:t>% لمن</w:t>
      </w:r>
      <w:r w:rsidRPr="00887724">
        <w:rPr>
          <w:rFonts w:ascii="Simplified Arabic" w:hAnsi="Simplified Arabic" w:cs="Simplified Arabic"/>
          <w:sz w:val="28"/>
          <w:szCs w:val="28"/>
          <w:rtl/>
        </w:rPr>
        <w:t xml:space="preserve"> لديها ثلاث سنوات خبرة، يليه </w:t>
      </w:r>
      <w:r w:rsidR="00693361" w:rsidRPr="00887724">
        <w:rPr>
          <w:rFonts w:ascii="Simplified Arabic" w:hAnsi="Simplified Arabic" w:cs="Simplified Arabic"/>
          <w:sz w:val="28"/>
          <w:szCs w:val="28"/>
        </w:rPr>
        <w:t>5.8</w:t>
      </w:r>
      <w:r w:rsidR="00693361" w:rsidRPr="00887724">
        <w:rPr>
          <w:rFonts w:ascii="Simplified Arabic" w:hAnsi="Simplified Arabic" w:cs="Simplified Arabic"/>
          <w:sz w:val="28"/>
          <w:szCs w:val="28"/>
          <w:rtl/>
        </w:rPr>
        <w:t xml:space="preserve">% </w:t>
      </w:r>
      <w:r w:rsidRPr="00887724">
        <w:rPr>
          <w:rFonts w:ascii="Simplified Arabic" w:hAnsi="Simplified Arabic" w:cs="Simplified Arabic"/>
          <w:sz w:val="28"/>
          <w:szCs w:val="28"/>
          <w:rtl/>
        </w:rPr>
        <w:t xml:space="preserve">لسنتين خبرة كأقل نسبة من إجمالي المشاركات. </w:t>
      </w:r>
    </w:p>
    <w:p w14:paraId="0F37D412" w14:textId="77777777" w:rsidR="00C11BBB" w:rsidRPr="00887724" w:rsidRDefault="00C11BBB" w:rsidP="00B800F5">
      <w:pPr>
        <w:bidi/>
        <w:spacing w:line="240" w:lineRule="auto"/>
        <w:rPr>
          <w:rFonts w:ascii="Simplified Arabic" w:hAnsi="Simplified Arabic" w:cs="Simplified Arabic"/>
          <w:b/>
          <w:bCs/>
          <w:sz w:val="28"/>
          <w:szCs w:val="28"/>
          <w:rtl/>
        </w:rPr>
      </w:pPr>
      <w:r w:rsidRPr="00887724">
        <w:rPr>
          <w:rFonts w:ascii="Simplified Arabic" w:hAnsi="Simplified Arabic" w:cs="Simplified Arabic"/>
          <w:b/>
          <w:bCs/>
          <w:sz w:val="28"/>
          <w:szCs w:val="28"/>
          <w:rtl/>
        </w:rPr>
        <w:t>أداة الدراسة:</w:t>
      </w:r>
    </w:p>
    <w:p w14:paraId="6BCF6764" w14:textId="77777777" w:rsidR="00C11BBB" w:rsidRPr="00887724" w:rsidRDefault="00C11BBB" w:rsidP="00B800F5">
      <w:pPr>
        <w:bidi/>
        <w:spacing w:line="240" w:lineRule="auto"/>
        <w:ind w:firstLine="720"/>
        <w:jc w:val="both"/>
        <w:rPr>
          <w:rFonts w:ascii="Simplified Arabic" w:hAnsi="Simplified Arabic" w:cs="Simplified Arabic"/>
          <w:sz w:val="28"/>
          <w:szCs w:val="28"/>
          <w:rtl/>
        </w:rPr>
      </w:pPr>
      <w:r w:rsidRPr="00887724">
        <w:rPr>
          <w:rFonts w:ascii="Simplified Arabic" w:hAnsi="Simplified Arabic" w:cs="Simplified Arabic"/>
          <w:sz w:val="28"/>
          <w:szCs w:val="28"/>
          <w:rtl/>
        </w:rPr>
        <w:t>تكونت الاستبانة من قسمين، كالتالي:</w:t>
      </w:r>
    </w:p>
    <w:p w14:paraId="0EBE51A8" w14:textId="66E5B7E8" w:rsidR="00C11BBB" w:rsidRPr="00887724" w:rsidRDefault="00C11BBB" w:rsidP="00B800F5">
      <w:pPr>
        <w:bidi/>
        <w:spacing w:line="240" w:lineRule="auto"/>
        <w:ind w:firstLine="720"/>
        <w:jc w:val="both"/>
        <w:rPr>
          <w:rFonts w:ascii="Simplified Arabic" w:hAnsi="Simplified Arabic" w:cs="Simplified Arabic"/>
          <w:sz w:val="28"/>
          <w:szCs w:val="28"/>
          <w:rtl/>
        </w:rPr>
      </w:pPr>
      <w:r w:rsidRPr="00887724">
        <w:rPr>
          <w:rFonts w:ascii="Simplified Arabic" w:hAnsi="Simplified Arabic" w:cs="Simplified Arabic"/>
          <w:sz w:val="28"/>
          <w:szCs w:val="28"/>
          <w:rtl/>
        </w:rPr>
        <w:t xml:space="preserve"> القسم الأول تناول البيانات الديموغرافية التي اشتملت على بيانات أولية لعينة البحث من حيث المؤهل العلمي، وسنوات الخبرة</w:t>
      </w:r>
      <w:r w:rsidR="00076936" w:rsidRPr="00887724">
        <w:rPr>
          <w:rFonts w:ascii="Simplified Arabic" w:hAnsi="Simplified Arabic" w:cs="Simplified Arabic"/>
          <w:sz w:val="28"/>
          <w:szCs w:val="28"/>
          <w:rtl/>
        </w:rPr>
        <w:t>.</w:t>
      </w:r>
    </w:p>
    <w:p w14:paraId="364F43EB" w14:textId="43A1BD42" w:rsidR="00C11BBB" w:rsidRPr="00887724" w:rsidRDefault="00C11BBB" w:rsidP="00B800F5">
      <w:pPr>
        <w:bidi/>
        <w:spacing w:line="240" w:lineRule="auto"/>
        <w:ind w:firstLine="720"/>
        <w:jc w:val="both"/>
        <w:rPr>
          <w:rFonts w:ascii="Simplified Arabic" w:hAnsi="Simplified Arabic" w:cs="Simplified Arabic"/>
          <w:sz w:val="28"/>
          <w:szCs w:val="28"/>
          <w:rtl/>
        </w:rPr>
      </w:pPr>
      <w:r w:rsidRPr="00887724">
        <w:rPr>
          <w:rFonts w:ascii="Simplified Arabic" w:hAnsi="Simplified Arabic" w:cs="Simplified Arabic"/>
          <w:color w:val="000000"/>
          <w:sz w:val="28"/>
          <w:szCs w:val="28"/>
          <w:rtl/>
        </w:rPr>
        <w:t>فيما تناول القسم الثاني محاور الاستبانة الثلاثة، المحور الأول ممارسات الدعم من قبل المديرة للمعلمة الجديدة ويحتوي على (</w:t>
      </w:r>
      <w:r w:rsidRPr="00887724">
        <w:rPr>
          <w:rFonts w:ascii="Simplified Arabic" w:hAnsi="Simplified Arabic" w:cs="Simplified Arabic"/>
          <w:color w:val="000000"/>
          <w:sz w:val="28"/>
          <w:szCs w:val="28"/>
        </w:rPr>
        <w:t>27</w:t>
      </w:r>
      <w:r w:rsidRPr="00887724">
        <w:rPr>
          <w:rFonts w:ascii="Simplified Arabic" w:hAnsi="Simplified Arabic" w:cs="Simplified Arabic"/>
          <w:color w:val="000000"/>
          <w:sz w:val="28"/>
          <w:szCs w:val="28"/>
          <w:rtl/>
        </w:rPr>
        <w:t>) سؤال. والمحور الثاني ممارسات الدعم من قبل الموجهة للمعلمة الجديدة ويحتوي على (</w:t>
      </w:r>
      <w:r w:rsidRPr="00887724">
        <w:rPr>
          <w:rFonts w:ascii="Simplified Arabic" w:hAnsi="Simplified Arabic" w:cs="Simplified Arabic"/>
          <w:color w:val="000000"/>
          <w:sz w:val="28"/>
          <w:szCs w:val="28"/>
        </w:rPr>
        <w:t>18</w:t>
      </w:r>
      <w:r w:rsidRPr="00887724">
        <w:rPr>
          <w:rFonts w:ascii="Simplified Arabic" w:hAnsi="Simplified Arabic" w:cs="Simplified Arabic"/>
          <w:color w:val="000000"/>
          <w:sz w:val="28"/>
          <w:szCs w:val="28"/>
          <w:rtl/>
        </w:rPr>
        <w:t>) سؤال. والمحور الثالث: ممارسات الدعم من قبل زميلات العمل للمعلمة الجديدة ويحتوي على (</w:t>
      </w:r>
      <w:r w:rsidRPr="00887724">
        <w:rPr>
          <w:rFonts w:ascii="Simplified Arabic" w:hAnsi="Simplified Arabic" w:cs="Simplified Arabic"/>
          <w:color w:val="000000"/>
          <w:sz w:val="28"/>
          <w:szCs w:val="28"/>
        </w:rPr>
        <w:t>9</w:t>
      </w:r>
      <w:r w:rsidRPr="00887724">
        <w:rPr>
          <w:rFonts w:ascii="Simplified Arabic" w:hAnsi="Simplified Arabic" w:cs="Simplified Arabic"/>
          <w:color w:val="000000"/>
          <w:sz w:val="28"/>
          <w:szCs w:val="28"/>
          <w:rtl/>
        </w:rPr>
        <w:t xml:space="preserve">) أسئلة. </w:t>
      </w:r>
      <w:r w:rsidRPr="00887724">
        <w:rPr>
          <w:rFonts w:ascii="Simplified Arabic" w:hAnsi="Simplified Arabic" w:cs="Simplified Arabic"/>
          <w:sz w:val="28"/>
          <w:szCs w:val="28"/>
          <w:rtl/>
        </w:rPr>
        <w:t xml:space="preserve">ولأن هذه الورقة العلمية تعتبر </w:t>
      </w:r>
      <w:r w:rsidR="007F446F" w:rsidRPr="00887724">
        <w:rPr>
          <w:rFonts w:ascii="Simplified Arabic" w:hAnsi="Simplified Arabic" w:cs="Simplified Arabic"/>
          <w:sz w:val="28"/>
          <w:szCs w:val="28"/>
          <w:rtl/>
        </w:rPr>
        <w:t>مستله</w:t>
      </w:r>
      <w:r w:rsidRPr="00887724">
        <w:rPr>
          <w:rFonts w:ascii="Simplified Arabic" w:hAnsi="Simplified Arabic" w:cs="Simplified Arabic"/>
          <w:sz w:val="28"/>
          <w:szCs w:val="28"/>
          <w:rtl/>
        </w:rPr>
        <w:t xml:space="preserve"> من رسالة الماجستير فقد اقتصرت على تناول المحور الأول (دعم المديرة).</w:t>
      </w:r>
    </w:p>
    <w:p w14:paraId="19ED5674" w14:textId="77777777" w:rsidR="00C11BBB" w:rsidRPr="00887724" w:rsidRDefault="00C11BBB" w:rsidP="00B800F5">
      <w:pPr>
        <w:bidi/>
        <w:spacing w:line="240" w:lineRule="auto"/>
        <w:ind w:firstLine="720"/>
        <w:jc w:val="both"/>
        <w:rPr>
          <w:rFonts w:ascii="Simplified Arabic" w:hAnsi="Simplified Arabic" w:cs="Simplified Arabic"/>
          <w:sz w:val="28"/>
          <w:szCs w:val="28"/>
          <w:rtl/>
        </w:rPr>
      </w:pPr>
      <w:r w:rsidRPr="00887724">
        <w:rPr>
          <w:rFonts w:ascii="Simplified Arabic" w:hAnsi="Simplified Arabic" w:cs="Simplified Arabic"/>
          <w:sz w:val="28"/>
          <w:szCs w:val="28"/>
          <w:rtl/>
        </w:rPr>
        <w:t>طُلب من المشاركات اختيار إجابتين لكل سؤال أحدهما لقياس مستوى الدعم المقدم للمعلمات الجدد من قبل الداعمين (المديرة، والموجهة، وزميلات العمل) والآخر لقياس مستوى الاحتياج للدعم</w:t>
      </w:r>
      <w:r w:rsidRPr="00887724">
        <w:rPr>
          <w:rFonts w:ascii="Simplified Arabic" w:hAnsi="Simplified Arabic" w:cs="Simplified Arabic"/>
          <w:color w:val="000000"/>
          <w:sz w:val="28"/>
          <w:szCs w:val="28"/>
          <w:rtl/>
        </w:rPr>
        <w:t xml:space="preserve">، </w:t>
      </w:r>
      <w:r w:rsidRPr="00887724">
        <w:rPr>
          <w:rFonts w:ascii="Simplified Arabic" w:hAnsi="Simplified Arabic" w:cs="Simplified Arabic"/>
          <w:sz w:val="28"/>
          <w:szCs w:val="28"/>
          <w:rtl/>
        </w:rPr>
        <w:t xml:space="preserve">وذلك على مقياس </w:t>
      </w:r>
      <w:proofErr w:type="spellStart"/>
      <w:r w:rsidRPr="00887724">
        <w:rPr>
          <w:rFonts w:ascii="Simplified Arabic" w:hAnsi="Simplified Arabic" w:cs="Simplified Arabic"/>
          <w:sz w:val="28"/>
          <w:szCs w:val="28"/>
          <w:rtl/>
        </w:rPr>
        <w:t>ليكرت</w:t>
      </w:r>
      <w:proofErr w:type="spellEnd"/>
      <w:r w:rsidRPr="00887724">
        <w:rPr>
          <w:rFonts w:ascii="Simplified Arabic" w:hAnsi="Simplified Arabic" w:cs="Simplified Arabic"/>
          <w:sz w:val="28"/>
          <w:szCs w:val="28"/>
          <w:rtl/>
        </w:rPr>
        <w:t xml:space="preserve"> </w:t>
      </w:r>
      <w:r w:rsidRPr="00887724">
        <w:rPr>
          <w:rFonts w:ascii="Simplified Arabic" w:hAnsi="Simplified Arabic" w:cs="Simplified Arabic"/>
          <w:sz w:val="28"/>
          <w:szCs w:val="28"/>
        </w:rPr>
        <w:t>(Likert)</w:t>
      </w:r>
      <w:r w:rsidRPr="00887724">
        <w:rPr>
          <w:rFonts w:ascii="Simplified Arabic" w:hAnsi="Simplified Arabic" w:cs="Simplified Arabic"/>
          <w:sz w:val="28"/>
          <w:szCs w:val="28"/>
          <w:rtl/>
        </w:rPr>
        <w:t xml:space="preserve"> الخماسي. </w:t>
      </w:r>
    </w:p>
    <w:p w14:paraId="411A6FF1" w14:textId="77777777" w:rsidR="00C11BBB" w:rsidRPr="00887724" w:rsidRDefault="00C11BBB" w:rsidP="00B800F5">
      <w:pPr>
        <w:bidi/>
        <w:spacing w:line="240" w:lineRule="auto"/>
        <w:rPr>
          <w:rFonts w:ascii="Simplified Arabic" w:hAnsi="Simplified Arabic" w:cs="Simplified Arabic"/>
          <w:b/>
          <w:bCs/>
          <w:sz w:val="28"/>
          <w:szCs w:val="28"/>
          <w:rtl/>
        </w:rPr>
      </w:pPr>
      <w:r w:rsidRPr="00887724">
        <w:rPr>
          <w:rFonts w:ascii="Simplified Arabic" w:hAnsi="Simplified Arabic" w:cs="Simplified Arabic"/>
          <w:b/>
          <w:bCs/>
          <w:sz w:val="28"/>
          <w:szCs w:val="28"/>
          <w:rtl/>
        </w:rPr>
        <w:lastRenderedPageBreak/>
        <w:t xml:space="preserve">الأساليب الإحصائية </w:t>
      </w:r>
    </w:p>
    <w:p w14:paraId="2E453530" w14:textId="77777777" w:rsidR="00C11BBB" w:rsidRPr="00887724" w:rsidRDefault="00C11BBB" w:rsidP="00B800F5">
      <w:pPr>
        <w:bidi/>
        <w:spacing w:line="240" w:lineRule="auto"/>
        <w:ind w:firstLine="720"/>
        <w:jc w:val="both"/>
        <w:rPr>
          <w:rFonts w:ascii="Simplified Arabic" w:hAnsi="Simplified Arabic" w:cs="Simplified Arabic"/>
          <w:sz w:val="28"/>
          <w:szCs w:val="28"/>
          <w:rtl/>
        </w:rPr>
      </w:pPr>
      <w:r w:rsidRPr="00887724">
        <w:rPr>
          <w:rFonts w:ascii="Simplified Arabic" w:hAnsi="Simplified Arabic" w:cs="Simplified Arabic"/>
          <w:sz w:val="28"/>
          <w:szCs w:val="28"/>
          <w:rtl/>
        </w:rPr>
        <w:t xml:space="preserve">لتحقيق أهداف الدراسة وتحليل البيانات التي تم تجميعها، فقد تم استخدام العديد من الأساليب الإحصائية المناسبة باستخدام الحزم الإحصائية للعلوم الاجتماعية </w:t>
      </w:r>
      <w:r w:rsidRPr="00887724">
        <w:rPr>
          <w:rFonts w:ascii="Simplified Arabic" w:hAnsi="Simplified Arabic" w:cs="Simplified Arabic"/>
          <w:sz w:val="28"/>
          <w:szCs w:val="28"/>
        </w:rPr>
        <w:t>Statistical Package for Social Sciences</w:t>
      </w:r>
      <w:r w:rsidRPr="00887724">
        <w:rPr>
          <w:rFonts w:ascii="Simplified Arabic" w:hAnsi="Simplified Arabic" w:cs="Simplified Arabic"/>
          <w:sz w:val="28"/>
          <w:szCs w:val="28"/>
          <w:rtl/>
        </w:rPr>
        <w:t xml:space="preserve"> والتي يرمز لها اختصاراً بالرمز (</w:t>
      </w:r>
      <w:r w:rsidRPr="00887724">
        <w:rPr>
          <w:rFonts w:ascii="Simplified Arabic" w:hAnsi="Simplified Arabic" w:cs="Simplified Arabic"/>
          <w:sz w:val="28"/>
          <w:szCs w:val="28"/>
        </w:rPr>
        <w:t>SPSS v.28</w:t>
      </w:r>
      <w:r w:rsidRPr="00887724">
        <w:rPr>
          <w:rFonts w:ascii="Simplified Arabic" w:hAnsi="Simplified Arabic" w:cs="Simplified Arabic"/>
          <w:sz w:val="28"/>
          <w:szCs w:val="28"/>
          <w:rtl/>
        </w:rPr>
        <w:t>).</w:t>
      </w:r>
    </w:p>
    <w:p w14:paraId="3016349A" w14:textId="77777777" w:rsidR="00C11BBB" w:rsidRPr="00887724" w:rsidRDefault="00C11BBB" w:rsidP="00B800F5">
      <w:pPr>
        <w:bidi/>
        <w:spacing w:line="240" w:lineRule="auto"/>
        <w:ind w:firstLine="720"/>
        <w:jc w:val="both"/>
        <w:rPr>
          <w:rFonts w:ascii="Simplified Arabic" w:hAnsi="Simplified Arabic" w:cs="Simplified Arabic"/>
          <w:sz w:val="28"/>
          <w:szCs w:val="28"/>
          <w:rtl/>
        </w:rPr>
      </w:pPr>
      <w:r w:rsidRPr="00887724">
        <w:rPr>
          <w:rFonts w:ascii="Simplified Arabic" w:hAnsi="Simplified Arabic" w:cs="Simplified Arabic"/>
          <w:sz w:val="28"/>
          <w:szCs w:val="28"/>
          <w:rtl/>
        </w:rPr>
        <w:t>تم حساب المقاييس الإحصائية التالية:</w:t>
      </w:r>
    </w:p>
    <w:p w14:paraId="5EECBA55" w14:textId="77777777" w:rsidR="00C11BBB" w:rsidRPr="00887724" w:rsidRDefault="00C11BBB" w:rsidP="00B800F5">
      <w:pPr>
        <w:pStyle w:val="a3"/>
        <w:numPr>
          <w:ilvl w:val="0"/>
          <w:numId w:val="6"/>
        </w:numPr>
        <w:bidi/>
        <w:spacing w:line="240" w:lineRule="auto"/>
        <w:jc w:val="both"/>
        <w:rPr>
          <w:rFonts w:ascii="Simplified Arabic" w:hAnsi="Simplified Arabic" w:cs="Simplified Arabic"/>
          <w:sz w:val="28"/>
          <w:szCs w:val="28"/>
          <w:rtl/>
        </w:rPr>
      </w:pPr>
      <w:r w:rsidRPr="00887724">
        <w:rPr>
          <w:rFonts w:ascii="Simplified Arabic" w:hAnsi="Simplified Arabic" w:cs="Simplified Arabic"/>
          <w:sz w:val="28"/>
          <w:szCs w:val="28"/>
          <w:rtl/>
        </w:rPr>
        <w:t>التكرارات والنسب المئوية للتعرف على خصائص أفراد عينة الدراسة وتحديد استجاباتهم تجاه فقرات أداة الدراسة.</w:t>
      </w:r>
    </w:p>
    <w:p w14:paraId="0509A3E0" w14:textId="77777777" w:rsidR="00726A9A" w:rsidRPr="00887724" w:rsidRDefault="00C11BBB" w:rsidP="00B800F5">
      <w:pPr>
        <w:pStyle w:val="a3"/>
        <w:numPr>
          <w:ilvl w:val="0"/>
          <w:numId w:val="6"/>
        </w:numPr>
        <w:bidi/>
        <w:spacing w:line="240" w:lineRule="auto"/>
        <w:jc w:val="both"/>
        <w:rPr>
          <w:rFonts w:ascii="Simplified Arabic" w:hAnsi="Simplified Arabic" w:cs="Simplified Arabic"/>
          <w:sz w:val="28"/>
          <w:szCs w:val="28"/>
        </w:rPr>
      </w:pPr>
      <w:r w:rsidRPr="00887724">
        <w:rPr>
          <w:rFonts w:ascii="Simplified Arabic" w:hAnsi="Simplified Arabic" w:cs="Simplified Arabic"/>
          <w:sz w:val="28"/>
          <w:szCs w:val="28"/>
          <w:rtl/>
        </w:rPr>
        <w:t xml:space="preserve">المتوسطات </w:t>
      </w:r>
      <w:r w:rsidRPr="00887724">
        <w:rPr>
          <w:rFonts w:ascii="Simplified Arabic" w:hAnsi="Simplified Arabic" w:cs="Simplified Arabic"/>
          <w:sz w:val="28"/>
          <w:szCs w:val="28"/>
          <w:rtl/>
          <w:lang w:bidi="ar-EG"/>
        </w:rPr>
        <w:t>الحسابية</w:t>
      </w:r>
      <w:r w:rsidRPr="00887724">
        <w:rPr>
          <w:rFonts w:ascii="Simplified Arabic" w:hAnsi="Simplified Arabic" w:cs="Simplified Arabic"/>
          <w:sz w:val="28"/>
          <w:szCs w:val="28"/>
          <w:rtl/>
        </w:rPr>
        <w:t xml:space="preserve"> والانحرافات المعيارية لمعرفة الاتجاه العام لفقرات ومحاور الدراسة.</w:t>
      </w:r>
    </w:p>
    <w:p w14:paraId="430C204D" w14:textId="09034830" w:rsidR="00C11BBB" w:rsidRPr="00887724" w:rsidRDefault="00C11BBB" w:rsidP="00B800F5">
      <w:pPr>
        <w:bidi/>
        <w:spacing w:line="240" w:lineRule="auto"/>
        <w:jc w:val="both"/>
        <w:rPr>
          <w:rFonts w:ascii="Simplified Arabic" w:hAnsi="Simplified Arabic" w:cs="Simplified Arabic"/>
          <w:b/>
          <w:bCs/>
          <w:sz w:val="28"/>
          <w:szCs w:val="28"/>
          <w:rtl/>
        </w:rPr>
      </w:pPr>
      <w:r w:rsidRPr="00887724">
        <w:rPr>
          <w:rFonts w:ascii="Simplified Arabic" w:hAnsi="Simplified Arabic" w:cs="Simplified Arabic"/>
          <w:b/>
          <w:bCs/>
          <w:sz w:val="28"/>
          <w:szCs w:val="28"/>
          <w:rtl/>
        </w:rPr>
        <w:t>نتائج الدراسة:</w:t>
      </w:r>
    </w:p>
    <w:p w14:paraId="5DF505A5" w14:textId="25423BB7" w:rsidR="007F446F" w:rsidRPr="00887724" w:rsidRDefault="007F446F" w:rsidP="00B800F5">
      <w:pPr>
        <w:bidi/>
        <w:spacing w:line="240" w:lineRule="auto"/>
        <w:ind w:firstLine="720"/>
        <w:jc w:val="both"/>
        <w:rPr>
          <w:rFonts w:ascii="Simplified Arabic" w:hAnsi="Simplified Arabic" w:cs="Simplified Arabic"/>
          <w:color w:val="000000"/>
          <w:sz w:val="28"/>
          <w:szCs w:val="28"/>
          <w:rtl/>
        </w:rPr>
      </w:pPr>
      <w:r w:rsidRPr="00887724">
        <w:rPr>
          <w:rFonts w:ascii="Simplified Arabic" w:hAnsi="Simplified Arabic" w:cs="Simplified Arabic"/>
          <w:sz w:val="28"/>
          <w:szCs w:val="28"/>
          <w:rtl/>
        </w:rPr>
        <w:t xml:space="preserve">للإجابة على أسئلة الدراسة تم تحليل أراء أفراد عينة الدراسة حول فقرات الاستبانة، وذلك من خلال حساب المتوسطات الحسابية والانحرافات المعيارية، ودرجة المتوسطات تبعًا لمقياس </w:t>
      </w:r>
      <w:proofErr w:type="spellStart"/>
      <w:r w:rsidRPr="00887724">
        <w:rPr>
          <w:rFonts w:ascii="Simplified Arabic" w:hAnsi="Simplified Arabic" w:cs="Simplified Arabic"/>
          <w:sz w:val="28"/>
          <w:szCs w:val="28"/>
          <w:rtl/>
        </w:rPr>
        <w:t>ليكرت</w:t>
      </w:r>
      <w:proofErr w:type="spellEnd"/>
      <w:r w:rsidRPr="00887724">
        <w:rPr>
          <w:rFonts w:ascii="Simplified Arabic" w:hAnsi="Simplified Arabic" w:cs="Simplified Arabic"/>
          <w:sz w:val="28"/>
          <w:szCs w:val="28"/>
          <w:rtl/>
        </w:rPr>
        <w:t xml:space="preserve"> الخماسي، والنسبة المئوية للأهمية النسبية المقابلة للمتوسط الحسابي، والترتيب التنازلي للفقرات تبعًا للمتوسطات الحسابية بأقل قيمة للانحراف المعياري.</w:t>
      </w:r>
    </w:p>
    <w:p w14:paraId="433FFA5F" w14:textId="77777777" w:rsidR="00C11BBB" w:rsidRPr="00887724" w:rsidRDefault="00C11BBB" w:rsidP="00B800F5">
      <w:pPr>
        <w:bidi/>
        <w:spacing w:line="240" w:lineRule="auto"/>
        <w:rPr>
          <w:rFonts w:ascii="Simplified Arabic" w:hAnsi="Simplified Arabic" w:cs="Simplified Arabic"/>
          <w:b/>
          <w:bCs/>
          <w:sz w:val="28"/>
          <w:szCs w:val="28"/>
          <w:rtl/>
        </w:rPr>
      </w:pPr>
      <w:r w:rsidRPr="00887724">
        <w:rPr>
          <w:rFonts w:ascii="Simplified Arabic" w:hAnsi="Simplified Arabic" w:cs="Simplified Arabic"/>
          <w:b/>
          <w:bCs/>
          <w:sz w:val="28"/>
          <w:szCs w:val="28"/>
          <w:rtl/>
        </w:rPr>
        <w:t>إجابة سؤال الدراسة الأول:</w:t>
      </w:r>
    </w:p>
    <w:p w14:paraId="0874EFFF" w14:textId="77777777" w:rsidR="00C11BBB" w:rsidRPr="00887724" w:rsidRDefault="00C11BBB" w:rsidP="00B800F5">
      <w:pPr>
        <w:bidi/>
        <w:spacing w:line="240" w:lineRule="auto"/>
        <w:rPr>
          <w:rFonts w:ascii="Simplified Arabic" w:hAnsi="Simplified Arabic" w:cs="Simplified Arabic"/>
          <w:b/>
          <w:bCs/>
          <w:sz w:val="28"/>
          <w:szCs w:val="28"/>
          <w:rtl/>
        </w:rPr>
      </w:pPr>
      <w:r w:rsidRPr="00887724">
        <w:rPr>
          <w:rFonts w:ascii="Simplified Arabic" w:hAnsi="Simplified Arabic" w:cs="Simplified Arabic"/>
          <w:b/>
          <w:bCs/>
          <w:color w:val="000000" w:themeColor="text1"/>
          <w:sz w:val="28"/>
          <w:szCs w:val="28"/>
          <w:rtl/>
        </w:rPr>
        <w:t>ما مستوى الدعم المقدم من المديرات للمعلمات الجدد في الروضات الأهلية بمحافظة جدة؟</w:t>
      </w:r>
    </w:p>
    <w:p w14:paraId="42002528" w14:textId="0E3CA071" w:rsidR="00B86BC9" w:rsidRPr="00887724" w:rsidRDefault="00C11BBB" w:rsidP="00B800F5">
      <w:pPr>
        <w:bidi/>
        <w:spacing w:after="0" w:line="240" w:lineRule="auto"/>
        <w:ind w:firstLine="466"/>
        <w:jc w:val="center"/>
        <w:rPr>
          <w:rFonts w:ascii="Simplified Arabic" w:hAnsi="Simplified Arabic" w:cs="Simplified Arabic"/>
          <w:b/>
          <w:bCs/>
          <w:sz w:val="28"/>
          <w:szCs w:val="28"/>
          <w:rtl/>
        </w:rPr>
      </w:pPr>
      <w:r w:rsidRPr="00887724">
        <w:rPr>
          <w:rFonts w:ascii="Simplified Arabic" w:hAnsi="Simplified Arabic" w:cs="Simplified Arabic"/>
          <w:b/>
          <w:bCs/>
          <w:sz w:val="28"/>
          <w:szCs w:val="28"/>
          <w:rtl/>
        </w:rPr>
        <w:t>جدول رقم (</w:t>
      </w:r>
      <w:r w:rsidR="00B86BC9" w:rsidRPr="00887724">
        <w:rPr>
          <w:rFonts w:ascii="Simplified Arabic" w:hAnsi="Simplified Arabic" w:cs="Simplified Arabic"/>
          <w:b/>
          <w:bCs/>
          <w:sz w:val="28"/>
          <w:szCs w:val="28"/>
        </w:rPr>
        <w:t>2</w:t>
      </w:r>
      <w:r w:rsidRPr="00887724">
        <w:rPr>
          <w:rFonts w:ascii="Simplified Arabic" w:hAnsi="Simplified Arabic" w:cs="Simplified Arabic"/>
          <w:b/>
          <w:bCs/>
          <w:sz w:val="28"/>
          <w:szCs w:val="28"/>
          <w:rtl/>
        </w:rPr>
        <w:t xml:space="preserve">): </w:t>
      </w:r>
      <w:r w:rsidR="00B86BC9" w:rsidRPr="00887724">
        <w:rPr>
          <w:rFonts w:ascii="Simplified Arabic" w:hAnsi="Simplified Arabic" w:cs="Simplified Arabic"/>
          <w:b/>
          <w:bCs/>
          <w:sz w:val="28"/>
          <w:szCs w:val="28"/>
          <w:rtl/>
        </w:rPr>
        <w:t xml:space="preserve">تحليل استجابات عينة الدراسة تجاه فقرات </w:t>
      </w:r>
      <w:r w:rsidR="00B86BC9" w:rsidRPr="00887724">
        <w:rPr>
          <w:rFonts w:ascii="Simplified Arabic" w:hAnsi="Simplified Arabic" w:cs="Simplified Arabic"/>
          <w:b/>
          <w:bCs/>
          <w:color w:val="000000" w:themeColor="text1"/>
          <w:sz w:val="28"/>
          <w:szCs w:val="28"/>
          <w:rtl/>
        </w:rPr>
        <w:t>الدعم المقدم من مديرات الروضات للمعلمات الجدد</w:t>
      </w:r>
    </w:p>
    <w:p w14:paraId="565D9E62" w14:textId="1A9E3691" w:rsidR="00C11BBB" w:rsidRPr="00ED42A0" w:rsidRDefault="00C11BBB" w:rsidP="00B800F5">
      <w:pPr>
        <w:bidi/>
        <w:spacing w:after="0" w:line="240" w:lineRule="auto"/>
        <w:ind w:firstLine="466"/>
        <w:jc w:val="center"/>
        <w:rPr>
          <w:rFonts w:ascii="Simplified Arabic" w:hAnsi="Simplified Arabic" w:cs="Simplified Arabic"/>
          <w:b/>
          <w:bCs/>
          <w:sz w:val="28"/>
          <w:szCs w:val="28"/>
          <w:rtl/>
        </w:rPr>
      </w:pPr>
    </w:p>
    <w:tbl>
      <w:tblPr>
        <w:tblpPr w:leftFromText="181" w:rightFromText="181" w:vertAnchor="text" w:tblpXSpec="center" w:tblpY="1"/>
        <w:bidiVisual/>
        <w:tblW w:w="89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469"/>
        <w:gridCol w:w="3360"/>
        <w:gridCol w:w="992"/>
        <w:gridCol w:w="1276"/>
        <w:gridCol w:w="1024"/>
        <w:gridCol w:w="830"/>
        <w:gridCol w:w="1013"/>
      </w:tblGrid>
      <w:tr w:rsidR="001C7879" w:rsidRPr="00887724" w14:paraId="1DF3B668" w14:textId="77777777" w:rsidTr="00C55087">
        <w:trPr>
          <w:trHeight w:val="320"/>
        </w:trPr>
        <w:tc>
          <w:tcPr>
            <w:tcW w:w="469" w:type="dxa"/>
            <w:shd w:val="clear" w:color="auto" w:fill="D9D9D9" w:themeFill="background1" w:themeFillShade="D9"/>
            <w:noWrap/>
            <w:vAlign w:val="bottom"/>
            <w:hideMark/>
          </w:tcPr>
          <w:p w14:paraId="24509FD7" w14:textId="77777777" w:rsidR="001C7879" w:rsidRPr="00887724" w:rsidRDefault="001C7879" w:rsidP="00B800F5">
            <w:pPr>
              <w:bidi/>
              <w:spacing w:after="0" w:line="240" w:lineRule="auto"/>
              <w:jc w:val="center"/>
              <w:rPr>
                <w:rFonts w:ascii="Simplified Arabic" w:hAnsi="Simplified Arabic" w:cs="Simplified Arabic"/>
                <w:b/>
                <w:bCs/>
                <w:sz w:val="24"/>
                <w:szCs w:val="24"/>
              </w:rPr>
            </w:pPr>
            <w:r w:rsidRPr="00887724">
              <w:rPr>
                <w:rFonts w:ascii="Simplified Arabic" w:hAnsi="Simplified Arabic" w:cs="Simplified Arabic"/>
                <w:b/>
                <w:bCs/>
                <w:sz w:val="24"/>
                <w:szCs w:val="24"/>
                <w:rtl/>
              </w:rPr>
              <w:t>م</w:t>
            </w:r>
          </w:p>
        </w:tc>
        <w:tc>
          <w:tcPr>
            <w:tcW w:w="3360" w:type="dxa"/>
            <w:shd w:val="clear" w:color="auto" w:fill="D9D9D9" w:themeFill="background1" w:themeFillShade="D9"/>
            <w:vAlign w:val="bottom"/>
            <w:hideMark/>
          </w:tcPr>
          <w:p w14:paraId="4410B720" w14:textId="77777777" w:rsidR="001C7879" w:rsidRPr="00887724" w:rsidRDefault="001C7879" w:rsidP="00B800F5">
            <w:pPr>
              <w:bidi/>
              <w:spacing w:after="0" w:line="240" w:lineRule="auto"/>
              <w:jc w:val="center"/>
              <w:rPr>
                <w:rFonts w:ascii="Simplified Arabic" w:hAnsi="Simplified Arabic" w:cs="Simplified Arabic"/>
                <w:b/>
                <w:bCs/>
                <w:sz w:val="24"/>
                <w:szCs w:val="24"/>
                <w:rtl/>
              </w:rPr>
            </w:pPr>
            <w:r w:rsidRPr="00887724">
              <w:rPr>
                <w:rFonts w:ascii="Simplified Arabic" w:hAnsi="Simplified Arabic" w:cs="Simplified Arabic"/>
                <w:b/>
                <w:bCs/>
                <w:sz w:val="24"/>
                <w:szCs w:val="24"/>
                <w:rtl/>
              </w:rPr>
              <w:t>الفقرة</w:t>
            </w:r>
          </w:p>
        </w:tc>
        <w:tc>
          <w:tcPr>
            <w:tcW w:w="992" w:type="dxa"/>
            <w:shd w:val="clear" w:color="auto" w:fill="D9D9D9" w:themeFill="background1" w:themeFillShade="D9"/>
            <w:vAlign w:val="bottom"/>
          </w:tcPr>
          <w:p w14:paraId="504E0D0F" w14:textId="77777777" w:rsidR="001C7879" w:rsidRPr="00887724" w:rsidRDefault="001C7879" w:rsidP="00B800F5">
            <w:pPr>
              <w:bidi/>
              <w:spacing w:after="0" w:line="240" w:lineRule="auto"/>
              <w:jc w:val="center"/>
              <w:rPr>
                <w:rFonts w:ascii="Simplified Arabic" w:hAnsi="Simplified Arabic" w:cs="Simplified Arabic"/>
                <w:b/>
                <w:bCs/>
                <w:sz w:val="24"/>
                <w:szCs w:val="24"/>
              </w:rPr>
            </w:pPr>
            <w:r w:rsidRPr="00887724">
              <w:rPr>
                <w:rFonts w:ascii="Simplified Arabic" w:hAnsi="Simplified Arabic" w:cs="Simplified Arabic"/>
                <w:b/>
                <w:bCs/>
                <w:sz w:val="24"/>
                <w:szCs w:val="24"/>
                <w:rtl/>
              </w:rPr>
              <w:t>المتوسط الحسابي</w:t>
            </w:r>
          </w:p>
        </w:tc>
        <w:tc>
          <w:tcPr>
            <w:tcW w:w="1276" w:type="dxa"/>
            <w:shd w:val="clear" w:color="auto" w:fill="D9D9D9" w:themeFill="background1" w:themeFillShade="D9"/>
            <w:vAlign w:val="bottom"/>
          </w:tcPr>
          <w:p w14:paraId="5D57C865" w14:textId="77777777" w:rsidR="001C7879" w:rsidRPr="00887724" w:rsidRDefault="001C7879" w:rsidP="00B800F5">
            <w:pPr>
              <w:bidi/>
              <w:spacing w:after="0" w:line="240" w:lineRule="auto"/>
              <w:jc w:val="center"/>
              <w:rPr>
                <w:rFonts w:ascii="Simplified Arabic" w:hAnsi="Simplified Arabic" w:cs="Simplified Arabic"/>
                <w:b/>
                <w:bCs/>
                <w:sz w:val="24"/>
                <w:szCs w:val="24"/>
              </w:rPr>
            </w:pPr>
            <w:r w:rsidRPr="00887724">
              <w:rPr>
                <w:rFonts w:ascii="Simplified Arabic" w:hAnsi="Simplified Arabic" w:cs="Simplified Arabic"/>
                <w:b/>
                <w:bCs/>
                <w:sz w:val="24"/>
                <w:szCs w:val="24"/>
                <w:rtl/>
              </w:rPr>
              <w:t>الانحراف المعياري</w:t>
            </w:r>
          </w:p>
        </w:tc>
        <w:tc>
          <w:tcPr>
            <w:tcW w:w="992" w:type="dxa"/>
            <w:shd w:val="clear" w:color="auto" w:fill="D9D9D9" w:themeFill="background1" w:themeFillShade="D9"/>
            <w:noWrap/>
            <w:vAlign w:val="bottom"/>
            <w:hideMark/>
          </w:tcPr>
          <w:p w14:paraId="0BAFC3A1" w14:textId="77777777" w:rsidR="001C7879" w:rsidRPr="00887724" w:rsidRDefault="001C7879" w:rsidP="00B800F5">
            <w:pPr>
              <w:bidi/>
              <w:spacing w:after="0" w:line="240" w:lineRule="auto"/>
              <w:jc w:val="center"/>
              <w:rPr>
                <w:rFonts w:ascii="Simplified Arabic" w:hAnsi="Simplified Arabic" w:cs="Simplified Arabic"/>
                <w:b/>
                <w:bCs/>
                <w:sz w:val="24"/>
                <w:szCs w:val="24"/>
              </w:rPr>
            </w:pPr>
            <w:r w:rsidRPr="00887724">
              <w:rPr>
                <w:rFonts w:ascii="Simplified Arabic" w:hAnsi="Simplified Arabic" w:cs="Simplified Arabic"/>
                <w:b/>
                <w:bCs/>
                <w:sz w:val="24"/>
                <w:szCs w:val="24"/>
                <w:rtl/>
              </w:rPr>
              <w:t>النسبة المئوية</w:t>
            </w:r>
          </w:p>
        </w:tc>
        <w:tc>
          <w:tcPr>
            <w:tcW w:w="830" w:type="dxa"/>
            <w:shd w:val="clear" w:color="auto" w:fill="D9D9D9" w:themeFill="background1" w:themeFillShade="D9"/>
            <w:noWrap/>
            <w:vAlign w:val="bottom"/>
            <w:hideMark/>
          </w:tcPr>
          <w:p w14:paraId="70F0B168" w14:textId="77777777" w:rsidR="001C7879" w:rsidRPr="00887724" w:rsidRDefault="001C7879" w:rsidP="00B800F5">
            <w:pPr>
              <w:bidi/>
              <w:spacing w:after="0" w:line="240" w:lineRule="auto"/>
              <w:jc w:val="center"/>
              <w:rPr>
                <w:rFonts w:ascii="Simplified Arabic" w:hAnsi="Simplified Arabic" w:cs="Simplified Arabic"/>
                <w:b/>
                <w:bCs/>
                <w:sz w:val="24"/>
                <w:szCs w:val="24"/>
                <w:rtl/>
              </w:rPr>
            </w:pPr>
            <w:r w:rsidRPr="00887724">
              <w:rPr>
                <w:rFonts w:ascii="Simplified Arabic" w:hAnsi="Simplified Arabic" w:cs="Simplified Arabic"/>
                <w:b/>
                <w:bCs/>
                <w:sz w:val="24"/>
                <w:szCs w:val="24"/>
                <w:rtl/>
              </w:rPr>
              <w:t>الترتيب</w:t>
            </w:r>
          </w:p>
        </w:tc>
        <w:tc>
          <w:tcPr>
            <w:tcW w:w="1013" w:type="dxa"/>
            <w:shd w:val="clear" w:color="auto" w:fill="D9D9D9" w:themeFill="background1" w:themeFillShade="D9"/>
            <w:noWrap/>
            <w:vAlign w:val="bottom"/>
            <w:hideMark/>
          </w:tcPr>
          <w:p w14:paraId="5CD2CC47" w14:textId="77777777" w:rsidR="001C7879" w:rsidRPr="00887724" w:rsidRDefault="001C7879" w:rsidP="00B800F5">
            <w:pPr>
              <w:bidi/>
              <w:spacing w:after="0" w:line="240" w:lineRule="auto"/>
              <w:jc w:val="center"/>
              <w:rPr>
                <w:rFonts w:ascii="Simplified Arabic" w:hAnsi="Simplified Arabic" w:cs="Simplified Arabic"/>
                <w:b/>
                <w:bCs/>
                <w:sz w:val="24"/>
                <w:szCs w:val="24"/>
                <w:rtl/>
              </w:rPr>
            </w:pPr>
            <w:r w:rsidRPr="00887724">
              <w:rPr>
                <w:rFonts w:ascii="Simplified Arabic" w:hAnsi="Simplified Arabic" w:cs="Simplified Arabic"/>
                <w:b/>
                <w:bCs/>
                <w:sz w:val="24"/>
                <w:szCs w:val="24"/>
                <w:rtl/>
              </w:rPr>
              <w:t>الدرجة</w:t>
            </w:r>
          </w:p>
        </w:tc>
      </w:tr>
      <w:tr w:rsidR="001C7879" w:rsidRPr="00887724" w14:paraId="6089C5AC" w14:textId="77777777" w:rsidTr="00702502">
        <w:trPr>
          <w:trHeight w:val="340"/>
        </w:trPr>
        <w:tc>
          <w:tcPr>
            <w:tcW w:w="469" w:type="dxa"/>
            <w:shd w:val="clear" w:color="auto" w:fill="FFFFFF" w:themeFill="background1"/>
            <w:noWrap/>
            <w:vAlign w:val="bottom"/>
            <w:hideMark/>
          </w:tcPr>
          <w:p w14:paraId="29A97BDD" w14:textId="77777777" w:rsidR="001C7879" w:rsidRPr="00887724" w:rsidRDefault="001C7879" w:rsidP="00B800F5">
            <w:pPr>
              <w:bidi/>
              <w:spacing w:after="0" w:line="240" w:lineRule="auto"/>
              <w:jc w:val="center"/>
              <w:rPr>
                <w:rFonts w:ascii="Simplified Arabic" w:hAnsi="Simplified Arabic" w:cs="Simplified Arabic"/>
                <w:sz w:val="24"/>
                <w:szCs w:val="24"/>
                <w:rtl/>
              </w:rPr>
            </w:pPr>
            <w:r w:rsidRPr="00887724">
              <w:rPr>
                <w:rFonts w:ascii="Simplified Arabic" w:hAnsi="Simplified Arabic" w:cs="Simplified Arabic"/>
                <w:sz w:val="24"/>
                <w:szCs w:val="24"/>
              </w:rPr>
              <w:t>1</w:t>
            </w:r>
          </w:p>
        </w:tc>
        <w:tc>
          <w:tcPr>
            <w:tcW w:w="3360" w:type="dxa"/>
            <w:shd w:val="clear" w:color="auto" w:fill="FFFFFF" w:themeFill="background1"/>
            <w:hideMark/>
          </w:tcPr>
          <w:p w14:paraId="66019D15" w14:textId="77777777" w:rsidR="001C7879" w:rsidRPr="00887724" w:rsidRDefault="001C7879" w:rsidP="00B800F5">
            <w:pPr>
              <w:bidi/>
              <w:spacing w:after="0" w:line="240" w:lineRule="auto"/>
              <w:rPr>
                <w:rFonts w:ascii="Simplified Arabic" w:hAnsi="Simplified Arabic" w:cs="Simplified Arabic"/>
                <w:sz w:val="24"/>
                <w:szCs w:val="24"/>
              </w:rPr>
            </w:pPr>
            <w:r w:rsidRPr="00887724">
              <w:rPr>
                <w:rFonts w:ascii="Simplified Arabic" w:hAnsi="Simplified Arabic" w:cs="Simplified Arabic"/>
                <w:sz w:val="24"/>
                <w:szCs w:val="24"/>
                <w:rtl/>
              </w:rPr>
              <w:t>تنظيم برنامج لتهيئة المعلمات الجدد قبل بدء العام الدراسي.</w:t>
            </w:r>
          </w:p>
        </w:tc>
        <w:tc>
          <w:tcPr>
            <w:tcW w:w="992" w:type="dxa"/>
            <w:shd w:val="clear" w:color="auto" w:fill="FFFFFF" w:themeFill="background1"/>
            <w:noWrap/>
            <w:hideMark/>
          </w:tcPr>
          <w:p w14:paraId="66F419A0" w14:textId="77777777" w:rsidR="001C7879" w:rsidRPr="00887724" w:rsidRDefault="001C7879" w:rsidP="00B800F5">
            <w:pPr>
              <w:bidi/>
              <w:spacing w:after="0" w:line="240" w:lineRule="auto"/>
              <w:jc w:val="center"/>
              <w:rPr>
                <w:rFonts w:ascii="Simplified Arabic" w:hAnsi="Simplified Arabic" w:cs="Simplified Arabic"/>
                <w:sz w:val="24"/>
                <w:szCs w:val="24"/>
                <w:rtl/>
              </w:rPr>
            </w:pPr>
            <w:r w:rsidRPr="00887724">
              <w:rPr>
                <w:rFonts w:ascii="Simplified Arabic" w:hAnsi="Simplified Arabic" w:cs="Simplified Arabic"/>
                <w:sz w:val="24"/>
                <w:szCs w:val="24"/>
              </w:rPr>
              <w:t>3.71</w:t>
            </w:r>
          </w:p>
        </w:tc>
        <w:tc>
          <w:tcPr>
            <w:tcW w:w="1276" w:type="dxa"/>
            <w:shd w:val="clear" w:color="auto" w:fill="FFFFFF" w:themeFill="background1"/>
            <w:noWrap/>
            <w:hideMark/>
          </w:tcPr>
          <w:p w14:paraId="3D87F7A7" w14:textId="77777777" w:rsidR="001C7879" w:rsidRPr="00887724" w:rsidRDefault="001C7879"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1.054</w:t>
            </w:r>
          </w:p>
        </w:tc>
        <w:tc>
          <w:tcPr>
            <w:tcW w:w="992" w:type="dxa"/>
            <w:shd w:val="clear" w:color="auto" w:fill="FFFFFF" w:themeFill="background1"/>
            <w:noWrap/>
            <w:vAlign w:val="bottom"/>
            <w:hideMark/>
          </w:tcPr>
          <w:p w14:paraId="2434840E" w14:textId="53DACC1F" w:rsidR="001C7879" w:rsidRPr="00887724" w:rsidRDefault="001C7879" w:rsidP="00B800F5">
            <w:pPr>
              <w:bidi/>
              <w:spacing w:after="0" w:line="240" w:lineRule="auto"/>
              <w:jc w:val="center"/>
              <w:rPr>
                <w:rFonts w:ascii="Simplified Arabic" w:hAnsi="Simplified Arabic" w:cs="Simplified Arabic"/>
                <w:sz w:val="24"/>
                <w:szCs w:val="24"/>
                <w:rtl/>
              </w:rPr>
            </w:pPr>
            <w:r w:rsidRPr="00887724">
              <w:rPr>
                <w:rFonts w:ascii="Simplified Arabic" w:hAnsi="Simplified Arabic" w:cs="Simplified Arabic"/>
                <w:sz w:val="24"/>
                <w:szCs w:val="24"/>
              </w:rPr>
              <w:t>74.17</w:t>
            </w:r>
            <w:r w:rsidR="004177F4" w:rsidRPr="00887724">
              <w:rPr>
                <w:rFonts w:ascii="Simplified Arabic" w:hAnsi="Simplified Arabic" w:cs="Simplified Arabic"/>
                <w:sz w:val="24"/>
                <w:szCs w:val="24"/>
                <w:rtl/>
              </w:rPr>
              <w:t>%</w:t>
            </w:r>
          </w:p>
        </w:tc>
        <w:tc>
          <w:tcPr>
            <w:tcW w:w="830" w:type="dxa"/>
            <w:shd w:val="clear" w:color="auto" w:fill="FFFFFF" w:themeFill="background1"/>
            <w:noWrap/>
            <w:vAlign w:val="bottom"/>
            <w:hideMark/>
          </w:tcPr>
          <w:p w14:paraId="0DBAE461" w14:textId="77777777" w:rsidR="001C7879" w:rsidRPr="00887724" w:rsidRDefault="001C7879"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10</w:t>
            </w:r>
          </w:p>
        </w:tc>
        <w:tc>
          <w:tcPr>
            <w:tcW w:w="1013" w:type="dxa"/>
            <w:shd w:val="clear" w:color="auto" w:fill="FFFFFF" w:themeFill="background1"/>
            <w:noWrap/>
            <w:vAlign w:val="bottom"/>
            <w:hideMark/>
          </w:tcPr>
          <w:p w14:paraId="55D8282A" w14:textId="77777777" w:rsidR="001C7879" w:rsidRPr="00887724" w:rsidRDefault="001C7879"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tl/>
              </w:rPr>
              <w:t>مرتفع</w:t>
            </w:r>
          </w:p>
        </w:tc>
      </w:tr>
      <w:tr w:rsidR="001C7879" w:rsidRPr="00887724" w14:paraId="3A6526D6" w14:textId="77777777" w:rsidTr="00702502">
        <w:trPr>
          <w:trHeight w:val="340"/>
        </w:trPr>
        <w:tc>
          <w:tcPr>
            <w:tcW w:w="469" w:type="dxa"/>
            <w:shd w:val="clear" w:color="auto" w:fill="FFFFFF" w:themeFill="background1"/>
            <w:noWrap/>
            <w:vAlign w:val="bottom"/>
            <w:hideMark/>
          </w:tcPr>
          <w:p w14:paraId="20713F56" w14:textId="77777777" w:rsidR="001C7879" w:rsidRPr="00887724" w:rsidRDefault="001C7879" w:rsidP="00B800F5">
            <w:pPr>
              <w:bidi/>
              <w:spacing w:after="0" w:line="240" w:lineRule="auto"/>
              <w:jc w:val="center"/>
              <w:rPr>
                <w:rFonts w:ascii="Simplified Arabic" w:hAnsi="Simplified Arabic" w:cs="Simplified Arabic"/>
                <w:sz w:val="24"/>
                <w:szCs w:val="24"/>
                <w:rtl/>
              </w:rPr>
            </w:pPr>
            <w:r w:rsidRPr="00887724">
              <w:rPr>
                <w:rFonts w:ascii="Simplified Arabic" w:hAnsi="Simplified Arabic" w:cs="Simplified Arabic"/>
                <w:sz w:val="24"/>
                <w:szCs w:val="24"/>
              </w:rPr>
              <w:t>2</w:t>
            </w:r>
          </w:p>
        </w:tc>
        <w:tc>
          <w:tcPr>
            <w:tcW w:w="3360" w:type="dxa"/>
            <w:shd w:val="clear" w:color="auto" w:fill="FFFFFF" w:themeFill="background1"/>
            <w:hideMark/>
          </w:tcPr>
          <w:p w14:paraId="339796A4" w14:textId="77777777" w:rsidR="001C7879" w:rsidRPr="00887724" w:rsidRDefault="001C7879" w:rsidP="00B800F5">
            <w:pPr>
              <w:bidi/>
              <w:spacing w:after="0" w:line="240" w:lineRule="auto"/>
              <w:rPr>
                <w:rFonts w:ascii="Simplified Arabic" w:hAnsi="Simplified Arabic" w:cs="Simplified Arabic"/>
                <w:sz w:val="24"/>
                <w:szCs w:val="24"/>
              </w:rPr>
            </w:pPr>
            <w:r w:rsidRPr="00887724">
              <w:rPr>
                <w:rFonts w:ascii="Simplified Arabic" w:hAnsi="Simplified Arabic" w:cs="Simplified Arabic"/>
                <w:sz w:val="24"/>
                <w:szCs w:val="24"/>
                <w:rtl/>
              </w:rPr>
              <w:t>الترحيب بي عند التحاقي بالعمل في الروضة.</w:t>
            </w:r>
          </w:p>
        </w:tc>
        <w:tc>
          <w:tcPr>
            <w:tcW w:w="992" w:type="dxa"/>
            <w:shd w:val="clear" w:color="auto" w:fill="FFFFFF" w:themeFill="background1"/>
            <w:noWrap/>
            <w:hideMark/>
          </w:tcPr>
          <w:p w14:paraId="597AE798" w14:textId="77777777" w:rsidR="001C7879" w:rsidRPr="00887724" w:rsidRDefault="001C7879"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4.12</w:t>
            </w:r>
          </w:p>
        </w:tc>
        <w:tc>
          <w:tcPr>
            <w:tcW w:w="1276" w:type="dxa"/>
            <w:shd w:val="clear" w:color="auto" w:fill="FFFFFF" w:themeFill="background1"/>
            <w:noWrap/>
            <w:hideMark/>
          </w:tcPr>
          <w:p w14:paraId="5B13A023" w14:textId="77777777" w:rsidR="001C7879" w:rsidRPr="00887724" w:rsidRDefault="001C7879"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0.932</w:t>
            </w:r>
          </w:p>
        </w:tc>
        <w:tc>
          <w:tcPr>
            <w:tcW w:w="992" w:type="dxa"/>
            <w:shd w:val="clear" w:color="auto" w:fill="FFFFFF" w:themeFill="background1"/>
            <w:noWrap/>
            <w:vAlign w:val="bottom"/>
            <w:hideMark/>
          </w:tcPr>
          <w:p w14:paraId="1AF34A77" w14:textId="0BD5A033" w:rsidR="001C7879" w:rsidRPr="00887724" w:rsidRDefault="001C7879"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82.33</w:t>
            </w:r>
            <w:r w:rsidR="004177F4" w:rsidRPr="00887724">
              <w:rPr>
                <w:rFonts w:ascii="Simplified Arabic" w:hAnsi="Simplified Arabic" w:cs="Simplified Arabic"/>
                <w:sz w:val="24"/>
                <w:szCs w:val="24"/>
                <w:rtl/>
              </w:rPr>
              <w:t>%</w:t>
            </w:r>
          </w:p>
        </w:tc>
        <w:tc>
          <w:tcPr>
            <w:tcW w:w="830" w:type="dxa"/>
            <w:shd w:val="clear" w:color="auto" w:fill="FFFFFF" w:themeFill="background1"/>
            <w:noWrap/>
            <w:vAlign w:val="bottom"/>
            <w:hideMark/>
          </w:tcPr>
          <w:p w14:paraId="027C725A" w14:textId="77777777" w:rsidR="001C7879" w:rsidRPr="00887724" w:rsidRDefault="001C7879"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2</w:t>
            </w:r>
          </w:p>
        </w:tc>
        <w:tc>
          <w:tcPr>
            <w:tcW w:w="1013" w:type="dxa"/>
            <w:shd w:val="clear" w:color="auto" w:fill="FFFFFF" w:themeFill="background1"/>
            <w:noWrap/>
            <w:vAlign w:val="bottom"/>
            <w:hideMark/>
          </w:tcPr>
          <w:p w14:paraId="7B3BA63B" w14:textId="77777777" w:rsidR="001C7879" w:rsidRPr="00887724" w:rsidRDefault="001C7879"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tl/>
              </w:rPr>
              <w:t>مرتفع</w:t>
            </w:r>
          </w:p>
        </w:tc>
      </w:tr>
      <w:tr w:rsidR="001C7879" w:rsidRPr="00887724" w14:paraId="5BAEB418" w14:textId="77777777" w:rsidTr="00702502">
        <w:trPr>
          <w:trHeight w:val="340"/>
        </w:trPr>
        <w:tc>
          <w:tcPr>
            <w:tcW w:w="469" w:type="dxa"/>
            <w:shd w:val="clear" w:color="auto" w:fill="FFFFFF" w:themeFill="background1"/>
            <w:noWrap/>
            <w:vAlign w:val="bottom"/>
            <w:hideMark/>
          </w:tcPr>
          <w:p w14:paraId="558FC4D2" w14:textId="77777777" w:rsidR="001C7879" w:rsidRPr="00887724" w:rsidRDefault="001C7879" w:rsidP="00B800F5">
            <w:pPr>
              <w:bidi/>
              <w:spacing w:after="0" w:line="240" w:lineRule="auto"/>
              <w:jc w:val="center"/>
              <w:rPr>
                <w:rFonts w:ascii="Simplified Arabic" w:hAnsi="Simplified Arabic" w:cs="Simplified Arabic"/>
                <w:sz w:val="24"/>
                <w:szCs w:val="24"/>
                <w:rtl/>
              </w:rPr>
            </w:pPr>
            <w:r w:rsidRPr="00887724">
              <w:rPr>
                <w:rFonts w:ascii="Simplified Arabic" w:hAnsi="Simplified Arabic" w:cs="Simplified Arabic"/>
                <w:sz w:val="24"/>
                <w:szCs w:val="24"/>
              </w:rPr>
              <w:t>3</w:t>
            </w:r>
          </w:p>
        </w:tc>
        <w:tc>
          <w:tcPr>
            <w:tcW w:w="3360" w:type="dxa"/>
            <w:shd w:val="clear" w:color="auto" w:fill="FFFFFF" w:themeFill="background1"/>
            <w:hideMark/>
          </w:tcPr>
          <w:p w14:paraId="077E8768" w14:textId="77777777" w:rsidR="001C7879" w:rsidRPr="00887724" w:rsidRDefault="001C7879" w:rsidP="00B800F5">
            <w:pPr>
              <w:bidi/>
              <w:spacing w:after="0" w:line="240" w:lineRule="auto"/>
              <w:rPr>
                <w:rFonts w:ascii="Simplified Arabic" w:hAnsi="Simplified Arabic" w:cs="Simplified Arabic"/>
                <w:sz w:val="24"/>
                <w:szCs w:val="24"/>
              </w:rPr>
            </w:pPr>
            <w:r w:rsidRPr="00887724">
              <w:rPr>
                <w:rFonts w:ascii="Simplified Arabic" w:hAnsi="Simplified Arabic" w:cs="Simplified Arabic"/>
                <w:sz w:val="24"/>
                <w:szCs w:val="24"/>
                <w:rtl/>
              </w:rPr>
              <w:t>تعريفي على زميلاتي في الروضة.</w:t>
            </w:r>
          </w:p>
        </w:tc>
        <w:tc>
          <w:tcPr>
            <w:tcW w:w="992" w:type="dxa"/>
            <w:shd w:val="clear" w:color="auto" w:fill="FFFFFF" w:themeFill="background1"/>
            <w:noWrap/>
            <w:hideMark/>
          </w:tcPr>
          <w:p w14:paraId="1C1D4F77" w14:textId="77777777" w:rsidR="001C7879" w:rsidRPr="00887724" w:rsidRDefault="001C7879"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4.07</w:t>
            </w:r>
          </w:p>
        </w:tc>
        <w:tc>
          <w:tcPr>
            <w:tcW w:w="1276" w:type="dxa"/>
            <w:shd w:val="clear" w:color="auto" w:fill="FFFFFF" w:themeFill="background1"/>
            <w:noWrap/>
            <w:hideMark/>
          </w:tcPr>
          <w:p w14:paraId="2B7E41ED" w14:textId="77777777" w:rsidR="001C7879" w:rsidRPr="00887724" w:rsidRDefault="001C7879"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1.031</w:t>
            </w:r>
          </w:p>
        </w:tc>
        <w:tc>
          <w:tcPr>
            <w:tcW w:w="992" w:type="dxa"/>
            <w:shd w:val="clear" w:color="auto" w:fill="FFFFFF" w:themeFill="background1"/>
            <w:noWrap/>
            <w:vAlign w:val="bottom"/>
            <w:hideMark/>
          </w:tcPr>
          <w:p w14:paraId="25B3F5B2" w14:textId="1D6F7D53" w:rsidR="001C7879" w:rsidRPr="00887724" w:rsidRDefault="001C7879"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81.36</w:t>
            </w:r>
            <w:r w:rsidR="004177F4" w:rsidRPr="00887724">
              <w:rPr>
                <w:rFonts w:ascii="Simplified Arabic" w:hAnsi="Simplified Arabic" w:cs="Simplified Arabic"/>
                <w:sz w:val="24"/>
                <w:szCs w:val="24"/>
                <w:rtl/>
              </w:rPr>
              <w:t>%</w:t>
            </w:r>
          </w:p>
        </w:tc>
        <w:tc>
          <w:tcPr>
            <w:tcW w:w="830" w:type="dxa"/>
            <w:shd w:val="clear" w:color="auto" w:fill="FFFFFF" w:themeFill="background1"/>
            <w:noWrap/>
            <w:vAlign w:val="bottom"/>
            <w:hideMark/>
          </w:tcPr>
          <w:p w14:paraId="03E563EB" w14:textId="77777777" w:rsidR="001C7879" w:rsidRPr="00887724" w:rsidRDefault="001C7879"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3</w:t>
            </w:r>
          </w:p>
        </w:tc>
        <w:tc>
          <w:tcPr>
            <w:tcW w:w="1013" w:type="dxa"/>
            <w:shd w:val="clear" w:color="auto" w:fill="FFFFFF" w:themeFill="background1"/>
            <w:noWrap/>
            <w:vAlign w:val="bottom"/>
            <w:hideMark/>
          </w:tcPr>
          <w:p w14:paraId="1236CEF8" w14:textId="77777777" w:rsidR="001C7879" w:rsidRPr="00887724" w:rsidRDefault="001C7879"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tl/>
              </w:rPr>
              <w:t>مرتفع</w:t>
            </w:r>
          </w:p>
        </w:tc>
      </w:tr>
      <w:tr w:rsidR="001C7879" w:rsidRPr="00887724" w14:paraId="44B92BD4" w14:textId="77777777" w:rsidTr="00702502">
        <w:trPr>
          <w:trHeight w:val="340"/>
        </w:trPr>
        <w:tc>
          <w:tcPr>
            <w:tcW w:w="469" w:type="dxa"/>
            <w:shd w:val="clear" w:color="auto" w:fill="FFFFFF" w:themeFill="background1"/>
            <w:noWrap/>
            <w:vAlign w:val="bottom"/>
            <w:hideMark/>
          </w:tcPr>
          <w:p w14:paraId="583FD8CE" w14:textId="77777777" w:rsidR="001C7879" w:rsidRPr="00887724" w:rsidRDefault="001C7879" w:rsidP="00B800F5">
            <w:pPr>
              <w:bidi/>
              <w:spacing w:after="0" w:line="240" w:lineRule="auto"/>
              <w:jc w:val="center"/>
              <w:rPr>
                <w:rFonts w:ascii="Simplified Arabic" w:hAnsi="Simplified Arabic" w:cs="Simplified Arabic"/>
                <w:sz w:val="24"/>
                <w:szCs w:val="24"/>
                <w:rtl/>
              </w:rPr>
            </w:pPr>
            <w:r w:rsidRPr="00887724">
              <w:rPr>
                <w:rFonts w:ascii="Simplified Arabic" w:hAnsi="Simplified Arabic" w:cs="Simplified Arabic"/>
                <w:sz w:val="24"/>
                <w:szCs w:val="24"/>
              </w:rPr>
              <w:t>4</w:t>
            </w:r>
          </w:p>
        </w:tc>
        <w:tc>
          <w:tcPr>
            <w:tcW w:w="3360" w:type="dxa"/>
            <w:shd w:val="clear" w:color="auto" w:fill="FFFFFF" w:themeFill="background1"/>
            <w:hideMark/>
          </w:tcPr>
          <w:p w14:paraId="246D39BE" w14:textId="77777777" w:rsidR="001C7879" w:rsidRPr="00887724" w:rsidRDefault="001C7879" w:rsidP="00B800F5">
            <w:pPr>
              <w:bidi/>
              <w:spacing w:after="0" w:line="240" w:lineRule="auto"/>
              <w:rPr>
                <w:rFonts w:ascii="Simplified Arabic" w:hAnsi="Simplified Arabic" w:cs="Simplified Arabic"/>
                <w:sz w:val="24"/>
                <w:szCs w:val="24"/>
              </w:rPr>
            </w:pPr>
            <w:r w:rsidRPr="00887724">
              <w:rPr>
                <w:rFonts w:ascii="Simplified Arabic" w:hAnsi="Simplified Arabic" w:cs="Simplified Arabic"/>
                <w:sz w:val="24"/>
                <w:szCs w:val="24"/>
                <w:rtl/>
              </w:rPr>
              <w:t>تعريفي بأهداف الروضة.</w:t>
            </w:r>
          </w:p>
        </w:tc>
        <w:tc>
          <w:tcPr>
            <w:tcW w:w="992" w:type="dxa"/>
            <w:shd w:val="clear" w:color="auto" w:fill="FFFFFF" w:themeFill="background1"/>
            <w:noWrap/>
            <w:hideMark/>
          </w:tcPr>
          <w:p w14:paraId="0D4CFEE0" w14:textId="77777777" w:rsidR="001C7879" w:rsidRPr="00887724" w:rsidRDefault="001C7879"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3.94</w:t>
            </w:r>
          </w:p>
        </w:tc>
        <w:tc>
          <w:tcPr>
            <w:tcW w:w="1276" w:type="dxa"/>
            <w:shd w:val="clear" w:color="auto" w:fill="FFFFFF" w:themeFill="background1"/>
            <w:noWrap/>
            <w:hideMark/>
          </w:tcPr>
          <w:p w14:paraId="5DDA8A79" w14:textId="77777777" w:rsidR="001C7879" w:rsidRPr="00887724" w:rsidRDefault="001C7879"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1.092</w:t>
            </w:r>
          </w:p>
        </w:tc>
        <w:tc>
          <w:tcPr>
            <w:tcW w:w="992" w:type="dxa"/>
            <w:shd w:val="clear" w:color="auto" w:fill="FFFFFF" w:themeFill="background1"/>
            <w:noWrap/>
            <w:vAlign w:val="bottom"/>
            <w:hideMark/>
          </w:tcPr>
          <w:p w14:paraId="23FF3F84" w14:textId="5927A6DA" w:rsidR="001C7879" w:rsidRPr="00887724" w:rsidRDefault="001C7879"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78.83</w:t>
            </w:r>
            <w:r w:rsidR="004177F4" w:rsidRPr="00887724">
              <w:rPr>
                <w:rFonts w:ascii="Simplified Arabic" w:hAnsi="Simplified Arabic" w:cs="Simplified Arabic"/>
                <w:sz w:val="24"/>
                <w:szCs w:val="24"/>
                <w:rtl/>
              </w:rPr>
              <w:t>%</w:t>
            </w:r>
          </w:p>
        </w:tc>
        <w:tc>
          <w:tcPr>
            <w:tcW w:w="830" w:type="dxa"/>
            <w:shd w:val="clear" w:color="auto" w:fill="FFFFFF" w:themeFill="background1"/>
            <w:noWrap/>
            <w:vAlign w:val="bottom"/>
            <w:hideMark/>
          </w:tcPr>
          <w:p w14:paraId="12347296" w14:textId="77777777" w:rsidR="001C7879" w:rsidRPr="00887724" w:rsidRDefault="001C7879"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5</w:t>
            </w:r>
          </w:p>
        </w:tc>
        <w:tc>
          <w:tcPr>
            <w:tcW w:w="1013" w:type="dxa"/>
            <w:shd w:val="clear" w:color="auto" w:fill="FFFFFF" w:themeFill="background1"/>
            <w:noWrap/>
            <w:vAlign w:val="bottom"/>
            <w:hideMark/>
          </w:tcPr>
          <w:p w14:paraId="011CB0D9" w14:textId="77777777" w:rsidR="001C7879" w:rsidRPr="00887724" w:rsidRDefault="001C7879"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tl/>
              </w:rPr>
              <w:t>مرتفع</w:t>
            </w:r>
          </w:p>
        </w:tc>
      </w:tr>
      <w:tr w:rsidR="001C7879" w:rsidRPr="00887724" w14:paraId="59F8A205" w14:textId="77777777" w:rsidTr="00702502">
        <w:trPr>
          <w:trHeight w:val="340"/>
        </w:trPr>
        <w:tc>
          <w:tcPr>
            <w:tcW w:w="469" w:type="dxa"/>
            <w:shd w:val="clear" w:color="auto" w:fill="FFFFFF" w:themeFill="background1"/>
            <w:noWrap/>
            <w:vAlign w:val="bottom"/>
            <w:hideMark/>
          </w:tcPr>
          <w:p w14:paraId="0ED34A4C" w14:textId="77777777" w:rsidR="001C7879" w:rsidRPr="00887724" w:rsidRDefault="001C7879" w:rsidP="00B800F5">
            <w:pPr>
              <w:bidi/>
              <w:spacing w:after="0" w:line="240" w:lineRule="auto"/>
              <w:jc w:val="center"/>
              <w:rPr>
                <w:rFonts w:ascii="Simplified Arabic" w:hAnsi="Simplified Arabic" w:cs="Simplified Arabic"/>
                <w:sz w:val="24"/>
                <w:szCs w:val="24"/>
                <w:rtl/>
              </w:rPr>
            </w:pPr>
            <w:r w:rsidRPr="00887724">
              <w:rPr>
                <w:rFonts w:ascii="Simplified Arabic" w:hAnsi="Simplified Arabic" w:cs="Simplified Arabic"/>
                <w:sz w:val="24"/>
                <w:szCs w:val="24"/>
              </w:rPr>
              <w:lastRenderedPageBreak/>
              <w:t>5</w:t>
            </w:r>
          </w:p>
        </w:tc>
        <w:tc>
          <w:tcPr>
            <w:tcW w:w="3360" w:type="dxa"/>
            <w:shd w:val="clear" w:color="auto" w:fill="FFFFFF" w:themeFill="background1"/>
            <w:hideMark/>
          </w:tcPr>
          <w:p w14:paraId="5AD6023A" w14:textId="77777777" w:rsidR="001C7879" w:rsidRPr="00887724" w:rsidRDefault="001C7879" w:rsidP="00B800F5">
            <w:pPr>
              <w:bidi/>
              <w:spacing w:after="0" w:line="240" w:lineRule="auto"/>
              <w:rPr>
                <w:rFonts w:ascii="Simplified Arabic" w:hAnsi="Simplified Arabic" w:cs="Simplified Arabic"/>
                <w:sz w:val="24"/>
                <w:szCs w:val="24"/>
              </w:rPr>
            </w:pPr>
            <w:r w:rsidRPr="00887724">
              <w:rPr>
                <w:rFonts w:ascii="Simplified Arabic" w:hAnsi="Simplified Arabic" w:cs="Simplified Arabic"/>
                <w:sz w:val="24"/>
                <w:szCs w:val="24"/>
                <w:rtl/>
              </w:rPr>
              <w:t>تسليمي وصف مكتوب يوضح المهام الوظيفية والمسؤوليات.</w:t>
            </w:r>
          </w:p>
        </w:tc>
        <w:tc>
          <w:tcPr>
            <w:tcW w:w="992" w:type="dxa"/>
            <w:shd w:val="clear" w:color="auto" w:fill="FFFFFF" w:themeFill="background1"/>
            <w:noWrap/>
            <w:hideMark/>
          </w:tcPr>
          <w:p w14:paraId="5F2042E2" w14:textId="77777777" w:rsidR="001C7879" w:rsidRPr="00887724" w:rsidRDefault="001C7879"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3.69</w:t>
            </w:r>
          </w:p>
        </w:tc>
        <w:tc>
          <w:tcPr>
            <w:tcW w:w="1276" w:type="dxa"/>
            <w:shd w:val="clear" w:color="auto" w:fill="FFFFFF" w:themeFill="background1"/>
            <w:noWrap/>
            <w:hideMark/>
          </w:tcPr>
          <w:p w14:paraId="73B2D3CE" w14:textId="77777777" w:rsidR="001C7879" w:rsidRPr="00887724" w:rsidRDefault="001C7879"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1.253</w:t>
            </w:r>
          </w:p>
        </w:tc>
        <w:tc>
          <w:tcPr>
            <w:tcW w:w="992" w:type="dxa"/>
            <w:shd w:val="clear" w:color="auto" w:fill="FFFFFF" w:themeFill="background1"/>
            <w:noWrap/>
            <w:vAlign w:val="bottom"/>
            <w:hideMark/>
          </w:tcPr>
          <w:p w14:paraId="2E7481C5" w14:textId="6138E0E5" w:rsidR="001C7879" w:rsidRPr="00887724" w:rsidRDefault="001C7879"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73.79</w:t>
            </w:r>
            <w:r w:rsidR="004177F4" w:rsidRPr="00887724">
              <w:rPr>
                <w:rFonts w:ascii="Simplified Arabic" w:hAnsi="Simplified Arabic" w:cs="Simplified Arabic"/>
                <w:sz w:val="24"/>
                <w:szCs w:val="24"/>
                <w:rtl/>
              </w:rPr>
              <w:t>%</w:t>
            </w:r>
          </w:p>
        </w:tc>
        <w:tc>
          <w:tcPr>
            <w:tcW w:w="830" w:type="dxa"/>
            <w:shd w:val="clear" w:color="auto" w:fill="FFFFFF" w:themeFill="background1"/>
            <w:noWrap/>
            <w:vAlign w:val="bottom"/>
            <w:hideMark/>
          </w:tcPr>
          <w:p w14:paraId="46A326D3" w14:textId="77777777" w:rsidR="001C7879" w:rsidRPr="00887724" w:rsidRDefault="001C7879"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11</w:t>
            </w:r>
          </w:p>
        </w:tc>
        <w:tc>
          <w:tcPr>
            <w:tcW w:w="1013" w:type="dxa"/>
            <w:shd w:val="clear" w:color="auto" w:fill="FFFFFF" w:themeFill="background1"/>
            <w:noWrap/>
            <w:vAlign w:val="bottom"/>
            <w:hideMark/>
          </w:tcPr>
          <w:p w14:paraId="7C1558B2" w14:textId="77777777" w:rsidR="001C7879" w:rsidRPr="00887724" w:rsidRDefault="001C7879"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tl/>
              </w:rPr>
              <w:t>مرتفع</w:t>
            </w:r>
          </w:p>
        </w:tc>
      </w:tr>
      <w:tr w:rsidR="001C7879" w:rsidRPr="00887724" w14:paraId="30B400BB" w14:textId="77777777" w:rsidTr="00702502">
        <w:trPr>
          <w:trHeight w:val="340"/>
        </w:trPr>
        <w:tc>
          <w:tcPr>
            <w:tcW w:w="469" w:type="dxa"/>
            <w:shd w:val="clear" w:color="auto" w:fill="FFFFFF" w:themeFill="background1"/>
            <w:noWrap/>
            <w:vAlign w:val="bottom"/>
            <w:hideMark/>
          </w:tcPr>
          <w:p w14:paraId="326C6F50" w14:textId="77777777" w:rsidR="001C7879" w:rsidRPr="00887724" w:rsidRDefault="001C7879" w:rsidP="00B800F5">
            <w:pPr>
              <w:bidi/>
              <w:spacing w:after="0" w:line="240" w:lineRule="auto"/>
              <w:jc w:val="center"/>
              <w:rPr>
                <w:rFonts w:ascii="Simplified Arabic" w:hAnsi="Simplified Arabic" w:cs="Simplified Arabic"/>
                <w:sz w:val="24"/>
                <w:szCs w:val="24"/>
                <w:rtl/>
              </w:rPr>
            </w:pPr>
            <w:r w:rsidRPr="00887724">
              <w:rPr>
                <w:rFonts w:ascii="Simplified Arabic" w:hAnsi="Simplified Arabic" w:cs="Simplified Arabic"/>
                <w:sz w:val="24"/>
                <w:szCs w:val="24"/>
              </w:rPr>
              <w:t>6</w:t>
            </w:r>
          </w:p>
        </w:tc>
        <w:tc>
          <w:tcPr>
            <w:tcW w:w="3360" w:type="dxa"/>
            <w:shd w:val="clear" w:color="auto" w:fill="FFFFFF" w:themeFill="background1"/>
            <w:hideMark/>
          </w:tcPr>
          <w:p w14:paraId="04F70D35" w14:textId="77777777" w:rsidR="001C7879" w:rsidRPr="00887724" w:rsidRDefault="001C7879" w:rsidP="00B800F5">
            <w:pPr>
              <w:bidi/>
              <w:spacing w:after="0" w:line="240" w:lineRule="auto"/>
              <w:rPr>
                <w:rFonts w:ascii="Simplified Arabic" w:hAnsi="Simplified Arabic" w:cs="Simplified Arabic"/>
                <w:sz w:val="24"/>
                <w:szCs w:val="24"/>
              </w:rPr>
            </w:pPr>
            <w:r w:rsidRPr="00887724">
              <w:rPr>
                <w:rFonts w:ascii="Simplified Arabic" w:hAnsi="Simplified Arabic" w:cs="Simplified Arabic"/>
                <w:sz w:val="24"/>
                <w:szCs w:val="24"/>
                <w:rtl/>
              </w:rPr>
              <w:t>تعريفي بإجراءات العمل: التقارير، السجلات وغيرها.</w:t>
            </w:r>
          </w:p>
        </w:tc>
        <w:tc>
          <w:tcPr>
            <w:tcW w:w="992" w:type="dxa"/>
            <w:shd w:val="clear" w:color="auto" w:fill="FFFFFF" w:themeFill="background1"/>
            <w:noWrap/>
            <w:hideMark/>
          </w:tcPr>
          <w:p w14:paraId="14C26620" w14:textId="77777777" w:rsidR="001C7879" w:rsidRPr="00887724" w:rsidRDefault="001C7879"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3.66</w:t>
            </w:r>
          </w:p>
        </w:tc>
        <w:tc>
          <w:tcPr>
            <w:tcW w:w="1276" w:type="dxa"/>
            <w:shd w:val="clear" w:color="auto" w:fill="FFFFFF" w:themeFill="background1"/>
            <w:noWrap/>
            <w:hideMark/>
          </w:tcPr>
          <w:p w14:paraId="00D49220" w14:textId="77777777" w:rsidR="001C7879" w:rsidRPr="00887724" w:rsidRDefault="001C7879"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1.168</w:t>
            </w:r>
          </w:p>
        </w:tc>
        <w:tc>
          <w:tcPr>
            <w:tcW w:w="992" w:type="dxa"/>
            <w:shd w:val="clear" w:color="auto" w:fill="FFFFFF" w:themeFill="background1"/>
            <w:noWrap/>
            <w:vAlign w:val="bottom"/>
            <w:hideMark/>
          </w:tcPr>
          <w:p w14:paraId="75F68773" w14:textId="5E189A04" w:rsidR="001C7879" w:rsidRPr="00887724" w:rsidRDefault="001C7879"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73.20</w:t>
            </w:r>
            <w:r w:rsidR="004177F4" w:rsidRPr="00887724">
              <w:rPr>
                <w:rFonts w:ascii="Simplified Arabic" w:hAnsi="Simplified Arabic" w:cs="Simplified Arabic"/>
                <w:sz w:val="24"/>
                <w:szCs w:val="24"/>
                <w:rtl/>
              </w:rPr>
              <w:t>%</w:t>
            </w:r>
          </w:p>
        </w:tc>
        <w:tc>
          <w:tcPr>
            <w:tcW w:w="830" w:type="dxa"/>
            <w:shd w:val="clear" w:color="auto" w:fill="FFFFFF" w:themeFill="background1"/>
            <w:noWrap/>
            <w:vAlign w:val="bottom"/>
            <w:hideMark/>
          </w:tcPr>
          <w:p w14:paraId="0DB73EF8" w14:textId="77777777" w:rsidR="001C7879" w:rsidRPr="00887724" w:rsidRDefault="001C7879"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13</w:t>
            </w:r>
          </w:p>
        </w:tc>
        <w:tc>
          <w:tcPr>
            <w:tcW w:w="1013" w:type="dxa"/>
            <w:shd w:val="clear" w:color="auto" w:fill="FFFFFF" w:themeFill="background1"/>
            <w:noWrap/>
            <w:vAlign w:val="bottom"/>
            <w:hideMark/>
          </w:tcPr>
          <w:p w14:paraId="49F7563B" w14:textId="77777777" w:rsidR="001C7879" w:rsidRPr="00887724" w:rsidRDefault="001C7879"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tl/>
              </w:rPr>
              <w:t>مرتفع</w:t>
            </w:r>
          </w:p>
        </w:tc>
      </w:tr>
      <w:tr w:rsidR="001C7879" w:rsidRPr="00887724" w14:paraId="2540E03C" w14:textId="77777777" w:rsidTr="00702502">
        <w:trPr>
          <w:trHeight w:val="340"/>
        </w:trPr>
        <w:tc>
          <w:tcPr>
            <w:tcW w:w="469" w:type="dxa"/>
            <w:shd w:val="clear" w:color="auto" w:fill="FFFFFF" w:themeFill="background1"/>
            <w:noWrap/>
            <w:vAlign w:val="bottom"/>
            <w:hideMark/>
          </w:tcPr>
          <w:p w14:paraId="048CE3F9" w14:textId="77777777" w:rsidR="001C7879" w:rsidRPr="00887724" w:rsidRDefault="001C7879" w:rsidP="00B800F5">
            <w:pPr>
              <w:bidi/>
              <w:spacing w:after="0" w:line="240" w:lineRule="auto"/>
              <w:jc w:val="center"/>
              <w:rPr>
                <w:rFonts w:ascii="Simplified Arabic" w:hAnsi="Simplified Arabic" w:cs="Simplified Arabic"/>
                <w:sz w:val="24"/>
                <w:szCs w:val="24"/>
                <w:rtl/>
              </w:rPr>
            </w:pPr>
            <w:r w:rsidRPr="00887724">
              <w:rPr>
                <w:rFonts w:ascii="Simplified Arabic" w:hAnsi="Simplified Arabic" w:cs="Simplified Arabic"/>
                <w:sz w:val="24"/>
                <w:szCs w:val="24"/>
              </w:rPr>
              <w:t>7</w:t>
            </w:r>
          </w:p>
        </w:tc>
        <w:tc>
          <w:tcPr>
            <w:tcW w:w="3360" w:type="dxa"/>
            <w:shd w:val="clear" w:color="auto" w:fill="FFFFFF" w:themeFill="background1"/>
            <w:hideMark/>
          </w:tcPr>
          <w:p w14:paraId="2C12795C" w14:textId="77777777" w:rsidR="001C7879" w:rsidRPr="00887724" w:rsidRDefault="001C7879" w:rsidP="00B800F5">
            <w:pPr>
              <w:bidi/>
              <w:spacing w:after="0" w:line="240" w:lineRule="auto"/>
              <w:rPr>
                <w:rFonts w:ascii="Simplified Arabic" w:hAnsi="Simplified Arabic" w:cs="Simplified Arabic"/>
                <w:sz w:val="24"/>
                <w:szCs w:val="24"/>
              </w:rPr>
            </w:pPr>
            <w:r w:rsidRPr="00887724">
              <w:rPr>
                <w:rFonts w:ascii="Simplified Arabic" w:hAnsi="Simplified Arabic" w:cs="Simplified Arabic"/>
                <w:sz w:val="24"/>
                <w:szCs w:val="24"/>
                <w:rtl/>
              </w:rPr>
              <w:t>مراعاة رغبتي في اختيار المرحلة الدراسية التي سأقوم بتدريسها: روضة1، روضة2 أو تمهيدي</w:t>
            </w:r>
            <w:r w:rsidRPr="00887724">
              <w:rPr>
                <w:rFonts w:ascii="Simplified Arabic" w:hAnsi="Simplified Arabic" w:cs="Simplified Arabic"/>
                <w:sz w:val="24"/>
                <w:szCs w:val="24"/>
              </w:rPr>
              <w:t>.</w:t>
            </w:r>
          </w:p>
        </w:tc>
        <w:tc>
          <w:tcPr>
            <w:tcW w:w="992" w:type="dxa"/>
            <w:shd w:val="clear" w:color="auto" w:fill="FFFFFF" w:themeFill="background1"/>
            <w:noWrap/>
            <w:hideMark/>
          </w:tcPr>
          <w:p w14:paraId="5BC69736" w14:textId="77777777" w:rsidR="001C7879" w:rsidRPr="00887724" w:rsidRDefault="001C7879"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3.64</w:t>
            </w:r>
          </w:p>
        </w:tc>
        <w:tc>
          <w:tcPr>
            <w:tcW w:w="1276" w:type="dxa"/>
            <w:shd w:val="clear" w:color="auto" w:fill="FFFFFF" w:themeFill="background1"/>
            <w:noWrap/>
            <w:hideMark/>
          </w:tcPr>
          <w:p w14:paraId="6CA3D5D2" w14:textId="77777777" w:rsidR="001C7879" w:rsidRPr="00887724" w:rsidRDefault="001C7879"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1.212</w:t>
            </w:r>
          </w:p>
        </w:tc>
        <w:tc>
          <w:tcPr>
            <w:tcW w:w="992" w:type="dxa"/>
            <w:shd w:val="clear" w:color="auto" w:fill="FFFFFF" w:themeFill="background1"/>
            <w:noWrap/>
            <w:vAlign w:val="bottom"/>
            <w:hideMark/>
          </w:tcPr>
          <w:p w14:paraId="644EC602" w14:textId="70D969B6" w:rsidR="001C7879" w:rsidRPr="00887724" w:rsidRDefault="001C7879"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72.82</w:t>
            </w:r>
            <w:r w:rsidR="004177F4" w:rsidRPr="00887724">
              <w:rPr>
                <w:rFonts w:ascii="Simplified Arabic" w:hAnsi="Simplified Arabic" w:cs="Simplified Arabic"/>
                <w:sz w:val="24"/>
                <w:szCs w:val="24"/>
                <w:rtl/>
              </w:rPr>
              <w:t>%</w:t>
            </w:r>
          </w:p>
        </w:tc>
        <w:tc>
          <w:tcPr>
            <w:tcW w:w="830" w:type="dxa"/>
            <w:shd w:val="clear" w:color="auto" w:fill="FFFFFF" w:themeFill="background1"/>
            <w:noWrap/>
            <w:vAlign w:val="bottom"/>
            <w:hideMark/>
          </w:tcPr>
          <w:p w14:paraId="3D0F2A25" w14:textId="77777777" w:rsidR="001C7879" w:rsidRPr="00887724" w:rsidRDefault="001C7879"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16</w:t>
            </w:r>
          </w:p>
        </w:tc>
        <w:tc>
          <w:tcPr>
            <w:tcW w:w="1013" w:type="dxa"/>
            <w:shd w:val="clear" w:color="auto" w:fill="FFFFFF" w:themeFill="background1"/>
            <w:noWrap/>
            <w:vAlign w:val="bottom"/>
            <w:hideMark/>
          </w:tcPr>
          <w:p w14:paraId="09D0AB1B" w14:textId="77777777" w:rsidR="001C7879" w:rsidRPr="00887724" w:rsidRDefault="001C7879"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tl/>
              </w:rPr>
              <w:t>مرتفع</w:t>
            </w:r>
          </w:p>
        </w:tc>
      </w:tr>
      <w:tr w:rsidR="001C7879" w:rsidRPr="00887724" w14:paraId="3C790DB0" w14:textId="77777777" w:rsidTr="00702502">
        <w:trPr>
          <w:trHeight w:val="340"/>
        </w:trPr>
        <w:tc>
          <w:tcPr>
            <w:tcW w:w="469" w:type="dxa"/>
            <w:shd w:val="clear" w:color="auto" w:fill="FFFFFF" w:themeFill="background1"/>
            <w:noWrap/>
            <w:vAlign w:val="bottom"/>
            <w:hideMark/>
          </w:tcPr>
          <w:p w14:paraId="44E724D4" w14:textId="77777777" w:rsidR="001C7879" w:rsidRPr="00887724" w:rsidRDefault="001C7879" w:rsidP="00B800F5">
            <w:pPr>
              <w:bidi/>
              <w:spacing w:after="0" w:line="240" w:lineRule="auto"/>
              <w:jc w:val="center"/>
              <w:rPr>
                <w:rFonts w:ascii="Simplified Arabic" w:hAnsi="Simplified Arabic" w:cs="Simplified Arabic"/>
                <w:sz w:val="24"/>
                <w:szCs w:val="24"/>
                <w:rtl/>
              </w:rPr>
            </w:pPr>
            <w:r w:rsidRPr="00887724">
              <w:rPr>
                <w:rFonts w:ascii="Simplified Arabic" w:hAnsi="Simplified Arabic" w:cs="Simplified Arabic"/>
                <w:sz w:val="24"/>
                <w:szCs w:val="24"/>
              </w:rPr>
              <w:t>8</w:t>
            </w:r>
          </w:p>
        </w:tc>
        <w:tc>
          <w:tcPr>
            <w:tcW w:w="3360" w:type="dxa"/>
            <w:shd w:val="clear" w:color="auto" w:fill="FFFFFF" w:themeFill="background1"/>
            <w:hideMark/>
          </w:tcPr>
          <w:p w14:paraId="727CBA58" w14:textId="77777777" w:rsidR="001C7879" w:rsidRPr="00887724" w:rsidRDefault="001C7879" w:rsidP="00B800F5">
            <w:pPr>
              <w:bidi/>
              <w:spacing w:after="0" w:line="240" w:lineRule="auto"/>
              <w:rPr>
                <w:rFonts w:ascii="Simplified Arabic" w:hAnsi="Simplified Arabic" w:cs="Simplified Arabic"/>
                <w:sz w:val="24"/>
                <w:szCs w:val="24"/>
              </w:rPr>
            </w:pPr>
            <w:r w:rsidRPr="00887724">
              <w:rPr>
                <w:rFonts w:ascii="Simplified Arabic" w:hAnsi="Simplified Arabic" w:cs="Simplified Arabic"/>
                <w:sz w:val="24"/>
                <w:szCs w:val="24"/>
                <w:rtl/>
              </w:rPr>
              <w:t>اطلاعي على كافة القرارات التي ستؤثر إيجابيًا على وظيفتي.</w:t>
            </w:r>
          </w:p>
        </w:tc>
        <w:tc>
          <w:tcPr>
            <w:tcW w:w="992" w:type="dxa"/>
            <w:shd w:val="clear" w:color="auto" w:fill="FFFFFF" w:themeFill="background1"/>
            <w:noWrap/>
            <w:hideMark/>
          </w:tcPr>
          <w:p w14:paraId="3605C04C" w14:textId="77777777" w:rsidR="001C7879" w:rsidRPr="00887724" w:rsidRDefault="001C7879"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3.67</w:t>
            </w:r>
          </w:p>
        </w:tc>
        <w:tc>
          <w:tcPr>
            <w:tcW w:w="1276" w:type="dxa"/>
            <w:shd w:val="clear" w:color="auto" w:fill="FFFFFF" w:themeFill="background1"/>
            <w:noWrap/>
            <w:hideMark/>
          </w:tcPr>
          <w:p w14:paraId="15AF070B" w14:textId="77777777" w:rsidR="001C7879" w:rsidRPr="00887724" w:rsidRDefault="001C7879"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1.208</w:t>
            </w:r>
          </w:p>
        </w:tc>
        <w:tc>
          <w:tcPr>
            <w:tcW w:w="992" w:type="dxa"/>
            <w:shd w:val="clear" w:color="auto" w:fill="FFFFFF" w:themeFill="background1"/>
            <w:noWrap/>
            <w:vAlign w:val="bottom"/>
            <w:hideMark/>
          </w:tcPr>
          <w:p w14:paraId="76ADE5E4" w14:textId="5FB95849" w:rsidR="001C7879" w:rsidRPr="00887724" w:rsidRDefault="001C7879"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73.40</w:t>
            </w:r>
            <w:r w:rsidR="004177F4" w:rsidRPr="00887724">
              <w:rPr>
                <w:rFonts w:ascii="Simplified Arabic" w:hAnsi="Simplified Arabic" w:cs="Simplified Arabic"/>
                <w:sz w:val="24"/>
                <w:szCs w:val="24"/>
                <w:rtl/>
              </w:rPr>
              <w:t>%</w:t>
            </w:r>
          </w:p>
        </w:tc>
        <w:tc>
          <w:tcPr>
            <w:tcW w:w="830" w:type="dxa"/>
            <w:shd w:val="clear" w:color="auto" w:fill="FFFFFF" w:themeFill="background1"/>
            <w:noWrap/>
            <w:vAlign w:val="bottom"/>
            <w:hideMark/>
          </w:tcPr>
          <w:p w14:paraId="0859652D" w14:textId="77777777" w:rsidR="001C7879" w:rsidRPr="00887724" w:rsidRDefault="001C7879"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12</w:t>
            </w:r>
          </w:p>
        </w:tc>
        <w:tc>
          <w:tcPr>
            <w:tcW w:w="1013" w:type="dxa"/>
            <w:shd w:val="clear" w:color="auto" w:fill="FFFFFF" w:themeFill="background1"/>
            <w:noWrap/>
            <w:vAlign w:val="bottom"/>
            <w:hideMark/>
          </w:tcPr>
          <w:p w14:paraId="688B20E0" w14:textId="77777777" w:rsidR="001C7879" w:rsidRPr="00887724" w:rsidRDefault="001C7879"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tl/>
              </w:rPr>
              <w:t>مرتفع</w:t>
            </w:r>
          </w:p>
        </w:tc>
      </w:tr>
      <w:tr w:rsidR="001C7879" w:rsidRPr="00887724" w14:paraId="4AB9D96B" w14:textId="77777777" w:rsidTr="00702502">
        <w:trPr>
          <w:trHeight w:val="340"/>
        </w:trPr>
        <w:tc>
          <w:tcPr>
            <w:tcW w:w="469" w:type="dxa"/>
            <w:shd w:val="clear" w:color="auto" w:fill="FFFFFF" w:themeFill="background1"/>
            <w:noWrap/>
            <w:vAlign w:val="bottom"/>
            <w:hideMark/>
          </w:tcPr>
          <w:p w14:paraId="0B0EEA63" w14:textId="77777777" w:rsidR="001C7879" w:rsidRPr="00887724" w:rsidRDefault="001C7879" w:rsidP="00B800F5">
            <w:pPr>
              <w:bidi/>
              <w:spacing w:after="0" w:line="240" w:lineRule="auto"/>
              <w:jc w:val="center"/>
              <w:rPr>
                <w:rFonts w:ascii="Simplified Arabic" w:hAnsi="Simplified Arabic" w:cs="Simplified Arabic"/>
                <w:sz w:val="24"/>
                <w:szCs w:val="24"/>
                <w:rtl/>
              </w:rPr>
            </w:pPr>
            <w:r w:rsidRPr="00887724">
              <w:rPr>
                <w:rFonts w:ascii="Simplified Arabic" w:hAnsi="Simplified Arabic" w:cs="Simplified Arabic"/>
                <w:sz w:val="24"/>
                <w:szCs w:val="24"/>
              </w:rPr>
              <w:t>9</w:t>
            </w:r>
          </w:p>
        </w:tc>
        <w:tc>
          <w:tcPr>
            <w:tcW w:w="3360" w:type="dxa"/>
            <w:shd w:val="clear" w:color="auto" w:fill="FFFFFF" w:themeFill="background1"/>
            <w:hideMark/>
          </w:tcPr>
          <w:p w14:paraId="56429C73" w14:textId="77777777" w:rsidR="001C7879" w:rsidRPr="00887724" w:rsidRDefault="001C7879" w:rsidP="00B800F5">
            <w:pPr>
              <w:bidi/>
              <w:spacing w:after="0" w:line="240" w:lineRule="auto"/>
              <w:rPr>
                <w:rFonts w:ascii="Simplified Arabic" w:hAnsi="Simplified Arabic" w:cs="Simplified Arabic"/>
                <w:sz w:val="24"/>
                <w:szCs w:val="24"/>
              </w:rPr>
            </w:pPr>
            <w:r w:rsidRPr="00887724">
              <w:rPr>
                <w:rFonts w:ascii="Simplified Arabic" w:hAnsi="Simplified Arabic" w:cs="Simplified Arabic"/>
                <w:sz w:val="24"/>
                <w:szCs w:val="24"/>
                <w:rtl/>
              </w:rPr>
              <w:t>اطلاعي على كافة القرارات التي ستؤثر سلبيًا على وظيفتي.</w:t>
            </w:r>
          </w:p>
        </w:tc>
        <w:tc>
          <w:tcPr>
            <w:tcW w:w="992" w:type="dxa"/>
            <w:shd w:val="clear" w:color="auto" w:fill="FFFFFF" w:themeFill="background1"/>
            <w:noWrap/>
            <w:hideMark/>
          </w:tcPr>
          <w:p w14:paraId="5478C25D" w14:textId="77777777" w:rsidR="001C7879" w:rsidRPr="00887724" w:rsidRDefault="001C7879"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3.65</w:t>
            </w:r>
          </w:p>
        </w:tc>
        <w:tc>
          <w:tcPr>
            <w:tcW w:w="1276" w:type="dxa"/>
            <w:shd w:val="clear" w:color="auto" w:fill="FFFFFF" w:themeFill="background1"/>
            <w:noWrap/>
            <w:hideMark/>
          </w:tcPr>
          <w:p w14:paraId="37C55AC7" w14:textId="77777777" w:rsidR="001C7879" w:rsidRPr="00887724" w:rsidRDefault="001C7879"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1.194</w:t>
            </w:r>
          </w:p>
        </w:tc>
        <w:tc>
          <w:tcPr>
            <w:tcW w:w="992" w:type="dxa"/>
            <w:shd w:val="clear" w:color="auto" w:fill="FFFFFF" w:themeFill="background1"/>
            <w:noWrap/>
            <w:vAlign w:val="bottom"/>
            <w:hideMark/>
          </w:tcPr>
          <w:p w14:paraId="29385AD6" w14:textId="647CDB62" w:rsidR="001C7879" w:rsidRPr="00887724" w:rsidRDefault="001C7879"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73.01</w:t>
            </w:r>
            <w:r w:rsidR="004177F4" w:rsidRPr="00887724">
              <w:rPr>
                <w:rFonts w:ascii="Simplified Arabic" w:hAnsi="Simplified Arabic" w:cs="Simplified Arabic"/>
                <w:sz w:val="24"/>
                <w:szCs w:val="24"/>
                <w:rtl/>
              </w:rPr>
              <w:t>%</w:t>
            </w:r>
          </w:p>
        </w:tc>
        <w:tc>
          <w:tcPr>
            <w:tcW w:w="830" w:type="dxa"/>
            <w:shd w:val="clear" w:color="auto" w:fill="FFFFFF" w:themeFill="background1"/>
            <w:noWrap/>
            <w:vAlign w:val="bottom"/>
            <w:hideMark/>
          </w:tcPr>
          <w:p w14:paraId="720195B6" w14:textId="77777777" w:rsidR="001C7879" w:rsidRPr="00887724" w:rsidRDefault="001C7879"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15</w:t>
            </w:r>
          </w:p>
        </w:tc>
        <w:tc>
          <w:tcPr>
            <w:tcW w:w="1013" w:type="dxa"/>
            <w:shd w:val="clear" w:color="auto" w:fill="FFFFFF" w:themeFill="background1"/>
            <w:noWrap/>
            <w:vAlign w:val="bottom"/>
            <w:hideMark/>
          </w:tcPr>
          <w:p w14:paraId="41D95C61" w14:textId="77777777" w:rsidR="001C7879" w:rsidRPr="00887724" w:rsidRDefault="001C7879"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tl/>
              </w:rPr>
              <w:t>مرتفع</w:t>
            </w:r>
          </w:p>
        </w:tc>
      </w:tr>
      <w:tr w:rsidR="001C7879" w:rsidRPr="00887724" w14:paraId="3FA6C01A" w14:textId="77777777" w:rsidTr="00702502">
        <w:trPr>
          <w:trHeight w:val="340"/>
        </w:trPr>
        <w:tc>
          <w:tcPr>
            <w:tcW w:w="469" w:type="dxa"/>
            <w:shd w:val="clear" w:color="auto" w:fill="FFFFFF" w:themeFill="background1"/>
            <w:noWrap/>
            <w:vAlign w:val="bottom"/>
            <w:hideMark/>
          </w:tcPr>
          <w:p w14:paraId="56D6B217" w14:textId="77777777" w:rsidR="001C7879" w:rsidRPr="00887724" w:rsidRDefault="001C7879" w:rsidP="00B800F5">
            <w:pPr>
              <w:bidi/>
              <w:spacing w:after="0" w:line="240" w:lineRule="auto"/>
              <w:jc w:val="center"/>
              <w:rPr>
                <w:rFonts w:ascii="Simplified Arabic" w:hAnsi="Simplified Arabic" w:cs="Simplified Arabic"/>
                <w:sz w:val="24"/>
                <w:szCs w:val="24"/>
                <w:rtl/>
              </w:rPr>
            </w:pPr>
            <w:r w:rsidRPr="00887724">
              <w:rPr>
                <w:rFonts w:ascii="Simplified Arabic" w:hAnsi="Simplified Arabic" w:cs="Simplified Arabic"/>
                <w:sz w:val="24"/>
                <w:szCs w:val="24"/>
              </w:rPr>
              <w:t>10</w:t>
            </w:r>
          </w:p>
        </w:tc>
        <w:tc>
          <w:tcPr>
            <w:tcW w:w="3360" w:type="dxa"/>
            <w:shd w:val="clear" w:color="auto" w:fill="FFFFFF" w:themeFill="background1"/>
            <w:hideMark/>
          </w:tcPr>
          <w:p w14:paraId="057AFC7E" w14:textId="77777777" w:rsidR="001C7879" w:rsidRPr="00887724" w:rsidRDefault="001C7879" w:rsidP="00B800F5">
            <w:pPr>
              <w:bidi/>
              <w:spacing w:after="0" w:line="240" w:lineRule="auto"/>
              <w:rPr>
                <w:rFonts w:ascii="Simplified Arabic" w:hAnsi="Simplified Arabic" w:cs="Simplified Arabic"/>
                <w:sz w:val="24"/>
                <w:szCs w:val="24"/>
              </w:rPr>
            </w:pPr>
            <w:r w:rsidRPr="00887724">
              <w:rPr>
                <w:rFonts w:ascii="Simplified Arabic" w:hAnsi="Simplified Arabic" w:cs="Simplified Arabic"/>
                <w:sz w:val="24"/>
                <w:szCs w:val="24"/>
                <w:rtl/>
              </w:rPr>
              <w:t>منحي الفرصة للاستيضاح عن الأمور القانونية في مجال العمل.</w:t>
            </w:r>
          </w:p>
        </w:tc>
        <w:tc>
          <w:tcPr>
            <w:tcW w:w="992" w:type="dxa"/>
            <w:shd w:val="clear" w:color="auto" w:fill="FFFFFF" w:themeFill="background1"/>
            <w:noWrap/>
            <w:hideMark/>
          </w:tcPr>
          <w:p w14:paraId="5A3522F9" w14:textId="77777777" w:rsidR="001C7879" w:rsidRPr="00887724" w:rsidRDefault="001C7879"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3.56</w:t>
            </w:r>
          </w:p>
        </w:tc>
        <w:tc>
          <w:tcPr>
            <w:tcW w:w="1276" w:type="dxa"/>
            <w:shd w:val="clear" w:color="auto" w:fill="FFFFFF" w:themeFill="background1"/>
            <w:noWrap/>
            <w:hideMark/>
          </w:tcPr>
          <w:p w14:paraId="438B82F3" w14:textId="77777777" w:rsidR="001C7879" w:rsidRPr="00887724" w:rsidRDefault="001C7879"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1.265</w:t>
            </w:r>
          </w:p>
        </w:tc>
        <w:tc>
          <w:tcPr>
            <w:tcW w:w="992" w:type="dxa"/>
            <w:shd w:val="clear" w:color="auto" w:fill="FFFFFF" w:themeFill="background1"/>
            <w:noWrap/>
            <w:vAlign w:val="bottom"/>
            <w:hideMark/>
          </w:tcPr>
          <w:p w14:paraId="5A2B6B9C" w14:textId="24F929E7" w:rsidR="001C7879" w:rsidRPr="00887724" w:rsidRDefault="001C7879"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71.26</w:t>
            </w:r>
            <w:r w:rsidR="004177F4" w:rsidRPr="00887724">
              <w:rPr>
                <w:rFonts w:ascii="Simplified Arabic" w:hAnsi="Simplified Arabic" w:cs="Simplified Arabic"/>
                <w:sz w:val="24"/>
                <w:szCs w:val="24"/>
                <w:rtl/>
              </w:rPr>
              <w:t>%</w:t>
            </w:r>
          </w:p>
        </w:tc>
        <w:tc>
          <w:tcPr>
            <w:tcW w:w="830" w:type="dxa"/>
            <w:shd w:val="clear" w:color="auto" w:fill="FFFFFF" w:themeFill="background1"/>
            <w:noWrap/>
            <w:vAlign w:val="bottom"/>
            <w:hideMark/>
          </w:tcPr>
          <w:p w14:paraId="4ECC1683" w14:textId="77777777" w:rsidR="001C7879" w:rsidRPr="00887724" w:rsidRDefault="001C7879"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22</w:t>
            </w:r>
          </w:p>
        </w:tc>
        <w:tc>
          <w:tcPr>
            <w:tcW w:w="1013" w:type="dxa"/>
            <w:shd w:val="clear" w:color="auto" w:fill="FFFFFF" w:themeFill="background1"/>
            <w:noWrap/>
            <w:vAlign w:val="bottom"/>
            <w:hideMark/>
          </w:tcPr>
          <w:p w14:paraId="06888D70" w14:textId="77777777" w:rsidR="001C7879" w:rsidRPr="00887724" w:rsidRDefault="001C7879"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tl/>
              </w:rPr>
              <w:t>مرتفع</w:t>
            </w:r>
          </w:p>
        </w:tc>
      </w:tr>
      <w:tr w:rsidR="001C7879" w:rsidRPr="00887724" w14:paraId="645215A2" w14:textId="77777777" w:rsidTr="00702502">
        <w:trPr>
          <w:trHeight w:val="340"/>
        </w:trPr>
        <w:tc>
          <w:tcPr>
            <w:tcW w:w="469" w:type="dxa"/>
            <w:shd w:val="clear" w:color="auto" w:fill="FFFFFF" w:themeFill="background1"/>
            <w:noWrap/>
            <w:vAlign w:val="bottom"/>
            <w:hideMark/>
          </w:tcPr>
          <w:p w14:paraId="7B248B0B" w14:textId="77777777" w:rsidR="001C7879" w:rsidRPr="00887724" w:rsidRDefault="001C7879" w:rsidP="00B800F5">
            <w:pPr>
              <w:bidi/>
              <w:spacing w:after="0" w:line="240" w:lineRule="auto"/>
              <w:jc w:val="center"/>
              <w:rPr>
                <w:rFonts w:ascii="Simplified Arabic" w:hAnsi="Simplified Arabic" w:cs="Simplified Arabic"/>
                <w:sz w:val="24"/>
                <w:szCs w:val="24"/>
                <w:rtl/>
              </w:rPr>
            </w:pPr>
            <w:r w:rsidRPr="00887724">
              <w:rPr>
                <w:rFonts w:ascii="Simplified Arabic" w:hAnsi="Simplified Arabic" w:cs="Simplified Arabic"/>
                <w:sz w:val="24"/>
                <w:szCs w:val="24"/>
              </w:rPr>
              <w:t>11</w:t>
            </w:r>
          </w:p>
        </w:tc>
        <w:tc>
          <w:tcPr>
            <w:tcW w:w="3360" w:type="dxa"/>
            <w:shd w:val="clear" w:color="auto" w:fill="FFFFFF" w:themeFill="background1"/>
            <w:hideMark/>
          </w:tcPr>
          <w:p w14:paraId="43F730E3" w14:textId="77777777" w:rsidR="001C7879" w:rsidRPr="00887724" w:rsidRDefault="001C7879" w:rsidP="00B800F5">
            <w:pPr>
              <w:bidi/>
              <w:spacing w:after="0" w:line="240" w:lineRule="auto"/>
              <w:rPr>
                <w:rFonts w:ascii="Simplified Arabic" w:hAnsi="Simplified Arabic" w:cs="Simplified Arabic"/>
                <w:sz w:val="24"/>
                <w:szCs w:val="24"/>
              </w:rPr>
            </w:pPr>
            <w:r w:rsidRPr="00887724">
              <w:rPr>
                <w:rFonts w:ascii="Simplified Arabic" w:hAnsi="Simplified Arabic" w:cs="Simplified Arabic"/>
                <w:sz w:val="24"/>
                <w:szCs w:val="24"/>
                <w:rtl/>
              </w:rPr>
              <w:t>منحي الفرصة للتواصل مع القائدة بصراحة ودون تردد.</w:t>
            </w:r>
          </w:p>
        </w:tc>
        <w:tc>
          <w:tcPr>
            <w:tcW w:w="992" w:type="dxa"/>
            <w:shd w:val="clear" w:color="auto" w:fill="FFFFFF" w:themeFill="background1"/>
            <w:noWrap/>
            <w:hideMark/>
          </w:tcPr>
          <w:p w14:paraId="7D1B5319" w14:textId="77777777" w:rsidR="001C7879" w:rsidRPr="00887724" w:rsidRDefault="001C7879"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4.21</w:t>
            </w:r>
          </w:p>
        </w:tc>
        <w:tc>
          <w:tcPr>
            <w:tcW w:w="1276" w:type="dxa"/>
            <w:shd w:val="clear" w:color="auto" w:fill="FFFFFF" w:themeFill="background1"/>
            <w:noWrap/>
            <w:hideMark/>
          </w:tcPr>
          <w:p w14:paraId="1C4FCFBC" w14:textId="77777777" w:rsidR="001C7879" w:rsidRPr="00887724" w:rsidRDefault="001C7879"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0.936</w:t>
            </w:r>
          </w:p>
        </w:tc>
        <w:tc>
          <w:tcPr>
            <w:tcW w:w="992" w:type="dxa"/>
            <w:shd w:val="clear" w:color="auto" w:fill="FFFFFF" w:themeFill="background1"/>
            <w:noWrap/>
            <w:vAlign w:val="bottom"/>
            <w:hideMark/>
          </w:tcPr>
          <w:p w14:paraId="3CE11745" w14:textId="05C93A98" w:rsidR="001C7879" w:rsidRPr="00887724" w:rsidRDefault="001C7879"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84.27</w:t>
            </w:r>
            <w:r w:rsidR="004177F4" w:rsidRPr="00887724">
              <w:rPr>
                <w:rFonts w:ascii="Simplified Arabic" w:hAnsi="Simplified Arabic" w:cs="Simplified Arabic"/>
                <w:sz w:val="24"/>
                <w:szCs w:val="24"/>
                <w:rtl/>
              </w:rPr>
              <w:t>%</w:t>
            </w:r>
          </w:p>
        </w:tc>
        <w:tc>
          <w:tcPr>
            <w:tcW w:w="830" w:type="dxa"/>
            <w:shd w:val="clear" w:color="auto" w:fill="FFFFFF" w:themeFill="background1"/>
            <w:noWrap/>
            <w:vAlign w:val="bottom"/>
            <w:hideMark/>
          </w:tcPr>
          <w:p w14:paraId="22467FD8" w14:textId="77777777" w:rsidR="001C7879" w:rsidRPr="00887724" w:rsidRDefault="001C7879"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1</w:t>
            </w:r>
          </w:p>
        </w:tc>
        <w:tc>
          <w:tcPr>
            <w:tcW w:w="1013" w:type="dxa"/>
            <w:shd w:val="clear" w:color="auto" w:fill="FFFFFF" w:themeFill="background1"/>
            <w:noWrap/>
            <w:vAlign w:val="bottom"/>
            <w:hideMark/>
          </w:tcPr>
          <w:p w14:paraId="05A349C7" w14:textId="77777777" w:rsidR="001C7879" w:rsidRPr="00887724" w:rsidRDefault="001C7879"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tl/>
              </w:rPr>
              <w:t>مرتفع جدًا</w:t>
            </w:r>
          </w:p>
        </w:tc>
      </w:tr>
      <w:tr w:rsidR="001C7879" w:rsidRPr="00887724" w14:paraId="131B550C" w14:textId="77777777" w:rsidTr="00702502">
        <w:trPr>
          <w:trHeight w:val="340"/>
        </w:trPr>
        <w:tc>
          <w:tcPr>
            <w:tcW w:w="469" w:type="dxa"/>
            <w:shd w:val="clear" w:color="auto" w:fill="FFFFFF" w:themeFill="background1"/>
            <w:noWrap/>
            <w:vAlign w:val="bottom"/>
            <w:hideMark/>
          </w:tcPr>
          <w:p w14:paraId="3C14C67D" w14:textId="77777777" w:rsidR="001C7879" w:rsidRPr="00887724" w:rsidRDefault="001C7879" w:rsidP="00B800F5">
            <w:pPr>
              <w:bidi/>
              <w:spacing w:after="0" w:line="240" w:lineRule="auto"/>
              <w:jc w:val="center"/>
              <w:rPr>
                <w:rFonts w:ascii="Simplified Arabic" w:hAnsi="Simplified Arabic" w:cs="Simplified Arabic"/>
                <w:sz w:val="24"/>
                <w:szCs w:val="24"/>
                <w:rtl/>
              </w:rPr>
            </w:pPr>
            <w:r w:rsidRPr="00887724">
              <w:rPr>
                <w:rFonts w:ascii="Simplified Arabic" w:hAnsi="Simplified Arabic" w:cs="Simplified Arabic"/>
                <w:sz w:val="24"/>
                <w:szCs w:val="24"/>
              </w:rPr>
              <w:t>12</w:t>
            </w:r>
          </w:p>
        </w:tc>
        <w:tc>
          <w:tcPr>
            <w:tcW w:w="3360" w:type="dxa"/>
            <w:shd w:val="clear" w:color="auto" w:fill="FFFFFF" w:themeFill="background1"/>
            <w:hideMark/>
          </w:tcPr>
          <w:p w14:paraId="040F6CB3" w14:textId="77777777" w:rsidR="001C7879" w:rsidRPr="00887724" w:rsidRDefault="001C7879" w:rsidP="00B800F5">
            <w:pPr>
              <w:bidi/>
              <w:spacing w:after="0" w:line="240" w:lineRule="auto"/>
              <w:rPr>
                <w:rFonts w:ascii="Simplified Arabic" w:hAnsi="Simplified Arabic" w:cs="Simplified Arabic"/>
                <w:sz w:val="24"/>
                <w:szCs w:val="24"/>
              </w:rPr>
            </w:pPr>
            <w:r w:rsidRPr="00887724">
              <w:rPr>
                <w:rFonts w:ascii="Simplified Arabic" w:hAnsi="Simplified Arabic" w:cs="Simplified Arabic"/>
                <w:sz w:val="24"/>
                <w:szCs w:val="24"/>
                <w:rtl/>
              </w:rPr>
              <w:t>اشراكي في عضوية اللجان والمجالس بالروضة.</w:t>
            </w:r>
          </w:p>
        </w:tc>
        <w:tc>
          <w:tcPr>
            <w:tcW w:w="992" w:type="dxa"/>
            <w:shd w:val="clear" w:color="auto" w:fill="FFFFFF" w:themeFill="background1"/>
            <w:noWrap/>
            <w:hideMark/>
          </w:tcPr>
          <w:p w14:paraId="5EC9C6D9" w14:textId="77777777" w:rsidR="001C7879" w:rsidRPr="00887724" w:rsidRDefault="001C7879"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3.84</w:t>
            </w:r>
          </w:p>
        </w:tc>
        <w:tc>
          <w:tcPr>
            <w:tcW w:w="1276" w:type="dxa"/>
            <w:shd w:val="clear" w:color="auto" w:fill="FFFFFF" w:themeFill="background1"/>
            <w:noWrap/>
            <w:hideMark/>
          </w:tcPr>
          <w:p w14:paraId="7DDE5908" w14:textId="77777777" w:rsidR="001C7879" w:rsidRPr="00887724" w:rsidRDefault="001C7879"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1.127</w:t>
            </w:r>
          </w:p>
        </w:tc>
        <w:tc>
          <w:tcPr>
            <w:tcW w:w="992" w:type="dxa"/>
            <w:shd w:val="clear" w:color="auto" w:fill="FFFFFF" w:themeFill="background1"/>
            <w:noWrap/>
            <w:vAlign w:val="bottom"/>
            <w:hideMark/>
          </w:tcPr>
          <w:p w14:paraId="560A7ED1" w14:textId="13D98B20" w:rsidR="001C7879" w:rsidRPr="00887724" w:rsidRDefault="001C7879"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76.89</w:t>
            </w:r>
            <w:r w:rsidR="004177F4" w:rsidRPr="00887724">
              <w:rPr>
                <w:rFonts w:ascii="Simplified Arabic" w:hAnsi="Simplified Arabic" w:cs="Simplified Arabic"/>
                <w:sz w:val="24"/>
                <w:szCs w:val="24"/>
                <w:rtl/>
              </w:rPr>
              <w:t>%</w:t>
            </w:r>
          </w:p>
        </w:tc>
        <w:tc>
          <w:tcPr>
            <w:tcW w:w="830" w:type="dxa"/>
            <w:shd w:val="clear" w:color="auto" w:fill="FFFFFF" w:themeFill="background1"/>
            <w:noWrap/>
            <w:vAlign w:val="bottom"/>
            <w:hideMark/>
          </w:tcPr>
          <w:p w14:paraId="6BAFFBF4" w14:textId="77777777" w:rsidR="001C7879" w:rsidRPr="00887724" w:rsidRDefault="001C7879"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8</w:t>
            </w:r>
          </w:p>
        </w:tc>
        <w:tc>
          <w:tcPr>
            <w:tcW w:w="1013" w:type="dxa"/>
            <w:shd w:val="clear" w:color="auto" w:fill="FFFFFF" w:themeFill="background1"/>
            <w:noWrap/>
            <w:vAlign w:val="bottom"/>
            <w:hideMark/>
          </w:tcPr>
          <w:p w14:paraId="5961AC49" w14:textId="77777777" w:rsidR="001C7879" w:rsidRPr="00887724" w:rsidRDefault="001C7879"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tl/>
              </w:rPr>
              <w:t>مرتفع</w:t>
            </w:r>
          </w:p>
        </w:tc>
      </w:tr>
      <w:tr w:rsidR="001C7879" w:rsidRPr="00887724" w14:paraId="36AB94A9" w14:textId="77777777" w:rsidTr="00702502">
        <w:trPr>
          <w:trHeight w:val="340"/>
        </w:trPr>
        <w:tc>
          <w:tcPr>
            <w:tcW w:w="469" w:type="dxa"/>
            <w:shd w:val="clear" w:color="auto" w:fill="FFFFFF" w:themeFill="background1"/>
            <w:noWrap/>
            <w:vAlign w:val="bottom"/>
            <w:hideMark/>
          </w:tcPr>
          <w:p w14:paraId="1A9A6FC0" w14:textId="77777777" w:rsidR="001C7879" w:rsidRPr="00887724" w:rsidRDefault="001C7879" w:rsidP="00B800F5">
            <w:pPr>
              <w:bidi/>
              <w:spacing w:after="0" w:line="240" w:lineRule="auto"/>
              <w:jc w:val="center"/>
              <w:rPr>
                <w:rFonts w:ascii="Simplified Arabic" w:hAnsi="Simplified Arabic" w:cs="Simplified Arabic"/>
                <w:sz w:val="24"/>
                <w:szCs w:val="24"/>
                <w:rtl/>
              </w:rPr>
            </w:pPr>
            <w:r w:rsidRPr="00887724">
              <w:rPr>
                <w:rFonts w:ascii="Simplified Arabic" w:hAnsi="Simplified Arabic" w:cs="Simplified Arabic"/>
                <w:sz w:val="24"/>
                <w:szCs w:val="24"/>
              </w:rPr>
              <w:t>13</w:t>
            </w:r>
          </w:p>
        </w:tc>
        <w:tc>
          <w:tcPr>
            <w:tcW w:w="3360" w:type="dxa"/>
            <w:shd w:val="clear" w:color="auto" w:fill="FFFFFF" w:themeFill="background1"/>
            <w:hideMark/>
          </w:tcPr>
          <w:p w14:paraId="31BDC9AE" w14:textId="77777777" w:rsidR="001C7879" w:rsidRPr="00887724" w:rsidRDefault="001C7879" w:rsidP="00B800F5">
            <w:pPr>
              <w:bidi/>
              <w:spacing w:after="0" w:line="240" w:lineRule="auto"/>
              <w:rPr>
                <w:rFonts w:ascii="Simplified Arabic" w:hAnsi="Simplified Arabic" w:cs="Simplified Arabic"/>
                <w:sz w:val="24"/>
                <w:szCs w:val="24"/>
              </w:rPr>
            </w:pPr>
            <w:r w:rsidRPr="00887724">
              <w:rPr>
                <w:rFonts w:ascii="Simplified Arabic" w:hAnsi="Simplified Arabic" w:cs="Simplified Arabic"/>
                <w:sz w:val="24"/>
                <w:szCs w:val="24"/>
                <w:rtl/>
              </w:rPr>
              <w:t>تقديم المسؤوليات بطريقة متدرجة لتخفيف أعباء العمل لدي.</w:t>
            </w:r>
          </w:p>
        </w:tc>
        <w:tc>
          <w:tcPr>
            <w:tcW w:w="992" w:type="dxa"/>
            <w:shd w:val="clear" w:color="auto" w:fill="FFFFFF" w:themeFill="background1"/>
            <w:noWrap/>
            <w:hideMark/>
          </w:tcPr>
          <w:p w14:paraId="58EEE323" w14:textId="77777777" w:rsidR="001C7879" w:rsidRPr="00887724" w:rsidRDefault="001C7879"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3.57</w:t>
            </w:r>
          </w:p>
        </w:tc>
        <w:tc>
          <w:tcPr>
            <w:tcW w:w="1276" w:type="dxa"/>
            <w:shd w:val="clear" w:color="auto" w:fill="FFFFFF" w:themeFill="background1"/>
            <w:noWrap/>
            <w:hideMark/>
          </w:tcPr>
          <w:p w14:paraId="5F8CA821" w14:textId="77777777" w:rsidR="001C7879" w:rsidRPr="00887724" w:rsidRDefault="001C7879"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1.185</w:t>
            </w:r>
          </w:p>
        </w:tc>
        <w:tc>
          <w:tcPr>
            <w:tcW w:w="992" w:type="dxa"/>
            <w:shd w:val="clear" w:color="auto" w:fill="FFFFFF" w:themeFill="background1"/>
            <w:noWrap/>
            <w:vAlign w:val="bottom"/>
            <w:hideMark/>
          </w:tcPr>
          <w:p w14:paraId="321AE1D7" w14:textId="1BBAFD0E" w:rsidR="001C7879" w:rsidRPr="00887724" w:rsidRDefault="001C7879"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71.46</w:t>
            </w:r>
            <w:r w:rsidR="004177F4" w:rsidRPr="00887724">
              <w:rPr>
                <w:rFonts w:ascii="Simplified Arabic" w:hAnsi="Simplified Arabic" w:cs="Simplified Arabic"/>
                <w:sz w:val="24"/>
                <w:szCs w:val="24"/>
                <w:rtl/>
              </w:rPr>
              <w:t>%</w:t>
            </w:r>
          </w:p>
        </w:tc>
        <w:tc>
          <w:tcPr>
            <w:tcW w:w="830" w:type="dxa"/>
            <w:shd w:val="clear" w:color="auto" w:fill="FFFFFF" w:themeFill="background1"/>
            <w:noWrap/>
            <w:vAlign w:val="bottom"/>
            <w:hideMark/>
          </w:tcPr>
          <w:p w14:paraId="4C56C581" w14:textId="77777777" w:rsidR="001C7879" w:rsidRPr="00887724" w:rsidRDefault="001C7879"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21</w:t>
            </w:r>
          </w:p>
        </w:tc>
        <w:tc>
          <w:tcPr>
            <w:tcW w:w="1013" w:type="dxa"/>
            <w:shd w:val="clear" w:color="auto" w:fill="FFFFFF" w:themeFill="background1"/>
            <w:noWrap/>
            <w:vAlign w:val="bottom"/>
            <w:hideMark/>
          </w:tcPr>
          <w:p w14:paraId="37E3BBE2" w14:textId="77777777" w:rsidR="001C7879" w:rsidRPr="00887724" w:rsidRDefault="001C7879"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tl/>
              </w:rPr>
              <w:t>مرتفع</w:t>
            </w:r>
          </w:p>
        </w:tc>
      </w:tr>
      <w:tr w:rsidR="001C7879" w:rsidRPr="00887724" w14:paraId="5BC4C044" w14:textId="77777777" w:rsidTr="00702502">
        <w:trPr>
          <w:trHeight w:val="340"/>
        </w:trPr>
        <w:tc>
          <w:tcPr>
            <w:tcW w:w="469" w:type="dxa"/>
            <w:shd w:val="clear" w:color="auto" w:fill="FFFFFF" w:themeFill="background1"/>
            <w:noWrap/>
            <w:vAlign w:val="bottom"/>
            <w:hideMark/>
          </w:tcPr>
          <w:p w14:paraId="6F72DCC7" w14:textId="77777777" w:rsidR="001C7879" w:rsidRPr="00887724" w:rsidRDefault="001C7879" w:rsidP="00B800F5">
            <w:pPr>
              <w:bidi/>
              <w:spacing w:after="0" w:line="240" w:lineRule="auto"/>
              <w:jc w:val="center"/>
              <w:rPr>
                <w:rFonts w:ascii="Simplified Arabic" w:hAnsi="Simplified Arabic" w:cs="Simplified Arabic"/>
                <w:sz w:val="24"/>
                <w:szCs w:val="24"/>
                <w:rtl/>
              </w:rPr>
            </w:pPr>
            <w:r w:rsidRPr="00887724">
              <w:rPr>
                <w:rFonts w:ascii="Simplified Arabic" w:hAnsi="Simplified Arabic" w:cs="Simplified Arabic"/>
                <w:sz w:val="24"/>
                <w:szCs w:val="24"/>
              </w:rPr>
              <w:t>14</w:t>
            </w:r>
          </w:p>
        </w:tc>
        <w:tc>
          <w:tcPr>
            <w:tcW w:w="3360" w:type="dxa"/>
            <w:shd w:val="clear" w:color="auto" w:fill="FFFFFF" w:themeFill="background1"/>
            <w:hideMark/>
          </w:tcPr>
          <w:p w14:paraId="248C9FC7" w14:textId="77777777" w:rsidR="001C7879" w:rsidRPr="00887724" w:rsidRDefault="001C7879" w:rsidP="00B800F5">
            <w:pPr>
              <w:bidi/>
              <w:spacing w:after="0" w:line="240" w:lineRule="auto"/>
              <w:rPr>
                <w:rFonts w:ascii="Simplified Arabic" w:hAnsi="Simplified Arabic" w:cs="Simplified Arabic"/>
                <w:sz w:val="24"/>
                <w:szCs w:val="24"/>
              </w:rPr>
            </w:pPr>
            <w:r w:rsidRPr="00887724">
              <w:rPr>
                <w:rFonts w:ascii="Simplified Arabic" w:hAnsi="Simplified Arabic" w:cs="Simplified Arabic"/>
                <w:sz w:val="24"/>
                <w:szCs w:val="24"/>
                <w:rtl/>
              </w:rPr>
              <w:t>تزويدي بالموارد المالية التي أحتاجها لإنتاج الوسائل التعليمية.</w:t>
            </w:r>
          </w:p>
        </w:tc>
        <w:tc>
          <w:tcPr>
            <w:tcW w:w="992" w:type="dxa"/>
            <w:shd w:val="clear" w:color="auto" w:fill="FFFFFF" w:themeFill="background1"/>
            <w:noWrap/>
            <w:hideMark/>
          </w:tcPr>
          <w:p w14:paraId="41DA54E8" w14:textId="77777777" w:rsidR="001C7879" w:rsidRPr="00887724" w:rsidRDefault="001C7879"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3.21</w:t>
            </w:r>
          </w:p>
        </w:tc>
        <w:tc>
          <w:tcPr>
            <w:tcW w:w="1276" w:type="dxa"/>
            <w:shd w:val="clear" w:color="auto" w:fill="FFFFFF" w:themeFill="background1"/>
            <w:noWrap/>
            <w:hideMark/>
          </w:tcPr>
          <w:p w14:paraId="6FF82A49" w14:textId="77777777" w:rsidR="001C7879" w:rsidRPr="00887724" w:rsidRDefault="001C7879"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1.311</w:t>
            </w:r>
          </w:p>
        </w:tc>
        <w:tc>
          <w:tcPr>
            <w:tcW w:w="992" w:type="dxa"/>
            <w:shd w:val="clear" w:color="auto" w:fill="FFFFFF" w:themeFill="background1"/>
            <w:noWrap/>
            <w:vAlign w:val="bottom"/>
            <w:hideMark/>
          </w:tcPr>
          <w:p w14:paraId="1E7B22D7" w14:textId="6F8ABEED" w:rsidR="001C7879" w:rsidRPr="00887724" w:rsidRDefault="001C7879"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64.27</w:t>
            </w:r>
            <w:r w:rsidR="004177F4" w:rsidRPr="00887724">
              <w:rPr>
                <w:rFonts w:ascii="Simplified Arabic" w:hAnsi="Simplified Arabic" w:cs="Simplified Arabic"/>
                <w:sz w:val="24"/>
                <w:szCs w:val="24"/>
                <w:rtl/>
              </w:rPr>
              <w:t>%</w:t>
            </w:r>
          </w:p>
        </w:tc>
        <w:tc>
          <w:tcPr>
            <w:tcW w:w="830" w:type="dxa"/>
            <w:shd w:val="clear" w:color="auto" w:fill="FFFFFF" w:themeFill="background1"/>
            <w:noWrap/>
            <w:vAlign w:val="bottom"/>
            <w:hideMark/>
          </w:tcPr>
          <w:p w14:paraId="74F4505E" w14:textId="77777777" w:rsidR="001C7879" w:rsidRPr="00887724" w:rsidRDefault="001C7879"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27</w:t>
            </w:r>
          </w:p>
        </w:tc>
        <w:tc>
          <w:tcPr>
            <w:tcW w:w="1013" w:type="dxa"/>
            <w:shd w:val="clear" w:color="auto" w:fill="FFFFFF" w:themeFill="background1"/>
            <w:noWrap/>
            <w:vAlign w:val="bottom"/>
            <w:hideMark/>
          </w:tcPr>
          <w:p w14:paraId="5BBC242D" w14:textId="77777777" w:rsidR="001C7879" w:rsidRPr="00887724" w:rsidRDefault="001C7879"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tl/>
              </w:rPr>
              <w:t>متوسط</w:t>
            </w:r>
          </w:p>
        </w:tc>
      </w:tr>
      <w:tr w:rsidR="001C7879" w:rsidRPr="00887724" w14:paraId="43F4206E" w14:textId="77777777" w:rsidTr="00702502">
        <w:trPr>
          <w:trHeight w:val="340"/>
        </w:trPr>
        <w:tc>
          <w:tcPr>
            <w:tcW w:w="469" w:type="dxa"/>
            <w:shd w:val="clear" w:color="auto" w:fill="FFFFFF" w:themeFill="background1"/>
            <w:noWrap/>
            <w:vAlign w:val="bottom"/>
            <w:hideMark/>
          </w:tcPr>
          <w:p w14:paraId="2610DC74" w14:textId="77777777" w:rsidR="001C7879" w:rsidRPr="00887724" w:rsidRDefault="001C7879" w:rsidP="00B800F5">
            <w:pPr>
              <w:bidi/>
              <w:spacing w:after="0" w:line="240" w:lineRule="auto"/>
              <w:jc w:val="center"/>
              <w:rPr>
                <w:rFonts w:ascii="Simplified Arabic" w:hAnsi="Simplified Arabic" w:cs="Simplified Arabic"/>
                <w:sz w:val="24"/>
                <w:szCs w:val="24"/>
                <w:rtl/>
              </w:rPr>
            </w:pPr>
            <w:r w:rsidRPr="00887724">
              <w:rPr>
                <w:rFonts w:ascii="Simplified Arabic" w:hAnsi="Simplified Arabic" w:cs="Simplified Arabic"/>
                <w:sz w:val="24"/>
                <w:szCs w:val="24"/>
              </w:rPr>
              <w:t>15</w:t>
            </w:r>
          </w:p>
        </w:tc>
        <w:tc>
          <w:tcPr>
            <w:tcW w:w="3360" w:type="dxa"/>
            <w:shd w:val="clear" w:color="auto" w:fill="FFFFFF" w:themeFill="background1"/>
            <w:hideMark/>
          </w:tcPr>
          <w:p w14:paraId="6FE60942" w14:textId="77777777" w:rsidR="001C7879" w:rsidRPr="00887724" w:rsidRDefault="001C7879" w:rsidP="00B800F5">
            <w:pPr>
              <w:bidi/>
              <w:spacing w:after="0" w:line="240" w:lineRule="auto"/>
              <w:rPr>
                <w:rFonts w:ascii="Simplified Arabic" w:hAnsi="Simplified Arabic" w:cs="Simplified Arabic"/>
                <w:sz w:val="24"/>
                <w:szCs w:val="24"/>
              </w:rPr>
            </w:pPr>
            <w:r w:rsidRPr="00887724">
              <w:rPr>
                <w:rFonts w:ascii="Simplified Arabic" w:hAnsi="Simplified Arabic" w:cs="Simplified Arabic"/>
                <w:sz w:val="24"/>
                <w:szCs w:val="24"/>
                <w:rtl/>
              </w:rPr>
              <w:t>مساعدتي في تقييم احتياجاتي المهنية.</w:t>
            </w:r>
          </w:p>
        </w:tc>
        <w:tc>
          <w:tcPr>
            <w:tcW w:w="992" w:type="dxa"/>
            <w:shd w:val="clear" w:color="auto" w:fill="FFFFFF" w:themeFill="background1"/>
            <w:noWrap/>
            <w:hideMark/>
          </w:tcPr>
          <w:p w14:paraId="66FE0EE1" w14:textId="77777777" w:rsidR="001C7879" w:rsidRPr="00887724" w:rsidRDefault="001C7879"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3.58</w:t>
            </w:r>
          </w:p>
        </w:tc>
        <w:tc>
          <w:tcPr>
            <w:tcW w:w="1276" w:type="dxa"/>
            <w:shd w:val="clear" w:color="auto" w:fill="FFFFFF" w:themeFill="background1"/>
            <w:noWrap/>
            <w:hideMark/>
          </w:tcPr>
          <w:p w14:paraId="3B8DA8C7" w14:textId="77777777" w:rsidR="001C7879" w:rsidRPr="00887724" w:rsidRDefault="001C7879"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1.159</w:t>
            </w:r>
          </w:p>
        </w:tc>
        <w:tc>
          <w:tcPr>
            <w:tcW w:w="992" w:type="dxa"/>
            <w:shd w:val="clear" w:color="auto" w:fill="FFFFFF" w:themeFill="background1"/>
            <w:noWrap/>
            <w:vAlign w:val="bottom"/>
            <w:hideMark/>
          </w:tcPr>
          <w:p w14:paraId="4490A85E" w14:textId="38CB76D2" w:rsidR="001C7879" w:rsidRPr="00887724" w:rsidRDefault="001C7879"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71.65</w:t>
            </w:r>
            <w:r w:rsidR="004177F4" w:rsidRPr="00887724">
              <w:rPr>
                <w:rFonts w:ascii="Simplified Arabic" w:hAnsi="Simplified Arabic" w:cs="Simplified Arabic"/>
                <w:sz w:val="24"/>
                <w:szCs w:val="24"/>
                <w:rtl/>
              </w:rPr>
              <w:t>%</w:t>
            </w:r>
          </w:p>
        </w:tc>
        <w:tc>
          <w:tcPr>
            <w:tcW w:w="830" w:type="dxa"/>
            <w:shd w:val="clear" w:color="auto" w:fill="FFFFFF" w:themeFill="background1"/>
            <w:noWrap/>
            <w:vAlign w:val="bottom"/>
            <w:hideMark/>
          </w:tcPr>
          <w:p w14:paraId="7C980253" w14:textId="77777777" w:rsidR="001C7879" w:rsidRPr="00887724" w:rsidRDefault="001C7879"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18</w:t>
            </w:r>
          </w:p>
        </w:tc>
        <w:tc>
          <w:tcPr>
            <w:tcW w:w="1013" w:type="dxa"/>
            <w:shd w:val="clear" w:color="auto" w:fill="FFFFFF" w:themeFill="background1"/>
            <w:noWrap/>
            <w:vAlign w:val="bottom"/>
            <w:hideMark/>
          </w:tcPr>
          <w:p w14:paraId="6E9E24BC" w14:textId="77777777" w:rsidR="001C7879" w:rsidRPr="00887724" w:rsidRDefault="001C7879"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tl/>
              </w:rPr>
              <w:t>مرتفع</w:t>
            </w:r>
          </w:p>
        </w:tc>
      </w:tr>
      <w:tr w:rsidR="001C7879" w:rsidRPr="00887724" w14:paraId="3D58901E" w14:textId="77777777" w:rsidTr="00702502">
        <w:trPr>
          <w:trHeight w:val="340"/>
        </w:trPr>
        <w:tc>
          <w:tcPr>
            <w:tcW w:w="469" w:type="dxa"/>
            <w:shd w:val="clear" w:color="auto" w:fill="FFFFFF" w:themeFill="background1"/>
            <w:noWrap/>
            <w:vAlign w:val="bottom"/>
            <w:hideMark/>
          </w:tcPr>
          <w:p w14:paraId="078CF79A" w14:textId="77777777" w:rsidR="001C7879" w:rsidRPr="00887724" w:rsidRDefault="001C7879" w:rsidP="00B800F5">
            <w:pPr>
              <w:bidi/>
              <w:spacing w:after="0" w:line="240" w:lineRule="auto"/>
              <w:jc w:val="center"/>
              <w:rPr>
                <w:rFonts w:ascii="Simplified Arabic" w:hAnsi="Simplified Arabic" w:cs="Simplified Arabic"/>
                <w:sz w:val="24"/>
                <w:szCs w:val="24"/>
                <w:rtl/>
              </w:rPr>
            </w:pPr>
            <w:r w:rsidRPr="00887724">
              <w:rPr>
                <w:rFonts w:ascii="Simplified Arabic" w:hAnsi="Simplified Arabic" w:cs="Simplified Arabic"/>
                <w:sz w:val="24"/>
                <w:szCs w:val="24"/>
              </w:rPr>
              <w:t>16</w:t>
            </w:r>
          </w:p>
        </w:tc>
        <w:tc>
          <w:tcPr>
            <w:tcW w:w="3360" w:type="dxa"/>
            <w:shd w:val="clear" w:color="auto" w:fill="FFFFFF" w:themeFill="background1"/>
            <w:hideMark/>
          </w:tcPr>
          <w:p w14:paraId="4603880A" w14:textId="77777777" w:rsidR="001C7879" w:rsidRPr="00887724" w:rsidRDefault="001C7879" w:rsidP="00B800F5">
            <w:pPr>
              <w:bidi/>
              <w:spacing w:after="0" w:line="240" w:lineRule="auto"/>
              <w:rPr>
                <w:rFonts w:ascii="Simplified Arabic" w:hAnsi="Simplified Arabic" w:cs="Simplified Arabic"/>
                <w:sz w:val="24"/>
                <w:szCs w:val="24"/>
              </w:rPr>
            </w:pPr>
            <w:r w:rsidRPr="00887724">
              <w:rPr>
                <w:rFonts w:ascii="Simplified Arabic" w:hAnsi="Simplified Arabic" w:cs="Simplified Arabic"/>
                <w:sz w:val="24"/>
                <w:szCs w:val="24"/>
                <w:rtl/>
              </w:rPr>
              <w:t>منحي فرص للنمو المهني داخل الروضة، مثل: جلب خبراء لعمل حلقات نقاش مع المعلمات.</w:t>
            </w:r>
          </w:p>
        </w:tc>
        <w:tc>
          <w:tcPr>
            <w:tcW w:w="992" w:type="dxa"/>
            <w:shd w:val="clear" w:color="auto" w:fill="FFFFFF" w:themeFill="background1"/>
            <w:noWrap/>
            <w:hideMark/>
          </w:tcPr>
          <w:p w14:paraId="1086D136" w14:textId="77777777" w:rsidR="001C7879" w:rsidRPr="00887724" w:rsidRDefault="001C7879"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3.44</w:t>
            </w:r>
          </w:p>
        </w:tc>
        <w:tc>
          <w:tcPr>
            <w:tcW w:w="1276" w:type="dxa"/>
            <w:shd w:val="clear" w:color="auto" w:fill="FFFFFF" w:themeFill="background1"/>
            <w:noWrap/>
            <w:hideMark/>
          </w:tcPr>
          <w:p w14:paraId="1F14B579" w14:textId="77777777" w:rsidR="001C7879" w:rsidRPr="00887724" w:rsidRDefault="001C7879"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1.218</w:t>
            </w:r>
          </w:p>
        </w:tc>
        <w:tc>
          <w:tcPr>
            <w:tcW w:w="992" w:type="dxa"/>
            <w:shd w:val="clear" w:color="auto" w:fill="FFFFFF" w:themeFill="background1"/>
            <w:noWrap/>
            <w:vAlign w:val="bottom"/>
            <w:hideMark/>
          </w:tcPr>
          <w:p w14:paraId="7882A6EA" w14:textId="709A1F57" w:rsidR="001C7879" w:rsidRPr="00887724" w:rsidRDefault="001C7879"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68.74</w:t>
            </w:r>
            <w:r w:rsidR="004177F4" w:rsidRPr="00887724">
              <w:rPr>
                <w:rFonts w:ascii="Simplified Arabic" w:hAnsi="Simplified Arabic" w:cs="Simplified Arabic"/>
                <w:sz w:val="24"/>
                <w:szCs w:val="24"/>
                <w:rtl/>
              </w:rPr>
              <w:t>%</w:t>
            </w:r>
          </w:p>
        </w:tc>
        <w:tc>
          <w:tcPr>
            <w:tcW w:w="830" w:type="dxa"/>
            <w:shd w:val="clear" w:color="auto" w:fill="FFFFFF" w:themeFill="background1"/>
            <w:noWrap/>
            <w:vAlign w:val="bottom"/>
            <w:hideMark/>
          </w:tcPr>
          <w:p w14:paraId="474A558B" w14:textId="77777777" w:rsidR="001C7879" w:rsidRPr="00887724" w:rsidRDefault="001C7879"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25</w:t>
            </w:r>
          </w:p>
        </w:tc>
        <w:tc>
          <w:tcPr>
            <w:tcW w:w="1013" w:type="dxa"/>
            <w:shd w:val="clear" w:color="auto" w:fill="FFFFFF" w:themeFill="background1"/>
            <w:noWrap/>
            <w:vAlign w:val="bottom"/>
            <w:hideMark/>
          </w:tcPr>
          <w:p w14:paraId="09C09D20" w14:textId="77777777" w:rsidR="001C7879" w:rsidRPr="00887724" w:rsidRDefault="001C7879"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tl/>
              </w:rPr>
              <w:t>مرتفع</w:t>
            </w:r>
          </w:p>
        </w:tc>
      </w:tr>
      <w:tr w:rsidR="001C7879" w:rsidRPr="00887724" w14:paraId="57549872" w14:textId="77777777" w:rsidTr="00702502">
        <w:trPr>
          <w:trHeight w:val="340"/>
        </w:trPr>
        <w:tc>
          <w:tcPr>
            <w:tcW w:w="469" w:type="dxa"/>
            <w:shd w:val="clear" w:color="auto" w:fill="FFFFFF" w:themeFill="background1"/>
            <w:noWrap/>
            <w:vAlign w:val="bottom"/>
            <w:hideMark/>
          </w:tcPr>
          <w:p w14:paraId="099DB148" w14:textId="77777777" w:rsidR="001C7879" w:rsidRPr="00887724" w:rsidRDefault="001C7879" w:rsidP="00B800F5">
            <w:pPr>
              <w:bidi/>
              <w:spacing w:after="0" w:line="240" w:lineRule="auto"/>
              <w:jc w:val="center"/>
              <w:rPr>
                <w:rFonts w:ascii="Simplified Arabic" w:hAnsi="Simplified Arabic" w:cs="Simplified Arabic"/>
                <w:sz w:val="24"/>
                <w:szCs w:val="24"/>
                <w:rtl/>
              </w:rPr>
            </w:pPr>
            <w:r w:rsidRPr="00887724">
              <w:rPr>
                <w:rFonts w:ascii="Simplified Arabic" w:hAnsi="Simplified Arabic" w:cs="Simplified Arabic"/>
                <w:sz w:val="24"/>
                <w:szCs w:val="24"/>
              </w:rPr>
              <w:t>17</w:t>
            </w:r>
          </w:p>
        </w:tc>
        <w:tc>
          <w:tcPr>
            <w:tcW w:w="3360" w:type="dxa"/>
            <w:shd w:val="clear" w:color="auto" w:fill="FFFFFF" w:themeFill="background1"/>
            <w:hideMark/>
          </w:tcPr>
          <w:p w14:paraId="01A6DD98" w14:textId="77777777" w:rsidR="001C7879" w:rsidRPr="00887724" w:rsidRDefault="001C7879" w:rsidP="00B800F5">
            <w:pPr>
              <w:bidi/>
              <w:spacing w:after="0" w:line="240" w:lineRule="auto"/>
              <w:rPr>
                <w:rFonts w:ascii="Simplified Arabic" w:hAnsi="Simplified Arabic" w:cs="Simplified Arabic"/>
                <w:sz w:val="24"/>
                <w:szCs w:val="24"/>
              </w:rPr>
            </w:pPr>
            <w:r w:rsidRPr="00887724">
              <w:rPr>
                <w:rFonts w:ascii="Simplified Arabic" w:hAnsi="Simplified Arabic" w:cs="Simplified Arabic"/>
                <w:sz w:val="24"/>
                <w:szCs w:val="24"/>
                <w:rtl/>
              </w:rPr>
              <w:t>منحي فرص للنمو المهني خارج الروضة، مثل: ترشيحي لحضور الورش، الدورات والمؤتمرات.</w:t>
            </w:r>
          </w:p>
        </w:tc>
        <w:tc>
          <w:tcPr>
            <w:tcW w:w="992" w:type="dxa"/>
            <w:shd w:val="clear" w:color="auto" w:fill="FFFFFF" w:themeFill="background1"/>
            <w:noWrap/>
            <w:hideMark/>
          </w:tcPr>
          <w:p w14:paraId="798FB9CD" w14:textId="77777777" w:rsidR="001C7879" w:rsidRPr="00887724" w:rsidRDefault="001C7879"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3.85</w:t>
            </w:r>
          </w:p>
        </w:tc>
        <w:tc>
          <w:tcPr>
            <w:tcW w:w="1276" w:type="dxa"/>
            <w:shd w:val="clear" w:color="auto" w:fill="FFFFFF" w:themeFill="background1"/>
            <w:noWrap/>
            <w:hideMark/>
          </w:tcPr>
          <w:p w14:paraId="19D7E669" w14:textId="77777777" w:rsidR="001C7879" w:rsidRPr="00887724" w:rsidRDefault="001C7879"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1.141</w:t>
            </w:r>
          </w:p>
        </w:tc>
        <w:tc>
          <w:tcPr>
            <w:tcW w:w="992" w:type="dxa"/>
            <w:shd w:val="clear" w:color="auto" w:fill="FFFFFF" w:themeFill="background1"/>
            <w:noWrap/>
            <w:vAlign w:val="bottom"/>
            <w:hideMark/>
          </w:tcPr>
          <w:p w14:paraId="0AAF0F9B" w14:textId="63B150A1" w:rsidR="001C7879" w:rsidRPr="00887724" w:rsidRDefault="001C7879"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77.09</w:t>
            </w:r>
            <w:r w:rsidR="004177F4" w:rsidRPr="00887724">
              <w:rPr>
                <w:rFonts w:ascii="Simplified Arabic" w:hAnsi="Simplified Arabic" w:cs="Simplified Arabic"/>
                <w:sz w:val="24"/>
                <w:szCs w:val="24"/>
                <w:rtl/>
              </w:rPr>
              <w:t>%</w:t>
            </w:r>
          </w:p>
        </w:tc>
        <w:tc>
          <w:tcPr>
            <w:tcW w:w="830" w:type="dxa"/>
            <w:shd w:val="clear" w:color="auto" w:fill="FFFFFF" w:themeFill="background1"/>
            <w:noWrap/>
            <w:vAlign w:val="bottom"/>
            <w:hideMark/>
          </w:tcPr>
          <w:p w14:paraId="78F66F64" w14:textId="77777777" w:rsidR="001C7879" w:rsidRPr="00887724" w:rsidRDefault="001C7879"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7</w:t>
            </w:r>
          </w:p>
        </w:tc>
        <w:tc>
          <w:tcPr>
            <w:tcW w:w="1013" w:type="dxa"/>
            <w:shd w:val="clear" w:color="auto" w:fill="FFFFFF" w:themeFill="background1"/>
            <w:noWrap/>
            <w:vAlign w:val="bottom"/>
            <w:hideMark/>
          </w:tcPr>
          <w:p w14:paraId="211C577A" w14:textId="77777777" w:rsidR="001C7879" w:rsidRPr="00887724" w:rsidRDefault="001C7879"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tl/>
              </w:rPr>
              <w:t>مرتفع</w:t>
            </w:r>
          </w:p>
        </w:tc>
      </w:tr>
      <w:tr w:rsidR="001C7879" w:rsidRPr="00887724" w14:paraId="72617A45" w14:textId="77777777" w:rsidTr="00702502">
        <w:trPr>
          <w:trHeight w:val="340"/>
        </w:trPr>
        <w:tc>
          <w:tcPr>
            <w:tcW w:w="469" w:type="dxa"/>
            <w:shd w:val="clear" w:color="auto" w:fill="FFFFFF" w:themeFill="background1"/>
            <w:noWrap/>
            <w:vAlign w:val="bottom"/>
            <w:hideMark/>
          </w:tcPr>
          <w:p w14:paraId="63691EEF" w14:textId="77777777" w:rsidR="001C7879" w:rsidRPr="00887724" w:rsidRDefault="001C7879" w:rsidP="00B800F5">
            <w:pPr>
              <w:bidi/>
              <w:spacing w:after="0" w:line="240" w:lineRule="auto"/>
              <w:jc w:val="center"/>
              <w:rPr>
                <w:rFonts w:ascii="Simplified Arabic" w:hAnsi="Simplified Arabic" w:cs="Simplified Arabic"/>
                <w:sz w:val="24"/>
                <w:szCs w:val="24"/>
                <w:rtl/>
              </w:rPr>
            </w:pPr>
            <w:r w:rsidRPr="00887724">
              <w:rPr>
                <w:rFonts w:ascii="Simplified Arabic" w:hAnsi="Simplified Arabic" w:cs="Simplified Arabic"/>
                <w:sz w:val="24"/>
                <w:szCs w:val="24"/>
              </w:rPr>
              <w:t>18</w:t>
            </w:r>
          </w:p>
        </w:tc>
        <w:tc>
          <w:tcPr>
            <w:tcW w:w="3360" w:type="dxa"/>
            <w:shd w:val="clear" w:color="auto" w:fill="FFFFFF" w:themeFill="background1"/>
            <w:hideMark/>
          </w:tcPr>
          <w:p w14:paraId="52D4A8A4" w14:textId="77777777" w:rsidR="001C7879" w:rsidRPr="00887724" w:rsidRDefault="001C7879" w:rsidP="00B800F5">
            <w:pPr>
              <w:bidi/>
              <w:spacing w:after="0" w:line="240" w:lineRule="auto"/>
              <w:rPr>
                <w:rFonts w:ascii="Simplified Arabic" w:hAnsi="Simplified Arabic" w:cs="Simplified Arabic"/>
                <w:sz w:val="24"/>
                <w:szCs w:val="24"/>
              </w:rPr>
            </w:pPr>
            <w:r w:rsidRPr="00887724">
              <w:rPr>
                <w:rFonts w:ascii="Simplified Arabic" w:hAnsi="Simplified Arabic" w:cs="Simplified Arabic"/>
                <w:sz w:val="24"/>
                <w:szCs w:val="24"/>
                <w:rtl/>
              </w:rPr>
              <w:t>منحي الفرصة لزيارة بعض المعلمات ذوات الخبرة في الروضات المجاورة.</w:t>
            </w:r>
          </w:p>
        </w:tc>
        <w:tc>
          <w:tcPr>
            <w:tcW w:w="992" w:type="dxa"/>
            <w:shd w:val="clear" w:color="auto" w:fill="FFFFFF" w:themeFill="background1"/>
            <w:noWrap/>
            <w:hideMark/>
          </w:tcPr>
          <w:p w14:paraId="4356720C" w14:textId="77777777" w:rsidR="001C7879" w:rsidRPr="00887724" w:rsidRDefault="001C7879"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3.29</w:t>
            </w:r>
          </w:p>
        </w:tc>
        <w:tc>
          <w:tcPr>
            <w:tcW w:w="1276" w:type="dxa"/>
            <w:shd w:val="clear" w:color="auto" w:fill="FFFFFF" w:themeFill="background1"/>
            <w:noWrap/>
            <w:hideMark/>
          </w:tcPr>
          <w:p w14:paraId="6662015C" w14:textId="77777777" w:rsidR="001C7879" w:rsidRPr="00887724" w:rsidRDefault="001C7879"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1.340</w:t>
            </w:r>
          </w:p>
        </w:tc>
        <w:tc>
          <w:tcPr>
            <w:tcW w:w="992" w:type="dxa"/>
            <w:shd w:val="clear" w:color="auto" w:fill="FFFFFF" w:themeFill="background1"/>
            <w:noWrap/>
            <w:vAlign w:val="bottom"/>
            <w:hideMark/>
          </w:tcPr>
          <w:p w14:paraId="58DB1FCE" w14:textId="246F0C6D" w:rsidR="001C7879" w:rsidRPr="00887724" w:rsidRDefault="001C7879"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65.83</w:t>
            </w:r>
            <w:r w:rsidR="004177F4" w:rsidRPr="00887724">
              <w:rPr>
                <w:rFonts w:ascii="Simplified Arabic" w:hAnsi="Simplified Arabic" w:cs="Simplified Arabic"/>
                <w:sz w:val="24"/>
                <w:szCs w:val="24"/>
                <w:rtl/>
              </w:rPr>
              <w:t>%</w:t>
            </w:r>
          </w:p>
        </w:tc>
        <w:tc>
          <w:tcPr>
            <w:tcW w:w="830" w:type="dxa"/>
            <w:shd w:val="clear" w:color="auto" w:fill="FFFFFF" w:themeFill="background1"/>
            <w:noWrap/>
            <w:vAlign w:val="bottom"/>
            <w:hideMark/>
          </w:tcPr>
          <w:p w14:paraId="69600590" w14:textId="77777777" w:rsidR="001C7879" w:rsidRPr="00887724" w:rsidRDefault="001C7879"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26</w:t>
            </w:r>
          </w:p>
        </w:tc>
        <w:tc>
          <w:tcPr>
            <w:tcW w:w="1013" w:type="dxa"/>
            <w:shd w:val="clear" w:color="auto" w:fill="FFFFFF" w:themeFill="background1"/>
            <w:noWrap/>
            <w:vAlign w:val="bottom"/>
            <w:hideMark/>
          </w:tcPr>
          <w:p w14:paraId="23C25C73" w14:textId="77777777" w:rsidR="001C7879" w:rsidRPr="00887724" w:rsidRDefault="001C7879"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tl/>
              </w:rPr>
              <w:t>متوسط</w:t>
            </w:r>
          </w:p>
        </w:tc>
      </w:tr>
      <w:tr w:rsidR="001C7879" w:rsidRPr="00887724" w14:paraId="0118A09C" w14:textId="77777777" w:rsidTr="00702502">
        <w:trPr>
          <w:trHeight w:val="340"/>
        </w:trPr>
        <w:tc>
          <w:tcPr>
            <w:tcW w:w="469" w:type="dxa"/>
            <w:shd w:val="clear" w:color="auto" w:fill="FFFFFF" w:themeFill="background1"/>
            <w:noWrap/>
            <w:vAlign w:val="bottom"/>
            <w:hideMark/>
          </w:tcPr>
          <w:p w14:paraId="209CA8BF" w14:textId="77777777" w:rsidR="001C7879" w:rsidRPr="00887724" w:rsidRDefault="001C7879" w:rsidP="00B800F5">
            <w:pPr>
              <w:bidi/>
              <w:spacing w:after="0" w:line="240" w:lineRule="auto"/>
              <w:jc w:val="center"/>
              <w:rPr>
                <w:rFonts w:ascii="Simplified Arabic" w:hAnsi="Simplified Arabic" w:cs="Simplified Arabic"/>
                <w:sz w:val="24"/>
                <w:szCs w:val="24"/>
                <w:rtl/>
              </w:rPr>
            </w:pPr>
            <w:r w:rsidRPr="00887724">
              <w:rPr>
                <w:rFonts w:ascii="Simplified Arabic" w:hAnsi="Simplified Arabic" w:cs="Simplified Arabic"/>
                <w:sz w:val="24"/>
                <w:szCs w:val="24"/>
              </w:rPr>
              <w:t>19</w:t>
            </w:r>
          </w:p>
        </w:tc>
        <w:tc>
          <w:tcPr>
            <w:tcW w:w="3360" w:type="dxa"/>
            <w:shd w:val="clear" w:color="auto" w:fill="FFFFFF" w:themeFill="background1"/>
            <w:hideMark/>
          </w:tcPr>
          <w:p w14:paraId="35026EA5" w14:textId="77777777" w:rsidR="001C7879" w:rsidRPr="00887724" w:rsidRDefault="001C7879" w:rsidP="00B800F5">
            <w:pPr>
              <w:bidi/>
              <w:spacing w:after="0" w:line="240" w:lineRule="auto"/>
              <w:rPr>
                <w:rFonts w:ascii="Simplified Arabic" w:hAnsi="Simplified Arabic" w:cs="Simplified Arabic"/>
                <w:sz w:val="24"/>
                <w:szCs w:val="24"/>
              </w:rPr>
            </w:pPr>
            <w:r w:rsidRPr="00887724">
              <w:rPr>
                <w:rFonts w:ascii="Simplified Arabic" w:hAnsi="Simplified Arabic" w:cs="Simplified Arabic"/>
                <w:sz w:val="24"/>
                <w:szCs w:val="24"/>
                <w:rtl/>
              </w:rPr>
              <w:t>تعريفي بمعايير تقييم الأداء.</w:t>
            </w:r>
          </w:p>
        </w:tc>
        <w:tc>
          <w:tcPr>
            <w:tcW w:w="992" w:type="dxa"/>
            <w:shd w:val="clear" w:color="auto" w:fill="FFFFFF" w:themeFill="background1"/>
            <w:noWrap/>
            <w:hideMark/>
          </w:tcPr>
          <w:p w14:paraId="395B7FD1" w14:textId="77777777" w:rsidR="001C7879" w:rsidRPr="00887724" w:rsidRDefault="001C7879"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3.92</w:t>
            </w:r>
          </w:p>
        </w:tc>
        <w:tc>
          <w:tcPr>
            <w:tcW w:w="1276" w:type="dxa"/>
            <w:shd w:val="clear" w:color="auto" w:fill="FFFFFF" w:themeFill="background1"/>
            <w:noWrap/>
            <w:hideMark/>
          </w:tcPr>
          <w:p w14:paraId="06434088" w14:textId="77777777" w:rsidR="001C7879" w:rsidRPr="00887724" w:rsidRDefault="001C7879"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1.064</w:t>
            </w:r>
          </w:p>
        </w:tc>
        <w:tc>
          <w:tcPr>
            <w:tcW w:w="992" w:type="dxa"/>
            <w:shd w:val="clear" w:color="auto" w:fill="FFFFFF" w:themeFill="background1"/>
            <w:noWrap/>
            <w:vAlign w:val="bottom"/>
            <w:hideMark/>
          </w:tcPr>
          <w:p w14:paraId="5D0F5F72" w14:textId="533C8691" w:rsidR="001C7879" w:rsidRPr="00887724" w:rsidRDefault="001C7879"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78.45</w:t>
            </w:r>
            <w:r w:rsidR="004177F4" w:rsidRPr="00887724">
              <w:rPr>
                <w:rFonts w:ascii="Simplified Arabic" w:hAnsi="Simplified Arabic" w:cs="Simplified Arabic"/>
                <w:sz w:val="24"/>
                <w:szCs w:val="24"/>
                <w:rtl/>
              </w:rPr>
              <w:t>%</w:t>
            </w:r>
          </w:p>
        </w:tc>
        <w:tc>
          <w:tcPr>
            <w:tcW w:w="830" w:type="dxa"/>
            <w:shd w:val="clear" w:color="auto" w:fill="FFFFFF" w:themeFill="background1"/>
            <w:noWrap/>
            <w:vAlign w:val="bottom"/>
            <w:hideMark/>
          </w:tcPr>
          <w:p w14:paraId="31CD818A" w14:textId="77777777" w:rsidR="001C7879" w:rsidRPr="00887724" w:rsidRDefault="001C7879"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6</w:t>
            </w:r>
          </w:p>
        </w:tc>
        <w:tc>
          <w:tcPr>
            <w:tcW w:w="1013" w:type="dxa"/>
            <w:shd w:val="clear" w:color="auto" w:fill="FFFFFF" w:themeFill="background1"/>
            <w:noWrap/>
            <w:vAlign w:val="bottom"/>
            <w:hideMark/>
          </w:tcPr>
          <w:p w14:paraId="33EF5EE7" w14:textId="77777777" w:rsidR="001C7879" w:rsidRPr="00887724" w:rsidRDefault="001C7879"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tl/>
              </w:rPr>
              <w:t>مرتفع</w:t>
            </w:r>
          </w:p>
        </w:tc>
      </w:tr>
      <w:tr w:rsidR="001C7879" w:rsidRPr="00887724" w14:paraId="3DDE7A34" w14:textId="77777777" w:rsidTr="00702502">
        <w:trPr>
          <w:trHeight w:val="340"/>
        </w:trPr>
        <w:tc>
          <w:tcPr>
            <w:tcW w:w="469" w:type="dxa"/>
            <w:shd w:val="clear" w:color="auto" w:fill="FFFFFF" w:themeFill="background1"/>
            <w:noWrap/>
            <w:vAlign w:val="bottom"/>
            <w:hideMark/>
          </w:tcPr>
          <w:p w14:paraId="28D6283C" w14:textId="77777777" w:rsidR="001C7879" w:rsidRPr="00887724" w:rsidRDefault="001C7879" w:rsidP="00B800F5">
            <w:pPr>
              <w:bidi/>
              <w:spacing w:after="0" w:line="240" w:lineRule="auto"/>
              <w:jc w:val="center"/>
              <w:rPr>
                <w:rFonts w:ascii="Simplified Arabic" w:hAnsi="Simplified Arabic" w:cs="Simplified Arabic"/>
                <w:sz w:val="24"/>
                <w:szCs w:val="24"/>
                <w:rtl/>
              </w:rPr>
            </w:pPr>
            <w:r w:rsidRPr="00887724">
              <w:rPr>
                <w:rFonts w:ascii="Simplified Arabic" w:hAnsi="Simplified Arabic" w:cs="Simplified Arabic"/>
                <w:sz w:val="24"/>
                <w:szCs w:val="24"/>
              </w:rPr>
              <w:t>20</w:t>
            </w:r>
          </w:p>
        </w:tc>
        <w:tc>
          <w:tcPr>
            <w:tcW w:w="3360" w:type="dxa"/>
            <w:shd w:val="clear" w:color="auto" w:fill="FFFFFF" w:themeFill="background1"/>
            <w:hideMark/>
          </w:tcPr>
          <w:p w14:paraId="3AD25C0B" w14:textId="77777777" w:rsidR="001C7879" w:rsidRPr="00887724" w:rsidRDefault="001C7879" w:rsidP="00B800F5">
            <w:pPr>
              <w:bidi/>
              <w:spacing w:after="0" w:line="240" w:lineRule="auto"/>
              <w:rPr>
                <w:rFonts w:ascii="Simplified Arabic" w:hAnsi="Simplified Arabic" w:cs="Simplified Arabic"/>
                <w:sz w:val="24"/>
                <w:szCs w:val="24"/>
              </w:rPr>
            </w:pPr>
            <w:r w:rsidRPr="00887724">
              <w:rPr>
                <w:rFonts w:ascii="Simplified Arabic" w:hAnsi="Simplified Arabic" w:cs="Simplified Arabic"/>
                <w:sz w:val="24"/>
                <w:szCs w:val="24"/>
                <w:rtl/>
              </w:rPr>
              <w:t>تزويدي بتغذية راجعة مباشرة بعد تقييم الأداء.</w:t>
            </w:r>
          </w:p>
        </w:tc>
        <w:tc>
          <w:tcPr>
            <w:tcW w:w="992" w:type="dxa"/>
            <w:shd w:val="clear" w:color="auto" w:fill="FFFFFF" w:themeFill="background1"/>
            <w:noWrap/>
            <w:hideMark/>
          </w:tcPr>
          <w:p w14:paraId="3321D399" w14:textId="77777777" w:rsidR="001C7879" w:rsidRPr="00887724" w:rsidRDefault="001C7879"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3.99</w:t>
            </w:r>
          </w:p>
        </w:tc>
        <w:tc>
          <w:tcPr>
            <w:tcW w:w="1276" w:type="dxa"/>
            <w:shd w:val="clear" w:color="auto" w:fill="FFFFFF" w:themeFill="background1"/>
            <w:noWrap/>
            <w:hideMark/>
          </w:tcPr>
          <w:p w14:paraId="33BF5C37" w14:textId="77777777" w:rsidR="001C7879" w:rsidRPr="00887724" w:rsidRDefault="001C7879"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0.955</w:t>
            </w:r>
          </w:p>
        </w:tc>
        <w:tc>
          <w:tcPr>
            <w:tcW w:w="992" w:type="dxa"/>
            <w:shd w:val="clear" w:color="auto" w:fill="FFFFFF" w:themeFill="background1"/>
            <w:noWrap/>
            <w:vAlign w:val="bottom"/>
            <w:hideMark/>
          </w:tcPr>
          <w:p w14:paraId="4F417655" w14:textId="540341C4" w:rsidR="001C7879" w:rsidRPr="00887724" w:rsidRDefault="001C7879"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79.81</w:t>
            </w:r>
            <w:r w:rsidR="004177F4" w:rsidRPr="00887724">
              <w:rPr>
                <w:rFonts w:ascii="Simplified Arabic" w:hAnsi="Simplified Arabic" w:cs="Simplified Arabic"/>
                <w:sz w:val="24"/>
                <w:szCs w:val="24"/>
                <w:rtl/>
              </w:rPr>
              <w:t>%</w:t>
            </w:r>
          </w:p>
        </w:tc>
        <w:tc>
          <w:tcPr>
            <w:tcW w:w="830" w:type="dxa"/>
            <w:shd w:val="clear" w:color="auto" w:fill="FFFFFF" w:themeFill="background1"/>
            <w:noWrap/>
            <w:vAlign w:val="bottom"/>
            <w:hideMark/>
          </w:tcPr>
          <w:p w14:paraId="1D65783E" w14:textId="77777777" w:rsidR="001C7879" w:rsidRPr="00887724" w:rsidRDefault="001C7879"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4</w:t>
            </w:r>
          </w:p>
        </w:tc>
        <w:tc>
          <w:tcPr>
            <w:tcW w:w="1013" w:type="dxa"/>
            <w:shd w:val="clear" w:color="auto" w:fill="FFFFFF" w:themeFill="background1"/>
            <w:noWrap/>
            <w:vAlign w:val="bottom"/>
            <w:hideMark/>
          </w:tcPr>
          <w:p w14:paraId="58C2A270" w14:textId="77777777" w:rsidR="001C7879" w:rsidRPr="00887724" w:rsidRDefault="001C7879"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tl/>
              </w:rPr>
              <w:t>مرتفع</w:t>
            </w:r>
          </w:p>
        </w:tc>
      </w:tr>
      <w:tr w:rsidR="001C7879" w:rsidRPr="00887724" w14:paraId="40B82998" w14:textId="77777777" w:rsidTr="00702502">
        <w:trPr>
          <w:trHeight w:val="340"/>
        </w:trPr>
        <w:tc>
          <w:tcPr>
            <w:tcW w:w="469" w:type="dxa"/>
            <w:shd w:val="clear" w:color="auto" w:fill="FFFFFF" w:themeFill="background1"/>
            <w:noWrap/>
            <w:vAlign w:val="bottom"/>
            <w:hideMark/>
          </w:tcPr>
          <w:p w14:paraId="1B02FCBA" w14:textId="77777777" w:rsidR="001C7879" w:rsidRPr="00887724" w:rsidRDefault="001C7879" w:rsidP="00B800F5">
            <w:pPr>
              <w:bidi/>
              <w:spacing w:after="0" w:line="240" w:lineRule="auto"/>
              <w:jc w:val="center"/>
              <w:rPr>
                <w:rFonts w:ascii="Simplified Arabic" w:hAnsi="Simplified Arabic" w:cs="Simplified Arabic"/>
                <w:sz w:val="24"/>
                <w:szCs w:val="24"/>
                <w:rtl/>
              </w:rPr>
            </w:pPr>
            <w:r w:rsidRPr="00887724">
              <w:rPr>
                <w:rFonts w:ascii="Simplified Arabic" w:hAnsi="Simplified Arabic" w:cs="Simplified Arabic"/>
                <w:sz w:val="24"/>
                <w:szCs w:val="24"/>
              </w:rPr>
              <w:lastRenderedPageBreak/>
              <w:t>21</w:t>
            </w:r>
          </w:p>
        </w:tc>
        <w:tc>
          <w:tcPr>
            <w:tcW w:w="3360" w:type="dxa"/>
            <w:shd w:val="clear" w:color="auto" w:fill="FFFFFF" w:themeFill="background1"/>
            <w:hideMark/>
          </w:tcPr>
          <w:p w14:paraId="5CA62B42" w14:textId="77777777" w:rsidR="001C7879" w:rsidRPr="00887724" w:rsidRDefault="001C7879" w:rsidP="00B800F5">
            <w:pPr>
              <w:bidi/>
              <w:spacing w:after="0" w:line="240" w:lineRule="auto"/>
              <w:rPr>
                <w:rFonts w:ascii="Simplified Arabic" w:hAnsi="Simplified Arabic" w:cs="Simplified Arabic"/>
                <w:sz w:val="24"/>
                <w:szCs w:val="24"/>
              </w:rPr>
            </w:pPr>
            <w:r w:rsidRPr="00887724">
              <w:rPr>
                <w:rFonts w:ascii="Simplified Arabic" w:hAnsi="Simplified Arabic" w:cs="Simplified Arabic"/>
                <w:sz w:val="24"/>
                <w:szCs w:val="24"/>
                <w:rtl/>
              </w:rPr>
              <w:t>تقييم أدائي بشكل مستمر وعدم الاكتفاء بالتقييم الختامي.</w:t>
            </w:r>
          </w:p>
        </w:tc>
        <w:tc>
          <w:tcPr>
            <w:tcW w:w="992" w:type="dxa"/>
            <w:shd w:val="clear" w:color="auto" w:fill="FFFFFF" w:themeFill="background1"/>
            <w:noWrap/>
            <w:hideMark/>
          </w:tcPr>
          <w:p w14:paraId="6DD66BF3" w14:textId="77777777" w:rsidR="001C7879" w:rsidRPr="00887724" w:rsidRDefault="001C7879"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3.78</w:t>
            </w:r>
          </w:p>
        </w:tc>
        <w:tc>
          <w:tcPr>
            <w:tcW w:w="1276" w:type="dxa"/>
            <w:shd w:val="clear" w:color="auto" w:fill="FFFFFF" w:themeFill="background1"/>
            <w:noWrap/>
            <w:hideMark/>
          </w:tcPr>
          <w:p w14:paraId="55F83579" w14:textId="77777777" w:rsidR="001C7879" w:rsidRPr="00887724" w:rsidRDefault="001C7879"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1.146</w:t>
            </w:r>
          </w:p>
        </w:tc>
        <w:tc>
          <w:tcPr>
            <w:tcW w:w="992" w:type="dxa"/>
            <w:shd w:val="clear" w:color="auto" w:fill="FFFFFF" w:themeFill="background1"/>
            <w:noWrap/>
            <w:vAlign w:val="bottom"/>
            <w:hideMark/>
          </w:tcPr>
          <w:p w14:paraId="2E2847E3" w14:textId="1BFED4EC" w:rsidR="001C7879" w:rsidRPr="00887724" w:rsidRDefault="001C7879"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75.53</w:t>
            </w:r>
            <w:r w:rsidR="004177F4" w:rsidRPr="00887724">
              <w:rPr>
                <w:rFonts w:ascii="Simplified Arabic" w:hAnsi="Simplified Arabic" w:cs="Simplified Arabic"/>
                <w:sz w:val="24"/>
                <w:szCs w:val="24"/>
                <w:rtl/>
              </w:rPr>
              <w:t>%</w:t>
            </w:r>
          </w:p>
        </w:tc>
        <w:tc>
          <w:tcPr>
            <w:tcW w:w="830" w:type="dxa"/>
            <w:shd w:val="clear" w:color="auto" w:fill="FFFFFF" w:themeFill="background1"/>
            <w:noWrap/>
            <w:vAlign w:val="bottom"/>
            <w:hideMark/>
          </w:tcPr>
          <w:p w14:paraId="5A5A9CA4" w14:textId="77777777" w:rsidR="001C7879" w:rsidRPr="00887724" w:rsidRDefault="001C7879"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9</w:t>
            </w:r>
          </w:p>
        </w:tc>
        <w:tc>
          <w:tcPr>
            <w:tcW w:w="1013" w:type="dxa"/>
            <w:shd w:val="clear" w:color="auto" w:fill="FFFFFF" w:themeFill="background1"/>
            <w:noWrap/>
            <w:vAlign w:val="bottom"/>
            <w:hideMark/>
          </w:tcPr>
          <w:p w14:paraId="61381CDD" w14:textId="77777777" w:rsidR="001C7879" w:rsidRPr="00887724" w:rsidRDefault="001C7879"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tl/>
              </w:rPr>
              <w:t>مرتفع</w:t>
            </w:r>
          </w:p>
        </w:tc>
      </w:tr>
      <w:tr w:rsidR="001C7879" w:rsidRPr="00887724" w14:paraId="72BE89AD" w14:textId="77777777" w:rsidTr="00702502">
        <w:trPr>
          <w:trHeight w:val="340"/>
        </w:trPr>
        <w:tc>
          <w:tcPr>
            <w:tcW w:w="469" w:type="dxa"/>
            <w:shd w:val="clear" w:color="auto" w:fill="FFFFFF" w:themeFill="background1"/>
            <w:noWrap/>
            <w:vAlign w:val="bottom"/>
            <w:hideMark/>
          </w:tcPr>
          <w:p w14:paraId="742087DA" w14:textId="77777777" w:rsidR="001C7879" w:rsidRPr="00887724" w:rsidRDefault="001C7879" w:rsidP="00B800F5">
            <w:pPr>
              <w:bidi/>
              <w:spacing w:after="0" w:line="240" w:lineRule="auto"/>
              <w:jc w:val="center"/>
              <w:rPr>
                <w:rFonts w:ascii="Simplified Arabic" w:hAnsi="Simplified Arabic" w:cs="Simplified Arabic"/>
                <w:sz w:val="24"/>
                <w:szCs w:val="24"/>
                <w:rtl/>
              </w:rPr>
            </w:pPr>
            <w:r w:rsidRPr="00887724">
              <w:rPr>
                <w:rFonts w:ascii="Simplified Arabic" w:hAnsi="Simplified Arabic" w:cs="Simplified Arabic"/>
                <w:sz w:val="24"/>
                <w:szCs w:val="24"/>
              </w:rPr>
              <w:t>22</w:t>
            </w:r>
          </w:p>
        </w:tc>
        <w:tc>
          <w:tcPr>
            <w:tcW w:w="3360" w:type="dxa"/>
            <w:shd w:val="clear" w:color="auto" w:fill="FFFFFF" w:themeFill="background1"/>
            <w:hideMark/>
          </w:tcPr>
          <w:p w14:paraId="1F08BC05" w14:textId="77777777" w:rsidR="001C7879" w:rsidRPr="00887724" w:rsidRDefault="001C7879" w:rsidP="00B800F5">
            <w:pPr>
              <w:bidi/>
              <w:spacing w:after="0" w:line="240" w:lineRule="auto"/>
              <w:rPr>
                <w:rFonts w:ascii="Simplified Arabic" w:hAnsi="Simplified Arabic" w:cs="Simplified Arabic"/>
                <w:sz w:val="24"/>
                <w:szCs w:val="24"/>
              </w:rPr>
            </w:pPr>
            <w:r w:rsidRPr="00887724">
              <w:rPr>
                <w:rFonts w:ascii="Simplified Arabic" w:hAnsi="Simplified Arabic" w:cs="Simplified Arabic"/>
                <w:sz w:val="24"/>
                <w:szCs w:val="24"/>
                <w:rtl/>
              </w:rPr>
              <w:t>عقد اجتماعات رسمية فردية لمناقشة أدائي بصفة دورية.</w:t>
            </w:r>
          </w:p>
        </w:tc>
        <w:tc>
          <w:tcPr>
            <w:tcW w:w="992" w:type="dxa"/>
            <w:shd w:val="clear" w:color="auto" w:fill="FFFFFF" w:themeFill="background1"/>
            <w:noWrap/>
            <w:hideMark/>
          </w:tcPr>
          <w:p w14:paraId="2D21CF2E" w14:textId="77777777" w:rsidR="001C7879" w:rsidRPr="00887724" w:rsidRDefault="001C7879"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3.54</w:t>
            </w:r>
          </w:p>
        </w:tc>
        <w:tc>
          <w:tcPr>
            <w:tcW w:w="1276" w:type="dxa"/>
            <w:shd w:val="clear" w:color="auto" w:fill="FFFFFF" w:themeFill="background1"/>
            <w:noWrap/>
            <w:hideMark/>
          </w:tcPr>
          <w:p w14:paraId="0515D681" w14:textId="77777777" w:rsidR="001C7879" w:rsidRPr="00887724" w:rsidRDefault="001C7879"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1.341</w:t>
            </w:r>
          </w:p>
        </w:tc>
        <w:tc>
          <w:tcPr>
            <w:tcW w:w="992" w:type="dxa"/>
            <w:shd w:val="clear" w:color="auto" w:fill="FFFFFF" w:themeFill="background1"/>
            <w:noWrap/>
            <w:vAlign w:val="bottom"/>
            <w:hideMark/>
          </w:tcPr>
          <w:p w14:paraId="31D2CE95" w14:textId="1A3B179C" w:rsidR="001C7879" w:rsidRPr="00887724" w:rsidRDefault="001C7879"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70.87</w:t>
            </w:r>
            <w:r w:rsidR="004177F4" w:rsidRPr="00887724">
              <w:rPr>
                <w:rFonts w:ascii="Simplified Arabic" w:hAnsi="Simplified Arabic" w:cs="Simplified Arabic"/>
                <w:sz w:val="24"/>
                <w:szCs w:val="24"/>
                <w:rtl/>
              </w:rPr>
              <w:t>%</w:t>
            </w:r>
          </w:p>
        </w:tc>
        <w:tc>
          <w:tcPr>
            <w:tcW w:w="830" w:type="dxa"/>
            <w:shd w:val="clear" w:color="auto" w:fill="FFFFFF" w:themeFill="background1"/>
            <w:noWrap/>
            <w:vAlign w:val="bottom"/>
            <w:hideMark/>
          </w:tcPr>
          <w:p w14:paraId="7F4BFB0C" w14:textId="77777777" w:rsidR="001C7879" w:rsidRPr="00887724" w:rsidRDefault="001C7879"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24</w:t>
            </w:r>
          </w:p>
        </w:tc>
        <w:tc>
          <w:tcPr>
            <w:tcW w:w="1013" w:type="dxa"/>
            <w:shd w:val="clear" w:color="auto" w:fill="FFFFFF" w:themeFill="background1"/>
            <w:noWrap/>
            <w:vAlign w:val="bottom"/>
            <w:hideMark/>
          </w:tcPr>
          <w:p w14:paraId="20EB0228" w14:textId="77777777" w:rsidR="001C7879" w:rsidRPr="00887724" w:rsidRDefault="001C7879"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tl/>
              </w:rPr>
              <w:t>مرتفع</w:t>
            </w:r>
          </w:p>
        </w:tc>
      </w:tr>
      <w:tr w:rsidR="001C7879" w:rsidRPr="00887724" w14:paraId="337D59EF" w14:textId="77777777" w:rsidTr="00702502">
        <w:trPr>
          <w:trHeight w:val="340"/>
        </w:trPr>
        <w:tc>
          <w:tcPr>
            <w:tcW w:w="469" w:type="dxa"/>
            <w:shd w:val="clear" w:color="auto" w:fill="FFFFFF" w:themeFill="background1"/>
            <w:noWrap/>
            <w:vAlign w:val="bottom"/>
            <w:hideMark/>
          </w:tcPr>
          <w:p w14:paraId="12B4A730" w14:textId="77777777" w:rsidR="001C7879" w:rsidRPr="00887724" w:rsidRDefault="001C7879" w:rsidP="00B800F5">
            <w:pPr>
              <w:bidi/>
              <w:spacing w:after="0" w:line="240" w:lineRule="auto"/>
              <w:jc w:val="center"/>
              <w:rPr>
                <w:rFonts w:ascii="Simplified Arabic" w:hAnsi="Simplified Arabic" w:cs="Simplified Arabic"/>
                <w:sz w:val="24"/>
                <w:szCs w:val="24"/>
                <w:rtl/>
              </w:rPr>
            </w:pPr>
            <w:r w:rsidRPr="00887724">
              <w:rPr>
                <w:rFonts w:ascii="Simplified Arabic" w:hAnsi="Simplified Arabic" w:cs="Simplified Arabic"/>
                <w:sz w:val="24"/>
                <w:szCs w:val="24"/>
              </w:rPr>
              <w:t>23</w:t>
            </w:r>
          </w:p>
        </w:tc>
        <w:tc>
          <w:tcPr>
            <w:tcW w:w="3360" w:type="dxa"/>
            <w:shd w:val="clear" w:color="auto" w:fill="FFFFFF" w:themeFill="background1"/>
            <w:hideMark/>
          </w:tcPr>
          <w:p w14:paraId="377EA14C" w14:textId="77777777" w:rsidR="001C7879" w:rsidRPr="00887724" w:rsidRDefault="001C7879" w:rsidP="00B800F5">
            <w:pPr>
              <w:bidi/>
              <w:spacing w:after="0" w:line="240" w:lineRule="auto"/>
              <w:rPr>
                <w:rFonts w:ascii="Simplified Arabic" w:hAnsi="Simplified Arabic" w:cs="Simplified Arabic"/>
                <w:sz w:val="24"/>
                <w:szCs w:val="24"/>
              </w:rPr>
            </w:pPr>
            <w:r w:rsidRPr="00887724">
              <w:rPr>
                <w:rFonts w:ascii="Simplified Arabic" w:hAnsi="Simplified Arabic" w:cs="Simplified Arabic"/>
                <w:sz w:val="24"/>
                <w:szCs w:val="24"/>
                <w:rtl/>
              </w:rPr>
              <w:t>تنظيم جلسات فردية معي لمناقشة وحل المشكلات المتعلقة بالعمل.</w:t>
            </w:r>
          </w:p>
        </w:tc>
        <w:tc>
          <w:tcPr>
            <w:tcW w:w="992" w:type="dxa"/>
            <w:shd w:val="clear" w:color="auto" w:fill="FFFFFF" w:themeFill="background1"/>
            <w:noWrap/>
            <w:hideMark/>
          </w:tcPr>
          <w:p w14:paraId="0FFEB7AE" w14:textId="77777777" w:rsidR="001C7879" w:rsidRPr="00887724" w:rsidRDefault="001C7879"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3.62</w:t>
            </w:r>
          </w:p>
        </w:tc>
        <w:tc>
          <w:tcPr>
            <w:tcW w:w="1276" w:type="dxa"/>
            <w:shd w:val="clear" w:color="auto" w:fill="FFFFFF" w:themeFill="background1"/>
            <w:noWrap/>
            <w:hideMark/>
          </w:tcPr>
          <w:p w14:paraId="39D9443C" w14:textId="77777777" w:rsidR="001C7879" w:rsidRPr="00887724" w:rsidRDefault="001C7879"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1.253</w:t>
            </w:r>
          </w:p>
        </w:tc>
        <w:tc>
          <w:tcPr>
            <w:tcW w:w="992" w:type="dxa"/>
            <w:shd w:val="clear" w:color="auto" w:fill="FFFFFF" w:themeFill="background1"/>
            <w:noWrap/>
            <w:vAlign w:val="bottom"/>
            <w:hideMark/>
          </w:tcPr>
          <w:p w14:paraId="5F1B8A36" w14:textId="68058626" w:rsidR="001C7879" w:rsidRPr="00887724" w:rsidRDefault="001C7879"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72.43</w:t>
            </w:r>
            <w:r w:rsidR="004177F4" w:rsidRPr="00887724">
              <w:rPr>
                <w:rFonts w:ascii="Simplified Arabic" w:hAnsi="Simplified Arabic" w:cs="Simplified Arabic"/>
                <w:sz w:val="24"/>
                <w:szCs w:val="24"/>
                <w:rtl/>
              </w:rPr>
              <w:t>%</w:t>
            </w:r>
          </w:p>
        </w:tc>
        <w:tc>
          <w:tcPr>
            <w:tcW w:w="830" w:type="dxa"/>
            <w:shd w:val="clear" w:color="auto" w:fill="FFFFFF" w:themeFill="background1"/>
            <w:noWrap/>
            <w:vAlign w:val="bottom"/>
            <w:hideMark/>
          </w:tcPr>
          <w:p w14:paraId="3E922058" w14:textId="77777777" w:rsidR="001C7879" w:rsidRPr="00887724" w:rsidRDefault="001C7879"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17</w:t>
            </w:r>
          </w:p>
        </w:tc>
        <w:tc>
          <w:tcPr>
            <w:tcW w:w="1013" w:type="dxa"/>
            <w:shd w:val="clear" w:color="auto" w:fill="FFFFFF" w:themeFill="background1"/>
            <w:noWrap/>
            <w:vAlign w:val="bottom"/>
            <w:hideMark/>
          </w:tcPr>
          <w:p w14:paraId="06EFAAEF" w14:textId="77777777" w:rsidR="001C7879" w:rsidRPr="00887724" w:rsidRDefault="001C7879"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tl/>
              </w:rPr>
              <w:t>مرتفع</w:t>
            </w:r>
          </w:p>
        </w:tc>
      </w:tr>
      <w:tr w:rsidR="001C7879" w:rsidRPr="00887724" w14:paraId="001B3101" w14:textId="77777777" w:rsidTr="00702502">
        <w:trPr>
          <w:trHeight w:val="340"/>
        </w:trPr>
        <w:tc>
          <w:tcPr>
            <w:tcW w:w="469" w:type="dxa"/>
            <w:shd w:val="clear" w:color="auto" w:fill="FFFFFF" w:themeFill="background1"/>
            <w:noWrap/>
            <w:vAlign w:val="bottom"/>
            <w:hideMark/>
          </w:tcPr>
          <w:p w14:paraId="6AEFE7C2" w14:textId="77777777" w:rsidR="001C7879" w:rsidRPr="00887724" w:rsidRDefault="001C7879" w:rsidP="00B800F5">
            <w:pPr>
              <w:bidi/>
              <w:spacing w:after="0" w:line="240" w:lineRule="auto"/>
              <w:jc w:val="center"/>
              <w:rPr>
                <w:rFonts w:ascii="Simplified Arabic" w:hAnsi="Simplified Arabic" w:cs="Simplified Arabic"/>
                <w:sz w:val="24"/>
                <w:szCs w:val="24"/>
                <w:rtl/>
              </w:rPr>
            </w:pPr>
            <w:r w:rsidRPr="00887724">
              <w:rPr>
                <w:rFonts w:ascii="Simplified Arabic" w:hAnsi="Simplified Arabic" w:cs="Simplified Arabic"/>
                <w:sz w:val="24"/>
                <w:szCs w:val="24"/>
              </w:rPr>
              <w:t>24</w:t>
            </w:r>
          </w:p>
        </w:tc>
        <w:tc>
          <w:tcPr>
            <w:tcW w:w="3360" w:type="dxa"/>
            <w:shd w:val="clear" w:color="auto" w:fill="FFFFFF" w:themeFill="background1"/>
            <w:hideMark/>
          </w:tcPr>
          <w:p w14:paraId="109AF7B0" w14:textId="77777777" w:rsidR="001C7879" w:rsidRPr="00887724" w:rsidRDefault="001C7879" w:rsidP="00B800F5">
            <w:pPr>
              <w:bidi/>
              <w:spacing w:after="0" w:line="240" w:lineRule="auto"/>
              <w:rPr>
                <w:rFonts w:ascii="Simplified Arabic" w:hAnsi="Simplified Arabic" w:cs="Simplified Arabic"/>
                <w:sz w:val="24"/>
                <w:szCs w:val="24"/>
              </w:rPr>
            </w:pPr>
            <w:r w:rsidRPr="00887724">
              <w:rPr>
                <w:rFonts w:ascii="Simplified Arabic" w:hAnsi="Simplified Arabic" w:cs="Simplified Arabic"/>
                <w:sz w:val="24"/>
                <w:szCs w:val="24"/>
                <w:rtl/>
              </w:rPr>
              <w:t>مساعدتي في مواجهة المشكلات الشخصية إن وجدت.</w:t>
            </w:r>
          </w:p>
        </w:tc>
        <w:tc>
          <w:tcPr>
            <w:tcW w:w="992" w:type="dxa"/>
            <w:shd w:val="clear" w:color="auto" w:fill="FFFFFF" w:themeFill="background1"/>
            <w:noWrap/>
            <w:hideMark/>
          </w:tcPr>
          <w:p w14:paraId="241CD84E" w14:textId="77777777" w:rsidR="001C7879" w:rsidRPr="00887724" w:rsidRDefault="001C7879"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3.58</w:t>
            </w:r>
          </w:p>
        </w:tc>
        <w:tc>
          <w:tcPr>
            <w:tcW w:w="1276" w:type="dxa"/>
            <w:shd w:val="clear" w:color="auto" w:fill="FFFFFF" w:themeFill="background1"/>
            <w:noWrap/>
            <w:hideMark/>
          </w:tcPr>
          <w:p w14:paraId="01A2F91D" w14:textId="77777777" w:rsidR="001C7879" w:rsidRPr="00887724" w:rsidRDefault="001C7879"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1.295</w:t>
            </w:r>
          </w:p>
        </w:tc>
        <w:tc>
          <w:tcPr>
            <w:tcW w:w="992" w:type="dxa"/>
            <w:shd w:val="clear" w:color="auto" w:fill="FFFFFF" w:themeFill="background1"/>
            <w:noWrap/>
            <w:vAlign w:val="bottom"/>
            <w:hideMark/>
          </w:tcPr>
          <w:p w14:paraId="643B79AB" w14:textId="36F84EC6" w:rsidR="001C7879" w:rsidRPr="00887724" w:rsidRDefault="001C7879"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71.65</w:t>
            </w:r>
            <w:r w:rsidR="004177F4" w:rsidRPr="00887724">
              <w:rPr>
                <w:rFonts w:ascii="Simplified Arabic" w:hAnsi="Simplified Arabic" w:cs="Simplified Arabic"/>
                <w:sz w:val="24"/>
                <w:szCs w:val="24"/>
                <w:rtl/>
              </w:rPr>
              <w:t>%</w:t>
            </w:r>
          </w:p>
        </w:tc>
        <w:tc>
          <w:tcPr>
            <w:tcW w:w="830" w:type="dxa"/>
            <w:shd w:val="clear" w:color="auto" w:fill="FFFFFF" w:themeFill="background1"/>
            <w:noWrap/>
            <w:vAlign w:val="bottom"/>
            <w:hideMark/>
          </w:tcPr>
          <w:p w14:paraId="58B76E70" w14:textId="77777777" w:rsidR="001C7879" w:rsidRPr="00887724" w:rsidRDefault="001C7879"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19</w:t>
            </w:r>
          </w:p>
        </w:tc>
        <w:tc>
          <w:tcPr>
            <w:tcW w:w="1013" w:type="dxa"/>
            <w:shd w:val="clear" w:color="auto" w:fill="FFFFFF" w:themeFill="background1"/>
            <w:noWrap/>
            <w:vAlign w:val="bottom"/>
            <w:hideMark/>
          </w:tcPr>
          <w:p w14:paraId="10149169" w14:textId="77777777" w:rsidR="001C7879" w:rsidRPr="00887724" w:rsidRDefault="001C7879"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tl/>
              </w:rPr>
              <w:t>مرتفع</w:t>
            </w:r>
          </w:p>
        </w:tc>
      </w:tr>
      <w:tr w:rsidR="001C7879" w:rsidRPr="00887724" w14:paraId="1F781740" w14:textId="77777777" w:rsidTr="00702502">
        <w:trPr>
          <w:trHeight w:val="340"/>
        </w:trPr>
        <w:tc>
          <w:tcPr>
            <w:tcW w:w="469" w:type="dxa"/>
            <w:shd w:val="clear" w:color="auto" w:fill="FFFFFF" w:themeFill="background1"/>
            <w:noWrap/>
            <w:vAlign w:val="bottom"/>
            <w:hideMark/>
          </w:tcPr>
          <w:p w14:paraId="2E33AE42" w14:textId="77777777" w:rsidR="001C7879" w:rsidRPr="00887724" w:rsidRDefault="001C7879" w:rsidP="00B800F5">
            <w:pPr>
              <w:bidi/>
              <w:spacing w:after="0" w:line="240" w:lineRule="auto"/>
              <w:jc w:val="center"/>
              <w:rPr>
                <w:rFonts w:ascii="Simplified Arabic" w:hAnsi="Simplified Arabic" w:cs="Simplified Arabic"/>
                <w:sz w:val="24"/>
                <w:szCs w:val="24"/>
                <w:rtl/>
              </w:rPr>
            </w:pPr>
            <w:r w:rsidRPr="00887724">
              <w:rPr>
                <w:rFonts w:ascii="Simplified Arabic" w:hAnsi="Simplified Arabic" w:cs="Simplified Arabic"/>
                <w:sz w:val="24"/>
                <w:szCs w:val="24"/>
              </w:rPr>
              <w:t>25</w:t>
            </w:r>
          </w:p>
        </w:tc>
        <w:tc>
          <w:tcPr>
            <w:tcW w:w="3360" w:type="dxa"/>
            <w:shd w:val="clear" w:color="auto" w:fill="FFFFFF" w:themeFill="background1"/>
            <w:hideMark/>
          </w:tcPr>
          <w:p w14:paraId="0FB0EAFB" w14:textId="77777777" w:rsidR="001C7879" w:rsidRPr="00887724" w:rsidRDefault="001C7879" w:rsidP="00B800F5">
            <w:pPr>
              <w:bidi/>
              <w:spacing w:after="0" w:line="240" w:lineRule="auto"/>
              <w:rPr>
                <w:rFonts w:ascii="Simplified Arabic" w:hAnsi="Simplified Arabic" w:cs="Simplified Arabic"/>
                <w:sz w:val="24"/>
                <w:szCs w:val="24"/>
              </w:rPr>
            </w:pPr>
            <w:r w:rsidRPr="00887724">
              <w:rPr>
                <w:rFonts w:ascii="Simplified Arabic" w:hAnsi="Simplified Arabic" w:cs="Simplified Arabic"/>
                <w:sz w:val="24"/>
                <w:szCs w:val="24"/>
                <w:rtl/>
              </w:rPr>
              <w:t>تنظيم جلسات جماعية مع المعلمات الجدد لبحث المشكلات المتعلقة بالعمل وسبل ع2جها.</w:t>
            </w:r>
          </w:p>
        </w:tc>
        <w:tc>
          <w:tcPr>
            <w:tcW w:w="992" w:type="dxa"/>
            <w:shd w:val="clear" w:color="auto" w:fill="FFFFFF" w:themeFill="background1"/>
            <w:noWrap/>
            <w:hideMark/>
          </w:tcPr>
          <w:p w14:paraId="1133483F" w14:textId="77777777" w:rsidR="001C7879" w:rsidRPr="00887724" w:rsidRDefault="001C7879"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3.56</w:t>
            </w:r>
          </w:p>
        </w:tc>
        <w:tc>
          <w:tcPr>
            <w:tcW w:w="1276" w:type="dxa"/>
            <w:shd w:val="clear" w:color="auto" w:fill="FFFFFF" w:themeFill="background1"/>
            <w:noWrap/>
            <w:hideMark/>
          </w:tcPr>
          <w:p w14:paraId="7767610A" w14:textId="77777777" w:rsidR="001C7879" w:rsidRPr="00887724" w:rsidRDefault="001C7879"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1.288</w:t>
            </w:r>
          </w:p>
        </w:tc>
        <w:tc>
          <w:tcPr>
            <w:tcW w:w="992" w:type="dxa"/>
            <w:shd w:val="clear" w:color="auto" w:fill="FFFFFF" w:themeFill="background1"/>
            <w:noWrap/>
            <w:vAlign w:val="bottom"/>
            <w:hideMark/>
          </w:tcPr>
          <w:p w14:paraId="5402B9C3" w14:textId="6EF2DC24" w:rsidR="001C7879" w:rsidRPr="00887724" w:rsidRDefault="001C7879"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71.26</w:t>
            </w:r>
            <w:r w:rsidR="004177F4" w:rsidRPr="00887724">
              <w:rPr>
                <w:rFonts w:ascii="Simplified Arabic" w:hAnsi="Simplified Arabic" w:cs="Simplified Arabic"/>
                <w:sz w:val="24"/>
                <w:szCs w:val="24"/>
                <w:rtl/>
              </w:rPr>
              <w:t>%</w:t>
            </w:r>
          </w:p>
        </w:tc>
        <w:tc>
          <w:tcPr>
            <w:tcW w:w="830" w:type="dxa"/>
            <w:shd w:val="clear" w:color="auto" w:fill="FFFFFF" w:themeFill="background1"/>
            <w:noWrap/>
            <w:vAlign w:val="bottom"/>
            <w:hideMark/>
          </w:tcPr>
          <w:p w14:paraId="079D54DF" w14:textId="77777777" w:rsidR="001C7879" w:rsidRPr="00887724" w:rsidRDefault="001C7879"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23</w:t>
            </w:r>
          </w:p>
        </w:tc>
        <w:tc>
          <w:tcPr>
            <w:tcW w:w="1013" w:type="dxa"/>
            <w:shd w:val="clear" w:color="auto" w:fill="FFFFFF" w:themeFill="background1"/>
            <w:noWrap/>
            <w:vAlign w:val="bottom"/>
            <w:hideMark/>
          </w:tcPr>
          <w:p w14:paraId="39CD991F" w14:textId="77777777" w:rsidR="001C7879" w:rsidRPr="00887724" w:rsidRDefault="001C7879"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tl/>
              </w:rPr>
              <w:t>مرتفع</w:t>
            </w:r>
          </w:p>
        </w:tc>
      </w:tr>
      <w:tr w:rsidR="001C7879" w:rsidRPr="00887724" w14:paraId="2BCD0C49" w14:textId="77777777" w:rsidTr="00702502">
        <w:trPr>
          <w:trHeight w:val="340"/>
        </w:trPr>
        <w:tc>
          <w:tcPr>
            <w:tcW w:w="469" w:type="dxa"/>
            <w:shd w:val="clear" w:color="auto" w:fill="FFFFFF" w:themeFill="background1"/>
            <w:noWrap/>
            <w:vAlign w:val="bottom"/>
            <w:hideMark/>
          </w:tcPr>
          <w:p w14:paraId="5D20B5AF" w14:textId="77777777" w:rsidR="001C7879" w:rsidRPr="00887724" w:rsidRDefault="001C7879" w:rsidP="00B800F5">
            <w:pPr>
              <w:bidi/>
              <w:spacing w:after="0" w:line="240" w:lineRule="auto"/>
              <w:jc w:val="center"/>
              <w:rPr>
                <w:rFonts w:ascii="Simplified Arabic" w:hAnsi="Simplified Arabic" w:cs="Simplified Arabic"/>
                <w:sz w:val="24"/>
                <w:szCs w:val="24"/>
                <w:rtl/>
              </w:rPr>
            </w:pPr>
            <w:r w:rsidRPr="00887724">
              <w:rPr>
                <w:rFonts w:ascii="Simplified Arabic" w:hAnsi="Simplified Arabic" w:cs="Simplified Arabic"/>
                <w:sz w:val="24"/>
                <w:szCs w:val="24"/>
              </w:rPr>
              <w:t>26</w:t>
            </w:r>
          </w:p>
        </w:tc>
        <w:tc>
          <w:tcPr>
            <w:tcW w:w="3360" w:type="dxa"/>
            <w:shd w:val="clear" w:color="auto" w:fill="FFFFFF" w:themeFill="background1"/>
            <w:hideMark/>
          </w:tcPr>
          <w:p w14:paraId="4AE6E6B2" w14:textId="77777777" w:rsidR="001C7879" w:rsidRPr="00887724" w:rsidRDefault="001C7879" w:rsidP="00B800F5">
            <w:pPr>
              <w:bidi/>
              <w:spacing w:after="0" w:line="240" w:lineRule="auto"/>
              <w:rPr>
                <w:rFonts w:ascii="Simplified Arabic" w:hAnsi="Simplified Arabic" w:cs="Simplified Arabic"/>
                <w:sz w:val="24"/>
                <w:szCs w:val="24"/>
              </w:rPr>
            </w:pPr>
            <w:r w:rsidRPr="00887724">
              <w:rPr>
                <w:rFonts w:ascii="Simplified Arabic" w:hAnsi="Simplified Arabic" w:cs="Simplified Arabic"/>
                <w:sz w:val="24"/>
                <w:szCs w:val="24"/>
                <w:rtl/>
              </w:rPr>
              <w:t>توفير وقت خلال الدوام الرسمي لإنجاز المهام: التخطيط، كتابة التقارير وغيره.</w:t>
            </w:r>
          </w:p>
        </w:tc>
        <w:tc>
          <w:tcPr>
            <w:tcW w:w="992" w:type="dxa"/>
            <w:shd w:val="clear" w:color="auto" w:fill="FFFFFF" w:themeFill="background1"/>
            <w:noWrap/>
            <w:hideMark/>
          </w:tcPr>
          <w:p w14:paraId="172D18A1" w14:textId="77777777" w:rsidR="001C7879" w:rsidRPr="00887724" w:rsidRDefault="001C7879"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3.65</w:t>
            </w:r>
          </w:p>
        </w:tc>
        <w:tc>
          <w:tcPr>
            <w:tcW w:w="1276" w:type="dxa"/>
            <w:shd w:val="clear" w:color="auto" w:fill="FFFFFF" w:themeFill="background1"/>
            <w:noWrap/>
            <w:hideMark/>
          </w:tcPr>
          <w:p w14:paraId="3816836C" w14:textId="77777777" w:rsidR="001C7879" w:rsidRPr="00887724" w:rsidRDefault="001C7879"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1.177</w:t>
            </w:r>
          </w:p>
        </w:tc>
        <w:tc>
          <w:tcPr>
            <w:tcW w:w="992" w:type="dxa"/>
            <w:shd w:val="clear" w:color="auto" w:fill="FFFFFF" w:themeFill="background1"/>
            <w:noWrap/>
            <w:vAlign w:val="bottom"/>
            <w:hideMark/>
          </w:tcPr>
          <w:p w14:paraId="52BCA325" w14:textId="75F44597" w:rsidR="001C7879" w:rsidRPr="00887724" w:rsidRDefault="001C7879"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73.01</w:t>
            </w:r>
            <w:r w:rsidR="004177F4" w:rsidRPr="00887724">
              <w:rPr>
                <w:rFonts w:ascii="Simplified Arabic" w:hAnsi="Simplified Arabic" w:cs="Simplified Arabic"/>
                <w:sz w:val="24"/>
                <w:szCs w:val="24"/>
                <w:rtl/>
              </w:rPr>
              <w:t>%</w:t>
            </w:r>
          </w:p>
        </w:tc>
        <w:tc>
          <w:tcPr>
            <w:tcW w:w="830" w:type="dxa"/>
            <w:shd w:val="clear" w:color="auto" w:fill="FFFFFF" w:themeFill="background1"/>
            <w:noWrap/>
            <w:vAlign w:val="bottom"/>
            <w:hideMark/>
          </w:tcPr>
          <w:p w14:paraId="29CBA546" w14:textId="77777777" w:rsidR="001C7879" w:rsidRPr="00887724" w:rsidRDefault="001C7879"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14</w:t>
            </w:r>
          </w:p>
        </w:tc>
        <w:tc>
          <w:tcPr>
            <w:tcW w:w="1013" w:type="dxa"/>
            <w:shd w:val="clear" w:color="auto" w:fill="FFFFFF" w:themeFill="background1"/>
            <w:noWrap/>
            <w:vAlign w:val="bottom"/>
            <w:hideMark/>
          </w:tcPr>
          <w:p w14:paraId="04903850" w14:textId="77777777" w:rsidR="001C7879" w:rsidRPr="00887724" w:rsidRDefault="001C7879"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tl/>
              </w:rPr>
              <w:t>مرتفع</w:t>
            </w:r>
          </w:p>
        </w:tc>
      </w:tr>
      <w:tr w:rsidR="001C7879" w:rsidRPr="00887724" w14:paraId="1FFD21E7" w14:textId="77777777" w:rsidTr="00702502">
        <w:trPr>
          <w:trHeight w:val="340"/>
        </w:trPr>
        <w:tc>
          <w:tcPr>
            <w:tcW w:w="469" w:type="dxa"/>
            <w:shd w:val="clear" w:color="auto" w:fill="FFFFFF" w:themeFill="background1"/>
            <w:noWrap/>
            <w:vAlign w:val="bottom"/>
            <w:hideMark/>
          </w:tcPr>
          <w:p w14:paraId="745D2156" w14:textId="77777777" w:rsidR="001C7879" w:rsidRPr="00887724" w:rsidRDefault="001C7879" w:rsidP="00B800F5">
            <w:pPr>
              <w:bidi/>
              <w:spacing w:after="0" w:line="240" w:lineRule="auto"/>
              <w:jc w:val="center"/>
              <w:rPr>
                <w:rFonts w:ascii="Simplified Arabic" w:hAnsi="Simplified Arabic" w:cs="Simplified Arabic"/>
                <w:sz w:val="24"/>
                <w:szCs w:val="24"/>
                <w:rtl/>
              </w:rPr>
            </w:pPr>
            <w:r w:rsidRPr="00887724">
              <w:rPr>
                <w:rFonts w:ascii="Simplified Arabic" w:hAnsi="Simplified Arabic" w:cs="Simplified Arabic"/>
                <w:sz w:val="24"/>
                <w:szCs w:val="24"/>
              </w:rPr>
              <w:t>27</w:t>
            </w:r>
          </w:p>
        </w:tc>
        <w:tc>
          <w:tcPr>
            <w:tcW w:w="3360" w:type="dxa"/>
            <w:shd w:val="clear" w:color="auto" w:fill="FFFFFF" w:themeFill="background1"/>
            <w:hideMark/>
          </w:tcPr>
          <w:p w14:paraId="33D4D1C2" w14:textId="77777777" w:rsidR="001C7879" w:rsidRPr="00887724" w:rsidRDefault="001C7879" w:rsidP="00B800F5">
            <w:pPr>
              <w:bidi/>
              <w:spacing w:after="0" w:line="240" w:lineRule="auto"/>
              <w:rPr>
                <w:rFonts w:ascii="Simplified Arabic" w:hAnsi="Simplified Arabic" w:cs="Simplified Arabic"/>
                <w:sz w:val="24"/>
                <w:szCs w:val="24"/>
              </w:rPr>
            </w:pPr>
            <w:r w:rsidRPr="00887724">
              <w:rPr>
                <w:rFonts w:ascii="Simplified Arabic" w:hAnsi="Simplified Arabic" w:cs="Simplified Arabic"/>
                <w:sz w:val="24"/>
                <w:szCs w:val="24"/>
                <w:rtl/>
              </w:rPr>
              <w:t>تقدير أفكاري وأعمالي من خلال التعزيز المادي والمعنوي.</w:t>
            </w:r>
          </w:p>
        </w:tc>
        <w:tc>
          <w:tcPr>
            <w:tcW w:w="992" w:type="dxa"/>
            <w:shd w:val="clear" w:color="auto" w:fill="FFFFFF" w:themeFill="background1"/>
            <w:noWrap/>
            <w:hideMark/>
          </w:tcPr>
          <w:p w14:paraId="067FE083" w14:textId="77777777" w:rsidR="001C7879" w:rsidRPr="00887724" w:rsidRDefault="001C7879"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3.58</w:t>
            </w:r>
          </w:p>
        </w:tc>
        <w:tc>
          <w:tcPr>
            <w:tcW w:w="1276" w:type="dxa"/>
            <w:shd w:val="clear" w:color="auto" w:fill="FFFFFF" w:themeFill="background1"/>
            <w:noWrap/>
            <w:hideMark/>
          </w:tcPr>
          <w:p w14:paraId="72D4BDAE" w14:textId="77777777" w:rsidR="001C7879" w:rsidRPr="00887724" w:rsidRDefault="001C7879"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1.125</w:t>
            </w:r>
          </w:p>
        </w:tc>
        <w:tc>
          <w:tcPr>
            <w:tcW w:w="992" w:type="dxa"/>
            <w:shd w:val="clear" w:color="auto" w:fill="FFFFFF" w:themeFill="background1"/>
            <w:noWrap/>
            <w:vAlign w:val="bottom"/>
            <w:hideMark/>
          </w:tcPr>
          <w:p w14:paraId="667DAFF9" w14:textId="371E9D14" w:rsidR="001C7879" w:rsidRPr="00887724" w:rsidRDefault="001C7879"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71.65</w:t>
            </w:r>
            <w:r w:rsidR="004177F4" w:rsidRPr="00887724">
              <w:rPr>
                <w:rFonts w:ascii="Simplified Arabic" w:hAnsi="Simplified Arabic" w:cs="Simplified Arabic"/>
                <w:sz w:val="24"/>
                <w:szCs w:val="24"/>
                <w:rtl/>
              </w:rPr>
              <w:t>%</w:t>
            </w:r>
          </w:p>
        </w:tc>
        <w:tc>
          <w:tcPr>
            <w:tcW w:w="830" w:type="dxa"/>
            <w:shd w:val="clear" w:color="auto" w:fill="FFFFFF" w:themeFill="background1"/>
            <w:noWrap/>
            <w:vAlign w:val="bottom"/>
            <w:hideMark/>
          </w:tcPr>
          <w:p w14:paraId="7ED4D5B8" w14:textId="77777777" w:rsidR="001C7879" w:rsidRPr="00887724" w:rsidRDefault="001C7879"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20</w:t>
            </w:r>
          </w:p>
        </w:tc>
        <w:tc>
          <w:tcPr>
            <w:tcW w:w="1013" w:type="dxa"/>
            <w:shd w:val="clear" w:color="auto" w:fill="FFFFFF" w:themeFill="background1"/>
            <w:noWrap/>
            <w:vAlign w:val="bottom"/>
            <w:hideMark/>
          </w:tcPr>
          <w:p w14:paraId="4617F41F" w14:textId="77777777" w:rsidR="001C7879" w:rsidRPr="00887724" w:rsidRDefault="001C7879"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tl/>
              </w:rPr>
              <w:t>مرتفع</w:t>
            </w:r>
          </w:p>
        </w:tc>
      </w:tr>
      <w:tr w:rsidR="001C7879" w:rsidRPr="00887724" w14:paraId="3B469350" w14:textId="77777777" w:rsidTr="00C55087">
        <w:trPr>
          <w:trHeight w:val="340"/>
        </w:trPr>
        <w:tc>
          <w:tcPr>
            <w:tcW w:w="3829" w:type="dxa"/>
            <w:gridSpan w:val="2"/>
            <w:shd w:val="clear" w:color="auto" w:fill="D9D9D9" w:themeFill="background1" w:themeFillShade="D9"/>
            <w:noWrap/>
            <w:vAlign w:val="bottom"/>
            <w:hideMark/>
          </w:tcPr>
          <w:p w14:paraId="4D0A7030" w14:textId="46E3C320" w:rsidR="001C7879" w:rsidRPr="00887724" w:rsidRDefault="00B86BC9" w:rsidP="00B800F5">
            <w:pPr>
              <w:bidi/>
              <w:spacing w:after="0" w:line="240" w:lineRule="auto"/>
              <w:rPr>
                <w:rFonts w:ascii="Simplified Arabic" w:hAnsi="Simplified Arabic" w:cs="Simplified Arabic"/>
                <w:b/>
                <w:bCs/>
                <w:sz w:val="24"/>
                <w:szCs w:val="24"/>
              </w:rPr>
            </w:pPr>
            <w:r w:rsidRPr="00887724">
              <w:rPr>
                <w:rFonts w:ascii="Simplified Arabic" w:hAnsi="Simplified Arabic" w:cs="Simplified Arabic"/>
                <w:b/>
                <w:bCs/>
                <w:sz w:val="24"/>
                <w:szCs w:val="24"/>
                <w:rtl/>
              </w:rPr>
              <w:t>مستوى الدعم المقدم من مديرات الروضات للمعلمات الجدد</w:t>
            </w:r>
          </w:p>
        </w:tc>
        <w:tc>
          <w:tcPr>
            <w:tcW w:w="992" w:type="dxa"/>
            <w:shd w:val="clear" w:color="auto" w:fill="D9D9D9" w:themeFill="background1" w:themeFillShade="D9"/>
            <w:noWrap/>
            <w:hideMark/>
          </w:tcPr>
          <w:p w14:paraId="247EB00A" w14:textId="77777777" w:rsidR="001C7879" w:rsidRPr="00887724" w:rsidRDefault="001C7879" w:rsidP="00B800F5">
            <w:pPr>
              <w:bidi/>
              <w:spacing w:after="0" w:line="240" w:lineRule="auto"/>
              <w:jc w:val="center"/>
              <w:rPr>
                <w:rFonts w:ascii="Simplified Arabic" w:hAnsi="Simplified Arabic" w:cs="Simplified Arabic"/>
                <w:b/>
                <w:bCs/>
                <w:sz w:val="24"/>
                <w:szCs w:val="24"/>
                <w:rtl/>
              </w:rPr>
            </w:pPr>
            <w:r w:rsidRPr="00887724">
              <w:rPr>
                <w:rFonts w:ascii="Simplified Arabic" w:hAnsi="Simplified Arabic" w:cs="Simplified Arabic"/>
                <w:b/>
                <w:bCs/>
                <w:sz w:val="24"/>
                <w:szCs w:val="24"/>
              </w:rPr>
              <w:t>3.70</w:t>
            </w:r>
          </w:p>
        </w:tc>
        <w:tc>
          <w:tcPr>
            <w:tcW w:w="1276" w:type="dxa"/>
            <w:shd w:val="clear" w:color="auto" w:fill="D9D9D9" w:themeFill="background1" w:themeFillShade="D9"/>
            <w:noWrap/>
            <w:hideMark/>
          </w:tcPr>
          <w:p w14:paraId="2B3437DE" w14:textId="77777777" w:rsidR="001C7879" w:rsidRPr="00887724" w:rsidRDefault="001C7879" w:rsidP="00B800F5">
            <w:pPr>
              <w:bidi/>
              <w:spacing w:after="0" w:line="240" w:lineRule="auto"/>
              <w:jc w:val="center"/>
              <w:rPr>
                <w:rFonts w:ascii="Simplified Arabic" w:hAnsi="Simplified Arabic" w:cs="Simplified Arabic"/>
                <w:b/>
                <w:bCs/>
                <w:sz w:val="24"/>
                <w:szCs w:val="24"/>
              </w:rPr>
            </w:pPr>
            <w:r w:rsidRPr="00887724">
              <w:rPr>
                <w:rFonts w:ascii="Simplified Arabic" w:hAnsi="Simplified Arabic" w:cs="Simplified Arabic"/>
                <w:b/>
                <w:bCs/>
                <w:sz w:val="24"/>
                <w:szCs w:val="24"/>
              </w:rPr>
              <w:t>0.886</w:t>
            </w:r>
          </w:p>
        </w:tc>
        <w:tc>
          <w:tcPr>
            <w:tcW w:w="992" w:type="dxa"/>
            <w:shd w:val="clear" w:color="auto" w:fill="D9D9D9" w:themeFill="background1" w:themeFillShade="D9"/>
            <w:noWrap/>
            <w:vAlign w:val="bottom"/>
            <w:hideMark/>
          </w:tcPr>
          <w:p w14:paraId="0D4FF706" w14:textId="2C7CDF69" w:rsidR="001C7879" w:rsidRPr="00887724" w:rsidRDefault="001C7879" w:rsidP="00B800F5">
            <w:pPr>
              <w:bidi/>
              <w:spacing w:after="0" w:line="240" w:lineRule="auto"/>
              <w:jc w:val="center"/>
              <w:rPr>
                <w:rFonts w:ascii="Simplified Arabic" w:hAnsi="Simplified Arabic" w:cs="Simplified Arabic"/>
                <w:b/>
                <w:bCs/>
                <w:sz w:val="24"/>
                <w:szCs w:val="24"/>
              </w:rPr>
            </w:pPr>
            <w:r w:rsidRPr="00887724">
              <w:rPr>
                <w:rFonts w:ascii="Simplified Arabic" w:hAnsi="Simplified Arabic" w:cs="Simplified Arabic"/>
                <w:b/>
                <w:bCs/>
                <w:sz w:val="24"/>
                <w:szCs w:val="24"/>
              </w:rPr>
              <w:t>74.04</w:t>
            </w:r>
            <w:r w:rsidR="004177F4" w:rsidRPr="00887724">
              <w:rPr>
                <w:rFonts w:ascii="Simplified Arabic" w:hAnsi="Simplified Arabic" w:cs="Simplified Arabic"/>
                <w:sz w:val="24"/>
                <w:szCs w:val="24"/>
                <w:rtl/>
              </w:rPr>
              <w:t>%</w:t>
            </w:r>
          </w:p>
        </w:tc>
        <w:tc>
          <w:tcPr>
            <w:tcW w:w="1843" w:type="dxa"/>
            <w:gridSpan w:val="2"/>
            <w:shd w:val="clear" w:color="auto" w:fill="D9D9D9" w:themeFill="background1" w:themeFillShade="D9"/>
            <w:noWrap/>
            <w:vAlign w:val="bottom"/>
            <w:hideMark/>
          </w:tcPr>
          <w:p w14:paraId="4FC45D92" w14:textId="77777777" w:rsidR="001C7879" w:rsidRPr="00887724" w:rsidRDefault="001C7879" w:rsidP="00B800F5">
            <w:pPr>
              <w:bidi/>
              <w:spacing w:after="0" w:line="240" w:lineRule="auto"/>
              <w:jc w:val="center"/>
              <w:rPr>
                <w:rFonts w:ascii="Simplified Arabic" w:hAnsi="Simplified Arabic" w:cs="Simplified Arabic"/>
                <w:b/>
                <w:bCs/>
                <w:sz w:val="24"/>
                <w:szCs w:val="24"/>
              </w:rPr>
            </w:pPr>
            <w:r w:rsidRPr="00887724">
              <w:rPr>
                <w:rFonts w:ascii="Simplified Arabic" w:hAnsi="Simplified Arabic" w:cs="Simplified Arabic"/>
                <w:b/>
                <w:bCs/>
                <w:sz w:val="24"/>
                <w:szCs w:val="24"/>
                <w:rtl/>
              </w:rPr>
              <w:t>مرتفع</w:t>
            </w:r>
          </w:p>
        </w:tc>
      </w:tr>
    </w:tbl>
    <w:p w14:paraId="23FEFAB6" w14:textId="77777777" w:rsidR="00C11BBB" w:rsidRPr="00ED42A0" w:rsidRDefault="00C11BBB" w:rsidP="00B800F5">
      <w:pPr>
        <w:bidi/>
        <w:spacing w:line="240" w:lineRule="auto"/>
        <w:jc w:val="both"/>
        <w:rPr>
          <w:rFonts w:ascii="Simplified Arabic" w:hAnsi="Simplified Arabic" w:cs="Simplified Arabic"/>
          <w:sz w:val="28"/>
          <w:szCs w:val="28"/>
          <w:rtl/>
        </w:rPr>
      </w:pPr>
    </w:p>
    <w:p w14:paraId="07E4DE54" w14:textId="1E0F9D9E" w:rsidR="00C11BBB" w:rsidRPr="00ED42A0" w:rsidRDefault="00C11BBB" w:rsidP="00B800F5">
      <w:pPr>
        <w:bidi/>
        <w:spacing w:line="240" w:lineRule="auto"/>
        <w:ind w:firstLine="720"/>
        <w:jc w:val="both"/>
        <w:rPr>
          <w:rFonts w:ascii="Simplified Arabic" w:hAnsi="Simplified Arabic" w:cs="Simplified Arabic"/>
          <w:color w:val="000000"/>
          <w:sz w:val="28"/>
          <w:szCs w:val="28"/>
          <w:rtl/>
        </w:rPr>
      </w:pPr>
      <w:r w:rsidRPr="00ED42A0">
        <w:rPr>
          <w:rFonts w:ascii="Simplified Arabic" w:hAnsi="Simplified Arabic" w:cs="Simplified Arabic"/>
          <w:sz w:val="28"/>
          <w:szCs w:val="28"/>
          <w:rtl/>
        </w:rPr>
        <w:t>يوضح الجدول رقم (</w:t>
      </w:r>
      <w:r w:rsidR="00B86BC9">
        <w:rPr>
          <w:rFonts w:ascii="Simplified Arabic" w:hAnsi="Simplified Arabic" w:cs="Simplified Arabic"/>
          <w:sz w:val="28"/>
          <w:szCs w:val="28"/>
        </w:rPr>
        <w:t>2</w:t>
      </w:r>
      <w:r w:rsidRPr="00ED42A0">
        <w:rPr>
          <w:rFonts w:ascii="Simplified Arabic" w:hAnsi="Simplified Arabic" w:cs="Simplified Arabic"/>
          <w:sz w:val="28"/>
          <w:szCs w:val="28"/>
          <w:rtl/>
        </w:rPr>
        <w:t xml:space="preserve">) أن مستوى </w:t>
      </w:r>
      <w:r w:rsidR="00B86BC9">
        <w:rPr>
          <w:rFonts w:ascii="Simplified Arabic" w:hAnsi="Simplified Arabic" w:cs="Simplified Arabic" w:hint="cs"/>
          <w:sz w:val="28"/>
          <w:szCs w:val="28"/>
          <w:rtl/>
        </w:rPr>
        <w:t>ال</w:t>
      </w:r>
      <w:r w:rsidRPr="00ED42A0">
        <w:rPr>
          <w:rFonts w:ascii="Simplified Arabic" w:hAnsi="Simplified Arabic" w:cs="Simplified Arabic"/>
          <w:sz w:val="28"/>
          <w:szCs w:val="28"/>
          <w:rtl/>
        </w:rPr>
        <w:t>دعم</w:t>
      </w:r>
      <w:r w:rsidR="00B86BC9">
        <w:rPr>
          <w:rFonts w:ascii="Simplified Arabic" w:hAnsi="Simplified Arabic" w:cs="Simplified Arabic" w:hint="cs"/>
          <w:sz w:val="28"/>
          <w:szCs w:val="28"/>
          <w:rtl/>
        </w:rPr>
        <w:t xml:space="preserve"> المقدم من مديرات الروضات</w:t>
      </w:r>
      <w:r w:rsidRPr="00ED42A0">
        <w:rPr>
          <w:rFonts w:ascii="Simplified Arabic" w:hAnsi="Simplified Arabic" w:cs="Simplified Arabic"/>
          <w:sz w:val="28"/>
          <w:szCs w:val="28"/>
          <w:rtl/>
        </w:rPr>
        <w:t xml:space="preserve"> </w:t>
      </w:r>
      <w:r w:rsidR="00B86BC9">
        <w:rPr>
          <w:rFonts w:ascii="Simplified Arabic" w:hAnsi="Simplified Arabic" w:cs="Simplified Arabic" w:hint="cs"/>
          <w:sz w:val="28"/>
          <w:szCs w:val="28"/>
          <w:rtl/>
        </w:rPr>
        <w:t xml:space="preserve">للمعلمات الجدد </w:t>
      </w:r>
      <w:r w:rsidRPr="00ED42A0">
        <w:rPr>
          <w:rFonts w:ascii="Simplified Arabic" w:hAnsi="Simplified Arabic" w:cs="Simplified Arabic"/>
          <w:sz w:val="28"/>
          <w:szCs w:val="28"/>
          <w:rtl/>
        </w:rPr>
        <w:t>حقق متوسط حسابي (</w:t>
      </w:r>
      <w:r w:rsidRPr="00ED42A0">
        <w:rPr>
          <w:rFonts w:ascii="Simplified Arabic" w:hAnsi="Simplified Arabic" w:cs="Simplified Arabic"/>
          <w:sz w:val="28"/>
          <w:szCs w:val="28"/>
        </w:rPr>
        <w:t>3.70</w:t>
      </w:r>
      <w:r w:rsidRPr="00ED42A0">
        <w:rPr>
          <w:rFonts w:ascii="Simplified Arabic" w:hAnsi="Simplified Arabic" w:cs="Simplified Arabic"/>
          <w:sz w:val="28"/>
          <w:szCs w:val="28"/>
          <w:rtl/>
        </w:rPr>
        <w:t>) بانحراف معياري (</w:t>
      </w:r>
      <w:r w:rsidRPr="00ED42A0">
        <w:rPr>
          <w:rFonts w:ascii="Simplified Arabic" w:hAnsi="Simplified Arabic" w:cs="Simplified Arabic"/>
          <w:sz w:val="28"/>
          <w:szCs w:val="28"/>
        </w:rPr>
        <w:t>0.886</w:t>
      </w:r>
      <w:r w:rsidRPr="00ED42A0">
        <w:rPr>
          <w:rFonts w:ascii="Simplified Arabic" w:hAnsi="Simplified Arabic" w:cs="Simplified Arabic"/>
          <w:sz w:val="28"/>
          <w:szCs w:val="28"/>
          <w:rtl/>
        </w:rPr>
        <w:t>) وهو ما يقابل درجة (مرتفع</w:t>
      </w:r>
      <w:r w:rsidR="007B3A5E" w:rsidRPr="00ED42A0">
        <w:rPr>
          <w:rFonts w:ascii="Simplified Arabic" w:hAnsi="Simplified Arabic" w:cs="Simplified Arabic" w:hint="cs"/>
          <w:sz w:val="28"/>
          <w:szCs w:val="28"/>
          <w:rtl/>
        </w:rPr>
        <w:t>)،</w:t>
      </w:r>
      <w:r w:rsidRPr="00ED42A0">
        <w:rPr>
          <w:rFonts w:ascii="Simplified Arabic" w:hAnsi="Simplified Arabic" w:cs="Simplified Arabic"/>
          <w:sz w:val="28"/>
          <w:szCs w:val="28"/>
          <w:rtl/>
        </w:rPr>
        <w:t xml:space="preserve"> حيث حصلت (</w:t>
      </w:r>
      <w:r w:rsidRPr="00ED42A0">
        <w:rPr>
          <w:rFonts w:ascii="Simplified Arabic" w:hAnsi="Simplified Arabic" w:cs="Simplified Arabic"/>
          <w:sz w:val="28"/>
          <w:szCs w:val="28"/>
        </w:rPr>
        <w:t>1</w:t>
      </w:r>
      <w:r w:rsidRPr="00ED42A0">
        <w:rPr>
          <w:rFonts w:ascii="Simplified Arabic" w:hAnsi="Simplified Arabic" w:cs="Simplified Arabic"/>
          <w:sz w:val="28"/>
          <w:szCs w:val="28"/>
          <w:rtl/>
        </w:rPr>
        <w:t>) من الفقرات على متوسط حسابي بدرجة (مرتفع جدًا) وحصلت (</w:t>
      </w:r>
      <w:r w:rsidRPr="00ED42A0">
        <w:rPr>
          <w:rFonts w:ascii="Simplified Arabic" w:hAnsi="Simplified Arabic" w:cs="Simplified Arabic"/>
          <w:sz w:val="28"/>
          <w:szCs w:val="28"/>
        </w:rPr>
        <w:t>2</w:t>
      </w:r>
      <w:r w:rsidRPr="00ED42A0">
        <w:rPr>
          <w:rFonts w:ascii="Simplified Arabic" w:hAnsi="Simplified Arabic" w:cs="Simplified Arabic"/>
          <w:sz w:val="28"/>
          <w:szCs w:val="28"/>
          <w:rtl/>
        </w:rPr>
        <w:t>) من الفقرات على متوسط حسابي بدرجة (متوسط)، بينما حصلت باقي الفقرات البالغ عددها (</w:t>
      </w:r>
      <w:r w:rsidRPr="00ED42A0">
        <w:rPr>
          <w:rFonts w:ascii="Simplified Arabic" w:hAnsi="Simplified Arabic" w:cs="Simplified Arabic"/>
          <w:sz w:val="28"/>
          <w:szCs w:val="28"/>
        </w:rPr>
        <w:t>24</w:t>
      </w:r>
      <w:r w:rsidRPr="00ED42A0">
        <w:rPr>
          <w:rFonts w:ascii="Simplified Arabic" w:hAnsi="Simplified Arabic" w:cs="Simplified Arabic"/>
          <w:sz w:val="28"/>
          <w:szCs w:val="28"/>
          <w:rtl/>
        </w:rPr>
        <w:t>) فقرة على متوسط حسابي بدرجة (مرتفع).</w:t>
      </w:r>
    </w:p>
    <w:p w14:paraId="7231F78E" w14:textId="5EEE60BF" w:rsidR="00C11BBB" w:rsidRPr="00ED42A0" w:rsidRDefault="00C11BBB" w:rsidP="00B800F5">
      <w:pPr>
        <w:bidi/>
        <w:spacing w:line="240" w:lineRule="auto"/>
        <w:ind w:firstLine="720"/>
        <w:jc w:val="both"/>
        <w:rPr>
          <w:rFonts w:ascii="Simplified Arabic" w:hAnsi="Simplified Arabic" w:cs="Simplified Arabic"/>
          <w:color w:val="000000"/>
          <w:sz w:val="28"/>
          <w:szCs w:val="28"/>
          <w:rtl/>
        </w:rPr>
      </w:pPr>
      <w:r w:rsidRPr="00ED42A0">
        <w:rPr>
          <w:rFonts w:ascii="Simplified Arabic" w:hAnsi="Simplified Arabic" w:cs="Simplified Arabic"/>
          <w:sz w:val="28"/>
          <w:szCs w:val="28"/>
          <w:rtl/>
        </w:rPr>
        <w:t xml:space="preserve">وعليه نستنتج أن </w:t>
      </w:r>
      <w:r w:rsidR="00B86BC9">
        <w:rPr>
          <w:rFonts w:ascii="Simplified Arabic" w:hAnsi="Simplified Arabic" w:cs="Simplified Arabic" w:hint="cs"/>
          <w:sz w:val="28"/>
          <w:szCs w:val="28"/>
          <w:rtl/>
        </w:rPr>
        <w:t>ال</w:t>
      </w:r>
      <w:r w:rsidR="00B86BC9" w:rsidRPr="00ED42A0">
        <w:rPr>
          <w:rFonts w:ascii="Simplified Arabic" w:hAnsi="Simplified Arabic" w:cs="Simplified Arabic"/>
          <w:sz w:val="28"/>
          <w:szCs w:val="28"/>
          <w:rtl/>
        </w:rPr>
        <w:t>دعم</w:t>
      </w:r>
      <w:r w:rsidR="00B86BC9">
        <w:rPr>
          <w:rFonts w:ascii="Simplified Arabic" w:hAnsi="Simplified Arabic" w:cs="Simplified Arabic" w:hint="cs"/>
          <w:sz w:val="28"/>
          <w:szCs w:val="28"/>
          <w:rtl/>
        </w:rPr>
        <w:t xml:space="preserve"> المقدم من مديرات الروضات</w:t>
      </w:r>
      <w:r w:rsidR="00B86BC9" w:rsidRPr="00ED42A0">
        <w:rPr>
          <w:rFonts w:ascii="Simplified Arabic" w:hAnsi="Simplified Arabic" w:cs="Simplified Arabic"/>
          <w:sz w:val="28"/>
          <w:szCs w:val="28"/>
          <w:rtl/>
        </w:rPr>
        <w:t xml:space="preserve"> </w:t>
      </w:r>
      <w:r w:rsidR="006A2790">
        <w:rPr>
          <w:rFonts w:ascii="Simplified Arabic" w:hAnsi="Simplified Arabic" w:cs="Simplified Arabic" w:hint="cs"/>
          <w:sz w:val="28"/>
          <w:szCs w:val="28"/>
          <w:rtl/>
        </w:rPr>
        <w:t xml:space="preserve">الأهلية </w:t>
      </w:r>
      <w:r w:rsidR="00B86BC9">
        <w:rPr>
          <w:rFonts w:ascii="Simplified Arabic" w:hAnsi="Simplified Arabic" w:cs="Simplified Arabic" w:hint="cs"/>
          <w:sz w:val="28"/>
          <w:szCs w:val="28"/>
          <w:rtl/>
        </w:rPr>
        <w:t>للمعلمات الجدد</w:t>
      </w:r>
      <w:r w:rsidRPr="00ED42A0">
        <w:rPr>
          <w:rFonts w:ascii="Simplified Arabic" w:hAnsi="Simplified Arabic" w:cs="Simplified Arabic"/>
          <w:sz w:val="28"/>
          <w:szCs w:val="28"/>
          <w:rtl/>
        </w:rPr>
        <w:t xml:space="preserve"> متحقق بمستوى مرتفع وذلك من وجهة نظر </w:t>
      </w:r>
      <w:r w:rsidR="007F446F">
        <w:rPr>
          <w:rFonts w:ascii="Simplified Arabic" w:hAnsi="Simplified Arabic" w:cs="Simplified Arabic" w:hint="cs"/>
          <w:sz w:val="28"/>
          <w:szCs w:val="28"/>
          <w:rtl/>
        </w:rPr>
        <w:t>المعلمات</w:t>
      </w:r>
      <w:r w:rsidRPr="00ED42A0">
        <w:rPr>
          <w:rFonts w:ascii="Simplified Arabic" w:hAnsi="Simplified Arabic" w:cs="Simplified Arabic"/>
          <w:sz w:val="28"/>
          <w:szCs w:val="28"/>
          <w:rtl/>
        </w:rPr>
        <w:t>.</w:t>
      </w:r>
    </w:p>
    <w:p w14:paraId="01F307E3" w14:textId="797FC347" w:rsidR="00C11BBB" w:rsidRPr="00ED42A0" w:rsidRDefault="00C11BBB" w:rsidP="00B800F5">
      <w:pPr>
        <w:pStyle w:val="a3"/>
        <w:numPr>
          <w:ilvl w:val="0"/>
          <w:numId w:val="5"/>
        </w:numPr>
        <w:bidi/>
        <w:spacing w:line="240" w:lineRule="auto"/>
        <w:jc w:val="both"/>
        <w:rPr>
          <w:rFonts w:ascii="Simplified Arabic" w:hAnsi="Simplified Arabic" w:cs="Simplified Arabic"/>
          <w:sz w:val="28"/>
          <w:szCs w:val="28"/>
          <w:rtl/>
        </w:rPr>
      </w:pPr>
      <w:bookmarkStart w:id="12" w:name="_Hlk115767678"/>
      <w:r w:rsidRPr="00ED42A0">
        <w:rPr>
          <w:rFonts w:ascii="Simplified Arabic" w:hAnsi="Simplified Arabic" w:cs="Simplified Arabic"/>
          <w:sz w:val="28"/>
          <w:szCs w:val="28"/>
          <w:rtl/>
        </w:rPr>
        <w:t xml:space="preserve">جاءت في المرتبة الأولى </w:t>
      </w:r>
      <w:r w:rsidR="007B3A5E">
        <w:rPr>
          <w:rFonts w:ascii="Simplified Arabic" w:hAnsi="Simplified Arabic" w:cs="Simplified Arabic" w:hint="cs"/>
          <w:sz w:val="28"/>
          <w:szCs w:val="28"/>
          <w:rtl/>
        </w:rPr>
        <w:t>الفقرة</w:t>
      </w:r>
      <w:r w:rsidRPr="00ED42A0">
        <w:rPr>
          <w:rFonts w:ascii="Simplified Arabic" w:hAnsi="Simplified Arabic" w:cs="Simplified Arabic"/>
          <w:sz w:val="28"/>
          <w:szCs w:val="28"/>
          <w:rtl/>
        </w:rPr>
        <w:t xml:space="preserve"> (منحي الفرصة للتواصل مع القائدة بصراحة ودون تردد) بمتوسط حسابي (</w:t>
      </w:r>
      <w:r w:rsidRPr="00ED42A0">
        <w:rPr>
          <w:rFonts w:ascii="Simplified Arabic" w:hAnsi="Simplified Arabic" w:cs="Simplified Arabic"/>
          <w:sz w:val="28"/>
          <w:szCs w:val="28"/>
        </w:rPr>
        <w:t>4.21</w:t>
      </w:r>
      <w:r w:rsidRPr="00ED42A0">
        <w:rPr>
          <w:rFonts w:ascii="Simplified Arabic" w:hAnsi="Simplified Arabic" w:cs="Simplified Arabic"/>
          <w:sz w:val="28"/>
          <w:szCs w:val="28"/>
          <w:rtl/>
        </w:rPr>
        <w:t>) وانحراف معياري (</w:t>
      </w:r>
      <w:r w:rsidRPr="00ED42A0">
        <w:rPr>
          <w:rFonts w:ascii="Simplified Arabic" w:hAnsi="Simplified Arabic" w:cs="Simplified Arabic"/>
          <w:sz w:val="28"/>
          <w:szCs w:val="28"/>
        </w:rPr>
        <w:t>0.936</w:t>
      </w:r>
      <w:r w:rsidRPr="00ED42A0">
        <w:rPr>
          <w:rFonts w:ascii="Simplified Arabic" w:hAnsi="Simplified Arabic" w:cs="Simplified Arabic"/>
          <w:sz w:val="28"/>
          <w:szCs w:val="28"/>
          <w:rtl/>
        </w:rPr>
        <w:t xml:space="preserve">) ونسبة مئوية </w:t>
      </w:r>
      <w:r w:rsidRPr="00ED42A0">
        <w:rPr>
          <w:rFonts w:ascii="Simplified Arabic" w:hAnsi="Simplified Arabic" w:cs="Simplified Arabic"/>
          <w:sz w:val="28"/>
          <w:szCs w:val="28"/>
        </w:rPr>
        <w:t>84.27</w:t>
      </w:r>
      <w:r w:rsidRPr="00ED42A0">
        <w:rPr>
          <w:rFonts w:ascii="Simplified Arabic" w:hAnsi="Simplified Arabic" w:cs="Simplified Arabic"/>
          <w:sz w:val="28"/>
          <w:szCs w:val="28"/>
          <w:rtl/>
        </w:rPr>
        <w:t xml:space="preserve">% وهو ما يقابل </w:t>
      </w:r>
      <w:r w:rsidR="007F446F">
        <w:rPr>
          <w:rFonts w:ascii="Simplified Arabic" w:hAnsi="Simplified Arabic" w:cs="Simplified Arabic" w:hint="cs"/>
          <w:sz w:val="28"/>
          <w:szCs w:val="28"/>
          <w:rtl/>
        </w:rPr>
        <w:t>درجة</w:t>
      </w:r>
      <w:r w:rsidRPr="00ED42A0">
        <w:rPr>
          <w:rFonts w:ascii="Simplified Arabic" w:hAnsi="Simplified Arabic" w:cs="Simplified Arabic"/>
          <w:sz w:val="28"/>
          <w:szCs w:val="28"/>
          <w:rtl/>
        </w:rPr>
        <w:t xml:space="preserve"> (مرتفع جدًا).</w:t>
      </w:r>
    </w:p>
    <w:p w14:paraId="63824855" w14:textId="4713FD89" w:rsidR="00C11BBB" w:rsidRPr="00ED42A0" w:rsidRDefault="00C11BBB" w:rsidP="00B800F5">
      <w:pPr>
        <w:pStyle w:val="a3"/>
        <w:numPr>
          <w:ilvl w:val="0"/>
          <w:numId w:val="5"/>
        </w:numPr>
        <w:bidi/>
        <w:spacing w:line="240" w:lineRule="auto"/>
        <w:jc w:val="both"/>
        <w:rPr>
          <w:rFonts w:ascii="Simplified Arabic" w:hAnsi="Simplified Arabic" w:cs="Simplified Arabic"/>
          <w:color w:val="000000"/>
          <w:sz w:val="28"/>
          <w:szCs w:val="28"/>
          <w:rtl/>
        </w:rPr>
      </w:pPr>
      <w:r w:rsidRPr="00ED42A0">
        <w:rPr>
          <w:rFonts w:ascii="Simplified Arabic" w:hAnsi="Simplified Arabic" w:cs="Simplified Arabic"/>
          <w:sz w:val="28"/>
          <w:szCs w:val="28"/>
          <w:rtl/>
        </w:rPr>
        <w:lastRenderedPageBreak/>
        <w:t xml:space="preserve">وفي المرتبة الأخيرة جاءت </w:t>
      </w:r>
      <w:r w:rsidR="007B3A5E">
        <w:rPr>
          <w:rFonts w:ascii="Simplified Arabic" w:hAnsi="Simplified Arabic" w:cs="Simplified Arabic" w:hint="cs"/>
          <w:sz w:val="28"/>
          <w:szCs w:val="28"/>
          <w:rtl/>
        </w:rPr>
        <w:t>الفقرة</w:t>
      </w:r>
      <w:r w:rsidRPr="00ED42A0">
        <w:rPr>
          <w:rFonts w:ascii="Simplified Arabic" w:hAnsi="Simplified Arabic" w:cs="Simplified Arabic"/>
          <w:sz w:val="28"/>
          <w:szCs w:val="28"/>
          <w:rtl/>
        </w:rPr>
        <w:t xml:space="preserve"> (تزويدي بالموارد المالية التي أحتاجها لإنتاج الوسائل التعليمية) بمتوسط حسابي (</w:t>
      </w:r>
      <w:r w:rsidRPr="00ED42A0">
        <w:rPr>
          <w:rFonts w:ascii="Simplified Arabic" w:hAnsi="Simplified Arabic" w:cs="Simplified Arabic"/>
          <w:sz w:val="28"/>
          <w:szCs w:val="28"/>
        </w:rPr>
        <w:t>3.21</w:t>
      </w:r>
      <w:r w:rsidRPr="00ED42A0">
        <w:rPr>
          <w:rFonts w:ascii="Simplified Arabic" w:hAnsi="Simplified Arabic" w:cs="Simplified Arabic"/>
          <w:sz w:val="28"/>
          <w:szCs w:val="28"/>
          <w:rtl/>
        </w:rPr>
        <w:t>) وانحراف معياري (</w:t>
      </w:r>
      <w:r w:rsidRPr="00ED42A0">
        <w:rPr>
          <w:rFonts w:ascii="Simplified Arabic" w:hAnsi="Simplified Arabic" w:cs="Simplified Arabic"/>
          <w:sz w:val="28"/>
          <w:szCs w:val="28"/>
        </w:rPr>
        <w:t>1.311</w:t>
      </w:r>
      <w:r w:rsidRPr="00ED42A0">
        <w:rPr>
          <w:rFonts w:ascii="Simplified Arabic" w:hAnsi="Simplified Arabic" w:cs="Simplified Arabic"/>
          <w:sz w:val="28"/>
          <w:szCs w:val="28"/>
          <w:rtl/>
        </w:rPr>
        <w:t xml:space="preserve">) ونسبة مئوية </w:t>
      </w:r>
      <w:r w:rsidRPr="00ED42A0">
        <w:rPr>
          <w:rFonts w:ascii="Simplified Arabic" w:hAnsi="Simplified Arabic" w:cs="Simplified Arabic"/>
          <w:sz w:val="28"/>
          <w:szCs w:val="28"/>
        </w:rPr>
        <w:t>64.27</w:t>
      </w:r>
      <w:r w:rsidRPr="00ED42A0">
        <w:rPr>
          <w:rFonts w:ascii="Simplified Arabic" w:hAnsi="Simplified Arabic" w:cs="Simplified Arabic"/>
          <w:sz w:val="28"/>
          <w:szCs w:val="28"/>
          <w:rtl/>
        </w:rPr>
        <w:t xml:space="preserve">% وهو ما يقابل درجة (متوسط). </w:t>
      </w:r>
    </w:p>
    <w:bookmarkEnd w:id="12"/>
    <w:p w14:paraId="181DDFEB" w14:textId="77777777" w:rsidR="00C11BBB" w:rsidRPr="00ED42A0" w:rsidRDefault="00C11BBB" w:rsidP="00B800F5">
      <w:pPr>
        <w:bidi/>
        <w:spacing w:line="240" w:lineRule="auto"/>
        <w:rPr>
          <w:rFonts w:ascii="Simplified Arabic" w:hAnsi="Simplified Arabic" w:cs="Simplified Arabic"/>
          <w:b/>
          <w:bCs/>
          <w:sz w:val="28"/>
          <w:szCs w:val="28"/>
          <w:rtl/>
        </w:rPr>
      </w:pPr>
      <w:r w:rsidRPr="00ED42A0">
        <w:rPr>
          <w:rFonts w:ascii="Simplified Arabic" w:hAnsi="Simplified Arabic" w:cs="Simplified Arabic"/>
          <w:b/>
          <w:bCs/>
          <w:sz w:val="28"/>
          <w:szCs w:val="28"/>
          <w:rtl/>
        </w:rPr>
        <w:t>إجابة سؤال الدراسة الثاني:</w:t>
      </w:r>
    </w:p>
    <w:p w14:paraId="4D23E83A" w14:textId="77777777" w:rsidR="00C11BBB" w:rsidRPr="00ED42A0" w:rsidRDefault="00C11BBB" w:rsidP="00B800F5">
      <w:pPr>
        <w:widowControl w:val="0"/>
        <w:bidi/>
        <w:spacing w:after="0" w:line="240" w:lineRule="auto"/>
        <w:jc w:val="both"/>
        <w:rPr>
          <w:rFonts w:ascii="Simplified Arabic" w:hAnsi="Simplified Arabic" w:cs="Simplified Arabic"/>
          <w:b/>
          <w:bCs/>
          <w:sz w:val="28"/>
          <w:szCs w:val="28"/>
          <w:rtl/>
        </w:rPr>
      </w:pPr>
      <w:r w:rsidRPr="00ED42A0">
        <w:rPr>
          <w:rFonts w:ascii="Simplified Arabic" w:hAnsi="Simplified Arabic" w:cs="Simplified Arabic"/>
          <w:b/>
          <w:bCs/>
          <w:color w:val="000000" w:themeColor="text1"/>
          <w:sz w:val="28"/>
          <w:szCs w:val="28"/>
          <w:rtl/>
        </w:rPr>
        <w:t xml:space="preserve">ما مستوى احتياج المعلمات الجدد للدعم من قبل المديرات في الروضات الأهلية بمحافظة جدة؟ </w:t>
      </w:r>
    </w:p>
    <w:p w14:paraId="50E97B74" w14:textId="7F8CC014" w:rsidR="00C11BBB" w:rsidRPr="00ED42A0" w:rsidRDefault="00C11BBB" w:rsidP="00B800F5">
      <w:pPr>
        <w:bidi/>
        <w:spacing w:after="0" w:line="240" w:lineRule="auto"/>
        <w:ind w:firstLine="466"/>
        <w:jc w:val="center"/>
        <w:rPr>
          <w:rFonts w:ascii="Simplified Arabic" w:hAnsi="Simplified Arabic" w:cs="Simplified Arabic"/>
          <w:b/>
          <w:bCs/>
          <w:sz w:val="28"/>
          <w:szCs w:val="28"/>
          <w:rtl/>
        </w:rPr>
      </w:pPr>
      <w:r w:rsidRPr="00ED42A0">
        <w:rPr>
          <w:rFonts w:ascii="Simplified Arabic" w:hAnsi="Simplified Arabic" w:cs="Simplified Arabic"/>
          <w:b/>
          <w:bCs/>
          <w:sz w:val="28"/>
          <w:szCs w:val="28"/>
          <w:rtl/>
        </w:rPr>
        <w:t>جدول رقم (</w:t>
      </w:r>
      <w:r w:rsidR="00B86BC9">
        <w:rPr>
          <w:rFonts w:ascii="Simplified Arabic" w:hAnsi="Simplified Arabic" w:cs="Simplified Arabic"/>
          <w:b/>
          <w:bCs/>
          <w:sz w:val="28"/>
          <w:szCs w:val="28"/>
        </w:rPr>
        <w:t>3</w:t>
      </w:r>
      <w:r w:rsidRPr="00ED42A0">
        <w:rPr>
          <w:rFonts w:ascii="Simplified Arabic" w:hAnsi="Simplified Arabic" w:cs="Simplified Arabic"/>
          <w:b/>
          <w:bCs/>
          <w:sz w:val="28"/>
          <w:szCs w:val="28"/>
          <w:rtl/>
        </w:rPr>
        <w:t xml:space="preserve">): تحليل استجابات عينة الدراسة تجاه فقرات </w:t>
      </w:r>
      <w:r w:rsidR="005941F3">
        <w:rPr>
          <w:rFonts w:ascii="Simplified Arabic" w:hAnsi="Simplified Arabic" w:cs="Simplified Arabic" w:hint="cs"/>
          <w:b/>
          <w:bCs/>
          <w:color w:val="000000" w:themeColor="text1"/>
          <w:sz w:val="28"/>
          <w:szCs w:val="28"/>
          <w:rtl/>
        </w:rPr>
        <w:t>احتياج المعلمات الجدد</w:t>
      </w:r>
      <w:r w:rsidRPr="00ED42A0">
        <w:rPr>
          <w:rFonts w:ascii="Simplified Arabic" w:hAnsi="Simplified Arabic" w:cs="Simplified Arabic"/>
          <w:b/>
          <w:bCs/>
          <w:color w:val="000000" w:themeColor="text1"/>
          <w:sz w:val="28"/>
          <w:szCs w:val="28"/>
          <w:rtl/>
        </w:rPr>
        <w:t xml:space="preserve"> </w:t>
      </w:r>
      <w:r w:rsidR="005941F3">
        <w:rPr>
          <w:rFonts w:ascii="Simplified Arabic" w:hAnsi="Simplified Arabic" w:cs="Simplified Arabic" w:hint="cs"/>
          <w:b/>
          <w:bCs/>
          <w:color w:val="000000" w:themeColor="text1"/>
          <w:sz w:val="28"/>
          <w:szCs w:val="28"/>
          <w:rtl/>
        </w:rPr>
        <w:t xml:space="preserve">للدعم من قبل مديرات الروضات </w:t>
      </w:r>
    </w:p>
    <w:tbl>
      <w:tblPr>
        <w:tblpPr w:leftFromText="181" w:rightFromText="181" w:vertAnchor="text" w:tblpXSpec="center" w:tblpY="1"/>
        <w:bidiVisual/>
        <w:tblW w:w="8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630"/>
        <w:gridCol w:w="3265"/>
        <w:gridCol w:w="969"/>
        <w:gridCol w:w="1276"/>
        <w:gridCol w:w="1024"/>
        <w:gridCol w:w="851"/>
        <w:gridCol w:w="992"/>
      </w:tblGrid>
      <w:tr w:rsidR="00C82484" w:rsidRPr="00887724" w14:paraId="4AA6ED6A" w14:textId="77777777" w:rsidTr="00C55087">
        <w:trPr>
          <w:trHeight w:val="320"/>
        </w:trPr>
        <w:tc>
          <w:tcPr>
            <w:tcW w:w="630" w:type="dxa"/>
            <w:shd w:val="clear" w:color="auto" w:fill="D9D9D9" w:themeFill="background1" w:themeFillShade="D9"/>
            <w:noWrap/>
            <w:vAlign w:val="bottom"/>
            <w:hideMark/>
          </w:tcPr>
          <w:p w14:paraId="49321AC4" w14:textId="77777777" w:rsidR="00C82484" w:rsidRPr="00887724" w:rsidRDefault="00C82484" w:rsidP="00B800F5">
            <w:pPr>
              <w:bidi/>
              <w:spacing w:after="0" w:line="240" w:lineRule="auto"/>
              <w:jc w:val="center"/>
              <w:rPr>
                <w:rFonts w:ascii="Simplified Arabic" w:hAnsi="Simplified Arabic" w:cs="Simplified Arabic"/>
                <w:b/>
                <w:bCs/>
                <w:sz w:val="24"/>
                <w:szCs w:val="24"/>
              </w:rPr>
            </w:pPr>
            <w:r w:rsidRPr="00887724">
              <w:rPr>
                <w:rFonts w:ascii="Simplified Arabic" w:hAnsi="Simplified Arabic" w:cs="Simplified Arabic"/>
                <w:b/>
                <w:bCs/>
                <w:sz w:val="24"/>
                <w:szCs w:val="24"/>
                <w:rtl/>
              </w:rPr>
              <w:t>م</w:t>
            </w:r>
          </w:p>
        </w:tc>
        <w:tc>
          <w:tcPr>
            <w:tcW w:w="3265" w:type="dxa"/>
            <w:shd w:val="clear" w:color="auto" w:fill="D9D9D9" w:themeFill="background1" w:themeFillShade="D9"/>
            <w:vAlign w:val="bottom"/>
            <w:hideMark/>
          </w:tcPr>
          <w:p w14:paraId="2239BBDE" w14:textId="77777777" w:rsidR="00C82484" w:rsidRPr="00887724" w:rsidRDefault="00C82484" w:rsidP="00B800F5">
            <w:pPr>
              <w:bidi/>
              <w:spacing w:after="0" w:line="240" w:lineRule="auto"/>
              <w:jc w:val="center"/>
              <w:rPr>
                <w:rFonts w:ascii="Simplified Arabic" w:hAnsi="Simplified Arabic" w:cs="Simplified Arabic"/>
                <w:b/>
                <w:bCs/>
                <w:sz w:val="24"/>
                <w:szCs w:val="24"/>
              </w:rPr>
            </w:pPr>
            <w:r w:rsidRPr="00887724">
              <w:rPr>
                <w:rFonts w:ascii="Simplified Arabic" w:hAnsi="Simplified Arabic" w:cs="Simplified Arabic"/>
                <w:b/>
                <w:bCs/>
                <w:sz w:val="24"/>
                <w:szCs w:val="24"/>
                <w:rtl/>
              </w:rPr>
              <w:t>الفقرة</w:t>
            </w:r>
          </w:p>
        </w:tc>
        <w:tc>
          <w:tcPr>
            <w:tcW w:w="969" w:type="dxa"/>
            <w:shd w:val="clear" w:color="auto" w:fill="D9D9D9" w:themeFill="background1" w:themeFillShade="D9"/>
            <w:vAlign w:val="bottom"/>
          </w:tcPr>
          <w:p w14:paraId="1BE8E999" w14:textId="77777777" w:rsidR="00C82484" w:rsidRPr="00887724" w:rsidRDefault="00C82484" w:rsidP="00B800F5">
            <w:pPr>
              <w:bidi/>
              <w:spacing w:after="0" w:line="240" w:lineRule="auto"/>
              <w:jc w:val="center"/>
              <w:rPr>
                <w:rFonts w:ascii="Simplified Arabic" w:hAnsi="Simplified Arabic" w:cs="Simplified Arabic"/>
                <w:b/>
                <w:bCs/>
                <w:sz w:val="24"/>
                <w:szCs w:val="24"/>
              </w:rPr>
            </w:pPr>
            <w:r w:rsidRPr="00887724">
              <w:rPr>
                <w:rFonts w:ascii="Simplified Arabic" w:hAnsi="Simplified Arabic" w:cs="Simplified Arabic"/>
                <w:b/>
                <w:bCs/>
                <w:sz w:val="24"/>
                <w:szCs w:val="24"/>
                <w:rtl/>
              </w:rPr>
              <w:t>المتوسط الحسابي</w:t>
            </w:r>
          </w:p>
        </w:tc>
        <w:tc>
          <w:tcPr>
            <w:tcW w:w="1276" w:type="dxa"/>
            <w:shd w:val="clear" w:color="auto" w:fill="D9D9D9" w:themeFill="background1" w:themeFillShade="D9"/>
            <w:vAlign w:val="bottom"/>
          </w:tcPr>
          <w:p w14:paraId="51566407" w14:textId="77777777" w:rsidR="00C82484" w:rsidRPr="00887724" w:rsidRDefault="00C82484" w:rsidP="00B800F5">
            <w:pPr>
              <w:bidi/>
              <w:spacing w:after="0" w:line="240" w:lineRule="auto"/>
              <w:jc w:val="center"/>
              <w:rPr>
                <w:rFonts w:ascii="Simplified Arabic" w:hAnsi="Simplified Arabic" w:cs="Simplified Arabic"/>
                <w:b/>
                <w:bCs/>
                <w:sz w:val="24"/>
                <w:szCs w:val="24"/>
              </w:rPr>
            </w:pPr>
            <w:r w:rsidRPr="00887724">
              <w:rPr>
                <w:rFonts w:ascii="Simplified Arabic" w:hAnsi="Simplified Arabic" w:cs="Simplified Arabic"/>
                <w:b/>
                <w:bCs/>
                <w:sz w:val="24"/>
                <w:szCs w:val="24"/>
                <w:rtl/>
              </w:rPr>
              <w:t>الانحراف المعياري</w:t>
            </w:r>
          </w:p>
        </w:tc>
        <w:tc>
          <w:tcPr>
            <w:tcW w:w="992" w:type="dxa"/>
            <w:shd w:val="clear" w:color="auto" w:fill="D9D9D9" w:themeFill="background1" w:themeFillShade="D9"/>
            <w:noWrap/>
            <w:vAlign w:val="bottom"/>
            <w:hideMark/>
          </w:tcPr>
          <w:p w14:paraId="7A484B63" w14:textId="77777777" w:rsidR="00C82484" w:rsidRPr="00887724" w:rsidRDefault="00C82484" w:rsidP="00B800F5">
            <w:pPr>
              <w:bidi/>
              <w:spacing w:after="0" w:line="240" w:lineRule="auto"/>
              <w:jc w:val="center"/>
              <w:rPr>
                <w:rFonts w:ascii="Simplified Arabic" w:hAnsi="Simplified Arabic" w:cs="Simplified Arabic"/>
                <w:b/>
                <w:bCs/>
                <w:sz w:val="24"/>
                <w:szCs w:val="24"/>
              </w:rPr>
            </w:pPr>
            <w:r w:rsidRPr="00887724">
              <w:rPr>
                <w:rFonts w:ascii="Simplified Arabic" w:hAnsi="Simplified Arabic" w:cs="Simplified Arabic"/>
                <w:b/>
                <w:bCs/>
                <w:sz w:val="24"/>
                <w:szCs w:val="24"/>
                <w:rtl/>
              </w:rPr>
              <w:t>النسبة المئوية</w:t>
            </w:r>
          </w:p>
        </w:tc>
        <w:tc>
          <w:tcPr>
            <w:tcW w:w="851" w:type="dxa"/>
            <w:shd w:val="clear" w:color="auto" w:fill="D9D9D9" w:themeFill="background1" w:themeFillShade="D9"/>
            <w:noWrap/>
            <w:vAlign w:val="bottom"/>
            <w:hideMark/>
          </w:tcPr>
          <w:p w14:paraId="428115EB" w14:textId="77777777" w:rsidR="00C82484" w:rsidRPr="00887724" w:rsidRDefault="00C82484" w:rsidP="00B800F5">
            <w:pPr>
              <w:bidi/>
              <w:spacing w:after="0" w:line="240" w:lineRule="auto"/>
              <w:jc w:val="center"/>
              <w:rPr>
                <w:rFonts w:ascii="Simplified Arabic" w:hAnsi="Simplified Arabic" w:cs="Simplified Arabic"/>
                <w:b/>
                <w:bCs/>
                <w:sz w:val="24"/>
                <w:szCs w:val="24"/>
                <w:rtl/>
              </w:rPr>
            </w:pPr>
            <w:r w:rsidRPr="00887724">
              <w:rPr>
                <w:rFonts w:ascii="Simplified Arabic" w:hAnsi="Simplified Arabic" w:cs="Simplified Arabic"/>
                <w:b/>
                <w:bCs/>
                <w:sz w:val="24"/>
                <w:szCs w:val="24"/>
                <w:rtl/>
              </w:rPr>
              <w:t>الترتيب</w:t>
            </w:r>
          </w:p>
        </w:tc>
        <w:tc>
          <w:tcPr>
            <w:tcW w:w="992" w:type="dxa"/>
            <w:shd w:val="clear" w:color="auto" w:fill="D9D9D9" w:themeFill="background1" w:themeFillShade="D9"/>
            <w:noWrap/>
            <w:vAlign w:val="bottom"/>
            <w:hideMark/>
          </w:tcPr>
          <w:p w14:paraId="6D32A312" w14:textId="77777777" w:rsidR="00C82484" w:rsidRPr="00887724" w:rsidRDefault="00C82484" w:rsidP="00B800F5">
            <w:pPr>
              <w:bidi/>
              <w:spacing w:after="0" w:line="240" w:lineRule="auto"/>
              <w:jc w:val="center"/>
              <w:rPr>
                <w:rFonts w:ascii="Simplified Arabic" w:hAnsi="Simplified Arabic" w:cs="Simplified Arabic"/>
                <w:b/>
                <w:bCs/>
                <w:sz w:val="24"/>
                <w:szCs w:val="24"/>
                <w:rtl/>
              </w:rPr>
            </w:pPr>
            <w:r w:rsidRPr="00887724">
              <w:rPr>
                <w:rFonts w:ascii="Simplified Arabic" w:hAnsi="Simplified Arabic" w:cs="Simplified Arabic"/>
                <w:b/>
                <w:bCs/>
                <w:sz w:val="24"/>
                <w:szCs w:val="24"/>
                <w:rtl/>
              </w:rPr>
              <w:t>الدرجة</w:t>
            </w:r>
          </w:p>
        </w:tc>
      </w:tr>
      <w:tr w:rsidR="00C82484" w:rsidRPr="00887724" w14:paraId="1B32C878" w14:textId="77777777" w:rsidTr="00702502">
        <w:trPr>
          <w:trHeight w:val="340"/>
        </w:trPr>
        <w:tc>
          <w:tcPr>
            <w:tcW w:w="630" w:type="dxa"/>
            <w:shd w:val="clear" w:color="auto" w:fill="FFFFFF" w:themeFill="background1"/>
            <w:noWrap/>
            <w:vAlign w:val="bottom"/>
            <w:hideMark/>
          </w:tcPr>
          <w:p w14:paraId="00EEC95D" w14:textId="77777777" w:rsidR="00C82484" w:rsidRPr="00887724" w:rsidRDefault="00C82484" w:rsidP="00B800F5">
            <w:pPr>
              <w:bidi/>
              <w:spacing w:after="0" w:line="240" w:lineRule="auto"/>
              <w:jc w:val="center"/>
              <w:rPr>
                <w:rFonts w:ascii="Simplified Arabic" w:hAnsi="Simplified Arabic" w:cs="Simplified Arabic"/>
                <w:sz w:val="24"/>
                <w:szCs w:val="24"/>
                <w:rtl/>
              </w:rPr>
            </w:pPr>
            <w:r w:rsidRPr="00887724">
              <w:rPr>
                <w:rFonts w:ascii="Simplified Arabic" w:hAnsi="Simplified Arabic" w:cs="Simplified Arabic"/>
                <w:sz w:val="24"/>
                <w:szCs w:val="24"/>
              </w:rPr>
              <w:t>1</w:t>
            </w:r>
          </w:p>
        </w:tc>
        <w:tc>
          <w:tcPr>
            <w:tcW w:w="3265" w:type="dxa"/>
            <w:shd w:val="clear" w:color="auto" w:fill="FFFFFF" w:themeFill="background1"/>
            <w:hideMark/>
          </w:tcPr>
          <w:p w14:paraId="63AF9DB2" w14:textId="77777777" w:rsidR="00C82484" w:rsidRPr="00887724" w:rsidRDefault="00C82484" w:rsidP="00B800F5">
            <w:pPr>
              <w:bidi/>
              <w:spacing w:after="0" w:line="240" w:lineRule="auto"/>
              <w:rPr>
                <w:rFonts w:ascii="Simplified Arabic" w:hAnsi="Simplified Arabic" w:cs="Simplified Arabic"/>
                <w:sz w:val="24"/>
                <w:szCs w:val="24"/>
              </w:rPr>
            </w:pPr>
            <w:r w:rsidRPr="00887724">
              <w:rPr>
                <w:rFonts w:ascii="Simplified Arabic" w:hAnsi="Simplified Arabic" w:cs="Simplified Arabic"/>
                <w:sz w:val="24"/>
                <w:szCs w:val="24"/>
                <w:rtl/>
              </w:rPr>
              <w:t>تنظيم برنامج لتهيئة المعلمات الجدد قبل بدء العام الدراسي.</w:t>
            </w:r>
          </w:p>
        </w:tc>
        <w:tc>
          <w:tcPr>
            <w:tcW w:w="969" w:type="dxa"/>
            <w:shd w:val="clear" w:color="auto" w:fill="FFFFFF" w:themeFill="background1"/>
            <w:noWrap/>
            <w:hideMark/>
          </w:tcPr>
          <w:p w14:paraId="6341963F" w14:textId="77777777" w:rsidR="00C82484" w:rsidRPr="00887724" w:rsidRDefault="00C82484" w:rsidP="00B800F5">
            <w:pPr>
              <w:bidi/>
              <w:spacing w:after="0" w:line="240" w:lineRule="auto"/>
              <w:jc w:val="center"/>
              <w:rPr>
                <w:rFonts w:ascii="Simplified Arabic" w:hAnsi="Simplified Arabic" w:cs="Simplified Arabic"/>
                <w:sz w:val="24"/>
                <w:szCs w:val="24"/>
                <w:rtl/>
              </w:rPr>
            </w:pPr>
            <w:r w:rsidRPr="00887724">
              <w:rPr>
                <w:rFonts w:ascii="Simplified Arabic" w:hAnsi="Simplified Arabic" w:cs="Simplified Arabic"/>
                <w:sz w:val="24"/>
                <w:szCs w:val="24"/>
              </w:rPr>
              <w:t>3.92</w:t>
            </w:r>
          </w:p>
        </w:tc>
        <w:tc>
          <w:tcPr>
            <w:tcW w:w="1276" w:type="dxa"/>
            <w:shd w:val="clear" w:color="auto" w:fill="FFFFFF" w:themeFill="background1"/>
            <w:noWrap/>
            <w:hideMark/>
          </w:tcPr>
          <w:p w14:paraId="662DD95C" w14:textId="77777777" w:rsidR="00C82484" w:rsidRPr="00887724" w:rsidRDefault="00C82484"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0.997</w:t>
            </w:r>
          </w:p>
        </w:tc>
        <w:tc>
          <w:tcPr>
            <w:tcW w:w="992" w:type="dxa"/>
            <w:shd w:val="clear" w:color="auto" w:fill="FFFFFF" w:themeFill="background1"/>
            <w:noWrap/>
            <w:hideMark/>
          </w:tcPr>
          <w:p w14:paraId="07F87C89" w14:textId="4D937C23" w:rsidR="00C82484" w:rsidRPr="00887724" w:rsidRDefault="00C82484"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78.45</w:t>
            </w:r>
            <w:r w:rsidR="004177F4" w:rsidRPr="00887724">
              <w:rPr>
                <w:rFonts w:ascii="Simplified Arabic" w:hAnsi="Simplified Arabic" w:cs="Simplified Arabic"/>
                <w:sz w:val="24"/>
                <w:szCs w:val="24"/>
                <w:rtl/>
              </w:rPr>
              <w:t>%</w:t>
            </w:r>
          </w:p>
        </w:tc>
        <w:tc>
          <w:tcPr>
            <w:tcW w:w="851" w:type="dxa"/>
            <w:shd w:val="clear" w:color="auto" w:fill="FFFFFF" w:themeFill="background1"/>
            <w:noWrap/>
            <w:vAlign w:val="bottom"/>
          </w:tcPr>
          <w:p w14:paraId="62CE4CA3" w14:textId="77777777" w:rsidR="00C82484" w:rsidRPr="00887724" w:rsidRDefault="00C82484"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color w:val="000000"/>
                <w:sz w:val="24"/>
                <w:szCs w:val="24"/>
              </w:rPr>
              <w:t>25</w:t>
            </w:r>
          </w:p>
        </w:tc>
        <w:tc>
          <w:tcPr>
            <w:tcW w:w="992" w:type="dxa"/>
            <w:shd w:val="clear" w:color="auto" w:fill="FFFFFF" w:themeFill="background1"/>
            <w:noWrap/>
            <w:vAlign w:val="bottom"/>
            <w:hideMark/>
          </w:tcPr>
          <w:p w14:paraId="1F5F0440" w14:textId="77777777" w:rsidR="00C82484" w:rsidRPr="00887724" w:rsidRDefault="00C82484"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tl/>
              </w:rPr>
              <w:t>مرتفع</w:t>
            </w:r>
          </w:p>
        </w:tc>
      </w:tr>
      <w:tr w:rsidR="00C82484" w:rsidRPr="00887724" w14:paraId="0DBB38FE" w14:textId="77777777" w:rsidTr="00702502">
        <w:trPr>
          <w:trHeight w:val="340"/>
        </w:trPr>
        <w:tc>
          <w:tcPr>
            <w:tcW w:w="630" w:type="dxa"/>
            <w:shd w:val="clear" w:color="auto" w:fill="FFFFFF" w:themeFill="background1"/>
            <w:noWrap/>
            <w:vAlign w:val="bottom"/>
            <w:hideMark/>
          </w:tcPr>
          <w:p w14:paraId="0641666F" w14:textId="77777777" w:rsidR="00C82484" w:rsidRPr="00887724" w:rsidRDefault="00C82484" w:rsidP="00B800F5">
            <w:pPr>
              <w:bidi/>
              <w:spacing w:after="0" w:line="240" w:lineRule="auto"/>
              <w:jc w:val="center"/>
              <w:rPr>
                <w:rFonts w:ascii="Simplified Arabic" w:hAnsi="Simplified Arabic" w:cs="Simplified Arabic"/>
                <w:sz w:val="24"/>
                <w:szCs w:val="24"/>
                <w:rtl/>
              </w:rPr>
            </w:pPr>
            <w:r w:rsidRPr="00887724">
              <w:rPr>
                <w:rFonts w:ascii="Simplified Arabic" w:hAnsi="Simplified Arabic" w:cs="Simplified Arabic"/>
                <w:sz w:val="24"/>
                <w:szCs w:val="24"/>
              </w:rPr>
              <w:t>2</w:t>
            </w:r>
          </w:p>
        </w:tc>
        <w:tc>
          <w:tcPr>
            <w:tcW w:w="3265" w:type="dxa"/>
            <w:shd w:val="clear" w:color="auto" w:fill="FFFFFF" w:themeFill="background1"/>
            <w:hideMark/>
          </w:tcPr>
          <w:p w14:paraId="160364B4" w14:textId="77777777" w:rsidR="00C82484" w:rsidRPr="00887724" w:rsidRDefault="00C82484" w:rsidP="00B800F5">
            <w:pPr>
              <w:bidi/>
              <w:spacing w:after="0" w:line="240" w:lineRule="auto"/>
              <w:rPr>
                <w:rFonts w:ascii="Simplified Arabic" w:hAnsi="Simplified Arabic" w:cs="Simplified Arabic"/>
                <w:sz w:val="24"/>
                <w:szCs w:val="24"/>
              </w:rPr>
            </w:pPr>
            <w:r w:rsidRPr="00887724">
              <w:rPr>
                <w:rFonts w:ascii="Simplified Arabic" w:hAnsi="Simplified Arabic" w:cs="Simplified Arabic"/>
                <w:sz w:val="24"/>
                <w:szCs w:val="24"/>
                <w:rtl/>
              </w:rPr>
              <w:t>الترحيب بي عند التحاقي بالعمل في الروضة.</w:t>
            </w:r>
          </w:p>
        </w:tc>
        <w:tc>
          <w:tcPr>
            <w:tcW w:w="969" w:type="dxa"/>
            <w:shd w:val="clear" w:color="auto" w:fill="FFFFFF" w:themeFill="background1"/>
            <w:noWrap/>
            <w:hideMark/>
          </w:tcPr>
          <w:p w14:paraId="1B3AFF98" w14:textId="77777777" w:rsidR="00C82484" w:rsidRPr="00887724" w:rsidRDefault="00C82484"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4.13</w:t>
            </w:r>
          </w:p>
        </w:tc>
        <w:tc>
          <w:tcPr>
            <w:tcW w:w="1276" w:type="dxa"/>
            <w:shd w:val="clear" w:color="auto" w:fill="FFFFFF" w:themeFill="background1"/>
            <w:noWrap/>
            <w:hideMark/>
          </w:tcPr>
          <w:p w14:paraId="416C3885" w14:textId="77777777" w:rsidR="00C82484" w:rsidRPr="00887724" w:rsidRDefault="00C82484"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0.871</w:t>
            </w:r>
          </w:p>
        </w:tc>
        <w:tc>
          <w:tcPr>
            <w:tcW w:w="992" w:type="dxa"/>
            <w:shd w:val="clear" w:color="auto" w:fill="FFFFFF" w:themeFill="background1"/>
            <w:noWrap/>
            <w:hideMark/>
          </w:tcPr>
          <w:p w14:paraId="6FC11909" w14:textId="2E0E1F03" w:rsidR="00C82484" w:rsidRPr="00887724" w:rsidRDefault="00C82484"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82.52</w:t>
            </w:r>
            <w:r w:rsidR="004177F4" w:rsidRPr="00887724">
              <w:rPr>
                <w:rFonts w:ascii="Simplified Arabic" w:hAnsi="Simplified Arabic" w:cs="Simplified Arabic"/>
                <w:sz w:val="24"/>
                <w:szCs w:val="24"/>
                <w:rtl/>
              </w:rPr>
              <w:t>%</w:t>
            </w:r>
          </w:p>
        </w:tc>
        <w:tc>
          <w:tcPr>
            <w:tcW w:w="851" w:type="dxa"/>
            <w:shd w:val="clear" w:color="auto" w:fill="FFFFFF" w:themeFill="background1"/>
            <w:noWrap/>
            <w:vAlign w:val="bottom"/>
          </w:tcPr>
          <w:p w14:paraId="5DEA5C7D" w14:textId="77777777" w:rsidR="00C82484" w:rsidRPr="00887724" w:rsidRDefault="00C82484"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color w:val="000000"/>
                <w:sz w:val="24"/>
                <w:szCs w:val="24"/>
              </w:rPr>
              <w:t>4</w:t>
            </w:r>
          </w:p>
        </w:tc>
        <w:tc>
          <w:tcPr>
            <w:tcW w:w="992" w:type="dxa"/>
            <w:shd w:val="clear" w:color="auto" w:fill="FFFFFF" w:themeFill="background1"/>
            <w:noWrap/>
            <w:vAlign w:val="bottom"/>
            <w:hideMark/>
          </w:tcPr>
          <w:p w14:paraId="02EB08BF" w14:textId="77777777" w:rsidR="00C82484" w:rsidRPr="00887724" w:rsidRDefault="00C82484"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tl/>
              </w:rPr>
              <w:t>مرتفع</w:t>
            </w:r>
          </w:p>
        </w:tc>
      </w:tr>
      <w:tr w:rsidR="00C82484" w:rsidRPr="00887724" w14:paraId="00669018" w14:textId="77777777" w:rsidTr="00702502">
        <w:trPr>
          <w:trHeight w:val="340"/>
        </w:trPr>
        <w:tc>
          <w:tcPr>
            <w:tcW w:w="630" w:type="dxa"/>
            <w:shd w:val="clear" w:color="auto" w:fill="FFFFFF" w:themeFill="background1"/>
            <w:noWrap/>
            <w:vAlign w:val="bottom"/>
            <w:hideMark/>
          </w:tcPr>
          <w:p w14:paraId="62862531" w14:textId="77777777" w:rsidR="00C82484" w:rsidRPr="00887724" w:rsidRDefault="00C82484" w:rsidP="00B800F5">
            <w:pPr>
              <w:bidi/>
              <w:spacing w:after="0" w:line="240" w:lineRule="auto"/>
              <w:jc w:val="center"/>
              <w:rPr>
                <w:rFonts w:ascii="Simplified Arabic" w:hAnsi="Simplified Arabic" w:cs="Simplified Arabic"/>
                <w:sz w:val="24"/>
                <w:szCs w:val="24"/>
                <w:rtl/>
              </w:rPr>
            </w:pPr>
            <w:r w:rsidRPr="00887724">
              <w:rPr>
                <w:rFonts w:ascii="Simplified Arabic" w:hAnsi="Simplified Arabic" w:cs="Simplified Arabic"/>
                <w:sz w:val="24"/>
                <w:szCs w:val="24"/>
              </w:rPr>
              <w:t>3</w:t>
            </w:r>
          </w:p>
        </w:tc>
        <w:tc>
          <w:tcPr>
            <w:tcW w:w="3265" w:type="dxa"/>
            <w:shd w:val="clear" w:color="auto" w:fill="FFFFFF" w:themeFill="background1"/>
            <w:hideMark/>
          </w:tcPr>
          <w:p w14:paraId="4F4DAD21" w14:textId="77777777" w:rsidR="00C82484" w:rsidRPr="00887724" w:rsidRDefault="00C82484" w:rsidP="00B800F5">
            <w:pPr>
              <w:bidi/>
              <w:spacing w:after="0" w:line="240" w:lineRule="auto"/>
              <w:rPr>
                <w:rFonts w:ascii="Simplified Arabic" w:hAnsi="Simplified Arabic" w:cs="Simplified Arabic"/>
                <w:sz w:val="24"/>
                <w:szCs w:val="24"/>
              </w:rPr>
            </w:pPr>
            <w:r w:rsidRPr="00887724">
              <w:rPr>
                <w:rFonts w:ascii="Simplified Arabic" w:hAnsi="Simplified Arabic" w:cs="Simplified Arabic"/>
                <w:sz w:val="24"/>
                <w:szCs w:val="24"/>
                <w:rtl/>
              </w:rPr>
              <w:t>تعريفي على زميلاتي في الروضة.</w:t>
            </w:r>
          </w:p>
        </w:tc>
        <w:tc>
          <w:tcPr>
            <w:tcW w:w="969" w:type="dxa"/>
            <w:shd w:val="clear" w:color="auto" w:fill="FFFFFF" w:themeFill="background1"/>
            <w:noWrap/>
            <w:hideMark/>
          </w:tcPr>
          <w:p w14:paraId="71F7AD24" w14:textId="77777777" w:rsidR="00C82484" w:rsidRPr="00887724" w:rsidRDefault="00C82484"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4.03</w:t>
            </w:r>
          </w:p>
        </w:tc>
        <w:tc>
          <w:tcPr>
            <w:tcW w:w="1276" w:type="dxa"/>
            <w:shd w:val="clear" w:color="auto" w:fill="FFFFFF" w:themeFill="background1"/>
            <w:noWrap/>
            <w:hideMark/>
          </w:tcPr>
          <w:p w14:paraId="45BA3C55" w14:textId="77777777" w:rsidR="00C82484" w:rsidRPr="00887724" w:rsidRDefault="00C82484"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0.944</w:t>
            </w:r>
          </w:p>
        </w:tc>
        <w:tc>
          <w:tcPr>
            <w:tcW w:w="992" w:type="dxa"/>
            <w:shd w:val="clear" w:color="auto" w:fill="FFFFFF" w:themeFill="background1"/>
            <w:noWrap/>
            <w:hideMark/>
          </w:tcPr>
          <w:p w14:paraId="14A96545" w14:textId="6EC876D3" w:rsidR="00C82484" w:rsidRPr="00887724" w:rsidRDefault="00C82484"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80.58</w:t>
            </w:r>
            <w:r w:rsidR="004177F4" w:rsidRPr="00887724">
              <w:rPr>
                <w:rFonts w:ascii="Simplified Arabic" w:hAnsi="Simplified Arabic" w:cs="Simplified Arabic"/>
                <w:sz w:val="24"/>
                <w:szCs w:val="24"/>
                <w:rtl/>
              </w:rPr>
              <w:t>%</w:t>
            </w:r>
          </w:p>
        </w:tc>
        <w:tc>
          <w:tcPr>
            <w:tcW w:w="851" w:type="dxa"/>
            <w:shd w:val="clear" w:color="auto" w:fill="FFFFFF" w:themeFill="background1"/>
            <w:noWrap/>
            <w:vAlign w:val="bottom"/>
          </w:tcPr>
          <w:p w14:paraId="419EBA1E" w14:textId="77777777" w:rsidR="00C82484" w:rsidRPr="00887724" w:rsidRDefault="00C82484"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color w:val="000000"/>
                <w:sz w:val="24"/>
                <w:szCs w:val="24"/>
              </w:rPr>
              <w:t>14</w:t>
            </w:r>
          </w:p>
        </w:tc>
        <w:tc>
          <w:tcPr>
            <w:tcW w:w="992" w:type="dxa"/>
            <w:shd w:val="clear" w:color="auto" w:fill="FFFFFF" w:themeFill="background1"/>
            <w:noWrap/>
            <w:vAlign w:val="bottom"/>
            <w:hideMark/>
          </w:tcPr>
          <w:p w14:paraId="0156F7A1" w14:textId="77777777" w:rsidR="00C82484" w:rsidRPr="00887724" w:rsidRDefault="00C82484"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tl/>
              </w:rPr>
              <w:t>مرتفع</w:t>
            </w:r>
          </w:p>
        </w:tc>
      </w:tr>
      <w:tr w:rsidR="00C82484" w:rsidRPr="00887724" w14:paraId="6791DAF7" w14:textId="77777777" w:rsidTr="00702502">
        <w:trPr>
          <w:trHeight w:val="340"/>
        </w:trPr>
        <w:tc>
          <w:tcPr>
            <w:tcW w:w="630" w:type="dxa"/>
            <w:shd w:val="clear" w:color="auto" w:fill="FFFFFF" w:themeFill="background1"/>
            <w:noWrap/>
            <w:vAlign w:val="bottom"/>
            <w:hideMark/>
          </w:tcPr>
          <w:p w14:paraId="79B28976" w14:textId="77777777" w:rsidR="00C82484" w:rsidRPr="00887724" w:rsidRDefault="00C82484" w:rsidP="00B800F5">
            <w:pPr>
              <w:bidi/>
              <w:spacing w:after="0" w:line="240" w:lineRule="auto"/>
              <w:jc w:val="center"/>
              <w:rPr>
                <w:rFonts w:ascii="Simplified Arabic" w:hAnsi="Simplified Arabic" w:cs="Simplified Arabic"/>
                <w:sz w:val="24"/>
                <w:szCs w:val="24"/>
                <w:rtl/>
              </w:rPr>
            </w:pPr>
            <w:r w:rsidRPr="00887724">
              <w:rPr>
                <w:rFonts w:ascii="Simplified Arabic" w:hAnsi="Simplified Arabic" w:cs="Simplified Arabic"/>
                <w:sz w:val="24"/>
                <w:szCs w:val="24"/>
              </w:rPr>
              <w:t>4</w:t>
            </w:r>
          </w:p>
        </w:tc>
        <w:tc>
          <w:tcPr>
            <w:tcW w:w="3265" w:type="dxa"/>
            <w:shd w:val="clear" w:color="auto" w:fill="FFFFFF" w:themeFill="background1"/>
            <w:hideMark/>
          </w:tcPr>
          <w:p w14:paraId="515067AB" w14:textId="77777777" w:rsidR="00C82484" w:rsidRPr="00887724" w:rsidRDefault="00C82484" w:rsidP="00B800F5">
            <w:pPr>
              <w:bidi/>
              <w:spacing w:after="0" w:line="240" w:lineRule="auto"/>
              <w:rPr>
                <w:rFonts w:ascii="Simplified Arabic" w:hAnsi="Simplified Arabic" w:cs="Simplified Arabic"/>
                <w:sz w:val="24"/>
                <w:szCs w:val="24"/>
              </w:rPr>
            </w:pPr>
            <w:r w:rsidRPr="00887724">
              <w:rPr>
                <w:rFonts w:ascii="Simplified Arabic" w:hAnsi="Simplified Arabic" w:cs="Simplified Arabic"/>
                <w:sz w:val="24"/>
                <w:szCs w:val="24"/>
                <w:rtl/>
              </w:rPr>
              <w:t>تعريفي بأهداف الروضة.</w:t>
            </w:r>
          </w:p>
        </w:tc>
        <w:tc>
          <w:tcPr>
            <w:tcW w:w="969" w:type="dxa"/>
            <w:shd w:val="clear" w:color="auto" w:fill="FFFFFF" w:themeFill="background1"/>
            <w:noWrap/>
            <w:hideMark/>
          </w:tcPr>
          <w:p w14:paraId="14A5D993" w14:textId="77777777" w:rsidR="00C82484" w:rsidRPr="00887724" w:rsidRDefault="00C82484"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4.11</w:t>
            </w:r>
          </w:p>
        </w:tc>
        <w:tc>
          <w:tcPr>
            <w:tcW w:w="1276" w:type="dxa"/>
            <w:shd w:val="clear" w:color="auto" w:fill="FFFFFF" w:themeFill="background1"/>
            <w:noWrap/>
            <w:hideMark/>
          </w:tcPr>
          <w:p w14:paraId="399896B3" w14:textId="77777777" w:rsidR="00C82484" w:rsidRPr="00887724" w:rsidRDefault="00C82484"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0.907</w:t>
            </w:r>
          </w:p>
        </w:tc>
        <w:tc>
          <w:tcPr>
            <w:tcW w:w="992" w:type="dxa"/>
            <w:shd w:val="clear" w:color="auto" w:fill="FFFFFF" w:themeFill="background1"/>
            <w:noWrap/>
            <w:hideMark/>
          </w:tcPr>
          <w:p w14:paraId="2DDA10A5" w14:textId="1B837A76" w:rsidR="00C82484" w:rsidRPr="00887724" w:rsidRDefault="00C82484"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82.14</w:t>
            </w:r>
            <w:r w:rsidR="004177F4" w:rsidRPr="00887724">
              <w:rPr>
                <w:rFonts w:ascii="Simplified Arabic" w:hAnsi="Simplified Arabic" w:cs="Simplified Arabic"/>
                <w:sz w:val="24"/>
                <w:szCs w:val="24"/>
                <w:rtl/>
              </w:rPr>
              <w:t>%</w:t>
            </w:r>
          </w:p>
        </w:tc>
        <w:tc>
          <w:tcPr>
            <w:tcW w:w="851" w:type="dxa"/>
            <w:shd w:val="clear" w:color="auto" w:fill="FFFFFF" w:themeFill="background1"/>
            <w:noWrap/>
            <w:vAlign w:val="bottom"/>
          </w:tcPr>
          <w:p w14:paraId="21BD4596" w14:textId="77777777" w:rsidR="00C82484" w:rsidRPr="00887724" w:rsidRDefault="00C82484"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color w:val="000000"/>
                <w:sz w:val="24"/>
                <w:szCs w:val="24"/>
              </w:rPr>
              <w:t>7</w:t>
            </w:r>
          </w:p>
        </w:tc>
        <w:tc>
          <w:tcPr>
            <w:tcW w:w="992" w:type="dxa"/>
            <w:shd w:val="clear" w:color="auto" w:fill="FFFFFF" w:themeFill="background1"/>
            <w:noWrap/>
            <w:vAlign w:val="bottom"/>
            <w:hideMark/>
          </w:tcPr>
          <w:p w14:paraId="75235572" w14:textId="77777777" w:rsidR="00C82484" w:rsidRPr="00887724" w:rsidRDefault="00C82484"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tl/>
              </w:rPr>
              <w:t>مرتفع</w:t>
            </w:r>
          </w:p>
        </w:tc>
      </w:tr>
      <w:tr w:rsidR="00C82484" w:rsidRPr="00887724" w14:paraId="10124C3E" w14:textId="77777777" w:rsidTr="00702502">
        <w:trPr>
          <w:trHeight w:val="340"/>
        </w:trPr>
        <w:tc>
          <w:tcPr>
            <w:tcW w:w="630" w:type="dxa"/>
            <w:shd w:val="clear" w:color="auto" w:fill="FFFFFF" w:themeFill="background1"/>
            <w:noWrap/>
            <w:vAlign w:val="bottom"/>
            <w:hideMark/>
          </w:tcPr>
          <w:p w14:paraId="618A2CF1" w14:textId="77777777" w:rsidR="00C82484" w:rsidRPr="00887724" w:rsidRDefault="00C82484" w:rsidP="00B800F5">
            <w:pPr>
              <w:bidi/>
              <w:spacing w:after="0" w:line="240" w:lineRule="auto"/>
              <w:jc w:val="center"/>
              <w:rPr>
                <w:rFonts w:ascii="Simplified Arabic" w:hAnsi="Simplified Arabic" w:cs="Simplified Arabic"/>
                <w:sz w:val="24"/>
                <w:szCs w:val="24"/>
                <w:rtl/>
              </w:rPr>
            </w:pPr>
            <w:r w:rsidRPr="00887724">
              <w:rPr>
                <w:rFonts w:ascii="Simplified Arabic" w:hAnsi="Simplified Arabic" w:cs="Simplified Arabic"/>
                <w:sz w:val="24"/>
                <w:szCs w:val="24"/>
              </w:rPr>
              <w:t>5</w:t>
            </w:r>
          </w:p>
        </w:tc>
        <w:tc>
          <w:tcPr>
            <w:tcW w:w="3265" w:type="dxa"/>
            <w:shd w:val="clear" w:color="auto" w:fill="FFFFFF" w:themeFill="background1"/>
            <w:hideMark/>
          </w:tcPr>
          <w:p w14:paraId="0CEAF305" w14:textId="77777777" w:rsidR="00C82484" w:rsidRPr="00887724" w:rsidRDefault="00C82484" w:rsidP="00B800F5">
            <w:pPr>
              <w:bidi/>
              <w:spacing w:after="0" w:line="240" w:lineRule="auto"/>
              <w:rPr>
                <w:rFonts w:ascii="Simplified Arabic" w:hAnsi="Simplified Arabic" w:cs="Simplified Arabic"/>
                <w:sz w:val="24"/>
                <w:szCs w:val="24"/>
              </w:rPr>
            </w:pPr>
            <w:r w:rsidRPr="00887724">
              <w:rPr>
                <w:rFonts w:ascii="Simplified Arabic" w:hAnsi="Simplified Arabic" w:cs="Simplified Arabic"/>
                <w:sz w:val="24"/>
                <w:szCs w:val="24"/>
                <w:rtl/>
              </w:rPr>
              <w:t>تسليمي وصف مكتوب يوضح المهام الوظيفية والمسؤوليات.</w:t>
            </w:r>
          </w:p>
        </w:tc>
        <w:tc>
          <w:tcPr>
            <w:tcW w:w="969" w:type="dxa"/>
            <w:shd w:val="clear" w:color="auto" w:fill="FFFFFF" w:themeFill="background1"/>
            <w:noWrap/>
            <w:hideMark/>
          </w:tcPr>
          <w:p w14:paraId="2C79B5A6" w14:textId="77777777" w:rsidR="00C82484" w:rsidRPr="00887724" w:rsidRDefault="00C82484"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4.11</w:t>
            </w:r>
          </w:p>
        </w:tc>
        <w:tc>
          <w:tcPr>
            <w:tcW w:w="1276" w:type="dxa"/>
            <w:shd w:val="clear" w:color="auto" w:fill="FFFFFF" w:themeFill="background1"/>
            <w:noWrap/>
            <w:hideMark/>
          </w:tcPr>
          <w:p w14:paraId="543A68EF" w14:textId="77777777" w:rsidR="00C82484" w:rsidRPr="00887724" w:rsidRDefault="00C82484"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0.938</w:t>
            </w:r>
          </w:p>
        </w:tc>
        <w:tc>
          <w:tcPr>
            <w:tcW w:w="992" w:type="dxa"/>
            <w:shd w:val="clear" w:color="auto" w:fill="FFFFFF" w:themeFill="background1"/>
            <w:noWrap/>
            <w:hideMark/>
          </w:tcPr>
          <w:p w14:paraId="5FD88B8A" w14:textId="1DFDB372" w:rsidR="00C82484" w:rsidRPr="00887724" w:rsidRDefault="00C82484"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82.14</w:t>
            </w:r>
            <w:r w:rsidR="004177F4" w:rsidRPr="00887724">
              <w:rPr>
                <w:rFonts w:ascii="Simplified Arabic" w:hAnsi="Simplified Arabic" w:cs="Simplified Arabic"/>
                <w:sz w:val="24"/>
                <w:szCs w:val="24"/>
                <w:rtl/>
              </w:rPr>
              <w:t>%</w:t>
            </w:r>
          </w:p>
        </w:tc>
        <w:tc>
          <w:tcPr>
            <w:tcW w:w="851" w:type="dxa"/>
            <w:shd w:val="clear" w:color="auto" w:fill="FFFFFF" w:themeFill="background1"/>
            <w:noWrap/>
            <w:vAlign w:val="bottom"/>
          </w:tcPr>
          <w:p w14:paraId="116E0A7F" w14:textId="77777777" w:rsidR="00C82484" w:rsidRPr="00887724" w:rsidRDefault="00C82484"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color w:val="000000"/>
                <w:sz w:val="24"/>
                <w:szCs w:val="24"/>
              </w:rPr>
              <w:t>8</w:t>
            </w:r>
          </w:p>
        </w:tc>
        <w:tc>
          <w:tcPr>
            <w:tcW w:w="992" w:type="dxa"/>
            <w:shd w:val="clear" w:color="auto" w:fill="FFFFFF" w:themeFill="background1"/>
            <w:noWrap/>
            <w:vAlign w:val="bottom"/>
            <w:hideMark/>
          </w:tcPr>
          <w:p w14:paraId="45956A0D" w14:textId="77777777" w:rsidR="00C82484" w:rsidRPr="00887724" w:rsidRDefault="00C82484"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tl/>
              </w:rPr>
              <w:t>مرتفع</w:t>
            </w:r>
          </w:p>
        </w:tc>
      </w:tr>
      <w:tr w:rsidR="00C82484" w:rsidRPr="00887724" w14:paraId="48A7D941" w14:textId="77777777" w:rsidTr="00702502">
        <w:trPr>
          <w:trHeight w:val="340"/>
        </w:trPr>
        <w:tc>
          <w:tcPr>
            <w:tcW w:w="630" w:type="dxa"/>
            <w:shd w:val="clear" w:color="auto" w:fill="FFFFFF" w:themeFill="background1"/>
            <w:noWrap/>
            <w:vAlign w:val="bottom"/>
            <w:hideMark/>
          </w:tcPr>
          <w:p w14:paraId="29039FFF" w14:textId="77777777" w:rsidR="00C82484" w:rsidRPr="00887724" w:rsidRDefault="00C82484" w:rsidP="00B800F5">
            <w:pPr>
              <w:bidi/>
              <w:spacing w:after="0" w:line="240" w:lineRule="auto"/>
              <w:jc w:val="center"/>
              <w:rPr>
                <w:rFonts w:ascii="Simplified Arabic" w:hAnsi="Simplified Arabic" w:cs="Simplified Arabic"/>
                <w:sz w:val="24"/>
                <w:szCs w:val="24"/>
                <w:rtl/>
              </w:rPr>
            </w:pPr>
            <w:r w:rsidRPr="00887724">
              <w:rPr>
                <w:rFonts w:ascii="Simplified Arabic" w:hAnsi="Simplified Arabic" w:cs="Simplified Arabic"/>
                <w:sz w:val="24"/>
                <w:szCs w:val="24"/>
              </w:rPr>
              <w:t>6</w:t>
            </w:r>
          </w:p>
        </w:tc>
        <w:tc>
          <w:tcPr>
            <w:tcW w:w="3265" w:type="dxa"/>
            <w:shd w:val="clear" w:color="auto" w:fill="FFFFFF" w:themeFill="background1"/>
            <w:hideMark/>
          </w:tcPr>
          <w:p w14:paraId="0B1DB954" w14:textId="77777777" w:rsidR="00C82484" w:rsidRPr="00887724" w:rsidRDefault="00C82484" w:rsidP="00B800F5">
            <w:pPr>
              <w:bidi/>
              <w:spacing w:after="0" w:line="240" w:lineRule="auto"/>
              <w:rPr>
                <w:rFonts w:ascii="Simplified Arabic" w:hAnsi="Simplified Arabic" w:cs="Simplified Arabic"/>
                <w:sz w:val="24"/>
                <w:szCs w:val="24"/>
              </w:rPr>
            </w:pPr>
            <w:r w:rsidRPr="00887724">
              <w:rPr>
                <w:rFonts w:ascii="Simplified Arabic" w:hAnsi="Simplified Arabic" w:cs="Simplified Arabic"/>
                <w:sz w:val="24"/>
                <w:szCs w:val="24"/>
                <w:rtl/>
              </w:rPr>
              <w:t>تعريفي بإجراءات العمل: التقارير، السجلات وغيرها.</w:t>
            </w:r>
          </w:p>
        </w:tc>
        <w:tc>
          <w:tcPr>
            <w:tcW w:w="969" w:type="dxa"/>
            <w:shd w:val="clear" w:color="auto" w:fill="FFFFFF" w:themeFill="background1"/>
            <w:noWrap/>
            <w:hideMark/>
          </w:tcPr>
          <w:p w14:paraId="0E5B8E21" w14:textId="77777777" w:rsidR="00C82484" w:rsidRPr="00887724" w:rsidRDefault="00C82484"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4.03</w:t>
            </w:r>
          </w:p>
        </w:tc>
        <w:tc>
          <w:tcPr>
            <w:tcW w:w="1276" w:type="dxa"/>
            <w:shd w:val="clear" w:color="auto" w:fill="FFFFFF" w:themeFill="background1"/>
            <w:noWrap/>
            <w:hideMark/>
          </w:tcPr>
          <w:p w14:paraId="69684DD2" w14:textId="77777777" w:rsidR="00C82484" w:rsidRPr="00887724" w:rsidRDefault="00C82484"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1.024</w:t>
            </w:r>
          </w:p>
        </w:tc>
        <w:tc>
          <w:tcPr>
            <w:tcW w:w="992" w:type="dxa"/>
            <w:shd w:val="clear" w:color="auto" w:fill="FFFFFF" w:themeFill="background1"/>
            <w:noWrap/>
            <w:hideMark/>
          </w:tcPr>
          <w:p w14:paraId="617E5637" w14:textId="28D9E732" w:rsidR="00C82484" w:rsidRPr="00887724" w:rsidRDefault="00C82484"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80.58</w:t>
            </w:r>
            <w:r w:rsidR="004177F4" w:rsidRPr="00887724">
              <w:rPr>
                <w:rFonts w:ascii="Simplified Arabic" w:hAnsi="Simplified Arabic" w:cs="Simplified Arabic"/>
                <w:sz w:val="24"/>
                <w:szCs w:val="24"/>
                <w:rtl/>
              </w:rPr>
              <w:t>%</w:t>
            </w:r>
          </w:p>
        </w:tc>
        <w:tc>
          <w:tcPr>
            <w:tcW w:w="851" w:type="dxa"/>
            <w:shd w:val="clear" w:color="auto" w:fill="FFFFFF" w:themeFill="background1"/>
            <w:noWrap/>
            <w:vAlign w:val="bottom"/>
          </w:tcPr>
          <w:p w14:paraId="46BE6F85" w14:textId="77777777" w:rsidR="00C82484" w:rsidRPr="00887724" w:rsidRDefault="00C82484"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color w:val="000000"/>
                <w:sz w:val="24"/>
                <w:szCs w:val="24"/>
              </w:rPr>
              <w:t>15</w:t>
            </w:r>
          </w:p>
        </w:tc>
        <w:tc>
          <w:tcPr>
            <w:tcW w:w="992" w:type="dxa"/>
            <w:shd w:val="clear" w:color="auto" w:fill="FFFFFF" w:themeFill="background1"/>
            <w:noWrap/>
            <w:vAlign w:val="bottom"/>
            <w:hideMark/>
          </w:tcPr>
          <w:p w14:paraId="12C91E9B" w14:textId="77777777" w:rsidR="00C82484" w:rsidRPr="00887724" w:rsidRDefault="00C82484"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tl/>
              </w:rPr>
              <w:t>مرتفع</w:t>
            </w:r>
          </w:p>
        </w:tc>
      </w:tr>
      <w:tr w:rsidR="00C82484" w:rsidRPr="00887724" w14:paraId="581F71C7" w14:textId="77777777" w:rsidTr="00702502">
        <w:trPr>
          <w:trHeight w:val="340"/>
        </w:trPr>
        <w:tc>
          <w:tcPr>
            <w:tcW w:w="630" w:type="dxa"/>
            <w:shd w:val="clear" w:color="auto" w:fill="FFFFFF" w:themeFill="background1"/>
            <w:noWrap/>
            <w:vAlign w:val="bottom"/>
            <w:hideMark/>
          </w:tcPr>
          <w:p w14:paraId="6A466E40" w14:textId="77777777" w:rsidR="00C82484" w:rsidRPr="00887724" w:rsidRDefault="00C82484" w:rsidP="00B800F5">
            <w:pPr>
              <w:bidi/>
              <w:spacing w:after="0" w:line="240" w:lineRule="auto"/>
              <w:jc w:val="center"/>
              <w:rPr>
                <w:rFonts w:ascii="Simplified Arabic" w:hAnsi="Simplified Arabic" w:cs="Simplified Arabic"/>
                <w:sz w:val="24"/>
                <w:szCs w:val="24"/>
                <w:rtl/>
              </w:rPr>
            </w:pPr>
            <w:r w:rsidRPr="00887724">
              <w:rPr>
                <w:rFonts w:ascii="Simplified Arabic" w:hAnsi="Simplified Arabic" w:cs="Simplified Arabic"/>
                <w:sz w:val="24"/>
                <w:szCs w:val="24"/>
              </w:rPr>
              <w:t>7</w:t>
            </w:r>
          </w:p>
        </w:tc>
        <w:tc>
          <w:tcPr>
            <w:tcW w:w="3265" w:type="dxa"/>
            <w:shd w:val="clear" w:color="auto" w:fill="FFFFFF" w:themeFill="background1"/>
            <w:hideMark/>
          </w:tcPr>
          <w:p w14:paraId="2B006CB6" w14:textId="77777777" w:rsidR="00C82484" w:rsidRPr="00887724" w:rsidRDefault="00C82484" w:rsidP="00B800F5">
            <w:pPr>
              <w:bidi/>
              <w:spacing w:after="0" w:line="240" w:lineRule="auto"/>
              <w:rPr>
                <w:rFonts w:ascii="Simplified Arabic" w:hAnsi="Simplified Arabic" w:cs="Simplified Arabic"/>
                <w:sz w:val="24"/>
                <w:szCs w:val="24"/>
              </w:rPr>
            </w:pPr>
            <w:r w:rsidRPr="00887724">
              <w:rPr>
                <w:rFonts w:ascii="Simplified Arabic" w:hAnsi="Simplified Arabic" w:cs="Simplified Arabic"/>
                <w:sz w:val="24"/>
                <w:szCs w:val="24"/>
                <w:rtl/>
              </w:rPr>
              <w:t>مراعاة رغبتي في اختيار المرحلة الدراسية التي سأقوم بتدريسها: روضة1، روضة2 أو تمهيدي</w:t>
            </w:r>
            <w:r w:rsidRPr="00887724">
              <w:rPr>
                <w:rFonts w:ascii="Simplified Arabic" w:hAnsi="Simplified Arabic" w:cs="Simplified Arabic"/>
                <w:sz w:val="24"/>
                <w:szCs w:val="24"/>
              </w:rPr>
              <w:t>.</w:t>
            </w:r>
          </w:p>
        </w:tc>
        <w:tc>
          <w:tcPr>
            <w:tcW w:w="969" w:type="dxa"/>
            <w:shd w:val="clear" w:color="auto" w:fill="FFFFFF" w:themeFill="background1"/>
            <w:noWrap/>
            <w:hideMark/>
          </w:tcPr>
          <w:p w14:paraId="4A574554" w14:textId="77777777" w:rsidR="00C82484" w:rsidRPr="00887724" w:rsidRDefault="00C82484"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3.96</w:t>
            </w:r>
          </w:p>
        </w:tc>
        <w:tc>
          <w:tcPr>
            <w:tcW w:w="1276" w:type="dxa"/>
            <w:shd w:val="clear" w:color="auto" w:fill="FFFFFF" w:themeFill="background1"/>
            <w:noWrap/>
            <w:hideMark/>
          </w:tcPr>
          <w:p w14:paraId="110B7EBC" w14:textId="77777777" w:rsidR="00C82484" w:rsidRPr="00887724" w:rsidRDefault="00C82484"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1.056</w:t>
            </w:r>
          </w:p>
        </w:tc>
        <w:tc>
          <w:tcPr>
            <w:tcW w:w="992" w:type="dxa"/>
            <w:shd w:val="clear" w:color="auto" w:fill="FFFFFF" w:themeFill="background1"/>
            <w:noWrap/>
            <w:hideMark/>
          </w:tcPr>
          <w:p w14:paraId="0109B643" w14:textId="4A872748" w:rsidR="00C82484" w:rsidRPr="00887724" w:rsidRDefault="00C82484"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79.22</w:t>
            </w:r>
            <w:r w:rsidR="004177F4" w:rsidRPr="00887724">
              <w:rPr>
                <w:rFonts w:ascii="Simplified Arabic" w:hAnsi="Simplified Arabic" w:cs="Simplified Arabic"/>
                <w:sz w:val="24"/>
                <w:szCs w:val="24"/>
                <w:rtl/>
              </w:rPr>
              <w:t>%</w:t>
            </w:r>
          </w:p>
        </w:tc>
        <w:tc>
          <w:tcPr>
            <w:tcW w:w="851" w:type="dxa"/>
            <w:shd w:val="clear" w:color="auto" w:fill="FFFFFF" w:themeFill="background1"/>
            <w:noWrap/>
            <w:vAlign w:val="bottom"/>
          </w:tcPr>
          <w:p w14:paraId="6CA1D226" w14:textId="77777777" w:rsidR="00C82484" w:rsidRPr="00887724" w:rsidRDefault="00C82484"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color w:val="000000"/>
                <w:sz w:val="24"/>
                <w:szCs w:val="24"/>
              </w:rPr>
              <w:t>20</w:t>
            </w:r>
          </w:p>
        </w:tc>
        <w:tc>
          <w:tcPr>
            <w:tcW w:w="992" w:type="dxa"/>
            <w:shd w:val="clear" w:color="auto" w:fill="FFFFFF" w:themeFill="background1"/>
            <w:noWrap/>
            <w:vAlign w:val="bottom"/>
            <w:hideMark/>
          </w:tcPr>
          <w:p w14:paraId="1707E349" w14:textId="77777777" w:rsidR="00C82484" w:rsidRPr="00887724" w:rsidRDefault="00C82484" w:rsidP="00B800F5">
            <w:pPr>
              <w:bidi/>
              <w:spacing w:after="0" w:line="240" w:lineRule="auto"/>
              <w:jc w:val="center"/>
              <w:rPr>
                <w:rFonts w:ascii="Simplified Arabic" w:hAnsi="Simplified Arabic" w:cs="Simplified Arabic"/>
                <w:sz w:val="24"/>
                <w:szCs w:val="24"/>
                <w:rtl/>
              </w:rPr>
            </w:pPr>
            <w:r w:rsidRPr="00887724">
              <w:rPr>
                <w:rFonts w:ascii="Simplified Arabic" w:hAnsi="Simplified Arabic" w:cs="Simplified Arabic"/>
                <w:sz w:val="24"/>
                <w:szCs w:val="24"/>
                <w:rtl/>
              </w:rPr>
              <w:t>مرتفع</w:t>
            </w:r>
          </w:p>
          <w:p w14:paraId="24A720B1" w14:textId="77777777" w:rsidR="00C82484" w:rsidRPr="00887724" w:rsidRDefault="00C82484" w:rsidP="00B800F5">
            <w:pPr>
              <w:bidi/>
              <w:spacing w:after="0" w:line="240" w:lineRule="auto"/>
              <w:jc w:val="center"/>
              <w:rPr>
                <w:rFonts w:ascii="Simplified Arabic" w:hAnsi="Simplified Arabic" w:cs="Simplified Arabic"/>
                <w:sz w:val="24"/>
                <w:szCs w:val="24"/>
                <w:rtl/>
              </w:rPr>
            </w:pPr>
          </w:p>
          <w:p w14:paraId="3A9DF07B" w14:textId="77777777" w:rsidR="00C82484" w:rsidRPr="00887724" w:rsidRDefault="00C82484" w:rsidP="00B800F5">
            <w:pPr>
              <w:bidi/>
              <w:spacing w:after="0" w:line="240" w:lineRule="auto"/>
              <w:jc w:val="center"/>
              <w:rPr>
                <w:rFonts w:ascii="Simplified Arabic" w:hAnsi="Simplified Arabic" w:cs="Simplified Arabic"/>
                <w:sz w:val="24"/>
                <w:szCs w:val="24"/>
              </w:rPr>
            </w:pPr>
          </w:p>
        </w:tc>
      </w:tr>
      <w:tr w:rsidR="00C82484" w:rsidRPr="00887724" w14:paraId="7773D70A" w14:textId="77777777" w:rsidTr="00702502">
        <w:trPr>
          <w:trHeight w:val="340"/>
        </w:trPr>
        <w:tc>
          <w:tcPr>
            <w:tcW w:w="630" w:type="dxa"/>
            <w:shd w:val="clear" w:color="auto" w:fill="FFFFFF" w:themeFill="background1"/>
            <w:noWrap/>
            <w:vAlign w:val="bottom"/>
            <w:hideMark/>
          </w:tcPr>
          <w:p w14:paraId="495CC9FE" w14:textId="77777777" w:rsidR="00C82484" w:rsidRPr="00887724" w:rsidRDefault="00C82484" w:rsidP="00B800F5">
            <w:pPr>
              <w:bidi/>
              <w:spacing w:after="0" w:line="240" w:lineRule="auto"/>
              <w:jc w:val="center"/>
              <w:rPr>
                <w:rFonts w:ascii="Simplified Arabic" w:hAnsi="Simplified Arabic" w:cs="Simplified Arabic"/>
                <w:sz w:val="24"/>
                <w:szCs w:val="24"/>
                <w:rtl/>
              </w:rPr>
            </w:pPr>
            <w:r w:rsidRPr="00887724">
              <w:rPr>
                <w:rFonts w:ascii="Simplified Arabic" w:hAnsi="Simplified Arabic" w:cs="Simplified Arabic"/>
                <w:sz w:val="24"/>
                <w:szCs w:val="24"/>
              </w:rPr>
              <w:t>8</w:t>
            </w:r>
          </w:p>
        </w:tc>
        <w:tc>
          <w:tcPr>
            <w:tcW w:w="3265" w:type="dxa"/>
            <w:shd w:val="clear" w:color="auto" w:fill="FFFFFF" w:themeFill="background1"/>
            <w:hideMark/>
          </w:tcPr>
          <w:p w14:paraId="07BDE1EE" w14:textId="77777777" w:rsidR="00C82484" w:rsidRPr="00887724" w:rsidRDefault="00C82484" w:rsidP="00B800F5">
            <w:pPr>
              <w:bidi/>
              <w:spacing w:after="0" w:line="240" w:lineRule="auto"/>
              <w:rPr>
                <w:rFonts w:ascii="Simplified Arabic" w:hAnsi="Simplified Arabic" w:cs="Simplified Arabic"/>
                <w:sz w:val="24"/>
                <w:szCs w:val="24"/>
              </w:rPr>
            </w:pPr>
            <w:r w:rsidRPr="00887724">
              <w:rPr>
                <w:rFonts w:ascii="Simplified Arabic" w:hAnsi="Simplified Arabic" w:cs="Simplified Arabic"/>
                <w:sz w:val="24"/>
                <w:szCs w:val="24"/>
                <w:rtl/>
              </w:rPr>
              <w:t>اطلاعي على كافة القرارات التي ستؤثر إيجابيًا على وظيفتي.</w:t>
            </w:r>
          </w:p>
        </w:tc>
        <w:tc>
          <w:tcPr>
            <w:tcW w:w="969" w:type="dxa"/>
            <w:shd w:val="clear" w:color="auto" w:fill="FFFFFF" w:themeFill="background1"/>
            <w:noWrap/>
            <w:hideMark/>
          </w:tcPr>
          <w:p w14:paraId="1A9113F9" w14:textId="77777777" w:rsidR="00C82484" w:rsidRPr="00887724" w:rsidRDefault="00C82484"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4.07</w:t>
            </w:r>
          </w:p>
        </w:tc>
        <w:tc>
          <w:tcPr>
            <w:tcW w:w="1276" w:type="dxa"/>
            <w:shd w:val="clear" w:color="auto" w:fill="FFFFFF" w:themeFill="background1"/>
            <w:noWrap/>
            <w:hideMark/>
          </w:tcPr>
          <w:p w14:paraId="4AB7E6E3" w14:textId="77777777" w:rsidR="00C82484" w:rsidRPr="00887724" w:rsidRDefault="00C82484"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0.983</w:t>
            </w:r>
          </w:p>
        </w:tc>
        <w:tc>
          <w:tcPr>
            <w:tcW w:w="992" w:type="dxa"/>
            <w:shd w:val="clear" w:color="auto" w:fill="FFFFFF" w:themeFill="background1"/>
            <w:noWrap/>
            <w:hideMark/>
          </w:tcPr>
          <w:p w14:paraId="0C216B7C" w14:textId="3DFABEE3" w:rsidR="00C82484" w:rsidRPr="00887724" w:rsidRDefault="00C82484"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81.36</w:t>
            </w:r>
            <w:r w:rsidR="004177F4" w:rsidRPr="00887724">
              <w:rPr>
                <w:rFonts w:ascii="Simplified Arabic" w:hAnsi="Simplified Arabic" w:cs="Simplified Arabic"/>
                <w:sz w:val="24"/>
                <w:szCs w:val="24"/>
                <w:rtl/>
              </w:rPr>
              <w:t>%</w:t>
            </w:r>
          </w:p>
        </w:tc>
        <w:tc>
          <w:tcPr>
            <w:tcW w:w="851" w:type="dxa"/>
            <w:shd w:val="clear" w:color="auto" w:fill="FFFFFF" w:themeFill="background1"/>
            <w:noWrap/>
            <w:vAlign w:val="bottom"/>
          </w:tcPr>
          <w:p w14:paraId="79251F6D" w14:textId="77777777" w:rsidR="00C82484" w:rsidRPr="00887724" w:rsidRDefault="00C82484"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color w:val="000000"/>
                <w:sz w:val="24"/>
                <w:szCs w:val="24"/>
              </w:rPr>
              <w:t>11</w:t>
            </w:r>
          </w:p>
        </w:tc>
        <w:tc>
          <w:tcPr>
            <w:tcW w:w="992" w:type="dxa"/>
            <w:shd w:val="clear" w:color="auto" w:fill="FFFFFF" w:themeFill="background1"/>
            <w:noWrap/>
            <w:vAlign w:val="bottom"/>
            <w:hideMark/>
          </w:tcPr>
          <w:p w14:paraId="20339F52" w14:textId="77777777" w:rsidR="00C82484" w:rsidRPr="00887724" w:rsidRDefault="00C82484"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tl/>
              </w:rPr>
              <w:t>مرتفع</w:t>
            </w:r>
          </w:p>
        </w:tc>
      </w:tr>
      <w:tr w:rsidR="00C82484" w:rsidRPr="00887724" w14:paraId="302E720A" w14:textId="77777777" w:rsidTr="00702502">
        <w:trPr>
          <w:trHeight w:val="340"/>
        </w:trPr>
        <w:tc>
          <w:tcPr>
            <w:tcW w:w="630" w:type="dxa"/>
            <w:shd w:val="clear" w:color="auto" w:fill="FFFFFF" w:themeFill="background1"/>
            <w:noWrap/>
            <w:vAlign w:val="bottom"/>
            <w:hideMark/>
          </w:tcPr>
          <w:p w14:paraId="320D9B10" w14:textId="77777777" w:rsidR="00C82484" w:rsidRPr="00887724" w:rsidRDefault="00C82484" w:rsidP="00B800F5">
            <w:pPr>
              <w:bidi/>
              <w:spacing w:after="0" w:line="240" w:lineRule="auto"/>
              <w:jc w:val="center"/>
              <w:rPr>
                <w:rFonts w:ascii="Simplified Arabic" w:hAnsi="Simplified Arabic" w:cs="Simplified Arabic"/>
                <w:sz w:val="24"/>
                <w:szCs w:val="24"/>
                <w:rtl/>
              </w:rPr>
            </w:pPr>
            <w:r w:rsidRPr="00887724">
              <w:rPr>
                <w:rFonts w:ascii="Simplified Arabic" w:hAnsi="Simplified Arabic" w:cs="Simplified Arabic"/>
                <w:sz w:val="24"/>
                <w:szCs w:val="24"/>
              </w:rPr>
              <w:t>9</w:t>
            </w:r>
          </w:p>
        </w:tc>
        <w:tc>
          <w:tcPr>
            <w:tcW w:w="3265" w:type="dxa"/>
            <w:shd w:val="clear" w:color="auto" w:fill="FFFFFF" w:themeFill="background1"/>
            <w:hideMark/>
          </w:tcPr>
          <w:p w14:paraId="4F02752D" w14:textId="77777777" w:rsidR="00C82484" w:rsidRPr="00887724" w:rsidRDefault="00C82484" w:rsidP="00B800F5">
            <w:pPr>
              <w:bidi/>
              <w:spacing w:after="0" w:line="240" w:lineRule="auto"/>
              <w:rPr>
                <w:rFonts w:ascii="Simplified Arabic" w:hAnsi="Simplified Arabic" w:cs="Simplified Arabic"/>
                <w:sz w:val="24"/>
                <w:szCs w:val="24"/>
              </w:rPr>
            </w:pPr>
            <w:r w:rsidRPr="00887724">
              <w:rPr>
                <w:rFonts w:ascii="Simplified Arabic" w:hAnsi="Simplified Arabic" w:cs="Simplified Arabic"/>
                <w:sz w:val="24"/>
                <w:szCs w:val="24"/>
                <w:rtl/>
              </w:rPr>
              <w:t>اطلاعي على كافة القرارات التي ستؤثر سلبيًا على وظيفتي.</w:t>
            </w:r>
          </w:p>
        </w:tc>
        <w:tc>
          <w:tcPr>
            <w:tcW w:w="969" w:type="dxa"/>
            <w:shd w:val="clear" w:color="auto" w:fill="FFFFFF" w:themeFill="background1"/>
            <w:noWrap/>
            <w:hideMark/>
          </w:tcPr>
          <w:p w14:paraId="2C561A50" w14:textId="77777777" w:rsidR="00C82484" w:rsidRPr="00887724" w:rsidRDefault="00C82484"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4.08</w:t>
            </w:r>
          </w:p>
        </w:tc>
        <w:tc>
          <w:tcPr>
            <w:tcW w:w="1276" w:type="dxa"/>
            <w:shd w:val="clear" w:color="auto" w:fill="FFFFFF" w:themeFill="background1"/>
            <w:noWrap/>
            <w:hideMark/>
          </w:tcPr>
          <w:p w14:paraId="7E3C362A" w14:textId="77777777" w:rsidR="00C82484" w:rsidRPr="00887724" w:rsidRDefault="00C82484"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0.947</w:t>
            </w:r>
          </w:p>
        </w:tc>
        <w:tc>
          <w:tcPr>
            <w:tcW w:w="992" w:type="dxa"/>
            <w:shd w:val="clear" w:color="auto" w:fill="FFFFFF" w:themeFill="background1"/>
            <w:noWrap/>
            <w:hideMark/>
          </w:tcPr>
          <w:p w14:paraId="66F6F7EB" w14:textId="5779DA1D" w:rsidR="00C82484" w:rsidRPr="00887724" w:rsidRDefault="00C82484"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81.55</w:t>
            </w:r>
            <w:r w:rsidR="004177F4" w:rsidRPr="00887724">
              <w:rPr>
                <w:rFonts w:ascii="Simplified Arabic" w:hAnsi="Simplified Arabic" w:cs="Simplified Arabic"/>
                <w:sz w:val="24"/>
                <w:szCs w:val="24"/>
                <w:rtl/>
              </w:rPr>
              <w:t>%</w:t>
            </w:r>
          </w:p>
        </w:tc>
        <w:tc>
          <w:tcPr>
            <w:tcW w:w="851" w:type="dxa"/>
            <w:shd w:val="clear" w:color="auto" w:fill="FFFFFF" w:themeFill="background1"/>
            <w:noWrap/>
            <w:vAlign w:val="bottom"/>
          </w:tcPr>
          <w:p w14:paraId="2B91EC95" w14:textId="77777777" w:rsidR="00C82484" w:rsidRPr="00887724" w:rsidRDefault="00C82484"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color w:val="000000"/>
                <w:sz w:val="24"/>
                <w:szCs w:val="24"/>
              </w:rPr>
              <w:t>10</w:t>
            </w:r>
          </w:p>
        </w:tc>
        <w:tc>
          <w:tcPr>
            <w:tcW w:w="992" w:type="dxa"/>
            <w:shd w:val="clear" w:color="auto" w:fill="FFFFFF" w:themeFill="background1"/>
            <w:noWrap/>
            <w:vAlign w:val="bottom"/>
            <w:hideMark/>
          </w:tcPr>
          <w:p w14:paraId="182DCD6C" w14:textId="77777777" w:rsidR="00C82484" w:rsidRPr="00887724" w:rsidRDefault="00C82484"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tl/>
              </w:rPr>
              <w:t>مرتفع</w:t>
            </w:r>
          </w:p>
        </w:tc>
      </w:tr>
      <w:tr w:rsidR="00C82484" w:rsidRPr="00887724" w14:paraId="1DB6D981" w14:textId="77777777" w:rsidTr="00702502">
        <w:trPr>
          <w:trHeight w:val="340"/>
        </w:trPr>
        <w:tc>
          <w:tcPr>
            <w:tcW w:w="630" w:type="dxa"/>
            <w:shd w:val="clear" w:color="auto" w:fill="FFFFFF" w:themeFill="background1"/>
            <w:noWrap/>
            <w:vAlign w:val="bottom"/>
            <w:hideMark/>
          </w:tcPr>
          <w:p w14:paraId="00D9C041" w14:textId="77777777" w:rsidR="00C82484" w:rsidRPr="00887724" w:rsidRDefault="00C82484" w:rsidP="00B800F5">
            <w:pPr>
              <w:bidi/>
              <w:spacing w:after="0" w:line="240" w:lineRule="auto"/>
              <w:jc w:val="center"/>
              <w:rPr>
                <w:rFonts w:ascii="Simplified Arabic" w:hAnsi="Simplified Arabic" w:cs="Simplified Arabic"/>
                <w:sz w:val="24"/>
                <w:szCs w:val="24"/>
                <w:rtl/>
              </w:rPr>
            </w:pPr>
            <w:r w:rsidRPr="00887724">
              <w:rPr>
                <w:rFonts w:ascii="Simplified Arabic" w:hAnsi="Simplified Arabic" w:cs="Simplified Arabic"/>
                <w:sz w:val="24"/>
                <w:szCs w:val="24"/>
              </w:rPr>
              <w:t>10</w:t>
            </w:r>
          </w:p>
        </w:tc>
        <w:tc>
          <w:tcPr>
            <w:tcW w:w="3265" w:type="dxa"/>
            <w:shd w:val="clear" w:color="auto" w:fill="FFFFFF" w:themeFill="background1"/>
            <w:hideMark/>
          </w:tcPr>
          <w:p w14:paraId="3CB13031" w14:textId="77777777" w:rsidR="00C82484" w:rsidRPr="00887724" w:rsidRDefault="00C82484" w:rsidP="00B800F5">
            <w:pPr>
              <w:bidi/>
              <w:spacing w:after="0" w:line="240" w:lineRule="auto"/>
              <w:rPr>
                <w:rFonts w:ascii="Simplified Arabic" w:hAnsi="Simplified Arabic" w:cs="Simplified Arabic"/>
                <w:sz w:val="24"/>
                <w:szCs w:val="24"/>
              </w:rPr>
            </w:pPr>
            <w:r w:rsidRPr="00887724">
              <w:rPr>
                <w:rFonts w:ascii="Simplified Arabic" w:hAnsi="Simplified Arabic" w:cs="Simplified Arabic"/>
                <w:sz w:val="24"/>
                <w:szCs w:val="24"/>
                <w:rtl/>
              </w:rPr>
              <w:t>منحي الفرصة للاستيضاح عن الأمور القانونية في مجال العمل.</w:t>
            </w:r>
          </w:p>
        </w:tc>
        <w:tc>
          <w:tcPr>
            <w:tcW w:w="969" w:type="dxa"/>
            <w:shd w:val="clear" w:color="auto" w:fill="FFFFFF" w:themeFill="background1"/>
            <w:noWrap/>
            <w:hideMark/>
          </w:tcPr>
          <w:p w14:paraId="74929294" w14:textId="77777777" w:rsidR="00C82484" w:rsidRPr="00887724" w:rsidRDefault="00C82484"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4.04</w:t>
            </w:r>
          </w:p>
        </w:tc>
        <w:tc>
          <w:tcPr>
            <w:tcW w:w="1276" w:type="dxa"/>
            <w:shd w:val="clear" w:color="auto" w:fill="FFFFFF" w:themeFill="background1"/>
            <w:noWrap/>
            <w:hideMark/>
          </w:tcPr>
          <w:p w14:paraId="360E27B6" w14:textId="77777777" w:rsidR="00C82484" w:rsidRPr="00887724" w:rsidRDefault="00C82484"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1.009</w:t>
            </w:r>
          </w:p>
        </w:tc>
        <w:tc>
          <w:tcPr>
            <w:tcW w:w="992" w:type="dxa"/>
            <w:shd w:val="clear" w:color="auto" w:fill="FFFFFF" w:themeFill="background1"/>
            <w:noWrap/>
            <w:hideMark/>
          </w:tcPr>
          <w:p w14:paraId="581632FA" w14:textId="78B16798" w:rsidR="00C82484" w:rsidRPr="00887724" w:rsidRDefault="00C82484"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80.78</w:t>
            </w:r>
            <w:r w:rsidR="004177F4" w:rsidRPr="00887724">
              <w:rPr>
                <w:rFonts w:ascii="Simplified Arabic" w:hAnsi="Simplified Arabic" w:cs="Simplified Arabic"/>
                <w:sz w:val="24"/>
                <w:szCs w:val="24"/>
                <w:rtl/>
              </w:rPr>
              <w:t>%</w:t>
            </w:r>
          </w:p>
        </w:tc>
        <w:tc>
          <w:tcPr>
            <w:tcW w:w="851" w:type="dxa"/>
            <w:shd w:val="clear" w:color="auto" w:fill="FFFFFF" w:themeFill="background1"/>
            <w:noWrap/>
            <w:vAlign w:val="bottom"/>
          </w:tcPr>
          <w:p w14:paraId="66AE940F" w14:textId="77777777" w:rsidR="00C82484" w:rsidRPr="00887724" w:rsidRDefault="00C82484"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color w:val="000000"/>
                <w:sz w:val="24"/>
                <w:szCs w:val="24"/>
              </w:rPr>
              <w:t>13</w:t>
            </w:r>
          </w:p>
        </w:tc>
        <w:tc>
          <w:tcPr>
            <w:tcW w:w="992" w:type="dxa"/>
            <w:shd w:val="clear" w:color="auto" w:fill="FFFFFF" w:themeFill="background1"/>
            <w:noWrap/>
            <w:vAlign w:val="bottom"/>
            <w:hideMark/>
          </w:tcPr>
          <w:p w14:paraId="5272EB39" w14:textId="77777777" w:rsidR="00C82484" w:rsidRPr="00887724" w:rsidRDefault="00C82484"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tl/>
              </w:rPr>
              <w:t>مرتفع</w:t>
            </w:r>
          </w:p>
        </w:tc>
      </w:tr>
      <w:tr w:rsidR="00C82484" w:rsidRPr="00887724" w14:paraId="2B99B99B" w14:textId="77777777" w:rsidTr="00702502">
        <w:trPr>
          <w:trHeight w:val="340"/>
        </w:trPr>
        <w:tc>
          <w:tcPr>
            <w:tcW w:w="630" w:type="dxa"/>
            <w:shd w:val="clear" w:color="auto" w:fill="FFFFFF" w:themeFill="background1"/>
            <w:noWrap/>
            <w:vAlign w:val="bottom"/>
            <w:hideMark/>
          </w:tcPr>
          <w:p w14:paraId="0AC2DDA4" w14:textId="77777777" w:rsidR="00C82484" w:rsidRPr="00887724" w:rsidRDefault="00C82484" w:rsidP="00B800F5">
            <w:pPr>
              <w:bidi/>
              <w:spacing w:after="0" w:line="240" w:lineRule="auto"/>
              <w:jc w:val="center"/>
              <w:rPr>
                <w:rFonts w:ascii="Simplified Arabic" w:hAnsi="Simplified Arabic" w:cs="Simplified Arabic"/>
                <w:sz w:val="24"/>
                <w:szCs w:val="24"/>
                <w:rtl/>
              </w:rPr>
            </w:pPr>
            <w:r w:rsidRPr="00887724">
              <w:rPr>
                <w:rFonts w:ascii="Simplified Arabic" w:hAnsi="Simplified Arabic" w:cs="Simplified Arabic"/>
                <w:sz w:val="24"/>
                <w:szCs w:val="24"/>
              </w:rPr>
              <w:t>11</w:t>
            </w:r>
          </w:p>
        </w:tc>
        <w:tc>
          <w:tcPr>
            <w:tcW w:w="3265" w:type="dxa"/>
            <w:shd w:val="clear" w:color="auto" w:fill="FFFFFF" w:themeFill="background1"/>
            <w:hideMark/>
          </w:tcPr>
          <w:p w14:paraId="70BDA3C2" w14:textId="77777777" w:rsidR="00C82484" w:rsidRPr="00887724" w:rsidRDefault="00C82484" w:rsidP="00B800F5">
            <w:pPr>
              <w:bidi/>
              <w:spacing w:after="0" w:line="240" w:lineRule="auto"/>
              <w:rPr>
                <w:rFonts w:ascii="Simplified Arabic" w:hAnsi="Simplified Arabic" w:cs="Simplified Arabic"/>
                <w:sz w:val="24"/>
                <w:szCs w:val="24"/>
              </w:rPr>
            </w:pPr>
            <w:r w:rsidRPr="00887724">
              <w:rPr>
                <w:rFonts w:ascii="Simplified Arabic" w:hAnsi="Simplified Arabic" w:cs="Simplified Arabic"/>
                <w:sz w:val="24"/>
                <w:szCs w:val="24"/>
                <w:rtl/>
              </w:rPr>
              <w:t>منحي الفرصة للتواصل مع القائدة بصراحة ودون تردد.</w:t>
            </w:r>
          </w:p>
        </w:tc>
        <w:tc>
          <w:tcPr>
            <w:tcW w:w="969" w:type="dxa"/>
            <w:shd w:val="clear" w:color="auto" w:fill="FFFFFF" w:themeFill="background1"/>
            <w:noWrap/>
            <w:hideMark/>
          </w:tcPr>
          <w:p w14:paraId="364038BF" w14:textId="77777777" w:rsidR="00C82484" w:rsidRPr="00887724" w:rsidRDefault="00C82484"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4.24</w:t>
            </w:r>
          </w:p>
        </w:tc>
        <w:tc>
          <w:tcPr>
            <w:tcW w:w="1276" w:type="dxa"/>
            <w:shd w:val="clear" w:color="auto" w:fill="FFFFFF" w:themeFill="background1"/>
            <w:noWrap/>
            <w:hideMark/>
          </w:tcPr>
          <w:p w14:paraId="58CDC72F" w14:textId="77777777" w:rsidR="00C82484" w:rsidRPr="00887724" w:rsidRDefault="00C82484"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0.934</w:t>
            </w:r>
          </w:p>
        </w:tc>
        <w:tc>
          <w:tcPr>
            <w:tcW w:w="992" w:type="dxa"/>
            <w:shd w:val="clear" w:color="auto" w:fill="FFFFFF" w:themeFill="background1"/>
            <w:noWrap/>
            <w:hideMark/>
          </w:tcPr>
          <w:p w14:paraId="695F4112" w14:textId="48E022FC" w:rsidR="00C82484" w:rsidRPr="00887724" w:rsidRDefault="00C82484"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84.85</w:t>
            </w:r>
            <w:r w:rsidR="004177F4" w:rsidRPr="00887724">
              <w:rPr>
                <w:rFonts w:ascii="Simplified Arabic" w:hAnsi="Simplified Arabic" w:cs="Simplified Arabic"/>
                <w:sz w:val="24"/>
                <w:szCs w:val="24"/>
                <w:rtl/>
              </w:rPr>
              <w:t>%</w:t>
            </w:r>
          </w:p>
        </w:tc>
        <w:tc>
          <w:tcPr>
            <w:tcW w:w="851" w:type="dxa"/>
            <w:shd w:val="clear" w:color="auto" w:fill="FFFFFF" w:themeFill="background1"/>
            <w:noWrap/>
            <w:vAlign w:val="bottom"/>
          </w:tcPr>
          <w:p w14:paraId="06503811" w14:textId="77777777" w:rsidR="00C82484" w:rsidRPr="00887724" w:rsidRDefault="00C82484"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color w:val="000000"/>
                <w:sz w:val="24"/>
                <w:szCs w:val="24"/>
              </w:rPr>
              <w:t>1</w:t>
            </w:r>
          </w:p>
        </w:tc>
        <w:tc>
          <w:tcPr>
            <w:tcW w:w="992" w:type="dxa"/>
            <w:shd w:val="clear" w:color="auto" w:fill="FFFFFF" w:themeFill="background1"/>
            <w:noWrap/>
            <w:vAlign w:val="bottom"/>
            <w:hideMark/>
          </w:tcPr>
          <w:p w14:paraId="4E83A690" w14:textId="77777777" w:rsidR="00C82484" w:rsidRPr="00887724" w:rsidRDefault="00C82484"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tl/>
              </w:rPr>
              <w:t>مرتفع جدًا</w:t>
            </w:r>
          </w:p>
        </w:tc>
      </w:tr>
      <w:tr w:rsidR="00C82484" w:rsidRPr="00887724" w14:paraId="76B37BD3" w14:textId="77777777" w:rsidTr="00702502">
        <w:trPr>
          <w:trHeight w:val="340"/>
        </w:trPr>
        <w:tc>
          <w:tcPr>
            <w:tcW w:w="630" w:type="dxa"/>
            <w:shd w:val="clear" w:color="auto" w:fill="FFFFFF" w:themeFill="background1"/>
            <w:noWrap/>
            <w:vAlign w:val="bottom"/>
            <w:hideMark/>
          </w:tcPr>
          <w:p w14:paraId="43723A3D" w14:textId="77777777" w:rsidR="00C82484" w:rsidRPr="00887724" w:rsidRDefault="00C82484" w:rsidP="00B800F5">
            <w:pPr>
              <w:bidi/>
              <w:spacing w:after="0" w:line="240" w:lineRule="auto"/>
              <w:jc w:val="center"/>
              <w:rPr>
                <w:rFonts w:ascii="Simplified Arabic" w:hAnsi="Simplified Arabic" w:cs="Simplified Arabic"/>
                <w:sz w:val="24"/>
                <w:szCs w:val="24"/>
                <w:rtl/>
              </w:rPr>
            </w:pPr>
            <w:r w:rsidRPr="00887724">
              <w:rPr>
                <w:rFonts w:ascii="Simplified Arabic" w:hAnsi="Simplified Arabic" w:cs="Simplified Arabic"/>
                <w:sz w:val="24"/>
                <w:szCs w:val="24"/>
              </w:rPr>
              <w:lastRenderedPageBreak/>
              <w:t>12</w:t>
            </w:r>
          </w:p>
        </w:tc>
        <w:tc>
          <w:tcPr>
            <w:tcW w:w="3265" w:type="dxa"/>
            <w:shd w:val="clear" w:color="auto" w:fill="FFFFFF" w:themeFill="background1"/>
            <w:hideMark/>
          </w:tcPr>
          <w:p w14:paraId="10310237" w14:textId="77777777" w:rsidR="00C82484" w:rsidRPr="00887724" w:rsidRDefault="00C82484" w:rsidP="00B800F5">
            <w:pPr>
              <w:bidi/>
              <w:spacing w:after="0" w:line="240" w:lineRule="auto"/>
              <w:rPr>
                <w:rFonts w:ascii="Simplified Arabic" w:hAnsi="Simplified Arabic" w:cs="Simplified Arabic"/>
                <w:sz w:val="24"/>
                <w:szCs w:val="24"/>
                <w:rtl/>
              </w:rPr>
            </w:pPr>
            <w:r w:rsidRPr="00887724">
              <w:rPr>
                <w:rFonts w:ascii="Simplified Arabic" w:hAnsi="Simplified Arabic" w:cs="Simplified Arabic"/>
                <w:sz w:val="24"/>
                <w:szCs w:val="24"/>
                <w:rtl/>
              </w:rPr>
              <w:t>اشراكي في عضوية اللجان والمجالس بالروضة.</w:t>
            </w:r>
          </w:p>
        </w:tc>
        <w:tc>
          <w:tcPr>
            <w:tcW w:w="969" w:type="dxa"/>
            <w:shd w:val="clear" w:color="auto" w:fill="FFFFFF" w:themeFill="background1"/>
            <w:noWrap/>
            <w:hideMark/>
          </w:tcPr>
          <w:p w14:paraId="432EB978" w14:textId="77777777" w:rsidR="00C82484" w:rsidRPr="00887724" w:rsidRDefault="00C82484"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3.94</w:t>
            </w:r>
          </w:p>
        </w:tc>
        <w:tc>
          <w:tcPr>
            <w:tcW w:w="1276" w:type="dxa"/>
            <w:shd w:val="clear" w:color="auto" w:fill="FFFFFF" w:themeFill="background1"/>
            <w:noWrap/>
            <w:hideMark/>
          </w:tcPr>
          <w:p w14:paraId="728E00FD" w14:textId="77777777" w:rsidR="00C82484" w:rsidRPr="00887724" w:rsidRDefault="00C82484"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1.027</w:t>
            </w:r>
          </w:p>
        </w:tc>
        <w:tc>
          <w:tcPr>
            <w:tcW w:w="992" w:type="dxa"/>
            <w:shd w:val="clear" w:color="auto" w:fill="FFFFFF" w:themeFill="background1"/>
            <w:noWrap/>
            <w:hideMark/>
          </w:tcPr>
          <w:p w14:paraId="4CC8E64A" w14:textId="59AB059F" w:rsidR="00C82484" w:rsidRPr="00887724" w:rsidRDefault="00C82484"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78.83</w:t>
            </w:r>
            <w:r w:rsidR="004177F4" w:rsidRPr="00887724">
              <w:rPr>
                <w:rFonts w:ascii="Simplified Arabic" w:hAnsi="Simplified Arabic" w:cs="Simplified Arabic"/>
                <w:sz w:val="24"/>
                <w:szCs w:val="24"/>
                <w:rtl/>
              </w:rPr>
              <w:t>%</w:t>
            </w:r>
          </w:p>
        </w:tc>
        <w:tc>
          <w:tcPr>
            <w:tcW w:w="851" w:type="dxa"/>
            <w:shd w:val="clear" w:color="auto" w:fill="FFFFFF" w:themeFill="background1"/>
            <w:noWrap/>
            <w:vAlign w:val="bottom"/>
          </w:tcPr>
          <w:p w14:paraId="523792CD" w14:textId="77777777" w:rsidR="00C82484" w:rsidRPr="00887724" w:rsidRDefault="00C82484"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color w:val="000000"/>
                <w:sz w:val="24"/>
                <w:szCs w:val="24"/>
              </w:rPr>
              <w:t>21.5</w:t>
            </w:r>
          </w:p>
        </w:tc>
        <w:tc>
          <w:tcPr>
            <w:tcW w:w="992" w:type="dxa"/>
            <w:shd w:val="clear" w:color="auto" w:fill="FFFFFF" w:themeFill="background1"/>
            <w:noWrap/>
            <w:vAlign w:val="bottom"/>
            <w:hideMark/>
          </w:tcPr>
          <w:p w14:paraId="3907AE38" w14:textId="77777777" w:rsidR="00C82484" w:rsidRPr="00887724" w:rsidRDefault="00C82484"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tl/>
              </w:rPr>
              <w:t>مرتفع</w:t>
            </w:r>
          </w:p>
        </w:tc>
      </w:tr>
      <w:tr w:rsidR="00C82484" w:rsidRPr="00887724" w14:paraId="49490D83" w14:textId="77777777" w:rsidTr="00702502">
        <w:trPr>
          <w:trHeight w:val="340"/>
        </w:trPr>
        <w:tc>
          <w:tcPr>
            <w:tcW w:w="630" w:type="dxa"/>
            <w:shd w:val="clear" w:color="auto" w:fill="FFFFFF" w:themeFill="background1"/>
            <w:noWrap/>
            <w:vAlign w:val="bottom"/>
            <w:hideMark/>
          </w:tcPr>
          <w:p w14:paraId="5EA2338E" w14:textId="77777777" w:rsidR="00C82484" w:rsidRPr="00887724" w:rsidRDefault="00C82484" w:rsidP="00B800F5">
            <w:pPr>
              <w:bidi/>
              <w:spacing w:after="0" w:line="240" w:lineRule="auto"/>
              <w:jc w:val="center"/>
              <w:rPr>
                <w:rFonts w:ascii="Simplified Arabic" w:hAnsi="Simplified Arabic" w:cs="Simplified Arabic"/>
                <w:sz w:val="24"/>
                <w:szCs w:val="24"/>
                <w:rtl/>
              </w:rPr>
            </w:pPr>
            <w:r w:rsidRPr="00887724">
              <w:rPr>
                <w:rFonts w:ascii="Simplified Arabic" w:hAnsi="Simplified Arabic" w:cs="Simplified Arabic"/>
                <w:sz w:val="24"/>
                <w:szCs w:val="24"/>
              </w:rPr>
              <w:t>13</w:t>
            </w:r>
          </w:p>
        </w:tc>
        <w:tc>
          <w:tcPr>
            <w:tcW w:w="3265" w:type="dxa"/>
            <w:shd w:val="clear" w:color="auto" w:fill="FFFFFF" w:themeFill="background1"/>
            <w:hideMark/>
          </w:tcPr>
          <w:p w14:paraId="0FA0A9A1" w14:textId="77777777" w:rsidR="00C82484" w:rsidRPr="00887724" w:rsidRDefault="00C82484" w:rsidP="00B800F5">
            <w:pPr>
              <w:bidi/>
              <w:spacing w:after="0" w:line="240" w:lineRule="auto"/>
              <w:rPr>
                <w:rFonts w:ascii="Simplified Arabic" w:hAnsi="Simplified Arabic" w:cs="Simplified Arabic"/>
                <w:sz w:val="24"/>
                <w:szCs w:val="24"/>
              </w:rPr>
            </w:pPr>
            <w:r w:rsidRPr="00887724">
              <w:rPr>
                <w:rFonts w:ascii="Simplified Arabic" w:hAnsi="Simplified Arabic" w:cs="Simplified Arabic"/>
                <w:sz w:val="24"/>
                <w:szCs w:val="24"/>
                <w:rtl/>
              </w:rPr>
              <w:t>تقديم المسؤوليات بطريقة متدرجة لتخفيف أعباء العمل لدي.</w:t>
            </w:r>
          </w:p>
        </w:tc>
        <w:tc>
          <w:tcPr>
            <w:tcW w:w="969" w:type="dxa"/>
            <w:shd w:val="clear" w:color="auto" w:fill="FFFFFF" w:themeFill="background1"/>
            <w:noWrap/>
            <w:hideMark/>
          </w:tcPr>
          <w:p w14:paraId="21982D34" w14:textId="77777777" w:rsidR="00C82484" w:rsidRPr="00887724" w:rsidRDefault="00C82484"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3.99</w:t>
            </w:r>
          </w:p>
        </w:tc>
        <w:tc>
          <w:tcPr>
            <w:tcW w:w="1276" w:type="dxa"/>
            <w:shd w:val="clear" w:color="auto" w:fill="FFFFFF" w:themeFill="background1"/>
            <w:noWrap/>
            <w:hideMark/>
          </w:tcPr>
          <w:p w14:paraId="660AE1B4" w14:textId="77777777" w:rsidR="00C82484" w:rsidRPr="00887724" w:rsidRDefault="00C82484"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1.005</w:t>
            </w:r>
          </w:p>
        </w:tc>
        <w:tc>
          <w:tcPr>
            <w:tcW w:w="992" w:type="dxa"/>
            <w:shd w:val="clear" w:color="auto" w:fill="FFFFFF" w:themeFill="background1"/>
            <w:noWrap/>
            <w:hideMark/>
          </w:tcPr>
          <w:p w14:paraId="4A81B0F9" w14:textId="11038A11" w:rsidR="00C82484" w:rsidRPr="00887724" w:rsidRDefault="00C82484"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79.81</w:t>
            </w:r>
            <w:r w:rsidR="004177F4" w:rsidRPr="00887724">
              <w:rPr>
                <w:rFonts w:ascii="Simplified Arabic" w:hAnsi="Simplified Arabic" w:cs="Simplified Arabic"/>
                <w:sz w:val="24"/>
                <w:szCs w:val="24"/>
                <w:rtl/>
              </w:rPr>
              <w:t>%</w:t>
            </w:r>
          </w:p>
        </w:tc>
        <w:tc>
          <w:tcPr>
            <w:tcW w:w="851" w:type="dxa"/>
            <w:shd w:val="clear" w:color="auto" w:fill="FFFFFF" w:themeFill="background1"/>
            <w:noWrap/>
            <w:vAlign w:val="bottom"/>
          </w:tcPr>
          <w:p w14:paraId="6C6F2096" w14:textId="77777777" w:rsidR="00C82484" w:rsidRPr="00887724" w:rsidRDefault="00C82484"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color w:val="000000"/>
                <w:sz w:val="24"/>
                <w:szCs w:val="24"/>
              </w:rPr>
              <w:t>18</w:t>
            </w:r>
          </w:p>
        </w:tc>
        <w:tc>
          <w:tcPr>
            <w:tcW w:w="992" w:type="dxa"/>
            <w:shd w:val="clear" w:color="auto" w:fill="FFFFFF" w:themeFill="background1"/>
            <w:noWrap/>
            <w:vAlign w:val="bottom"/>
            <w:hideMark/>
          </w:tcPr>
          <w:p w14:paraId="7E421C6A" w14:textId="77777777" w:rsidR="00C82484" w:rsidRPr="00887724" w:rsidRDefault="00C82484"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tl/>
              </w:rPr>
              <w:t>مرتفع</w:t>
            </w:r>
          </w:p>
        </w:tc>
      </w:tr>
      <w:tr w:rsidR="00C82484" w:rsidRPr="00887724" w14:paraId="1C8EBC6A" w14:textId="77777777" w:rsidTr="00702502">
        <w:trPr>
          <w:trHeight w:val="340"/>
        </w:trPr>
        <w:tc>
          <w:tcPr>
            <w:tcW w:w="630" w:type="dxa"/>
            <w:shd w:val="clear" w:color="auto" w:fill="FFFFFF" w:themeFill="background1"/>
            <w:noWrap/>
            <w:vAlign w:val="bottom"/>
            <w:hideMark/>
          </w:tcPr>
          <w:p w14:paraId="12982FF0" w14:textId="77777777" w:rsidR="00C82484" w:rsidRPr="00887724" w:rsidRDefault="00C82484" w:rsidP="00B800F5">
            <w:pPr>
              <w:bidi/>
              <w:spacing w:after="0" w:line="240" w:lineRule="auto"/>
              <w:jc w:val="center"/>
              <w:rPr>
                <w:rFonts w:ascii="Simplified Arabic" w:hAnsi="Simplified Arabic" w:cs="Simplified Arabic"/>
                <w:sz w:val="24"/>
                <w:szCs w:val="24"/>
                <w:rtl/>
              </w:rPr>
            </w:pPr>
            <w:r w:rsidRPr="00887724">
              <w:rPr>
                <w:rFonts w:ascii="Simplified Arabic" w:hAnsi="Simplified Arabic" w:cs="Simplified Arabic"/>
                <w:sz w:val="24"/>
                <w:szCs w:val="24"/>
              </w:rPr>
              <w:t>14</w:t>
            </w:r>
          </w:p>
        </w:tc>
        <w:tc>
          <w:tcPr>
            <w:tcW w:w="3265" w:type="dxa"/>
            <w:shd w:val="clear" w:color="auto" w:fill="FFFFFF" w:themeFill="background1"/>
            <w:hideMark/>
          </w:tcPr>
          <w:p w14:paraId="7373B964" w14:textId="77777777" w:rsidR="00C82484" w:rsidRPr="00887724" w:rsidRDefault="00C82484" w:rsidP="00B800F5">
            <w:pPr>
              <w:bidi/>
              <w:spacing w:after="0" w:line="240" w:lineRule="auto"/>
              <w:rPr>
                <w:rFonts w:ascii="Simplified Arabic" w:hAnsi="Simplified Arabic" w:cs="Simplified Arabic"/>
                <w:sz w:val="24"/>
                <w:szCs w:val="24"/>
              </w:rPr>
            </w:pPr>
            <w:r w:rsidRPr="00887724">
              <w:rPr>
                <w:rFonts w:ascii="Simplified Arabic" w:hAnsi="Simplified Arabic" w:cs="Simplified Arabic"/>
                <w:sz w:val="24"/>
                <w:szCs w:val="24"/>
                <w:rtl/>
              </w:rPr>
              <w:t>تزويدي بالموارد المالية التي أحتاجها لإنتاج الوسائل التعليمية.</w:t>
            </w:r>
          </w:p>
        </w:tc>
        <w:tc>
          <w:tcPr>
            <w:tcW w:w="969" w:type="dxa"/>
            <w:shd w:val="clear" w:color="auto" w:fill="FFFFFF" w:themeFill="background1"/>
            <w:noWrap/>
            <w:hideMark/>
          </w:tcPr>
          <w:p w14:paraId="399C1BCD" w14:textId="77777777" w:rsidR="00C82484" w:rsidRPr="00887724" w:rsidRDefault="00C82484"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3.94</w:t>
            </w:r>
          </w:p>
        </w:tc>
        <w:tc>
          <w:tcPr>
            <w:tcW w:w="1276" w:type="dxa"/>
            <w:shd w:val="clear" w:color="auto" w:fill="FFFFFF" w:themeFill="background1"/>
            <w:noWrap/>
            <w:hideMark/>
          </w:tcPr>
          <w:p w14:paraId="34E365A9" w14:textId="77777777" w:rsidR="00C82484" w:rsidRPr="00887724" w:rsidRDefault="00C82484"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1.170</w:t>
            </w:r>
          </w:p>
        </w:tc>
        <w:tc>
          <w:tcPr>
            <w:tcW w:w="992" w:type="dxa"/>
            <w:shd w:val="clear" w:color="auto" w:fill="FFFFFF" w:themeFill="background1"/>
            <w:noWrap/>
            <w:hideMark/>
          </w:tcPr>
          <w:p w14:paraId="12BFC43D" w14:textId="4FD477D4" w:rsidR="00C82484" w:rsidRPr="00887724" w:rsidRDefault="00C82484"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78.83</w:t>
            </w:r>
            <w:r w:rsidR="004177F4" w:rsidRPr="00887724">
              <w:rPr>
                <w:rFonts w:ascii="Simplified Arabic" w:hAnsi="Simplified Arabic" w:cs="Simplified Arabic"/>
                <w:sz w:val="24"/>
                <w:szCs w:val="24"/>
                <w:rtl/>
              </w:rPr>
              <w:t>%</w:t>
            </w:r>
          </w:p>
        </w:tc>
        <w:tc>
          <w:tcPr>
            <w:tcW w:w="851" w:type="dxa"/>
            <w:shd w:val="clear" w:color="auto" w:fill="FFFFFF" w:themeFill="background1"/>
            <w:noWrap/>
            <w:vAlign w:val="bottom"/>
          </w:tcPr>
          <w:p w14:paraId="61D80258" w14:textId="77777777" w:rsidR="00C82484" w:rsidRPr="00887724" w:rsidRDefault="00C82484"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color w:val="000000"/>
                <w:sz w:val="24"/>
                <w:szCs w:val="24"/>
              </w:rPr>
              <w:t>24</w:t>
            </w:r>
          </w:p>
        </w:tc>
        <w:tc>
          <w:tcPr>
            <w:tcW w:w="992" w:type="dxa"/>
            <w:shd w:val="clear" w:color="auto" w:fill="FFFFFF" w:themeFill="background1"/>
            <w:noWrap/>
            <w:vAlign w:val="bottom"/>
            <w:hideMark/>
          </w:tcPr>
          <w:p w14:paraId="36DECDED" w14:textId="77777777" w:rsidR="00C82484" w:rsidRPr="00887724" w:rsidRDefault="00C82484"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tl/>
              </w:rPr>
              <w:t>متوسط</w:t>
            </w:r>
          </w:p>
        </w:tc>
      </w:tr>
      <w:tr w:rsidR="00C82484" w:rsidRPr="00887724" w14:paraId="0234ACEF" w14:textId="77777777" w:rsidTr="00702502">
        <w:trPr>
          <w:trHeight w:val="340"/>
        </w:trPr>
        <w:tc>
          <w:tcPr>
            <w:tcW w:w="630" w:type="dxa"/>
            <w:shd w:val="clear" w:color="auto" w:fill="FFFFFF" w:themeFill="background1"/>
            <w:noWrap/>
            <w:vAlign w:val="bottom"/>
            <w:hideMark/>
          </w:tcPr>
          <w:p w14:paraId="2ADEF4A4" w14:textId="77777777" w:rsidR="00C82484" w:rsidRPr="00887724" w:rsidRDefault="00C82484" w:rsidP="00B800F5">
            <w:pPr>
              <w:bidi/>
              <w:spacing w:after="0" w:line="240" w:lineRule="auto"/>
              <w:jc w:val="center"/>
              <w:rPr>
                <w:rFonts w:ascii="Simplified Arabic" w:hAnsi="Simplified Arabic" w:cs="Simplified Arabic"/>
                <w:sz w:val="24"/>
                <w:szCs w:val="24"/>
                <w:rtl/>
              </w:rPr>
            </w:pPr>
            <w:r w:rsidRPr="00887724">
              <w:rPr>
                <w:rFonts w:ascii="Simplified Arabic" w:hAnsi="Simplified Arabic" w:cs="Simplified Arabic"/>
                <w:sz w:val="24"/>
                <w:szCs w:val="24"/>
              </w:rPr>
              <w:t>15</w:t>
            </w:r>
          </w:p>
        </w:tc>
        <w:tc>
          <w:tcPr>
            <w:tcW w:w="3265" w:type="dxa"/>
            <w:shd w:val="clear" w:color="auto" w:fill="FFFFFF" w:themeFill="background1"/>
            <w:hideMark/>
          </w:tcPr>
          <w:p w14:paraId="465C1204" w14:textId="77777777" w:rsidR="00C82484" w:rsidRPr="00887724" w:rsidRDefault="00C82484" w:rsidP="00B800F5">
            <w:pPr>
              <w:bidi/>
              <w:spacing w:after="0" w:line="240" w:lineRule="auto"/>
              <w:rPr>
                <w:rFonts w:ascii="Simplified Arabic" w:hAnsi="Simplified Arabic" w:cs="Simplified Arabic"/>
                <w:sz w:val="24"/>
                <w:szCs w:val="24"/>
              </w:rPr>
            </w:pPr>
            <w:r w:rsidRPr="00887724">
              <w:rPr>
                <w:rFonts w:ascii="Simplified Arabic" w:hAnsi="Simplified Arabic" w:cs="Simplified Arabic"/>
                <w:sz w:val="24"/>
                <w:szCs w:val="24"/>
                <w:rtl/>
              </w:rPr>
              <w:t>مساعدتي في تقييم احتياجاتي المهنية.</w:t>
            </w:r>
          </w:p>
        </w:tc>
        <w:tc>
          <w:tcPr>
            <w:tcW w:w="969" w:type="dxa"/>
            <w:shd w:val="clear" w:color="auto" w:fill="FFFFFF" w:themeFill="background1"/>
            <w:noWrap/>
            <w:hideMark/>
          </w:tcPr>
          <w:p w14:paraId="552C0682" w14:textId="77777777" w:rsidR="00C82484" w:rsidRPr="00887724" w:rsidRDefault="00C82484"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3.99</w:t>
            </w:r>
          </w:p>
        </w:tc>
        <w:tc>
          <w:tcPr>
            <w:tcW w:w="1276" w:type="dxa"/>
            <w:shd w:val="clear" w:color="auto" w:fill="FFFFFF" w:themeFill="background1"/>
            <w:noWrap/>
            <w:hideMark/>
          </w:tcPr>
          <w:p w14:paraId="15028804" w14:textId="77777777" w:rsidR="00C82484" w:rsidRPr="00887724" w:rsidRDefault="00C82484"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0.995</w:t>
            </w:r>
          </w:p>
        </w:tc>
        <w:tc>
          <w:tcPr>
            <w:tcW w:w="992" w:type="dxa"/>
            <w:shd w:val="clear" w:color="auto" w:fill="FFFFFF" w:themeFill="background1"/>
            <w:noWrap/>
            <w:hideMark/>
          </w:tcPr>
          <w:p w14:paraId="1D28AC51" w14:textId="2505EF10" w:rsidR="00C82484" w:rsidRPr="00887724" w:rsidRDefault="00C82484"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79.81</w:t>
            </w:r>
            <w:r w:rsidR="004177F4" w:rsidRPr="00887724">
              <w:rPr>
                <w:rFonts w:ascii="Simplified Arabic" w:hAnsi="Simplified Arabic" w:cs="Simplified Arabic"/>
                <w:sz w:val="24"/>
                <w:szCs w:val="24"/>
                <w:rtl/>
              </w:rPr>
              <w:t>%</w:t>
            </w:r>
          </w:p>
        </w:tc>
        <w:tc>
          <w:tcPr>
            <w:tcW w:w="851" w:type="dxa"/>
            <w:shd w:val="clear" w:color="auto" w:fill="FFFFFF" w:themeFill="background1"/>
            <w:noWrap/>
            <w:vAlign w:val="bottom"/>
          </w:tcPr>
          <w:p w14:paraId="3C674F01" w14:textId="77777777" w:rsidR="00C82484" w:rsidRPr="00887724" w:rsidRDefault="00C82484"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color w:val="000000"/>
                <w:sz w:val="24"/>
                <w:szCs w:val="24"/>
              </w:rPr>
              <w:t>17</w:t>
            </w:r>
          </w:p>
        </w:tc>
        <w:tc>
          <w:tcPr>
            <w:tcW w:w="992" w:type="dxa"/>
            <w:shd w:val="clear" w:color="auto" w:fill="FFFFFF" w:themeFill="background1"/>
            <w:noWrap/>
            <w:vAlign w:val="bottom"/>
            <w:hideMark/>
          </w:tcPr>
          <w:p w14:paraId="624EC050" w14:textId="77777777" w:rsidR="00C82484" w:rsidRPr="00887724" w:rsidRDefault="00C82484"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tl/>
              </w:rPr>
              <w:t>مرتفع</w:t>
            </w:r>
          </w:p>
        </w:tc>
      </w:tr>
      <w:tr w:rsidR="00C82484" w:rsidRPr="00887724" w14:paraId="6D11B88A" w14:textId="77777777" w:rsidTr="00702502">
        <w:trPr>
          <w:trHeight w:val="340"/>
        </w:trPr>
        <w:tc>
          <w:tcPr>
            <w:tcW w:w="630" w:type="dxa"/>
            <w:shd w:val="clear" w:color="auto" w:fill="FFFFFF" w:themeFill="background1"/>
            <w:noWrap/>
            <w:vAlign w:val="bottom"/>
            <w:hideMark/>
          </w:tcPr>
          <w:p w14:paraId="39DB0792" w14:textId="77777777" w:rsidR="00C82484" w:rsidRPr="00887724" w:rsidRDefault="00C82484" w:rsidP="00B800F5">
            <w:pPr>
              <w:bidi/>
              <w:spacing w:after="0" w:line="240" w:lineRule="auto"/>
              <w:jc w:val="center"/>
              <w:rPr>
                <w:rFonts w:ascii="Simplified Arabic" w:hAnsi="Simplified Arabic" w:cs="Simplified Arabic"/>
                <w:sz w:val="24"/>
                <w:szCs w:val="24"/>
                <w:rtl/>
              </w:rPr>
            </w:pPr>
            <w:r w:rsidRPr="00887724">
              <w:rPr>
                <w:rFonts w:ascii="Simplified Arabic" w:hAnsi="Simplified Arabic" w:cs="Simplified Arabic"/>
                <w:sz w:val="24"/>
                <w:szCs w:val="24"/>
              </w:rPr>
              <w:t>16</w:t>
            </w:r>
          </w:p>
        </w:tc>
        <w:tc>
          <w:tcPr>
            <w:tcW w:w="3265" w:type="dxa"/>
            <w:shd w:val="clear" w:color="auto" w:fill="FFFFFF" w:themeFill="background1"/>
            <w:hideMark/>
          </w:tcPr>
          <w:p w14:paraId="22BE2F1B" w14:textId="77777777" w:rsidR="00C82484" w:rsidRPr="00887724" w:rsidRDefault="00C82484" w:rsidP="00B800F5">
            <w:pPr>
              <w:bidi/>
              <w:spacing w:after="0" w:line="240" w:lineRule="auto"/>
              <w:rPr>
                <w:rFonts w:ascii="Simplified Arabic" w:hAnsi="Simplified Arabic" w:cs="Simplified Arabic"/>
                <w:sz w:val="24"/>
                <w:szCs w:val="24"/>
              </w:rPr>
            </w:pPr>
            <w:r w:rsidRPr="00887724">
              <w:rPr>
                <w:rFonts w:ascii="Simplified Arabic" w:hAnsi="Simplified Arabic" w:cs="Simplified Arabic"/>
                <w:sz w:val="24"/>
                <w:szCs w:val="24"/>
                <w:rtl/>
              </w:rPr>
              <w:t>منحي فرص للنمو المهني داخل الروضة، مثل: جلب خبراء لعمل حلقات نقاش مع المعلمات.</w:t>
            </w:r>
          </w:p>
        </w:tc>
        <w:tc>
          <w:tcPr>
            <w:tcW w:w="969" w:type="dxa"/>
            <w:shd w:val="clear" w:color="auto" w:fill="FFFFFF" w:themeFill="background1"/>
            <w:noWrap/>
            <w:hideMark/>
          </w:tcPr>
          <w:p w14:paraId="7521D8BA" w14:textId="77777777" w:rsidR="00C82484" w:rsidRPr="00887724" w:rsidRDefault="00C82484"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3.94</w:t>
            </w:r>
          </w:p>
        </w:tc>
        <w:tc>
          <w:tcPr>
            <w:tcW w:w="1276" w:type="dxa"/>
            <w:shd w:val="clear" w:color="auto" w:fill="FFFFFF" w:themeFill="background1"/>
            <w:noWrap/>
            <w:hideMark/>
          </w:tcPr>
          <w:p w14:paraId="2E844112" w14:textId="77777777" w:rsidR="00C82484" w:rsidRPr="00887724" w:rsidRDefault="00C82484"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1.056</w:t>
            </w:r>
          </w:p>
        </w:tc>
        <w:tc>
          <w:tcPr>
            <w:tcW w:w="992" w:type="dxa"/>
            <w:shd w:val="clear" w:color="auto" w:fill="FFFFFF" w:themeFill="background1"/>
            <w:noWrap/>
            <w:hideMark/>
          </w:tcPr>
          <w:p w14:paraId="22C11FCA" w14:textId="6FB0F3A1" w:rsidR="00C82484" w:rsidRPr="00887724" w:rsidRDefault="00C82484"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78.83</w:t>
            </w:r>
            <w:r w:rsidR="004177F4" w:rsidRPr="00887724">
              <w:rPr>
                <w:rFonts w:ascii="Simplified Arabic" w:hAnsi="Simplified Arabic" w:cs="Simplified Arabic"/>
                <w:sz w:val="24"/>
                <w:szCs w:val="24"/>
                <w:rtl/>
              </w:rPr>
              <w:t>%</w:t>
            </w:r>
          </w:p>
        </w:tc>
        <w:tc>
          <w:tcPr>
            <w:tcW w:w="851" w:type="dxa"/>
            <w:shd w:val="clear" w:color="auto" w:fill="FFFFFF" w:themeFill="background1"/>
            <w:noWrap/>
            <w:vAlign w:val="bottom"/>
          </w:tcPr>
          <w:p w14:paraId="65ED5076" w14:textId="77777777" w:rsidR="00C82484" w:rsidRPr="00887724" w:rsidRDefault="00C82484"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color w:val="000000"/>
                <w:sz w:val="24"/>
                <w:szCs w:val="24"/>
              </w:rPr>
              <w:t>23</w:t>
            </w:r>
          </w:p>
        </w:tc>
        <w:tc>
          <w:tcPr>
            <w:tcW w:w="992" w:type="dxa"/>
            <w:shd w:val="clear" w:color="auto" w:fill="FFFFFF" w:themeFill="background1"/>
            <w:noWrap/>
            <w:vAlign w:val="bottom"/>
            <w:hideMark/>
          </w:tcPr>
          <w:p w14:paraId="5C34B507" w14:textId="77777777" w:rsidR="00C82484" w:rsidRPr="00887724" w:rsidRDefault="00C82484"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tl/>
              </w:rPr>
              <w:t>مرتفع</w:t>
            </w:r>
          </w:p>
        </w:tc>
      </w:tr>
      <w:tr w:rsidR="00C82484" w:rsidRPr="00887724" w14:paraId="2A6E8B6F" w14:textId="77777777" w:rsidTr="00702502">
        <w:trPr>
          <w:trHeight w:val="340"/>
        </w:trPr>
        <w:tc>
          <w:tcPr>
            <w:tcW w:w="630" w:type="dxa"/>
            <w:shd w:val="clear" w:color="auto" w:fill="FFFFFF" w:themeFill="background1"/>
            <w:noWrap/>
            <w:vAlign w:val="bottom"/>
            <w:hideMark/>
          </w:tcPr>
          <w:p w14:paraId="5BE16EA8" w14:textId="77777777" w:rsidR="00C82484" w:rsidRPr="00887724" w:rsidRDefault="00C82484" w:rsidP="00B800F5">
            <w:pPr>
              <w:bidi/>
              <w:spacing w:after="0" w:line="240" w:lineRule="auto"/>
              <w:jc w:val="center"/>
              <w:rPr>
                <w:rFonts w:ascii="Simplified Arabic" w:hAnsi="Simplified Arabic" w:cs="Simplified Arabic"/>
                <w:sz w:val="24"/>
                <w:szCs w:val="24"/>
                <w:rtl/>
              </w:rPr>
            </w:pPr>
            <w:r w:rsidRPr="00887724">
              <w:rPr>
                <w:rFonts w:ascii="Simplified Arabic" w:hAnsi="Simplified Arabic" w:cs="Simplified Arabic"/>
                <w:sz w:val="24"/>
                <w:szCs w:val="24"/>
              </w:rPr>
              <w:t>17</w:t>
            </w:r>
          </w:p>
        </w:tc>
        <w:tc>
          <w:tcPr>
            <w:tcW w:w="3265" w:type="dxa"/>
            <w:shd w:val="clear" w:color="auto" w:fill="FFFFFF" w:themeFill="background1"/>
            <w:hideMark/>
          </w:tcPr>
          <w:p w14:paraId="725F0BDA" w14:textId="77777777" w:rsidR="00C82484" w:rsidRPr="00887724" w:rsidRDefault="00C82484" w:rsidP="00B800F5">
            <w:pPr>
              <w:bidi/>
              <w:spacing w:after="0" w:line="240" w:lineRule="auto"/>
              <w:rPr>
                <w:rFonts w:ascii="Simplified Arabic" w:hAnsi="Simplified Arabic" w:cs="Simplified Arabic"/>
                <w:sz w:val="24"/>
                <w:szCs w:val="24"/>
              </w:rPr>
            </w:pPr>
            <w:r w:rsidRPr="00887724">
              <w:rPr>
                <w:rFonts w:ascii="Simplified Arabic" w:hAnsi="Simplified Arabic" w:cs="Simplified Arabic"/>
                <w:sz w:val="24"/>
                <w:szCs w:val="24"/>
                <w:rtl/>
              </w:rPr>
              <w:t>منحي فرص للنمو المهني خارج الروضة، مثل: ترشيحي لحضور الورش، الدورات والمؤتمرات.</w:t>
            </w:r>
          </w:p>
        </w:tc>
        <w:tc>
          <w:tcPr>
            <w:tcW w:w="969" w:type="dxa"/>
            <w:shd w:val="clear" w:color="auto" w:fill="FFFFFF" w:themeFill="background1"/>
            <w:noWrap/>
            <w:hideMark/>
          </w:tcPr>
          <w:p w14:paraId="4356AED2" w14:textId="77777777" w:rsidR="00C82484" w:rsidRPr="00887724" w:rsidRDefault="00C82484"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4.12</w:t>
            </w:r>
          </w:p>
        </w:tc>
        <w:tc>
          <w:tcPr>
            <w:tcW w:w="1276" w:type="dxa"/>
            <w:shd w:val="clear" w:color="auto" w:fill="FFFFFF" w:themeFill="background1"/>
            <w:noWrap/>
            <w:hideMark/>
          </w:tcPr>
          <w:p w14:paraId="6F7D753E" w14:textId="77777777" w:rsidR="00C82484" w:rsidRPr="00887724" w:rsidRDefault="00C82484"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0.973</w:t>
            </w:r>
          </w:p>
        </w:tc>
        <w:tc>
          <w:tcPr>
            <w:tcW w:w="992" w:type="dxa"/>
            <w:shd w:val="clear" w:color="auto" w:fill="FFFFFF" w:themeFill="background1"/>
            <w:noWrap/>
            <w:hideMark/>
          </w:tcPr>
          <w:p w14:paraId="3B07CC40" w14:textId="727F57E1" w:rsidR="00C82484" w:rsidRPr="00887724" w:rsidRDefault="00C82484"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82.33</w:t>
            </w:r>
            <w:r w:rsidR="004177F4" w:rsidRPr="00887724">
              <w:rPr>
                <w:rFonts w:ascii="Simplified Arabic" w:hAnsi="Simplified Arabic" w:cs="Simplified Arabic"/>
                <w:sz w:val="24"/>
                <w:szCs w:val="24"/>
                <w:rtl/>
              </w:rPr>
              <w:t>%</w:t>
            </w:r>
          </w:p>
        </w:tc>
        <w:tc>
          <w:tcPr>
            <w:tcW w:w="851" w:type="dxa"/>
            <w:shd w:val="clear" w:color="auto" w:fill="FFFFFF" w:themeFill="background1"/>
            <w:noWrap/>
            <w:vAlign w:val="bottom"/>
          </w:tcPr>
          <w:p w14:paraId="35338F7D" w14:textId="77777777" w:rsidR="00C82484" w:rsidRPr="00887724" w:rsidRDefault="00C82484"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color w:val="000000"/>
                <w:sz w:val="24"/>
                <w:szCs w:val="24"/>
              </w:rPr>
              <w:t>5.5</w:t>
            </w:r>
          </w:p>
        </w:tc>
        <w:tc>
          <w:tcPr>
            <w:tcW w:w="992" w:type="dxa"/>
            <w:shd w:val="clear" w:color="auto" w:fill="FFFFFF" w:themeFill="background1"/>
            <w:noWrap/>
            <w:vAlign w:val="bottom"/>
            <w:hideMark/>
          </w:tcPr>
          <w:p w14:paraId="161478E4" w14:textId="77777777" w:rsidR="00C82484" w:rsidRPr="00887724" w:rsidRDefault="00C82484"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tl/>
              </w:rPr>
              <w:t>مرتفع</w:t>
            </w:r>
          </w:p>
        </w:tc>
      </w:tr>
      <w:tr w:rsidR="00C82484" w:rsidRPr="00887724" w14:paraId="09CF38BF" w14:textId="77777777" w:rsidTr="00702502">
        <w:trPr>
          <w:trHeight w:val="340"/>
        </w:trPr>
        <w:tc>
          <w:tcPr>
            <w:tcW w:w="630" w:type="dxa"/>
            <w:shd w:val="clear" w:color="auto" w:fill="FFFFFF" w:themeFill="background1"/>
            <w:noWrap/>
            <w:vAlign w:val="bottom"/>
            <w:hideMark/>
          </w:tcPr>
          <w:p w14:paraId="6DE7FB89" w14:textId="77777777" w:rsidR="00C82484" w:rsidRPr="00887724" w:rsidRDefault="00C82484" w:rsidP="00B800F5">
            <w:pPr>
              <w:bidi/>
              <w:spacing w:after="0" w:line="240" w:lineRule="auto"/>
              <w:jc w:val="center"/>
              <w:rPr>
                <w:rFonts w:ascii="Simplified Arabic" w:hAnsi="Simplified Arabic" w:cs="Simplified Arabic"/>
                <w:sz w:val="24"/>
                <w:szCs w:val="24"/>
                <w:rtl/>
              </w:rPr>
            </w:pPr>
            <w:r w:rsidRPr="00887724">
              <w:rPr>
                <w:rFonts w:ascii="Simplified Arabic" w:hAnsi="Simplified Arabic" w:cs="Simplified Arabic"/>
                <w:sz w:val="24"/>
                <w:szCs w:val="24"/>
              </w:rPr>
              <w:t>18</w:t>
            </w:r>
          </w:p>
        </w:tc>
        <w:tc>
          <w:tcPr>
            <w:tcW w:w="3265" w:type="dxa"/>
            <w:shd w:val="clear" w:color="auto" w:fill="FFFFFF" w:themeFill="background1"/>
            <w:hideMark/>
          </w:tcPr>
          <w:p w14:paraId="77A9AB48" w14:textId="77777777" w:rsidR="00C82484" w:rsidRPr="00887724" w:rsidRDefault="00C82484" w:rsidP="00B800F5">
            <w:pPr>
              <w:bidi/>
              <w:spacing w:after="0" w:line="240" w:lineRule="auto"/>
              <w:rPr>
                <w:rFonts w:ascii="Simplified Arabic" w:hAnsi="Simplified Arabic" w:cs="Simplified Arabic"/>
                <w:sz w:val="24"/>
                <w:szCs w:val="24"/>
              </w:rPr>
            </w:pPr>
            <w:r w:rsidRPr="00887724">
              <w:rPr>
                <w:rFonts w:ascii="Simplified Arabic" w:hAnsi="Simplified Arabic" w:cs="Simplified Arabic"/>
                <w:sz w:val="24"/>
                <w:szCs w:val="24"/>
                <w:rtl/>
              </w:rPr>
              <w:t>منحي الفرصة لزيارة بعض المعلمات ذوات الخبرة في الروضات المجاورة.</w:t>
            </w:r>
          </w:p>
        </w:tc>
        <w:tc>
          <w:tcPr>
            <w:tcW w:w="969" w:type="dxa"/>
            <w:shd w:val="clear" w:color="auto" w:fill="FFFFFF" w:themeFill="background1"/>
            <w:noWrap/>
            <w:hideMark/>
          </w:tcPr>
          <w:p w14:paraId="431CD461" w14:textId="77777777" w:rsidR="00C82484" w:rsidRPr="00887724" w:rsidRDefault="00C82484"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3.84</w:t>
            </w:r>
          </w:p>
        </w:tc>
        <w:tc>
          <w:tcPr>
            <w:tcW w:w="1276" w:type="dxa"/>
            <w:shd w:val="clear" w:color="auto" w:fill="FFFFFF" w:themeFill="background1"/>
            <w:noWrap/>
            <w:hideMark/>
          </w:tcPr>
          <w:p w14:paraId="440C6461" w14:textId="77777777" w:rsidR="00C82484" w:rsidRPr="00887724" w:rsidRDefault="00C82484"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1.219</w:t>
            </w:r>
          </w:p>
        </w:tc>
        <w:tc>
          <w:tcPr>
            <w:tcW w:w="992" w:type="dxa"/>
            <w:shd w:val="clear" w:color="auto" w:fill="FFFFFF" w:themeFill="background1"/>
            <w:noWrap/>
            <w:hideMark/>
          </w:tcPr>
          <w:p w14:paraId="2A73C098" w14:textId="1A5B3E43" w:rsidR="00C82484" w:rsidRPr="00887724" w:rsidRDefault="00C82484"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76.89</w:t>
            </w:r>
            <w:r w:rsidR="004177F4" w:rsidRPr="00887724">
              <w:rPr>
                <w:rFonts w:ascii="Simplified Arabic" w:hAnsi="Simplified Arabic" w:cs="Simplified Arabic"/>
                <w:sz w:val="24"/>
                <w:szCs w:val="24"/>
                <w:rtl/>
              </w:rPr>
              <w:t>%</w:t>
            </w:r>
          </w:p>
        </w:tc>
        <w:tc>
          <w:tcPr>
            <w:tcW w:w="851" w:type="dxa"/>
            <w:shd w:val="clear" w:color="auto" w:fill="FFFFFF" w:themeFill="background1"/>
            <w:noWrap/>
            <w:vAlign w:val="bottom"/>
          </w:tcPr>
          <w:p w14:paraId="35B05B84" w14:textId="77777777" w:rsidR="00C82484" w:rsidRPr="00887724" w:rsidRDefault="00C82484"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color w:val="000000"/>
                <w:sz w:val="24"/>
                <w:szCs w:val="24"/>
              </w:rPr>
              <w:t>26</w:t>
            </w:r>
          </w:p>
        </w:tc>
        <w:tc>
          <w:tcPr>
            <w:tcW w:w="992" w:type="dxa"/>
            <w:shd w:val="clear" w:color="auto" w:fill="FFFFFF" w:themeFill="background1"/>
            <w:noWrap/>
            <w:vAlign w:val="bottom"/>
            <w:hideMark/>
          </w:tcPr>
          <w:p w14:paraId="49B397B1" w14:textId="77777777" w:rsidR="00C82484" w:rsidRPr="00887724" w:rsidRDefault="00C82484"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tl/>
              </w:rPr>
              <w:t>مرتفع</w:t>
            </w:r>
          </w:p>
        </w:tc>
      </w:tr>
      <w:tr w:rsidR="00C82484" w:rsidRPr="00887724" w14:paraId="1B92DF72" w14:textId="77777777" w:rsidTr="00702502">
        <w:trPr>
          <w:trHeight w:val="340"/>
        </w:trPr>
        <w:tc>
          <w:tcPr>
            <w:tcW w:w="630" w:type="dxa"/>
            <w:shd w:val="clear" w:color="auto" w:fill="FFFFFF" w:themeFill="background1"/>
            <w:noWrap/>
            <w:vAlign w:val="bottom"/>
            <w:hideMark/>
          </w:tcPr>
          <w:p w14:paraId="6DC0A9E3" w14:textId="77777777" w:rsidR="00C82484" w:rsidRPr="00887724" w:rsidRDefault="00C82484" w:rsidP="00B800F5">
            <w:pPr>
              <w:bidi/>
              <w:spacing w:after="0" w:line="240" w:lineRule="auto"/>
              <w:jc w:val="center"/>
              <w:rPr>
                <w:rFonts w:ascii="Simplified Arabic" w:hAnsi="Simplified Arabic" w:cs="Simplified Arabic"/>
                <w:sz w:val="24"/>
                <w:szCs w:val="24"/>
                <w:rtl/>
              </w:rPr>
            </w:pPr>
            <w:r w:rsidRPr="00887724">
              <w:rPr>
                <w:rFonts w:ascii="Simplified Arabic" w:hAnsi="Simplified Arabic" w:cs="Simplified Arabic"/>
                <w:sz w:val="24"/>
                <w:szCs w:val="24"/>
              </w:rPr>
              <w:t>19</w:t>
            </w:r>
          </w:p>
        </w:tc>
        <w:tc>
          <w:tcPr>
            <w:tcW w:w="3265" w:type="dxa"/>
            <w:shd w:val="clear" w:color="auto" w:fill="FFFFFF" w:themeFill="background1"/>
            <w:hideMark/>
          </w:tcPr>
          <w:p w14:paraId="134253A4" w14:textId="77777777" w:rsidR="00C82484" w:rsidRPr="00887724" w:rsidRDefault="00C82484" w:rsidP="00B800F5">
            <w:pPr>
              <w:bidi/>
              <w:spacing w:after="0" w:line="240" w:lineRule="auto"/>
              <w:rPr>
                <w:rFonts w:ascii="Simplified Arabic" w:hAnsi="Simplified Arabic" w:cs="Simplified Arabic"/>
                <w:sz w:val="24"/>
                <w:szCs w:val="24"/>
              </w:rPr>
            </w:pPr>
            <w:r w:rsidRPr="00887724">
              <w:rPr>
                <w:rFonts w:ascii="Simplified Arabic" w:hAnsi="Simplified Arabic" w:cs="Simplified Arabic"/>
                <w:sz w:val="24"/>
                <w:szCs w:val="24"/>
                <w:rtl/>
              </w:rPr>
              <w:t>تعريفي بمعايير تقييم الأداء.</w:t>
            </w:r>
          </w:p>
        </w:tc>
        <w:tc>
          <w:tcPr>
            <w:tcW w:w="969" w:type="dxa"/>
            <w:shd w:val="clear" w:color="auto" w:fill="FFFFFF" w:themeFill="background1"/>
            <w:noWrap/>
            <w:hideMark/>
          </w:tcPr>
          <w:p w14:paraId="728F7CE3" w14:textId="77777777" w:rsidR="00C82484" w:rsidRPr="00887724" w:rsidRDefault="00C82484"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4.19</w:t>
            </w:r>
          </w:p>
        </w:tc>
        <w:tc>
          <w:tcPr>
            <w:tcW w:w="1276" w:type="dxa"/>
            <w:shd w:val="clear" w:color="auto" w:fill="FFFFFF" w:themeFill="background1"/>
            <w:noWrap/>
            <w:hideMark/>
          </w:tcPr>
          <w:p w14:paraId="05B70728" w14:textId="77777777" w:rsidR="00C82484" w:rsidRPr="00887724" w:rsidRDefault="00C82484"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0.852</w:t>
            </w:r>
          </w:p>
        </w:tc>
        <w:tc>
          <w:tcPr>
            <w:tcW w:w="992" w:type="dxa"/>
            <w:shd w:val="clear" w:color="auto" w:fill="FFFFFF" w:themeFill="background1"/>
            <w:noWrap/>
            <w:hideMark/>
          </w:tcPr>
          <w:p w14:paraId="599A3237" w14:textId="39705CFE" w:rsidR="00C82484" w:rsidRPr="00887724" w:rsidRDefault="00C82484"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83.88</w:t>
            </w:r>
            <w:r w:rsidR="004177F4" w:rsidRPr="00887724">
              <w:rPr>
                <w:rFonts w:ascii="Simplified Arabic" w:hAnsi="Simplified Arabic" w:cs="Simplified Arabic"/>
                <w:sz w:val="24"/>
                <w:szCs w:val="24"/>
                <w:rtl/>
              </w:rPr>
              <w:t>%</w:t>
            </w:r>
          </w:p>
        </w:tc>
        <w:tc>
          <w:tcPr>
            <w:tcW w:w="851" w:type="dxa"/>
            <w:shd w:val="clear" w:color="auto" w:fill="FFFFFF" w:themeFill="background1"/>
            <w:noWrap/>
            <w:vAlign w:val="bottom"/>
          </w:tcPr>
          <w:p w14:paraId="0B855A06" w14:textId="77777777" w:rsidR="00C82484" w:rsidRPr="00887724" w:rsidRDefault="00C82484"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color w:val="000000"/>
                <w:sz w:val="24"/>
                <w:szCs w:val="24"/>
              </w:rPr>
              <w:t>3</w:t>
            </w:r>
          </w:p>
        </w:tc>
        <w:tc>
          <w:tcPr>
            <w:tcW w:w="992" w:type="dxa"/>
            <w:shd w:val="clear" w:color="auto" w:fill="FFFFFF" w:themeFill="background1"/>
            <w:noWrap/>
            <w:vAlign w:val="bottom"/>
            <w:hideMark/>
          </w:tcPr>
          <w:p w14:paraId="15DB5D31" w14:textId="77777777" w:rsidR="00C82484" w:rsidRPr="00887724" w:rsidRDefault="00C82484"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tl/>
              </w:rPr>
              <w:t>مرتفع</w:t>
            </w:r>
          </w:p>
        </w:tc>
      </w:tr>
      <w:tr w:rsidR="00C82484" w:rsidRPr="00887724" w14:paraId="4D0B72C4" w14:textId="77777777" w:rsidTr="00702502">
        <w:trPr>
          <w:trHeight w:val="340"/>
        </w:trPr>
        <w:tc>
          <w:tcPr>
            <w:tcW w:w="630" w:type="dxa"/>
            <w:shd w:val="clear" w:color="auto" w:fill="FFFFFF" w:themeFill="background1"/>
            <w:noWrap/>
            <w:vAlign w:val="bottom"/>
            <w:hideMark/>
          </w:tcPr>
          <w:p w14:paraId="6C92C631" w14:textId="77777777" w:rsidR="00C82484" w:rsidRPr="00887724" w:rsidRDefault="00C82484" w:rsidP="00B800F5">
            <w:pPr>
              <w:bidi/>
              <w:spacing w:after="0" w:line="240" w:lineRule="auto"/>
              <w:jc w:val="center"/>
              <w:rPr>
                <w:rFonts w:ascii="Simplified Arabic" w:hAnsi="Simplified Arabic" w:cs="Simplified Arabic"/>
                <w:sz w:val="24"/>
                <w:szCs w:val="24"/>
                <w:rtl/>
              </w:rPr>
            </w:pPr>
            <w:r w:rsidRPr="00887724">
              <w:rPr>
                <w:rFonts w:ascii="Simplified Arabic" w:hAnsi="Simplified Arabic" w:cs="Simplified Arabic"/>
                <w:sz w:val="24"/>
                <w:szCs w:val="24"/>
              </w:rPr>
              <w:t>20</w:t>
            </w:r>
          </w:p>
        </w:tc>
        <w:tc>
          <w:tcPr>
            <w:tcW w:w="3265" w:type="dxa"/>
            <w:shd w:val="clear" w:color="auto" w:fill="FFFFFF" w:themeFill="background1"/>
            <w:hideMark/>
          </w:tcPr>
          <w:p w14:paraId="55CA4554" w14:textId="77777777" w:rsidR="00C82484" w:rsidRPr="00887724" w:rsidRDefault="00C82484" w:rsidP="00B800F5">
            <w:pPr>
              <w:bidi/>
              <w:spacing w:after="0" w:line="240" w:lineRule="auto"/>
              <w:rPr>
                <w:rFonts w:ascii="Simplified Arabic" w:hAnsi="Simplified Arabic" w:cs="Simplified Arabic"/>
                <w:sz w:val="24"/>
                <w:szCs w:val="24"/>
              </w:rPr>
            </w:pPr>
            <w:r w:rsidRPr="00887724">
              <w:rPr>
                <w:rFonts w:ascii="Simplified Arabic" w:hAnsi="Simplified Arabic" w:cs="Simplified Arabic"/>
                <w:sz w:val="24"/>
                <w:szCs w:val="24"/>
                <w:rtl/>
              </w:rPr>
              <w:t>تزويدي بتغذية راجعة مباشرة بعد تقييم الأداء.</w:t>
            </w:r>
          </w:p>
        </w:tc>
        <w:tc>
          <w:tcPr>
            <w:tcW w:w="969" w:type="dxa"/>
            <w:shd w:val="clear" w:color="auto" w:fill="FFFFFF" w:themeFill="background1"/>
            <w:noWrap/>
            <w:hideMark/>
          </w:tcPr>
          <w:p w14:paraId="4BD28759" w14:textId="77777777" w:rsidR="00C82484" w:rsidRPr="00887724" w:rsidRDefault="00C82484"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4.21</w:t>
            </w:r>
          </w:p>
        </w:tc>
        <w:tc>
          <w:tcPr>
            <w:tcW w:w="1276" w:type="dxa"/>
            <w:shd w:val="clear" w:color="auto" w:fill="FFFFFF" w:themeFill="background1"/>
            <w:noWrap/>
            <w:hideMark/>
          </w:tcPr>
          <w:p w14:paraId="669F4762" w14:textId="77777777" w:rsidR="00C82484" w:rsidRPr="00887724" w:rsidRDefault="00C82484"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0.871</w:t>
            </w:r>
          </w:p>
        </w:tc>
        <w:tc>
          <w:tcPr>
            <w:tcW w:w="992" w:type="dxa"/>
            <w:shd w:val="clear" w:color="auto" w:fill="FFFFFF" w:themeFill="background1"/>
            <w:noWrap/>
            <w:hideMark/>
          </w:tcPr>
          <w:p w14:paraId="07826394" w14:textId="26AC4F25" w:rsidR="00C82484" w:rsidRPr="00887724" w:rsidRDefault="00C82484"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84.27</w:t>
            </w:r>
            <w:r w:rsidR="004177F4" w:rsidRPr="00887724">
              <w:rPr>
                <w:rFonts w:ascii="Simplified Arabic" w:hAnsi="Simplified Arabic" w:cs="Simplified Arabic"/>
                <w:sz w:val="24"/>
                <w:szCs w:val="24"/>
                <w:rtl/>
              </w:rPr>
              <w:t>%</w:t>
            </w:r>
          </w:p>
        </w:tc>
        <w:tc>
          <w:tcPr>
            <w:tcW w:w="851" w:type="dxa"/>
            <w:shd w:val="clear" w:color="auto" w:fill="FFFFFF" w:themeFill="background1"/>
            <w:noWrap/>
            <w:vAlign w:val="bottom"/>
          </w:tcPr>
          <w:p w14:paraId="3032EA9A" w14:textId="77777777" w:rsidR="00C82484" w:rsidRPr="00887724" w:rsidRDefault="00C82484"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color w:val="000000"/>
                <w:sz w:val="24"/>
                <w:szCs w:val="24"/>
              </w:rPr>
              <w:t>2</w:t>
            </w:r>
          </w:p>
        </w:tc>
        <w:tc>
          <w:tcPr>
            <w:tcW w:w="992" w:type="dxa"/>
            <w:shd w:val="clear" w:color="auto" w:fill="FFFFFF" w:themeFill="background1"/>
            <w:noWrap/>
            <w:vAlign w:val="bottom"/>
            <w:hideMark/>
          </w:tcPr>
          <w:p w14:paraId="2C5ED483" w14:textId="77777777" w:rsidR="00C82484" w:rsidRPr="00887724" w:rsidRDefault="00C82484"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tl/>
              </w:rPr>
              <w:t>مرتفع جدًا</w:t>
            </w:r>
          </w:p>
        </w:tc>
      </w:tr>
      <w:tr w:rsidR="00C82484" w:rsidRPr="00887724" w14:paraId="1FB504C6" w14:textId="77777777" w:rsidTr="00702502">
        <w:trPr>
          <w:trHeight w:val="340"/>
        </w:trPr>
        <w:tc>
          <w:tcPr>
            <w:tcW w:w="630" w:type="dxa"/>
            <w:shd w:val="clear" w:color="auto" w:fill="FFFFFF" w:themeFill="background1"/>
            <w:noWrap/>
            <w:vAlign w:val="bottom"/>
            <w:hideMark/>
          </w:tcPr>
          <w:p w14:paraId="4B3EA67D" w14:textId="77777777" w:rsidR="00C82484" w:rsidRPr="00887724" w:rsidRDefault="00C82484" w:rsidP="00B800F5">
            <w:pPr>
              <w:bidi/>
              <w:spacing w:after="0" w:line="240" w:lineRule="auto"/>
              <w:jc w:val="center"/>
              <w:rPr>
                <w:rFonts w:ascii="Simplified Arabic" w:hAnsi="Simplified Arabic" w:cs="Simplified Arabic"/>
                <w:sz w:val="24"/>
                <w:szCs w:val="24"/>
                <w:rtl/>
              </w:rPr>
            </w:pPr>
            <w:r w:rsidRPr="00887724">
              <w:rPr>
                <w:rFonts w:ascii="Simplified Arabic" w:hAnsi="Simplified Arabic" w:cs="Simplified Arabic"/>
                <w:sz w:val="24"/>
                <w:szCs w:val="24"/>
              </w:rPr>
              <w:t>21</w:t>
            </w:r>
          </w:p>
        </w:tc>
        <w:tc>
          <w:tcPr>
            <w:tcW w:w="3265" w:type="dxa"/>
            <w:shd w:val="clear" w:color="auto" w:fill="FFFFFF" w:themeFill="background1"/>
            <w:hideMark/>
          </w:tcPr>
          <w:p w14:paraId="3D85E8B8" w14:textId="77777777" w:rsidR="00C82484" w:rsidRPr="00887724" w:rsidRDefault="00C82484" w:rsidP="00B800F5">
            <w:pPr>
              <w:bidi/>
              <w:spacing w:after="0" w:line="240" w:lineRule="auto"/>
              <w:rPr>
                <w:rFonts w:ascii="Simplified Arabic" w:hAnsi="Simplified Arabic" w:cs="Simplified Arabic"/>
                <w:sz w:val="24"/>
                <w:szCs w:val="24"/>
              </w:rPr>
            </w:pPr>
            <w:r w:rsidRPr="00887724">
              <w:rPr>
                <w:rFonts w:ascii="Simplified Arabic" w:hAnsi="Simplified Arabic" w:cs="Simplified Arabic"/>
                <w:sz w:val="24"/>
                <w:szCs w:val="24"/>
                <w:rtl/>
              </w:rPr>
              <w:t>تقييم أدائي بشكل مستمر وعدم الاكتفاء بالتقييم الختامي.</w:t>
            </w:r>
          </w:p>
        </w:tc>
        <w:tc>
          <w:tcPr>
            <w:tcW w:w="969" w:type="dxa"/>
            <w:shd w:val="clear" w:color="auto" w:fill="FFFFFF" w:themeFill="background1"/>
            <w:noWrap/>
            <w:hideMark/>
          </w:tcPr>
          <w:p w14:paraId="553DB67B" w14:textId="77777777" w:rsidR="00C82484" w:rsidRPr="00887724" w:rsidRDefault="00C82484"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4.10</w:t>
            </w:r>
          </w:p>
        </w:tc>
        <w:tc>
          <w:tcPr>
            <w:tcW w:w="1276" w:type="dxa"/>
            <w:shd w:val="clear" w:color="auto" w:fill="FFFFFF" w:themeFill="background1"/>
            <w:noWrap/>
            <w:hideMark/>
          </w:tcPr>
          <w:p w14:paraId="3B8E6C25" w14:textId="77777777" w:rsidR="00C82484" w:rsidRPr="00887724" w:rsidRDefault="00C82484"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0.945</w:t>
            </w:r>
          </w:p>
        </w:tc>
        <w:tc>
          <w:tcPr>
            <w:tcW w:w="992" w:type="dxa"/>
            <w:shd w:val="clear" w:color="auto" w:fill="FFFFFF" w:themeFill="background1"/>
            <w:noWrap/>
            <w:hideMark/>
          </w:tcPr>
          <w:p w14:paraId="61D78AA6" w14:textId="3B65143C" w:rsidR="00C82484" w:rsidRPr="00887724" w:rsidRDefault="00C82484"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81.94</w:t>
            </w:r>
            <w:r w:rsidR="004177F4" w:rsidRPr="00887724">
              <w:rPr>
                <w:rFonts w:ascii="Simplified Arabic" w:hAnsi="Simplified Arabic" w:cs="Simplified Arabic"/>
                <w:sz w:val="24"/>
                <w:szCs w:val="24"/>
                <w:rtl/>
              </w:rPr>
              <w:t>%</w:t>
            </w:r>
          </w:p>
        </w:tc>
        <w:tc>
          <w:tcPr>
            <w:tcW w:w="851" w:type="dxa"/>
            <w:shd w:val="clear" w:color="auto" w:fill="FFFFFF" w:themeFill="background1"/>
            <w:noWrap/>
            <w:vAlign w:val="bottom"/>
          </w:tcPr>
          <w:p w14:paraId="24EEFFE3" w14:textId="77777777" w:rsidR="00C82484" w:rsidRPr="00887724" w:rsidRDefault="00C82484"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color w:val="000000"/>
                <w:sz w:val="24"/>
                <w:szCs w:val="24"/>
              </w:rPr>
              <w:t>9</w:t>
            </w:r>
          </w:p>
        </w:tc>
        <w:tc>
          <w:tcPr>
            <w:tcW w:w="992" w:type="dxa"/>
            <w:shd w:val="clear" w:color="auto" w:fill="FFFFFF" w:themeFill="background1"/>
            <w:noWrap/>
            <w:vAlign w:val="bottom"/>
            <w:hideMark/>
          </w:tcPr>
          <w:p w14:paraId="7FDB6B6C" w14:textId="77777777" w:rsidR="00C82484" w:rsidRPr="00887724" w:rsidRDefault="00C82484"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tl/>
              </w:rPr>
              <w:t>مرتفع</w:t>
            </w:r>
          </w:p>
        </w:tc>
      </w:tr>
      <w:tr w:rsidR="00C82484" w:rsidRPr="00887724" w14:paraId="18236C9B" w14:textId="77777777" w:rsidTr="00702502">
        <w:trPr>
          <w:trHeight w:val="340"/>
        </w:trPr>
        <w:tc>
          <w:tcPr>
            <w:tcW w:w="630" w:type="dxa"/>
            <w:shd w:val="clear" w:color="auto" w:fill="FFFFFF" w:themeFill="background1"/>
            <w:noWrap/>
            <w:vAlign w:val="bottom"/>
            <w:hideMark/>
          </w:tcPr>
          <w:p w14:paraId="7E84E130" w14:textId="77777777" w:rsidR="00C82484" w:rsidRPr="00887724" w:rsidRDefault="00C82484" w:rsidP="00B800F5">
            <w:pPr>
              <w:bidi/>
              <w:spacing w:after="0" w:line="240" w:lineRule="auto"/>
              <w:jc w:val="center"/>
              <w:rPr>
                <w:rFonts w:ascii="Simplified Arabic" w:hAnsi="Simplified Arabic" w:cs="Simplified Arabic"/>
                <w:sz w:val="24"/>
                <w:szCs w:val="24"/>
                <w:rtl/>
              </w:rPr>
            </w:pPr>
            <w:r w:rsidRPr="00887724">
              <w:rPr>
                <w:rFonts w:ascii="Simplified Arabic" w:hAnsi="Simplified Arabic" w:cs="Simplified Arabic"/>
                <w:sz w:val="24"/>
                <w:szCs w:val="24"/>
              </w:rPr>
              <w:t>22</w:t>
            </w:r>
          </w:p>
        </w:tc>
        <w:tc>
          <w:tcPr>
            <w:tcW w:w="3265" w:type="dxa"/>
            <w:shd w:val="clear" w:color="auto" w:fill="FFFFFF" w:themeFill="background1"/>
            <w:hideMark/>
          </w:tcPr>
          <w:p w14:paraId="4ABFF6A8" w14:textId="77777777" w:rsidR="00C82484" w:rsidRPr="00887724" w:rsidRDefault="00C82484" w:rsidP="00B800F5">
            <w:pPr>
              <w:bidi/>
              <w:spacing w:after="0" w:line="240" w:lineRule="auto"/>
              <w:rPr>
                <w:rFonts w:ascii="Simplified Arabic" w:hAnsi="Simplified Arabic" w:cs="Simplified Arabic"/>
                <w:sz w:val="24"/>
                <w:szCs w:val="24"/>
              </w:rPr>
            </w:pPr>
            <w:r w:rsidRPr="00887724">
              <w:rPr>
                <w:rFonts w:ascii="Simplified Arabic" w:hAnsi="Simplified Arabic" w:cs="Simplified Arabic"/>
                <w:sz w:val="24"/>
                <w:szCs w:val="24"/>
                <w:rtl/>
              </w:rPr>
              <w:t>عقد اجتماعات رسمية فردية لمناقشة أدائي بصفة دورية.</w:t>
            </w:r>
          </w:p>
        </w:tc>
        <w:tc>
          <w:tcPr>
            <w:tcW w:w="969" w:type="dxa"/>
            <w:shd w:val="clear" w:color="auto" w:fill="FFFFFF" w:themeFill="background1"/>
            <w:noWrap/>
            <w:hideMark/>
          </w:tcPr>
          <w:p w14:paraId="41666D90" w14:textId="77777777" w:rsidR="00C82484" w:rsidRPr="00887724" w:rsidRDefault="00C82484"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3.94</w:t>
            </w:r>
          </w:p>
        </w:tc>
        <w:tc>
          <w:tcPr>
            <w:tcW w:w="1276" w:type="dxa"/>
            <w:shd w:val="clear" w:color="auto" w:fill="FFFFFF" w:themeFill="background1"/>
            <w:noWrap/>
            <w:hideMark/>
          </w:tcPr>
          <w:p w14:paraId="118601AF" w14:textId="77777777" w:rsidR="00C82484" w:rsidRPr="00887724" w:rsidRDefault="00C82484"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1.027</w:t>
            </w:r>
          </w:p>
        </w:tc>
        <w:tc>
          <w:tcPr>
            <w:tcW w:w="992" w:type="dxa"/>
            <w:shd w:val="clear" w:color="auto" w:fill="FFFFFF" w:themeFill="background1"/>
            <w:noWrap/>
            <w:hideMark/>
          </w:tcPr>
          <w:p w14:paraId="5CFB5E47" w14:textId="2FC61AD0" w:rsidR="00C82484" w:rsidRPr="00887724" w:rsidRDefault="00C82484"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78.83</w:t>
            </w:r>
            <w:r w:rsidR="004177F4" w:rsidRPr="00887724">
              <w:rPr>
                <w:rFonts w:ascii="Simplified Arabic" w:hAnsi="Simplified Arabic" w:cs="Simplified Arabic"/>
                <w:sz w:val="24"/>
                <w:szCs w:val="24"/>
                <w:rtl/>
              </w:rPr>
              <w:t>%</w:t>
            </w:r>
          </w:p>
        </w:tc>
        <w:tc>
          <w:tcPr>
            <w:tcW w:w="851" w:type="dxa"/>
            <w:shd w:val="clear" w:color="auto" w:fill="FFFFFF" w:themeFill="background1"/>
            <w:noWrap/>
            <w:vAlign w:val="bottom"/>
          </w:tcPr>
          <w:p w14:paraId="325CC37A" w14:textId="77777777" w:rsidR="00C82484" w:rsidRPr="00887724" w:rsidRDefault="00C82484"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color w:val="000000"/>
                <w:sz w:val="24"/>
                <w:szCs w:val="24"/>
              </w:rPr>
              <w:t>21.5</w:t>
            </w:r>
          </w:p>
        </w:tc>
        <w:tc>
          <w:tcPr>
            <w:tcW w:w="992" w:type="dxa"/>
            <w:shd w:val="clear" w:color="auto" w:fill="FFFFFF" w:themeFill="background1"/>
            <w:noWrap/>
            <w:vAlign w:val="bottom"/>
            <w:hideMark/>
          </w:tcPr>
          <w:p w14:paraId="2BC3F890" w14:textId="77777777" w:rsidR="00C82484" w:rsidRPr="00887724" w:rsidRDefault="00C82484"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tl/>
              </w:rPr>
              <w:t>مرتفع</w:t>
            </w:r>
          </w:p>
        </w:tc>
      </w:tr>
      <w:tr w:rsidR="00C82484" w:rsidRPr="00887724" w14:paraId="0507A923" w14:textId="77777777" w:rsidTr="00702502">
        <w:trPr>
          <w:trHeight w:val="340"/>
        </w:trPr>
        <w:tc>
          <w:tcPr>
            <w:tcW w:w="630" w:type="dxa"/>
            <w:shd w:val="clear" w:color="auto" w:fill="FFFFFF" w:themeFill="background1"/>
            <w:noWrap/>
            <w:vAlign w:val="bottom"/>
            <w:hideMark/>
          </w:tcPr>
          <w:p w14:paraId="220A23F1" w14:textId="77777777" w:rsidR="00C82484" w:rsidRPr="00887724" w:rsidRDefault="00C82484" w:rsidP="00B800F5">
            <w:pPr>
              <w:bidi/>
              <w:spacing w:after="0" w:line="240" w:lineRule="auto"/>
              <w:jc w:val="center"/>
              <w:rPr>
                <w:rFonts w:ascii="Simplified Arabic" w:hAnsi="Simplified Arabic" w:cs="Simplified Arabic"/>
                <w:sz w:val="24"/>
                <w:szCs w:val="24"/>
                <w:rtl/>
              </w:rPr>
            </w:pPr>
            <w:r w:rsidRPr="00887724">
              <w:rPr>
                <w:rFonts w:ascii="Simplified Arabic" w:hAnsi="Simplified Arabic" w:cs="Simplified Arabic"/>
                <w:sz w:val="24"/>
                <w:szCs w:val="24"/>
              </w:rPr>
              <w:t>23</w:t>
            </w:r>
          </w:p>
        </w:tc>
        <w:tc>
          <w:tcPr>
            <w:tcW w:w="3265" w:type="dxa"/>
            <w:shd w:val="clear" w:color="auto" w:fill="FFFFFF" w:themeFill="background1"/>
            <w:hideMark/>
          </w:tcPr>
          <w:p w14:paraId="7A119FC7" w14:textId="77777777" w:rsidR="00C82484" w:rsidRPr="00887724" w:rsidRDefault="00C82484" w:rsidP="00B800F5">
            <w:pPr>
              <w:bidi/>
              <w:spacing w:after="0" w:line="240" w:lineRule="auto"/>
              <w:rPr>
                <w:rFonts w:ascii="Simplified Arabic" w:hAnsi="Simplified Arabic" w:cs="Simplified Arabic"/>
                <w:sz w:val="24"/>
                <w:szCs w:val="24"/>
              </w:rPr>
            </w:pPr>
            <w:r w:rsidRPr="00887724">
              <w:rPr>
                <w:rFonts w:ascii="Simplified Arabic" w:hAnsi="Simplified Arabic" w:cs="Simplified Arabic"/>
                <w:sz w:val="24"/>
                <w:szCs w:val="24"/>
                <w:rtl/>
              </w:rPr>
              <w:t>تنظيم جلسات فردية معي لمناقشة وحل المشكلات المتعلقة بالعمل.</w:t>
            </w:r>
          </w:p>
        </w:tc>
        <w:tc>
          <w:tcPr>
            <w:tcW w:w="969" w:type="dxa"/>
            <w:shd w:val="clear" w:color="auto" w:fill="FFFFFF" w:themeFill="background1"/>
            <w:noWrap/>
            <w:hideMark/>
          </w:tcPr>
          <w:p w14:paraId="112B7D39" w14:textId="77777777" w:rsidR="00C82484" w:rsidRPr="00887724" w:rsidRDefault="00C82484"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4.00</w:t>
            </w:r>
          </w:p>
        </w:tc>
        <w:tc>
          <w:tcPr>
            <w:tcW w:w="1276" w:type="dxa"/>
            <w:shd w:val="clear" w:color="auto" w:fill="FFFFFF" w:themeFill="background1"/>
            <w:noWrap/>
            <w:hideMark/>
          </w:tcPr>
          <w:p w14:paraId="4C6FA4C9" w14:textId="77777777" w:rsidR="00C82484" w:rsidRPr="00887724" w:rsidRDefault="00C82484"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1.057</w:t>
            </w:r>
          </w:p>
        </w:tc>
        <w:tc>
          <w:tcPr>
            <w:tcW w:w="992" w:type="dxa"/>
            <w:shd w:val="clear" w:color="auto" w:fill="FFFFFF" w:themeFill="background1"/>
            <w:noWrap/>
            <w:hideMark/>
          </w:tcPr>
          <w:p w14:paraId="72118BE2" w14:textId="5DFF6F4F" w:rsidR="00C82484" w:rsidRPr="00887724" w:rsidRDefault="00C82484"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80.00</w:t>
            </w:r>
            <w:r w:rsidR="004177F4" w:rsidRPr="00887724">
              <w:rPr>
                <w:rFonts w:ascii="Simplified Arabic" w:hAnsi="Simplified Arabic" w:cs="Simplified Arabic"/>
                <w:sz w:val="24"/>
                <w:szCs w:val="24"/>
                <w:rtl/>
              </w:rPr>
              <w:t>%</w:t>
            </w:r>
          </w:p>
        </w:tc>
        <w:tc>
          <w:tcPr>
            <w:tcW w:w="851" w:type="dxa"/>
            <w:shd w:val="clear" w:color="auto" w:fill="FFFFFF" w:themeFill="background1"/>
            <w:noWrap/>
            <w:vAlign w:val="bottom"/>
          </w:tcPr>
          <w:p w14:paraId="26304747" w14:textId="77777777" w:rsidR="00C82484" w:rsidRPr="00887724" w:rsidRDefault="00C82484"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color w:val="000000"/>
                <w:sz w:val="24"/>
                <w:szCs w:val="24"/>
              </w:rPr>
              <w:t>16</w:t>
            </w:r>
          </w:p>
        </w:tc>
        <w:tc>
          <w:tcPr>
            <w:tcW w:w="992" w:type="dxa"/>
            <w:shd w:val="clear" w:color="auto" w:fill="FFFFFF" w:themeFill="background1"/>
            <w:noWrap/>
            <w:vAlign w:val="bottom"/>
            <w:hideMark/>
          </w:tcPr>
          <w:p w14:paraId="252B311B" w14:textId="77777777" w:rsidR="00C82484" w:rsidRPr="00887724" w:rsidRDefault="00C82484"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tl/>
              </w:rPr>
              <w:t>مرتفع</w:t>
            </w:r>
          </w:p>
        </w:tc>
      </w:tr>
      <w:tr w:rsidR="00C82484" w:rsidRPr="00887724" w14:paraId="363E2E93" w14:textId="77777777" w:rsidTr="00702502">
        <w:trPr>
          <w:trHeight w:val="340"/>
        </w:trPr>
        <w:tc>
          <w:tcPr>
            <w:tcW w:w="630" w:type="dxa"/>
            <w:shd w:val="clear" w:color="auto" w:fill="FFFFFF" w:themeFill="background1"/>
            <w:noWrap/>
            <w:vAlign w:val="bottom"/>
            <w:hideMark/>
          </w:tcPr>
          <w:p w14:paraId="11F04C67" w14:textId="77777777" w:rsidR="00C82484" w:rsidRPr="00887724" w:rsidRDefault="00C82484" w:rsidP="00B800F5">
            <w:pPr>
              <w:bidi/>
              <w:spacing w:after="0" w:line="240" w:lineRule="auto"/>
              <w:jc w:val="center"/>
              <w:rPr>
                <w:rFonts w:ascii="Simplified Arabic" w:hAnsi="Simplified Arabic" w:cs="Simplified Arabic"/>
                <w:sz w:val="24"/>
                <w:szCs w:val="24"/>
                <w:rtl/>
              </w:rPr>
            </w:pPr>
            <w:r w:rsidRPr="00887724">
              <w:rPr>
                <w:rFonts w:ascii="Simplified Arabic" w:hAnsi="Simplified Arabic" w:cs="Simplified Arabic"/>
                <w:sz w:val="24"/>
                <w:szCs w:val="24"/>
              </w:rPr>
              <w:t>24</w:t>
            </w:r>
          </w:p>
        </w:tc>
        <w:tc>
          <w:tcPr>
            <w:tcW w:w="3265" w:type="dxa"/>
            <w:shd w:val="clear" w:color="auto" w:fill="FFFFFF" w:themeFill="background1"/>
            <w:hideMark/>
          </w:tcPr>
          <w:p w14:paraId="4AAFD718" w14:textId="77777777" w:rsidR="00C82484" w:rsidRPr="00887724" w:rsidRDefault="00C82484" w:rsidP="00B800F5">
            <w:pPr>
              <w:bidi/>
              <w:spacing w:after="0" w:line="240" w:lineRule="auto"/>
              <w:rPr>
                <w:rFonts w:ascii="Simplified Arabic" w:hAnsi="Simplified Arabic" w:cs="Simplified Arabic"/>
                <w:sz w:val="24"/>
                <w:szCs w:val="24"/>
              </w:rPr>
            </w:pPr>
            <w:r w:rsidRPr="00887724">
              <w:rPr>
                <w:rFonts w:ascii="Simplified Arabic" w:hAnsi="Simplified Arabic" w:cs="Simplified Arabic"/>
                <w:sz w:val="24"/>
                <w:szCs w:val="24"/>
                <w:rtl/>
              </w:rPr>
              <w:t>مساعدتي في مواجهة المشكلات الشخصية إن وجدت.</w:t>
            </w:r>
          </w:p>
        </w:tc>
        <w:tc>
          <w:tcPr>
            <w:tcW w:w="969" w:type="dxa"/>
            <w:shd w:val="clear" w:color="auto" w:fill="FFFFFF" w:themeFill="background1"/>
            <w:noWrap/>
            <w:hideMark/>
          </w:tcPr>
          <w:p w14:paraId="56DB9F17" w14:textId="77777777" w:rsidR="00C82484" w:rsidRPr="00887724" w:rsidRDefault="00C82484"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3.82</w:t>
            </w:r>
          </w:p>
        </w:tc>
        <w:tc>
          <w:tcPr>
            <w:tcW w:w="1276" w:type="dxa"/>
            <w:shd w:val="clear" w:color="auto" w:fill="FFFFFF" w:themeFill="background1"/>
            <w:noWrap/>
            <w:hideMark/>
          </w:tcPr>
          <w:p w14:paraId="42731A5C" w14:textId="77777777" w:rsidR="00C82484" w:rsidRPr="00887724" w:rsidRDefault="00C82484"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1.100</w:t>
            </w:r>
          </w:p>
        </w:tc>
        <w:tc>
          <w:tcPr>
            <w:tcW w:w="992" w:type="dxa"/>
            <w:shd w:val="clear" w:color="auto" w:fill="FFFFFF" w:themeFill="background1"/>
            <w:noWrap/>
            <w:hideMark/>
          </w:tcPr>
          <w:p w14:paraId="54C70F91" w14:textId="2B5E0A0F" w:rsidR="00C82484" w:rsidRPr="00887724" w:rsidRDefault="00C82484"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76.31</w:t>
            </w:r>
            <w:r w:rsidR="004177F4" w:rsidRPr="00887724">
              <w:rPr>
                <w:rFonts w:ascii="Simplified Arabic" w:hAnsi="Simplified Arabic" w:cs="Simplified Arabic"/>
                <w:sz w:val="24"/>
                <w:szCs w:val="24"/>
                <w:rtl/>
              </w:rPr>
              <w:t>%</w:t>
            </w:r>
          </w:p>
        </w:tc>
        <w:tc>
          <w:tcPr>
            <w:tcW w:w="851" w:type="dxa"/>
            <w:shd w:val="clear" w:color="auto" w:fill="FFFFFF" w:themeFill="background1"/>
            <w:noWrap/>
            <w:vAlign w:val="bottom"/>
          </w:tcPr>
          <w:p w14:paraId="73AD06D6" w14:textId="77777777" w:rsidR="00C82484" w:rsidRPr="00887724" w:rsidRDefault="00C82484"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color w:val="000000"/>
                <w:sz w:val="24"/>
                <w:szCs w:val="24"/>
              </w:rPr>
              <w:t>27</w:t>
            </w:r>
          </w:p>
        </w:tc>
        <w:tc>
          <w:tcPr>
            <w:tcW w:w="992" w:type="dxa"/>
            <w:shd w:val="clear" w:color="auto" w:fill="FFFFFF" w:themeFill="background1"/>
            <w:noWrap/>
            <w:vAlign w:val="bottom"/>
            <w:hideMark/>
          </w:tcPr>
          <w:p w14:paraId="4FEC45CA" w14:textId="77777777" w:rsidR="00C82484" w:rsidRPr="00887724" w:rsidRDefault="00C82484"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tl/>
              </w:rPr>
              <w:t>مرتفع</w:t>
            </w:r>
          </w:p>
        </w:tc>
      </w:tr>
      <w:tr w:rsidR="00C82484" w:rsidRPr="00887724" w14:paraId="23EE1F76" w14:textId="77777777" w:rsidTr="00702502">
        <w:trPr>
          <w:trHeight w:val="340"/>
        </w:trPr>
        <w:tc>
          <w:tcPr>
            <w:tcW w:w="630" w:type="dxa"/>
            <w:shd w:val="clear" w:color="auto" w:fill="FFFFFF" w:themeFill="background1"/>
            <w:noWrap/>
            <w:vAlign w:val="bottom"/>
            <w:hideMark/>
          </w:tcPr>
          <w:p w14:paraId="0A8D8F3A" w14:textId="77777777" w:rsidR="00C82484" w:rsidRPr="00887724" w:rsidRDefault="00C82484" w:rsidP="00B800F5">
            <w:pPr>
              <w:bidi/>
              <w:spacing w:after="0" w:line="240" w:lineRule="auto"/>
              <w:jc w:val="center"/>
              <w:rPr>
                <w:rFonts w:ascii="Simplified Arabic" w:hAnsi="Simplified Arabic" w:cs="Simplified Arabic"/>
                <w:sz w:val="24"/>
                <w:szCs w:val="24"/>
                <w:rtl/>
              </w:rPr>
            </w:pPr>
            <w:r w:rsidRPr="00887724">
              <w:rPr>
                <w:rFonts w:ascii="Simplified Arabic" w:hAnsi="Simplified Arabic" w:cs="Simplified Arabic"/>
                <w:sz w:val="24"/>
                <w:szCs w:val="24"/>
              </w:rPr>
              <w:t>25</w:t>
            </w:r>
          </w:p>
        </w:tc>
        <w:tc>
          <w:tcPr>
            <w:tcW w:w="3265" w:type="dxa"/>
            <w:shd w:val="clear" w:color="auto" w:fill="FFFFFF" w:themeFill="background1"/>
            <w:hideMark/>
          </w:tcPr>
          <w:p w14:paraId="73BC6508" w14:textId="2FEDD805" w:rsidR="00C82484" w:rsidRPr="00887724" w:rsidRDefault="00C82484" w:rsidP="00B800F5">
            <w:pPr>
              <w:bidi/>
              <w:spacing w:after="0" w:line="240" w:lineRule="auto"/>
              <w:rPr>
                <w:rFonts w:ascii="Simplified Arabic" w:hAnsi="Simplified Arabic" w:cs="Simplified Arabic"/>
                <w:sz w:val="24"/>
                <w:szCs w:val="24"/>
              </w:rPr>
            </w:pPr>
            <w:r w:rsidRPr="00887724">
              <w:rPr>
                <w:rFonts w:ascii="Simplified Arabic" w:hAnsi="Simplified Arabic" w:cs="Simplified Arabic"/>
                <w:sz w:val="24"/>
                <w:szCs w:val="24"/>
                <w:rtl/>
              </w:rPr>
              <w:t xml:space="preserve">تنظيم جلسات جماعية مع المعلمات الجدد لبحث المشكلات المتعلقة بالعمل </w:t>
            </w:r>
            <w:r w:rsidR="00B86BC9" w:rsidRPr="00887724">
              <w:rPr>
                <w:rFonts w:ascii="Simplified Arabic" w:hAnsi="Simplified Arabic" w:cs="Simplified Arabic"/>
                <w:sz w:val="24"/>
                <w:szCs w:val="24"/>
                <w:rtl/>
              </w:rPr>
              <w:t>وسبل علاجها</w:t>
            </w:r>
            <w:r w:rsidRPr="00887724">
              <w:rPr>
                <w:rFonts w:ascii="Simplified Arabic" w:hAnsi="Simplified Arabic" w:cs="Simplified Arabic"/>
                <w:sz w:val="24"/>
                <w:szCs w:val="24"/>
                <w:rtl/>
              </w:rPr>
              <w:t>.</w:t>
            </w:r>
          </w:p>
        </w:tc>
        <w:tc>
          <w:tcPr>
            <w:tcW w:w="969" w:type="dxa"/>
            <w:shd w:val="clear" w:color="auto" w:fill="FFFFFF" w:themeFill="background1"/>
            <w:noWrap/>
            <w:hideMark/>
          </w:tcPr>
          <w:p w14:paraId="1D7CD041" w14:textId="77777777" w:rsidR="00C82484" w:rsidRPr="00887724" w:rsidRDefault="00C82484"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3.98</w:t>
            </w:r>
          </w:p>
        </w:tc>
        <w:tc>
          <w:tcPr>
            <w:tcW w:w="1276" w:type="dxa"/>
            <w:shd w:val="clear" w:color="auto" w:fill="FFFFFF" w:themeFill="background1"/>
            <w:noWrap/>
            <w:hideMark/>
          </w:tcPr>
          <w:p w14:paraId="584E1A44" w14:textId="77777777" w:rsidR="00C82484" w:rsidRPr="00887724" w:rsidRDefault="00C82484"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1.000</w:t>
            </w:r>
          </w:p>
        </w:tc>
        <w:tc>
          <w:tcPr>
            <w:tcW w:w="992" w:type="dxa"/>
            <w:shd w:val="clear" w:color="auto" w:fill="FFFFFF" w:themeFill="background1"/>
            <w:noWrap/>
            <w:hideMark/>
          </w:tcPr>
          <w:p w14:paraId="47527593" w14:textId="51B4AB8D" w:rsidR="00C82484" w:rsidRPr="00887724" w:rsidRDefault="00C82484"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79.61</w:t>
            </w:r>
            <w:r w:rsidR="004177F4" w:rsidRPr="00887724">
              <w:rPr>
                <w:rFonts w:ascii="Simplified Arabic" w:hAnsi="Simplified Arabic" w:cs="Simplified Arabic"/>
                <w:sz w:val="24"/>
                <w:szCs w:val="24"/>
                <w:rtl/>
              </w:rPr>
              <w:t>%</w:t>
            </w:r>
          </w:p>
        </w:tc>
        <w:tc>
          <w:tcPr>
            <w:tcW w:w="851" w:type="dxa"/>
            <w:shd w:val="clear" w:color="auto" w:fill="FFFFFF" w:themeFill="background1"/>
            <w:noWrap/>
            <w:vAlign w:val="bottom"/>
          </w:tcPr>
          <w:p w14:paraId="41755E32" w14:textId="77777777" w:rsidR="00C82484" w:rsidRPr="00887724" w:rsidRDefault="00C82484"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color w:val="000000"/>
                <w:sz w:val="24"/>
                <w:szCs w:val="24"/>
              </w:rPr>
              <w:t>19</w:t>
            </w:r>
          </w:p>
        </w:tc>
        <w:tc>
          <w:tcPr>
            <w:tcW w:w="992" w:type="dxa"/>
            <w:shd w:val="clear" w:color="auto" w:fill="FFFFFF" w:themeFill="background1"/>
            <w:noWrap/>
            <w:vAlign w:val="bottom"/>
            <w:hideMark/>
          </w:tcPr>
          <w:p w14:paraId="4EAB7D2E" w14:textId="77777777" w:rsidR="00C82484" w:rsidRPr="00887724" w:rsidRDefault="00C82484"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tl/>
              </w:rPr>
              <w:t>مرتفع</w:t>
            </w:r>
          </w:p>
        </w:tc>
      </w:tr>
      <w:tr w:rsidR="00C82484" w:rsidRPr="00887724" w14:paraId="1BA8C8F6" w14:textId="77777777" w:rsidTr="00702502">
        <w:trPr>
          <w:trHeight w:val="340"/>
        </w:trPr>
        <w:tc>
          <w:tcPr>
            <w:tcW w:w="630" w:type="dxa"/>
            <w:shd w:val="clear" w:color="auto" w:fill="FFFFFF" w:themeFill="background1"/>
            <w:noWrap/>
            <w:vAlign w:val="bottom"/>
            <w:hideMark/>
          </w:tcPr>
          <w:p w14:paraId="0139ABDE" w14:textId="77777777" w:rsidR="00C82484" w:rsidRPr="00887724" w:rsidRDefault="00C82484" w:rsidP="00B800F5">
            <w:pPr>
              <w:bidi/>
              <w:spacing w:after="0" w:line="240" w:lineRule="auto"/>
              <w:jc w:val="center"/>
              <w:rPr>
                <w:rFonts w:ascii="Simplified Arabic" w:hAnsi="Simplified Arabic" w:cs="Simplified Arabic"/>
                <w:sz w:val="24"/>
                <w:szCs w:val="24"/>
                <w:rtl/>
              </w:rPr>
            </w:pPr>
            <w:r w:rsidRPr="00887724">
              <w:rPr>
                <w:rFonts w:ascii="Simplified Arabic" w:hAnsi="Simplified Arabic" w:cs="Simplified Arabic"/>
                <w:sz w:val="24"/>
                <w:szCs w:val="24"/>
              </w:rPr>
              <w:t>26</w:t>
            </w:r>
          </w:p>
        </w:tc>
        <w:tc>
          <w:tcPr>
            <w:tcW w:w="3265" w:type="dxa"/>
            <w:shd w:val="clear" w:color="auto" w:fill="FFFFFF" w:themeFill="background1"/>
            <w:hideMark/>
          </w:tcPr>
          <w:p w14:paraId="1C830764" w14:textId="77777777" w:rsidR="00C82484" w:rsidRPr="00887724" w:rsidRDefault="00C82484" w:rsidP="00B800F5">
            <w:pPr>
              <w:bidi/>
              <w:spacing w:after="0" w:line="240" w:lineRule="auto"/>
              <w:rPr>
                <w:rFonts w:ascii="Simplified Arabic" w:hAnsi="Simplified Arabic" w:cs="Simplified Arabic"/>
                <w:sz w:val="24"/>
                <w:szCs w:val="24"/>
              </w:rPr>
            </w:pPr>
            <w:r w:rsidRPr="00887724">
              <w:rPr>
                <w:rFonts w:ascii="Simplified Arabic" w:hAnsi="Simplified Arabic" w:cs="Simplified Arabic"/>
                <w:sz w:val="24"/>
                <w:szCs w:val="24"/>
                <w:rtl/>
              </w:rPr>
              <w:t>توفير وقت خلال الدوام الرسمي لإنجاز المهام: التخطيط، كتابة التقارير وغيره.</w:t>
            </w:r>
          </w:p>
        </w:tc>
        <w:tc>
          <w:tcPr>
            <w:tcW w:w="969" w:type="dxa"/>
            <w:shd w:val="clear" w:color="auto" w:fill="FFFFFF" w:themeFill="background1"/>
            <w:noWrap/>
            <w:hideMark/>
          </w:tcPr>
          <w:p w14:paraId="69BF5374" w14:textId="77777777" w:rsidR="00C82484" w:rsidRPr="00887724" w:rsidRDefault="00C82484"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4.12</w:t>
            </w:r>
          </w:p>
        </w:tc>
        <w:tc>
          <w:tcPr>
            <w:tcW w:w="1276" w:type="dxa"/>
            <w:shd w:val="clear" w:color="auto" w:fill="FFFFFF" w:themeFill="background1"/>
            <w:noWrap/>
            <w:hideMark/>
          </w:tcPr>
          <w:p w14:paraId="6BF18375" w14:textId="77777777" w:rsidR="00C82484" w:rsidRPr="00887724" w:rsidRDefault="00C82484"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0.973</w:t>
            </w:r>
          </w:p>
        </w:tc>
        <w:tc>
          <w:tcPr>
            <w:tcW w:w="992" w:type="dxa"/>
            <w:shd w:val="clear" w:color="auto" w:fill="FFFFFF" w:themeFill="background1"/>
            <w:noWrap/>
            <w:hideMark/>
          </w:tcPr>
          <w:p w14:paraId="2B4D20D5" w14:textId="1B2632B7" w:rsidR="00C82484" w:rsidRPr="00887724" w:rsidRDefault="00C82484"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82.33</w:t>
            </w:r>
            <w:r w:rsidR="004177F4" w:rsidRPr="00887724">
              <w:rPr>
                <w:rFonts w:ascii="Simplified Arabic" w:hAnsi="Simplified Arabic" w:cs="Simplified Arabic"/>
                <w:sz w:val="24"/>
                <w:szCs w:val="24"/>
                <w:rtl/>
              </w:rPr>
              <w:t>%</w:t>
            </w:r>
          </w:p>
        </w:tc>
        <w:tc>
          <w:tcPr>
            <w:tcW w:w="851" w:type="dxa"/>
            <w:shd w:val="clear" w:color="auto" w:fill="FFFFFF" w:themeFill="background1"/>
            <w:noWrap/>
            <w:vAlign w:val="bottom"/>
          </w:tcPr>
          <w:p w14:paraId="48F152A3" w14:textId="77777777" w:rsidR="00C82484" w:rsidRPr="00887724" w:rsidRDefault="00C82484"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color w:val="000000"/>
                <w:sz w:val="24"/>
                <w:szCs w:val="24"/>
              </w:rPr>
              <w:t>5.5</w:t>
            </w:r>
          </w:p>
        </w:tc>
        <w:tc>
          <w:tcPr>
            <w:tcW w:w="992" w:type="dxa"/>
            <w:shd w:val="clear" w:color="auto" w:fill="FFFFFF" w:themeFill="background1"/>
            <w:noWrap/>
            <w:vAlign w:val="bottom"/>
            <w:hideMark/>
          </w:tcPr>
          <w:p w14:paraId="6CFC0716" w14:textId="77777777" w:rsidR="00C82484" w:rsidRPr="00887724" w:rsidRDefault="00C82484"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tl/>
              </w:rPr>
              <w:t>مرتفع</w:t>
            </w:r>
          </w:p>
        </w:tc>
      </w:tr>
      <w:tr w:rsidR="00C82484" w:rsidRPr="00887724" w14:paraId="522A7480" w14:textId="77777777" w:rsidTr="00702502">
        <w:trPr>
          <w:trHeight w:val="340"/>
        </w:trPr>
        <w:tc>
          <w:tcPr>
            <w:tcW w:w="630" w:type="dxa"/>
            <w:shd w:val="clear" w:color="auto" w:fill="FFFFFF" w:themeFill="background1"/>
            <w:noWrap/>
            <w:vAlign w:val="bottom"/>
            <w:hideMark/>
          </w:tcPr>
          <w:p w14:paraId="3532437C" w14:textId="77777777" w:rsidR="00C82484" w:rsidRPr="00887724" w:rsidRDefault="00C82484" w:rsidP="00B800F5">
            <w:pPr>
              <w:bidi/>
              <w:spacing w:after="0" w:line="240" w:lineRule="auto"/>
              <w:jc w:val="center"/>
              <w:rPr>
                <w:rFonts w:ascii="Simplified Arabic" w:hAnsi="Simplified Arabic" w:cs="Simplified Arabic"/>
                <w:sz w:val="24"/>
                <w:szCs w:val="24"/>
                <w:rtl/>
              </w:rPr>
            </w:pPr>
            <w:r w:rsidRPr="00887724">
              <w:rPr>
                <w:rFonts w:ascii="Simplified Arabic" w:hAnsi="Simplified Arabic" w:cs="Simplified Arabic"/>
                <w:sz w:val="24"/>
                <w:szCs w:val="24"/>
              </w:rPr>
              <w:t>27</w:t>
            </w:r>
          </w:p>
        </w:tc>
        <w:tc>
          <w:tcPr>
            <w:tcW w:w="3265" w:type="dxa"/>
            <w:shd w:val="clear" w:color="auto" w:fill="FFFFFF" w:themeFill="background1"/>
            <w:hideMark/>
          </w:tcPr>
          <w:p w14:paraId="6453B5C6" w14:textId="77777777" w:rsidR="00C82484" w:rsidRPr="00887724" w:rsidRDefault="00C82484" w:rsidP="00B800F5">
            <w:pPr>
              <w:bidi/>
              <w:spacing w:after="0" w:line="240" w:lineRule="auto"/>
              <w:rPr>
                <w:rFonts w:ascii="Simplified Arabic" w:hAnsi="Simplified Arabic" w:cs="Simplified Arabic"/>
                <w:sz w:val="24"/>
                <w:szCs w:val="24"/>
              </w:rPr>
            </w:pPr>
            <w:r w:rsidRPr="00887724">
              <w:rPr>
                <w:rFonts w:ascii="Simplified Arabic" w:hAnsi="Simplified Arabic" w:cs="Simplified Arabic"/>
                <w:sz w:val="24"/>
                <w:szCs w:val="24"/>
                <w:rtl/>
              </w:rPr>
              <w:t>تقدير أفكاري وأعمالي من خلال التعزيز المادي والمعنوي.</w:t>
            </w:r>
          </w:p>
        </w:tc>
        <w:tc>
          <w:tcPr>
            <w:tcW w:w="969" w:type="dxa"/>
            <w:shd w:val="clear" w:color="auto" w:fill="FFFFFF" w:themeFill="background1"/>
            <w:noWrap/>
            <w:hideMark/>
          </w:tcPr>
          <w:p w14:paraId="7A7162F0" w14:textId="77777777" w:rsidR="00C82484" w:rsidRPr="00887724" w:rsidRDefault="00C82484"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4.06</w:t>
            </w:r>
          </w:p>
        </w:tc>
        <w:tc>
          <w:tcPr>
            <w:tcW w:w="1276" w:type="dxa"/>
            <w:shd w:val="clear" w:color="auto" w:fill="FFFFFF" w:themeFill="background1"/>
            <w:noWrap/>
            <w:hideMark/>
          </w:tcPr>
          <w:p w14:paraId="6AED949C" w14:textId="77777777" w:rsidR="00C82484" w:rsidRPr="00887724" w:rsidRDefault="00C82484"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0.978</w:t>
            </w:r>
          </w:p>
        </w:tc>
        <w:tc>
          <w:tcPr>
            <w:tcW w:w="992" w:type="dxa"/>
            <w:shd w:val="clear" w:color="auto" w:fill="FFFFFF" w:themeFill="background1"/>
            <w:noWrap/>
            <w:hideMark/>
          </w:tcPr>
          <w:p w14:paraId="376B1597" w14:textId="23745EF0" w:rsidR="00C82484" w:rsidRPr="00887724" w:rsidRDefault="00C82484"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Pr>
              <w:t>81.17</w:t>
            </w:r>
            <w:r w:rsidR="004177F4" w:rsidRPr="00887724">
              <w:rPr>
                <w:rFonts w:ascii="Simplified Arabic" w:hAnsi="Simplified Arabic" w:cs="Simplified Arabic"/>
                <w:sz w:val="24"/>
                <w:szCs w:val="24"/>
                <w:rtl/>
              </w:rPr>
              <w:t>%</w:t>
            </w:r>
          </w:p>
        </w:tc>
        <w:tc>
          <w:tcPr>
            <w:tcW w:w="851" w:type="dxa"/>
            <w:shd w:val="clear" w:color="auto" w:fill="FFFFFF" w:themeFill="background1"/>
            <w:noWrap/>
            <w:vAlign w:val="bottom"/>
          </w:tcPr>
          <w:p w14:paraId="22281182" w14:textId="77777777" w:rsidR="00C82484" w:rsidRPr="00887724" w:rsidRDefault="00C82484"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color w:val="000000"/>
                <w:sz w:val="24"/>
                <w:szCs w:val="24"/>
              </w:rPr>
              <w:t>12</w:t>
            </w:r>
          </w:p>
        </w:tc>
        <w:tc>
          <w:tcPr>
            <w:tcW w:w="992" w:type="dxa"/>
            <w:shd w:val="clear" w:color="auto" w:fill="FFFFFF" w:themeFill="background1"/>
            <w:noWrap/>
            <w:vAlign w:val="bottom"/>
            <w:hideMark/>
          </w:tcPr>
          <w:p w14:paraId="76345EEC" w14:textId="77777777" w:rsidR="00C82484" w:rsidRPr="00887724" w:rsidRDefault="00C82484" w:rsidP="00B800F5">
            <w:pPr>
              <w:bidi/>
              <w:spacing w:after="0" w:line="240" w:lineRule="auto"/>
              <w:jc w:val="center"/>
              <w:rPr>
                <w:rFonts w:ascii="Simplified Arabic" w:hAnsi="Simplified Arabic" w:cs="Simplified Arabic"/>
                <w:sz w:val="24"/>
                <w:szCs w:val="24"/>
              </w:rPr>
            </w:pPr>
            <w:r w:rsidRPr="00887724">
              <w:rPr>
                <w:rFonts w:ascii="Simplified Arabic" w:hAnsi="Simplified Arabic" w:cs="Simplified Arabic"/>
                <w:sz w:val="24"/>
                <w:szCs w:val="24"/>
                <w:rtl/>
              </w:rPr>
              <w:t>مرتفع</w:t>
            </w:r>
          </w:p>
        </w:tc>
      </w:tr>
      <w:tr w:rsidR="00C82484" w:rsidRPr="00887724" w14:paraId="46964D96" w14:textId="77777777" w:rsidTr="00C55087">
        <w:trPr>
          <w:trHeight w:val="340"/>
        </w:trPr>
        <w:tc>
          <w:tcPr>
            <w:tcW w:w="3895" w:type="dxa"/>
            <w:gridSpan w:val="2"/>
            <w:shd w:val="clear" w:color="auto" w:fill="D9D9D9" w:themeFill="background1" w:themeFillShade="D9"/>
            <w:noWrap/>
            <w:vAlign w:val="bottom"/>
            <w:hideMark/>
          </w:tcPr>
          <w:p w14:paraId="41C43A93" w14:textId="1174BBD6" w:rsidR="00C82484" w:rsidRPr="00887724" w:rsidRDefault="00B86BC9" w:rsidP="00B800F5">
            <w:pPr>
              <w:bidi/>
              <w:spacing w:after="0" w:line="240" w:lineRule="auto"/>
              <w:rPr>
                <w:rFonts w:ascii="Simplified Arabic" w:hAnsi="Simplified Arabic" w:cs="Simplified Arabic"/>
                <w:b/>
                <w:bCs/>
                <w:sz w:val="24"/>
                <w:szCs w:val="24"/>
              </w:rPr>
            </w:pPr>
            <w:r w:rsidRPr="00887724">
              <w:rPr>
                <w:rFonts w:ascii="Simplified Arabic" w:hAnsi="Simplified Arabic" w:cs="Simplified Arabic"/>
                <w:b/>
                <w:bCs/>
                <w:color w:val="000000" w:themeColor="text1"/>
                <w:sz w:val="24"/>
                <w:szCs w:val="24"/>
                <w:rtl/>
              </w:rPr>
              <w:lastRenderedPageBreak/>
              <w:t>مستوى احتياج المعلمات الجدد للدعم من قبل مديرات الروضات</w:t>
            </w:r>
          </w:p>
        </w:tc>
        <w:tc>
          <w:tcPr>
            <w:tcW w:w="969" w:type="dxa"/>
            <w:shd w:val="clear" w:color="auto" w:fill="D9D9D9" w:themeFill="background1" w:themeFillShade="D9"/>
            <w:noWrap/>
            <w:hideMark/>
          </w:tcPr>
          <w:p w14:paraId="2007FEB5" w14:textId="77777777" w:rsidR="00C82484" w:rsidRPr="00887724" w:rsidRDefault="00C82484" w:rsidP="00B800F5">
            <w:pPr>
              <w:bidi/>
              <w:spacing w:after="0" w:line="240" w:lineRule="auto"/>
              <w:jc w:val="center"/>
              <w:rPr>
                <w:rFonts w:ascii="Simplified Arabic" w:hAnsi="Simplified Arabic" w:cs="Simplified Arabic"/>
                <w:b/>
                <w:bCs/>
                <w:sz w:val="24"/>
                <w:szCs w:val="24"/>
                <w:rtl/>
              </w:rPr>
            </w:pPr>
            <w:r w:rsidRPr="00887724">
              <w:rPr>
                <w:rFonts w:ascii="Simplified Arabic" w:hAnsi="Simplified Arabic" w:cs="Simplified Arabic"/>
                <w:b/>
                <w:bCs/>
                <w:sz w:val="24"/>
                <w:szCs w:val="24"/>
              </w:rPr>
              <w:t>4.03</w:t>
            </w:r>
          </w:p>
        </w:tc>
        <w:tc>
          <w:tcPr>
            <w:tcW w:w="1276" w:type="dxa"/>
            <w:shd w:val="clear" w:color="auto" w:fill="D9D9D9" w:themeFill="background1" w:themeFillShade="D9"/>
            <w:noWrap/>
            <w:hideMark/>
          </w:tcPr>
          <w:p w14:paraId="6DC32F68" w14:textId="77777777" w:rsidR="00C82484" w:rsidRPr="00887724" w:rsidRDefault="00C82484" w:rsidP="00B800F5">
            <w:pPr>
              <w:bidi/>
              <w:spacing w:after="0" w:line="240" w:lineRule="auto"/>
              <w:jc w:val="center"/>
              <w:rPr>
                <w:rFonts w:ascii="Simplified Arabic" w:hAnsi="Simplified Arabic" w:cs="Simplified Arabic"/>
                <w:b/>
                <w:bCs/>
                <w:sz w:val="24"/>
                <w:szCs w:val="24"/>
              </w:rPr>
            </w:pPr>
            <w:r w:rsidRPr="00887724">
              <w:rPr>
                <w:rFonts w:ascii="Simplified Arabic" w:hAnsi="Simplified Arabic" w:cs="Simplified Arabic"/>
                <w:b/>
                <w:bCs/>
                <w:sz w:val="24"/>
                <w:szCs w:val="24"/>
              </w:rPr>
              <w:t>0.754</w:t>
            </w:r>
          </w:p>
        </w:tc>
        <w:tc>
          <w:tcPr>
            <w:tcW w:w="992" w:type="dxa"/>
            <w:shd w:val="clear" w:color="auto" w:fill="D9D9D9" w:themeFill="background1" w:themeFillShade="D9"/>
            <w:noWrap/>
            <w:hideMark/>
          </w:tcPr>
          <w:p w14:paraId="73FE97D2" w14:textId="426AE977" w:rsidR="00C82484" w:rsidRPr="00887724" w:rsidRDefault="00C82484" w:rsidP="00B800F5">
            <w:pPr>
              <w:bidi/>
              <w:spacing w:after="0" w:line="240" w:lineRule="auto"/>
              <w:jc w:val="center"/>
              <w:rPr>
                <w:rFonts w:ascii="Simplified Arabic" w:hAnsi="Simplified Arabic" w:cs="Simplified Arabic"/>
                <w:b/>
                <w:bCs/>
                <w:sz w:val="24"/>
                <w:szCs w:val="24"/>
              </w:rPr>
            </w:pPr>
            <w:r w:rsidRPr="00887724">
              <w:rPr>
                <w:rFonts w:ascii="Simplified Arabic" w:hAnsi="Simplified Arabic" w:cs="Simplified Arabic"/>
                <w:b/>
                <w:bCs/>
                <w:sz w:val="24"/>
                <w:szCs w:val="24"/>
              </w:rPr>
              <w:t>80.66</w:t>
            </w:r>
            <w:r w:rsidR="004177F4" w:rsidRPr="00887724">
              <w:rPr>
                <w:rFonts w:ascii="Simplified Arabic" w:hAnsi="Simplified Arabic" w:cs="Simplified Arabic"/>
                <w:sz w:val="24"/>
                <w:szCs w:val="24"/>
                <w:rtl/>
              </w:rPr>
              <w:t>%</w:t>
            </w:r>
          </w:p>
        </w:tc>
        <w:tc>
          <w:tcPr>
            <w:tcW w:w="1843" w:type="dxa"/>
            <w:gridSpan w:val="2"/>
            <w:shd w:val="clear" w:color="auto" w:fill="D9D9D9" w:themeFill="background1" w:themeFillShade="D9"/>
            <w:noWrap/>
            <w:vAlign w:val="bottom"/>
            <w:hideMark/>
          </w:tcPr>
          <w:p w14:paraId="09135AFD" w14:textId="77777777" w:rsidR="00C82484" w:rsidRPr="00887724" w:rsidRDefault="00C82484" w:rsidP="00B800F5">
            <w:pPr>
              <w:bidi/>
              <w:spacing w:after="0" w:line="240" w:lineRule="auto"/>
              <w:jc w:val="center"/>
              <w:rPr>
                <w:rFonts w:ascii="Simplified Arabic" w:hAnsi="Simplified Arabic" w:cs="Simplified Arabic"/>
                <w:b/>
                <w:bCs/>
                <w:sz w:val="24"/>
                <w:szCs w:val="24"/>
              </w:rPr>
            </w:pPr>
            <w:r w:rsidRPr="00887724">
              <w:rPr>
                <w:rFonts w:ascii="Simplified Arabic" w:hAnsi="Simplified Arabic" w:cs="Simplified Arabic"/>
                <w:b/>
                <w:bCs/>
                <w:sz w:val="24"/>
                <w:szCs w:val="24"/>
                <w:rtl/>
              </w:rPr>
              <w:t>مرتفع</w:t>
            </w:r>
          </w:p>
        </w:tc>
      </w:tr>
    </w:tbl>
    <w:p w14:paraId="557003B9" w14:textId="77777777" w:rsidR="00C11BBB" w:rsidRPr="00ED42A0" w:rsidRDefault="00C11BBB" w:rsidP="00B800F5">
      <w:pPr>
        <w:bidi/>
        <w:spacing w:line="240" w:lineRule="auto"/>
        <w:jc w:val="both"/>
        <w:rPr>
          <w:rFonts w:ascii="Simplified Arabic" w:hAnsi="Simplified Arabic" w:cs="Simplified Arabic"/>
          <w:sz w:val="28"/>
          <w:szCs w:val="28"/>
        </w:rPr>
      </w:pPr>
    </w:p>
    <w:p w14:paraId="454BB50F" w14:textId="0BD6399B" w:rsidR="00C11BBB" w:rsidRPr="006A2790" w:rsidRDefault="00C11BBB" w:rsidP="00B800F5">
      <w:pPr>
        <w:bidi/>
        <w:spacing w:line="240" w:lineRule="auto"/>
        <w:ind w:firstLine="720"/>
        <w:jc w:val="both"/>
        <w:rPr>
          <w:rFonts w:ascii="Simplified Arabic" w:hAnsi="Simplified Arabic" w:cs="Simplified Arabic"/>
          <w:color w:val="000000"/>
          <w:sz w:val="28"/>
          <w:szCs w:val="28"/>
          <w:rtl/>
        </w:rPr>
      </w:pPr>
      <w:bookmarkStart w:id="13" w:name="_Hlk115767713"/>
      <w:r w:rsidRPr="006A2790">
        <w:rPr>
          <w:rFonts w:ascii="Simplified Arabic" w:hAnsi="Simplified Arabic" w:cs="Simplified Arabic"/>
          <w:sz w:val="28"/>
          <w:szCs w:val="28"/>
          <w:rtl/>
        </w:rPr>
        <w:t>يوضح الجدول رقم (</w:t>
      </w:r>
      <w:r w:rsidR="00887724">
        <w:rPr>
          <w:rFonts w:ascii="Simplified Arabic" w:hAnsi="Simplified Arabic" w:cs="Simplified Arabic"/>
          <w:sz w:val="28"/>
          <w:szCs w:val="28"/>
        </w:rPr>
        <w:t>3</w:t>
      </w:r>
      <w:r w:rsidRPr="006A2790">
        <w:rPr>
          <w:rFonts w:ascii="Simplified Arabic" w:hAnsi="Simplified Arabic" w:cs="Simplified Arabic"/>
          <w:sz w:val="28"/>
          <w:szCs w:val="28"/>
          <w:rtl/>
        </w:rPr>
        <w:t xml:space="preserve">) أن </w:t>
      </w:r>
      <w:r w:rsidR="00B86BC9" w:rsidRPr="006A2790">
        <w:rPr>
          <w:rFonts w:ascii="Simplified Arabic" w:hAnsi="Simplified Arabic" w:cs="Simplified Arabic" w:hint="cs"/>
          <w:color w:val="000000" w:themeColor="text1"/>
          <w:sz w:val="28"/>
          <w:szCs w:val="28"/>
          <w:rtl/>
        </w:rPr>
        <w:t>مستوى احتياج المعلمات الجدد</w:t>
      </w:r>
      <w:r w:rsidR="00B86BC9" w:rsidRPr="006A2790">
        <w:rPr>
          <w:rFonts w:ascii="Simplified Arabic" w:hAnsi="Simplified Arabic" w:cs="Simplified Arabic"/>
          <w:color w:val="000000" w:themeColor="text1"/>
          <w:sz w:val="28"/>
          <w:szCs w:val="28"/>
          <w:rtl/>
        </w:rPr>
        <w:t xml:space="preserve"> </w:t>
      </w:r>
      <w:r w:rsidR="00B86BC9" w:rsidRPr="006A2790">
        <w:rPr>
          <w:rFonts w:ascii="Simplified Arabic" w:hAnsi="Simplified Arabic" w:cs="Simplified Arabic" w:hint="cs"/>
          <w:color w:val="000000" w:themeColor="text1"/>
          <w:sz w:val="28"/>
          <w:szCs w:val="28"/>
          <w:rtl/>
        </w:rPr>
        <w:t>للدعم من قبل مديرات الروضات</w:t>
      </w:r>
      <w:r w:rsidR="00B86BC9" w:rsidRPr="006A2790">
        <w:rPr>
          <w:rFonts w:ascii="Simplified Arabic" w:hAnsi="Simplified Arabic" w:cs="Simplified Arabic"/>
          <w:sz w:val="28"/>
          <w:szCs w:val="28"/>
          <w:rtl/>
        </w:rPr>
        <w:t xml:space="preserve"> </w:t>
      </w:r>
      <w:r w:rsidRPr="006A2790">
        <w:rPr>
          <w:rFonts w:ascii="Simplified Arabic" w:hAnsi="Simplified Arabic" w:cs="Simplified Arabic"/>
          <w:sz w:val="28"/>
          <w:szCs w:val="28"/>
          <w:rtl/>
        </w:rPr>
        <w:t>حقق متوسط حسابي (</w:t>
      </w:r>
      <w:r w:rsidRPr="006A2790">
        <w:rPr>
          <w:rFonts w:ascii="Simplified Arabic" w:hAnsi="Simplified Arabic" w:cs="Simplified Arabic"/>
          <w:sz w:val="28"/>
          <w:szCs w:val="28"/>
        </w:rPr>
        <w:t>4.03</w:t>
      </w:r>
      <w:r w:rsidRPr="006A2790">
        <w:rPr>
          <w:rFonts w:ascii="Simplified Arabic" w:hAnsi="Simplified Arabic" w:cs="Simplified Arabic"/>
          <w:sz w:val="28"/>
          <w:szCs w:val="28"/>
          <w:rtl/>
        </w:rPr>
        <w:t>) بانحراف معياري (</w:t>
      </w:r>
      <w:r w:rsidRPr="006A2790">
        <w:rPr>
          <w:rFonts w:ascii="Simplified Arabic" w:hAnsi="Simplified Arabic" w:cs="Simplified Arabic"/>
          <w:sz w:val="28"/>
          <w:szCs w:val="28"/>
        </w:rPr>
        <w:t>0.754</w:t>
      </w:r>
      <w:r w:rsidRPr="006A2790">
        <w:rPr>
          <w:rFonts w:ascii="Simplified Arabic" w:hAnsi="Simplified Arabic" w:cs="Simplified Arabic"/>
          <w:sz w:val="28"/>
          <w:szCs w:val="28"/>
          <w:rtl/>
        </w:rPr>
        <w:t>) وهو ما يقابل درجة (مرتفع</w:t>
      </w:r>
      <w:bookmarkEnd w:id="13"/>
      <w:r w:rsidR="004177F4" w:rsidRPr="006A2790">
        <w:rPr>
          <w:rFonts w:ascii="Simplified Arabic" w:hAnsi="Simplified Arabic" w:cs="Simplified Arabic" w:hint="cs"/>
          <w:sz w:val="28"/>
          <w:szCs w:val="28"/>
          <w:rtl/>
        </w:rPr>
        <w:t>)،</w:t>
      </w:r>
      <w:r w:rsidRPr="006A2790">
        <w:rPr>
          <w:rFonts w:ascii="Simplified Arabic" w:hAnsi="Simplified Arabic" w:cs="Simplified Arabic"/>
          <w:sz w:val="28"/>
          <w:szCs w:val="28"/>
          <w:rtl/>
        </w:rPr>
        <w:t xml:space="preserve"> حيث حصلت (</w:t>
      </w:r>
      <w:r w:rsidRPr="006A2790">
        <w:rPr>
          <w:rFonts w:ascii="Simplified Arabic" w:hAnsi="Simplified Arabic" w:cs="Simplified Arabic"/>
          <w:sz w:val="28"/>
          <w:szCs w:val="28"/>
        </w:rPr>
        <w:t>2</w:t>
      </w:r>
      <w:r w:rsidRPr="006A2790">
        <w:rPr>
          <w:rFonts w:ascii="Simplified Arabic" w:hAnsi="Simplified Arabic" w:cs="Simplified Arabic"/>
          <w:sz w:val="28"/>
          <w:szCs w:val="28"/>
          <w:rtl/>
        </w:rPr>
        <w:t>) من الفقرات على متوسط حسابي بدرجة (مرتفع جدًا)، بينما حصلت باقي الفقرات البالغ عددها (</w:t>
      </w:r>
      <w:r w:rsidRPr="006A2790">
        <w:rPr>
          <w:rFonts w:ascii="Simplified Arabic" w:hAnsi="Simplified Arabic" w:cs="Simplified Arabic"/>
          <w:sz w:val="28"/>
          <w:szCs w:val="28"/>
        </w:rPr>
        <w:t>25</w:t>
      </w:r>
      <w:r w:rsidRPr="006A2790">
        <w:rPr>
          <w:rFonts w:ascii="Simplified Arabic" w:hAnsi="Simplified Arabic" w:cs="Simplified Arabic"/>
          <w:sz w:val="28"/>
          <w:szCs w:val="28"/>
          <w:rtl/>
        </w:rPr>
        <w:t>) فقرة على متوسط حسابي بدرجة (مرتفع).</w:t>
      </w:r>
    </w:p>
    <w:p w14:paraId="046DED06" w14:textId="1D3C8CCE" w:rsidR="00C11BBB" w:rsidRPr="006A2790" w:rsidRDefault="00C11BBB" w:rsidP="00B800F5">
      <w:pPr>
        <w:bidi/>
        <w:spacing w:line="240" w:lineRule="auto"/>
        <w:ind w:firstLine="720"/>
        <w:jc w:val="both"/>
        <w:rPr>
          <w:rFonts w:ascii="Simplified Arabic" w:hAnsi="Simplified Arabic" w:cs="Simplified Arabic"/>
          <w:color w:val="000000"/>
          <w:sz w:val="28"/>
          <w:szCs w:val="28"/>
          <w:rtl/>
        </w:rPr>
      </w:pPr>
      <w:r w:rsidRPr="006A2790">
        <w:rPr>
          <w:rFonts w:ascii="Simplified Arabic" w:hAnsi="Simplified Arabic" w:cs="Simplified Arabic"/>
          <w:sz w:val="28"/>
          <w:szCs w:val="28"/>
          <w:rtl/>
        </w:rPr>
        <w:t xml:space="preserve">وعليه نستنتج أن مستوى احتياج المعلمات الجدد في الروضات الأهلية </w:t>
      </w:r>
      <w:r w:rsidR="006A2790" w:rsidRPr="006A2790">
        <w:rPr>
          <w:rFonts w:ascii="Simplified Arabic" w:hAnsi="Simplified Arabic" w:cs="Simplified Arabic" w:hint="cs"/>
          <w:color w:val="000000" w:themeColor="text1"/>
          <w:sz w:val="28"/>
          <w:szCs w:val="28"/>
          <w:rtl/>
        </w:rPr>
        <w:t xml:space="preserve">للدعم من قبل </w:t>
      </w:r>
      <w:r w:rsidR="006A2790">
        <w:rPr>
          <w:rFonts w:ascii="Simplified Arabic" w:hAnsi="Simplified Arabic" w:cs="Simplified Arabic" w:hint="cs"/>
          <w:color w:val="000000" w:themeColor="text1"/>
          <w:sz w:val="28"/>
          <w:szCs w:val="28"/>
          <w:rtl/>
        </w:rPr>
        <w:t>ال</w:t>
      </w:r>
      <w:r w:rsidR="006A2790" w:rsidRPr="006A2790">
        <w:rPr>
          <w:rFonts w:ascii="Simplified Arabic" w:hAnsi="Simplified Arabic" w:cs="Simplified Arabic" w:hint="cs"/>
          <w:color w:val="000000" w:themeColor="text1"/>
          <w:sz w:val="28"/>
          <w:szCs w:val="28"/>
          <w:rtl/>
        </w:rPr>
        <w:t xml:space="preserve">مديرات </w:t>
      </w:r>
      <w:r w:rsidRPr="006A2790">
        <w:rPr>
          <w:rFonts w:ascii="Simplified Arabic" w:hAnsi="Simplified Arabic" w:cs="Simplified Arabic"/>
          <w:sz w:val="28"/>
          <w:szCs w:val="28"/>
          <w:rtl/>
        </w:rPr>
        <w:t>متحقق بمستوى مرتفع وذلك من وجهة نظر المعلمات.</w:t>
      </w:r>
    </w:p>
    <w:p w14:paraId="082ABA3A" w14:textId="4DAF3376" w:rsidR="00C11BBB" w:rsidRPr="00ED42A0" w:rsidRDefault="00C11BBB" w:rsidP="00B800F5">
      <w:pPr>
        <w:pStyle w:val="a3"/>
        <w:numPr>
          <w:ilvl w:val="0"/>
          <w:numId w:val="5"/>
        </w:numPr>
        <w:bidi/>
        <w:spacing w:line="240" w:lineRule="auto"/>
        <w:jc w:val="both"/>
        <w:rPr>
          <w:rFonts w:ascii="Simplified Arabic" w:hAnsi="Simplified Arabic" w:cs="Simplified Arabic"/>
          <w:sz w:val="28"/>
          <w:szCs w:val="28"/>
          <w:rtl/>
        </w:rPr>
      </w:pPr>
      <w:bookmarkStart w:id="14" w:name="_Hlk115767590"/>
      <w:r w:rsidRPr="00ED42A0">
        <w:rPr>
          <w:rFonts w:ascii="Simplified Arabic" w:hAnsi="Simplified Arabic" w:cs="Simplified Arabic"/>
          <w:sz w:val="28"/>
          <w:szCs w:val="28"/>
          <w:rtl/>
        </w:rPr>
        <w:t>جاءت في المرتبة الأولى عبارة (منحي الفرصة للتواصل مع القائدة بصراحة ودون تردد) بمتوسط حسابي (</w:t>
      </w:r>
      <w:r w:rsidRPr="00ED42A0">
        <w:rPr>
          <w:rFonts w:ascii="Simplified Arabic" w:hAnsi="Simplified Arabic" w:cs="Simplified Arabic"/>
          <w:sz w:val="28"/>
          <w:szCs w:val="28"/>
        </w:rPr>
        <w:t>4.24</w:t>
      </w:r>
      <w:r w:rsidRPr="00ED42A0">
        <w:rPr>
          <w:rFonts w:ascii="Simplified Arabic" w:hAnsi="Simplified Arabic" w:cs="Simplified Arabic"/>
          <w:sz w:val="28"/>
          <w:szCs w:val="28"/>
          <w:rtl/>
        </w:rPr>
        <w:t>) وانحراف معياري (</w:t>
      </w:r>
      <w:r w:rsidRPr="00ED42A0">
        <w:rPr>
          <w:rFonts w:ascii="Simplified Arabic" w:hAnsi="Simplified Arabic" w:cs="Simplified Arabic"/>
          <w:sz w:val="28"/>
          <w:szCs w:val="28"/>
        </w:rPr>
        <w:t>0.934</w:t>
      </w:r>
      <w:r w:rsidRPr="00ED42A0">
        <w:rPr>
          <w:rFonts w:ascii="Simplified Arabic" w:hAnsi="Simplified Arabic" w:cs="Simplified Arabic"/>
          <w:sz w:val="28"/>
          <w:szCs w:val="28"/>
          <w:rtl/>
        </w:rPr>
        <w:t xml:space="preserve">) ونسبة مئوية </w:t>
      </w:r>
      <w:r w:rsidRPr="00ED42A0">
        <w:rPr>
          <w:rFonts w:ascii="Simplified Arabic" w:hAnsi="Simplified Arabic" w:cs="Simplified Arabic"/>
          <w:sz w:val="28"/>
          <w:szCs w:val="28"/>
        </w:rPr>
        <w:t>84.85</w:t>
      </w:r>
      <w:r w:rsidRPr="00ED42A0">
        <w:rPr>
          <w:rFonts w:ascii="Simplified Arabic" w:hAnsi="Simplified Arabic" w:cs="Simplified Arabic"/>
          <w:sz w:val="28"/>
          <w:szCs w:val="28"/>
          <w:rtl/>
        </w:rPr>
        <w:t xml:space="preserve">% وهو ما يقابل </w:t>
      </w:r>
      <w:r w:rsidR="007F446F">
        <w:rPr>
          <w:rFonts w:ascii="Simplified Arabic" w:hAnsi="Simplified Arabic" w:cs="Simplified Arabic" w:hint="cs"/>
          <w:sz w:val="28"/>
          <w:szCs w:val="28"/>
          <w:rtl/>
        </w:rPr>
        <w:t>درجة</w:t>
      </w:r>
      <w:r w:rsidRPr="00ED42A0">
        <w:rPr>
          <w:rFonts w:ascii="Simplified Arabic" w:hAnsi="Simplified Arabic" w:cs="Simplified Arabic"/>
          <w:sz w:val="28"/>
          <w:szCs w:val="28"/>
          <w:rtl/>
        </w:rPr>
        <w:t xml:space="preserve"> (مرتفع جدًا).</w:t>
      </w:r>
    </w:p>
    <w:p w14:paraId="5A60A1BC" w14:textId="55561B2B" w:rsidR="00C11BBB" w:rsidRPr="00ED42A0" w:rsidRDefault="00C11BBB" w:rsidP="00B800F5">
      <w:pPr>
        <w:pStyle w:val="a3"/>
        <w:numPr>
          <w:ilvl w:val="0"/>
          <w:numId w:val="5"/>
        </w:numPr>
        <w:bidi/>
        <w:spacing w:line="240" w:lineRule="auto"/>
        <w:jc w:val="both"/>
        <w:rPr>
          <w:rFonts w:ascii="Simplified Arabic" w:hAnsi="Simplified Arabic" w:cs="Simplified Arabic"/>
          <w:color w:val="000000"/>
          <w:sz w:val="28"/>
          <w:szCs w:val="28"/>
          <w:rtl/>
        </w:rPr>
      </w:pPr>
      <w:r w:rsidRPr="00ED42A0">
        <w:rPr>
          <w:rFonts w:ascii="Simplified Arabic" w:hAnsi="Simplified Arabic" w:cs="Simplified Arabic"/>
          <w:sz w:val="28"/>
          <w:szCs w:val="28"/>
          <w:rtl/>
        </w:rPr>
        <w:t>وفي المرتبة الأخيرة جاءت العبارة (مساعدتي في مواجهة المشكلات الشخصية إن وجدت) بمتوسط حسابي (</w:t>
      </w:r>
      <w:r w:rsidRPr="00ED42A0">
        <w:rPr>
          <w:rFonts w:ascii="Simplified Arabic" w:hAnsi="Simplified Arabic" w:cs="Simplified Arabic"/>
          <w:sz w:val="28"/>
          <w:szCs w:val="28"/>
        </w:rPr>
        <w:t>3.82</w:t>
      </w:r>
      <w:r w:rsidRPr="00ED42A0">
        <w:rPr>
          <w:rFonts w:ascii="Simplified Arabic" w:hAnsi="Simplified Arabic" w:cs="Simplified Arabic"/>
          <w:sz w:val="28"/>
          <w:szCs w:val="28"/>
          <w:rtl/>
        </w:rPr>
        <w:t>) وانحراف معياري (</w:t>
      </w:r>
      <w:r w:rsidRPr="00ED42A0">
        <w:rPr>
          <w:rFonts w:ascii="Simplified Arabic" w:hAnsi="Simplified Arabic" w:cs="Simplified Arabic"/>
          <w:sz w:val="28"/>
          <w:szCs w:val="28"/>
        </w:rPr>
        <w:t>1.100</w:t>
      </w:r>
      <w:r w:rsidRPr="00ED42A0">
        <w:rPr>
          <w:rFonts w:ascii="Simplified Arabic" w:hAnsi="Simplified Arabic" w:cs="Simplified Arabic"/>
          <w:sz w:val="28"/>
          <w:szCs w:val="28"/>
          <w:rtl/>
        </w:rPr>
        <w:t xml:space="preserve">) ونسبة مئوية </w:t>
      </w:r>
      <w:r w:rsidRPr="00ED42A0">
        <w:rPr>
          <w:rFonts w:ascii="Simplified Arabic" w:hAnsi="Simplified Arabic" w:cs="Simplified Arabic"/>
          <w:sz w:val="28"/>
          <w:szCs w:val="28"/>
        </w:rPr>
        <w:t>76.31</w:t>
      </w:r>
      <w:r w:rsidRPr="00ED42A0">
        <w:rPr>
          <w:rFonts w:ascii="Simplified Arabic" w:hAnsi="Simplified Arabic" w:cs="Simplified Arabic"/>
          <w:sz w:val="28"/>
          <w:szCs w:val="28"/>
          <w:rtl/>
        </w:rPr>
        <w:t xml:space="preserve">% وهو ما يقابل درجة (مرتفع). </w:t>
      </w:r>
      <w:bookmarkEnd w:id="14"/>
    </w:p>
    <w:p w14:paraId="48299D5C" w14:textId="77777777" w:rsidR="00C11BBB" w:rsidRPr="00ED42A0" w:rsidRDefault="00C11BBB" w:rsidP="00B800F5">
      <w:pPr>
        <w:bidi/>
        <w:spacing w:line="240" w:lineRule="auto"/>
        <w:rPr>
          <w:rFonts w:ascii="Simplified Arabic" w:hAnsi="Simplified Arabic" w:cs="Simplified Arabic"/>
          <w:b/>
          <w:bCs/>
          <w:color w:val="000000" w:themeColor="text1"/>
          <w:sz w:val="28"/>
          <w:szCs w:val="28"/>
          <w:rtl/>
        </w:rPr>
      </w:pPr>
      <w:r w:rsidRPr="00ED42A0">
        <w:rPr>
          <w:rFonts w:ascii="Simplified Arabic" w:hAnsi="Simplified Arabic" w:cs="Simplified Arabic"/>
          <w:b/>
          <w:bCs/>
          <w:color w:val="000000" w:themeColor="text1"/>
          <w:sz w:val="28"/>
          <w:szCs w:val="28"/>
          <w:rtl/>
        </w:rPr>
        <w:t>مناقشة النتائج:</w:t>
      </w:r>
    </w:p>
    <w:p w14:paraId="7F86BA1E" w14:textId="635D30A3" w:rsidR="00C11BBB" w:rsidRPr="00ED42A0" w:rsidRDefault="00C11BBB" w:rsidP="00B800F5">
      <w:pPr>
        <w:bidi/>
        <w:spacing w:line="240" w:lineRule="auto"/>
        <w:ind w:firstLine="720"/>
        <w:rPr>
          <w:rFonts w:ascii="Simplified Arabic" w:hAnsi="Simplified Arabic" w:cs="Simplified Arabic"/>
          <w:sz w:val="28"/>
          <w:szCs w:val="28"/>
          <w:rtl/>
        </w:rPr>
      </w:pPr>
      <w:r w:rsidRPr="00ED42A0">
        <w:rPr>
          <w:rFonts w:ascii="Simplified Arabic" w:hAnsi="Simplified Arabic" w:cs="Simplified Arabic"/>
          <w:sz w:val="28"/>
          <w:szCs w:val="28"/>
          <w:rtl/>
        </w:rPr>
        <w:t>هدفت الدراسة إلى التعرف على مستوى الدعم المقدم من المديرات لتلبية احتياجات النمو المهني للمعلمات الجدد في رياض الأطفال الأهلية بمحافظة جدة. أظهرت النتائج أن مستوى الدعم المقدم من المديرات للمعلمات الجدد جاء بدرجة (مرتفعة)، وترجع الباحثة الدرجة المرتفعة إلى التزام المديرات بالمهام الموكلة إليهن في الأدلة سواء الدليل التنظيمي لرياض الأطفال (</w:t>
      </w:r>
      <w:r w:rsidRPr="00ED42A0">
        <w:rPr>
          <w:rFonts w:ascii="Simplified Arabic" w:hAnsi="Simplified Arabic" w:cs="Simplified Arabic"/>
          <w:sz w:val="28"/>
          <w:szCs w:val="28"/>
        </w:rPr>
        <w:t>1438</w:t>
      </w:r>
      <w:r w:rsidRPr="00ED42A0">
        <w:rPr>
          <w:rFonts w:ascii="Simplified Arabic" w:hAnsi="Simplified Arabic" w:cs="Simplified Arabic"/>
          <w:sz w:val="28"/>
          <w:szCs w:val="28"/>
          <w:rtl/>
        </w:rPr>
        <w:t>) أو الدليل التنظيمي لمدارس التعليم العام (</w:t>
      </w:r>
      <w:r w:rsidRPr="00ED42A0">
        <w:rPr>
          <w:rFonts w:ascii="Simplified Arabic" w:hAnsi="Simplified Arabic" w:cs="Simplified Arabic"/>
          <w:sz w:val="28"/>
          <w:szCs w:val="28"/>
        </w:rPr>
        <w:t>2021</w:t>
      </w:r>
      <w:r w:rsidRPr="00ED42A0">
        <w:rPr>
          <w:rFonts w:ascii="Simplified Arabic" w:hAnsi="Simplified Arabic" w:cs="Simplified Arabic"/>
          <w:sz w:val="28"/>
          <w:szCs w:val="28"/>
          <w:rtl/>
        </w:rPr>
        <w:t xml:space="preserve">)، والتي تتضمن التطوير المهني للمعلمين ودعمهم وتحديد الاحتياجات التدريبية لهم. تتفق نتيجة الدراسة مع نتائج دراسة آل سميح </w:t>
      </w:r>
      <w:r w:rsidRPr="00ED42A0">
        <w:rPr>
          <w:rFonts w:ascii="Simplified Arabic" w:hAnsi="Simplified Arabic" w:cs="Simplified Arabic"/>
          <w:sz w:val="28"/>
          <w:szCs w:val="28"/>
        </w:rPr>
        <w:t>2017)</w:t>
      </w:r>
      <w:r w:rsidRPr="00ED42A0">
        <w:rPr>
          <w:rFonts w:ascii="Simplified Arabic" w:hAnsi="Simplified Arabic" w:cs="Simplified Arabic"/>
          <w:sz w:val="28"/>
          <w:szCs w:val="28"/>
          <w:rtl/>
        </w:rPr>
        <w:t xml:space="preserve">) ودراسة </w:t>
      </w:r>
      <w:proofErr w:type="spellStart"/>
      <w:r w:rsidRPr="00ED42A0">
        <w:rPr>
          <w:rFonts w:ascii="Simplified Arabic" w:hAnsi="Simplified Arabic" w:cs="Simplified Arabic"/>
          <w:color w:val="1D2228"/>
          <w:sz w:val="28"/>
          <w:szCs w:val="28"/>
        </w:rPr>
        <w:t>Yassien</w:t>
      </w:r>
      <w:proofErr w:type="spellEnd"/>
      <w:r w:rsidRPr="00ED42A0">
        <w:rPr>
          <w:rFonts w:ascii="Simplified Arabic" w:hAnsi="Simplified Arabic" w:cs="Simplified Arabic"/>
          <w:sz w:val="28"/>
          <w:szCs w:val="28"/>
          <w:rtl/>
        </w:rPr>
        <w:t xml:space="preserve"> (</w:t>
      </w:r>
      <w:r w:rsidRPr="00ED42A0">
        <w:rPr>
          <w:rFonts w:ascii="Simplified Arabic" w:hAnsi="Simplified Arabic" w:cs="Simplified Arabic"/>
          <w:sz w:val="28"/>
          <w:szCs w:val="28"/>
        </w:rPr>
        <w:t>2019</w:t>
      </w:r>
      <w:r w:rsidRPr="00ED42A0">
        <w:rPr>
          <w:rFonts w:ascii="Simplified Arabic" w:hAnsi="Simplified Arabic" w:cs="Simplified Arabic"/>
          <w:sz w:val="28"/>
          <w:szCs w:val="28"/>
          <w:rtl/>
        </w:rPr>
        <w:t xml:space="preserve">) ودراسة الجريري </w:t>
      </w:r>
      <w:r w:rsidRPr="00ED42A0">
        <w:rPr>
          <w:rFonts w:ascii="Simplified Arabic" w:hAnsi="Simplified Arabic" w:cs="Simplified Arabic"/>
          <w:sz w:val="28"/>
          <w:szCs w:val="28"/>
        </w:rPr>
        <w:t>2018)</w:t>
      </w:r>
      <w:r w:rsidRPr="00ED42A0">
        <w:rPr>
          <w:rFonts w:ascii="Simplified Arabic" w:hAnsi="Simplified Arabic" w:cs="Simplified Arabic"/>
          <w:sz w:val="28"/>
          <w:szCs w:val="28"/>
          <w:rtl/>
        </w:rPr>
        <w:t>) حيث حقق المدراء درجة مرتفعة في القيام بأدوارهم تجاه المعلمين الجدد، فيما وجدت دراسة الخصاونة (</w:t>
      </w:r>
      <w:r w:rsidRPr="00ED42A0">
        <w:rPr>
          <w:rFonts w:ascii="Simplified Arabic" w:hAnsi="Simplified Arabic" w:cs="Simplified Arabic"/>
          <w:sz w:val="28"/>
          <w:szCs w:val="28"/>
        </w:rPr>
        <w:t>2018</w:t>
      </w:r>
      <w:r w:rsidRPr="00ED42A0">
        <w:rPr>
          <w:rFonts w:ascii="Simplified Arabic" w:hAnsi="Simplified Arabic" w:cs="Simplified Arabic"/>
          <w:sz w:val="28"/>
          <w:szCs w:val="28"/>
          <w:rtl/>
        </w:rPr>
        <w:t>) أن دور مدير المدرسة كمشرف تربوي مقيم في التنمية المهنية للمعلمين الجدد حصل على درجة تقدير متوسطة.</w:t>
      </w:r>
      <w:r w:rsidRPr="00ED42A0">
        <w:rPr>
          <w:rFonts w:ascii="Simplified Arabic" w:hAnsi="Simplified Arabic" w:cs="Simplified Arabic"/>
          <w:color w:val="000000" w:themeColor="text1"/>
          <w:sz w:val="28"/>
          <w:szCs w:val="28"/>
          <w:rtl/>
        </w:rPr>
        <w:t xml:space="preserve"> وعلى النقيض جاءت دراسة </w:t>
      </w:r>
      <w:r w:rsidRPr="00ED42A0">
        <w:rPr>
          <w:rFonts w:ascii="Simplified Arabic" w:hAnsi="Simplified Arabic" w:cs="Simplified Arabic"/>
          <w:sz w:val="28"/>
          <w:szCs w:val="28"/>
        </w:rPr>
        <w:t>Ali</w:t>
      </w:r>
      <w:r w:rsidRPr="00ED42A0">
        <w:rPr>
          <w:rFonts w:ascii="Simplified Arabic" w:hAnsi="Simplified Arabic" w:cs="Simplified Arabic"/>
          <w:sz w:val="28"/>
          <w:szCs w:val="28"/>
          <w:rtl/>
        </w:rPr>
        <w:t xml:space="preserve"> (</w:t>
      </w:r>
      <w:r w:rsidRPr="00ED42A0">
        <w:rPr>
          <w:rFonts w:ascii="Simplified Arabic" w:hAnsi="Simplified Arabic" w:cs="Simplified Arabic"/>
          <w:sz w:val="28"/>
          <w:szCs w:val="28"/>
        </w:rPr>
        <w:t>2017</w:t>
      </w:r>
      <w:r w:rsidRPr="00ED42A0">
        <w:rPr>
          <w:rFonts w:ascii="Simplified Arabic" w:hAnsi="Simplified Arabic" w:cs="Simplified Arabic"/>
          <w:sz w:val="28"/>
          <w:szCs w:val="28"/>
          <w:rtl/>
        </w:rPr>
        <w:t xml:space="preserve">) حيث أكد المعلمون على أنهم لا يحصلون على الدعم الإداري الكافي لمواجهة التحديات. </w:t>
      </w:r>
    </w:p>
    <w:p w14:paraId="75ACD0B9" w14:textId="38995D6C" w:rsidR="00C82484" w:rsidRPr="00ED42A0" w:rsidRDefault="00C11BBB" w:rsidP="00B800F5">
      <w:pPr>
        <w:bidi/>
        <w:spacing w:line="240" w:lineRule="auto"/>
        <w:ind w:firstLine="720"/>
        <w:rPr>
          <w:rFonts w:ascii="Simplified Arabic" w:hAnsi="Simplified Arabic" w:cs="Simplified Arabic"/>
          <w:sz w:val="28"/>
          <w:szCs w:val="28"/>
          <w:rtl/>
        </w:rPr>
      </w:pPr>
      <w:r w:rsidRPr="00ED42A0">
        <w:rPr>
          <w:rFonts w:ascii="Simplified Arabic" w:hAnsi="Simplified Arabic" w:cs="Simplified Arabic"/>
          <w:sz w:val="28"/>
          <w:szCs w:val="28"/>
          <w:rtl/>
        </w:rPr>
        <w:lastRenderedPageBreak/>
        <w:t xml:space="preserve">كما أظهرت النتائج أن مستوى احتياج المعلمات الجدد لدعم المديرات جاء بدرجة مرتفعة، وتفسر الباحثة ارتفاع درجة الاحتياجات إلى ما جاء في نظريات النمو المهني للمعلمين </w:t>
      </w:r>
      <w:r w:rsidRPr="00ED42A0">
        <w:rPr>
          <w:rFonts w:ascii="Simplified Arabic" w:hAnsi="Simplified Arabic" w:cs="Simplified Arabic"/>
          <w:sz w:val="28"/>
          <w:szCs w:val="28"/>
        </w:rPr>
        <w:t>(Fessler, 1987; Katz, 1972;</w:t>
      </w:r>
      <w:r w:rsidRPr="00ED42A0">
        <w:rPr>
          <w:rFonts w:ascii="Simplified Arabic" w:hAnsi="Simplified Arabic" w:cs="Simplified Arabic"/>
          <w:color w:val="000000" w:themeColor="text1"/>
          <w:sz w:val="28"/>
          <w:szCs w:val="28"/>
          <w:lang w:bidi="ar"/>
        </w:rPr>
        <w:t xml:space="preserve"> Gu &amp; </w:t>
      </w:r>
      <w:proofErr w:type="spellStart"/>
      <w:r w:rsidRPr="00ED42A0">
        <w:rPr>
          <w:rFonts w:ascii="Simplified Arabic" w:hAnsi="Simplified Arabic" w:cs="Simplified Arabic"/>
          <w:color w:val="000000" w:themeColor="text1"/>
          <w:sz w:val="28"/>
          <w:szCs w:val="28"/>
          <w:lang w:bidi="ar"/>
        </w:rPr>
        <w:t>Mclachlar</w:t>
      </w:r>
      <w:proofErr w:type="spellEnd"/>
      <w:r w:rsidRPr="00ED42A0">
        <w:rPr>
          <w:rFonts w:ascii="Simplified Arabic" w:hAnsi="Simplified Arabic" w:cs="Simplified Arabic"/>
          <w:color w:val="000000" w:themeColor="text1"/>
          <w:sz w:val="28"/>
          <w:szCs w:val="28"/>
          <w:lang w:bidi="ar"/>
        </w:rPr>
        <w:t xml:space="preserve"> &amp; Wan</w:t>
      </w:r>
      <w:r w:rsidRPr="00ED42A0">
        <w:rPr>
          <w:rFonts w:ascii="Simplified Arabic" w:hAnsi="Simplified Arabic" w:cs="Simplified Arabic"/>
          <w:sz w:val="28"/>
          <w:szCs w:val="28"/>
        </w:rPr>
        <w:t>, 2020</w:t>
      </w:r>
      <w:proofErr w:type="gramStart"/>
      <w:r w:rsidRPr="00ED42A0">
        <w:rPr>
          <w:rFonts w:ascii="Simplified Arabic" w:hAnsi="Simplified Arabic" w:cs="Simplified Arabic"/>
          <w:sz w:val="28"/>
          <w:szCs w:val="28"/>
        </w:rPr>
        <w:t xml:space="preserve">) </w:t>
      </w:r>
      <w:r w:rsidRPr="00ED42A0">
        <w:rPr>
          <w:rFonts w:ascii="Simplified Arabic" w:hAnsi="Simplified Arabic" w:cs="Simplified Arabic"/>
          <w:sz w:val="28"/>
          <w:szCs w:val="28"/>
          <w:rtl/>
        </w:rPr>
        <w:t xml:space="preserve"> أن</w:t>
      </w:r>
      <w:proofErr w:type="gramEnd"/>
      <w:r w:rsidRPr="00ED42A0">
        <w:rPr>
          <w:rFonts w:ascii="Simplified Arabic" w:hAnsi="Simplified Arabic" w:cs="Simplified Arabic"/>
          <w:sz w:val="28"/>
          <w:szCs w:val="28"/>
          <w:rtl/>
        </w:rPr>
        <w:t xml:space="preserve"> المعلمين الجدد بحاجة ماسة لبعض ممارسات الدعم الخاصة لمواجهة تحديات السنوات الأولى. وتتفق نتائج الدراسة مع دراسة الشايب (</w:t>
      </w:r>
      <w:r w:rsidRPr="00ED42A0">
        <w:rPr>
          <w:rFonts w:ascii="Simplified Arabic" w:hAnsi="Simplified Arabic" w:cs="Simplified Arabic"/>
          <w:sz w:val="28"/>
          <w:szCs w:val="28"/>
        </w:rPr>
        <w:t>2017</w:t>
      </w:r>
      <w:r w:rsidRPr="00ED42A0">
        <w:rPr>
          <w:rFonts w:ascii="Simplified Arabic" w:hAnsi="Simplified Arabic" w:cs="Simplified Arabic"/>
          <w:sz w:val="28"/>
          <w:szCs w:val="28"/>
          <w:rtl/>
        </w:rPr>
        <w:t>) التي وجدت أن مستوى الحاجات الإرشادية للمعلمين الجدد جاءت بدرجة مرتفعة. وتختلف مع دارسة الشرع (</w:t>
      </w:r>
      <w:r w:rsidRPr="00ED42A0">
        <w:rPr>
          <w:rFonts w:ascii="Simplified Arabic" w:hAnsi="Simplified Arabic" w:cs="Simplified Arabic"/>
          <w:sz w:val="28"/>
          <w:szCs w:val="28"/>
        </w:rPr>
        <w:t>2018</w:t>
      </w:r>
      <w:r w:rsidRPr="00ED42A0">
        <w:rPr>
          <w:rFonts w:ascii="Simplified Arabic" w:hAnsi="Simplified Arabic" w:cs="Simplified Arabic"/>
          <w:sz w:val="28"/>
          <w:szCs w:val="28"/>
          <w:rtl/>
        </w:rPr>
        <w:t>) التي وجدت أن مستوى الاحتياجات التدريبية للمعلمين الجدد جاءت بدرجة متوسطة. وقد يعود سبب الاختلاف في تحديد مستوى الاحتياجات إلى عينة الدراسة ففي دراسة الشايب (</w:t>
      </w:r>
      <w:r w:rsidRPr="00ED42A0">
        <w:rPr>
          <w:rFonts w:ascii="Simplified Arabic" w:hAnsi="Simplified Arabic" w:cs="Simplified Arabic"/>
          <w:sz w:val="28"/>
          <w:szCs w:val="28"/>
        </w:rPr>
        <w:t>2017</w:t>
      </w:r>
      <w:r w:rsidRPr="00ED42A0">
        <w:rPr>
          <w:rFonts w:ascii="Simplified Arabic" w:hAnsi="Simplified Arabic" w:cs="Simplified Arabic"/>
          <w:sz w:val="28"/>
          <w:szCs w:val="28"/>
          <w:rtl/>
        </w:rPr>
        <w:t>) كانت الاستجابات من وجهة نظر المعلمين الجدد أنفسهم أما في دراسة الشرع (</w:t>
      </w:r>
      <w:r w:rsidRPr="00ED42A0">
        <w:rPr>
          <w:rFonts w:ascii="Simplified Arabic" w:hAnsi="Simplified Arabic" w:cs="Simplified Arabic"/>
          <w:sz w:val="28"/>
          <w:szCs w:val="28"/>
        </w:rPr>
        <w:t>2018</w:t>
      </w:r>
      <w:r w:rsidRPr="00ED42A0">
        <w:rPr>
          <w:rFonts w:ascii="Simplified Arabic" w:hAnsi="Simplified Arabic" w:cs="Simplified Arabic"/>
          <w:sz w:val="28"/>
          <w:szCs w:val="28"/>
          <w:rtl/>
        </w:rPr>
        <w:t>) كانت الاستجابات من وجهة نظر المدراء.</w:t>
      </w:r>
      <w:bookmarkStart w:id="15" w:name="_Hlk116900292"/>
    </w:p>
    <w:bookmarkEnd w:id="15"/>
    <w:p w14:paraId="41190D2F" w14:textId="70FE7C03" w:rsidR="00C11BBB" w:rsidRPr="00ED42A0" w:rsidRDefault="00C11BBB" w:rsidP="00B800F5">
      <w:pPr>
        <w:bidi/>
        <w:spacing w:line="240" w:lineRule="auto"/>
        <w:ind w:firstLine="720"/>
        <w:jc w:val="both"/>
        <w:rPr>
          <w:rFonts w:ascii="Simplified Arabic" w:hAnsi="Simplified Arabic" w:cs="Simplified Arabic"/>
          <w:color w:val="000000"/>
          <w:sz w:val="28"/>
          <w:szCs w:val="28"/>
          <w:rtl/>
        </w:rPr>
      </w:pPr>
      <w:r w:rsidRPr="00ED42A0">
        <w:rPr>
          <w:rFonts w:ascii="Simplified Arabic" w:hAnsi="Simplified Arabic" w:cs="Simplified Arabic"/>
          <w:color w:val="000000"/>
          <w:sz w:val="28"/>
          <w:szCs w:val="28"/>
          <w:rtl/>
        </w:rPr>
        <w:t>كما نلاحظ من خلال النتائج أن العبارة "منحي الفرصة للتواصل مع القائدة بصراحة ودون تردد" جاءت في المرتبة الأولى في كل من ممارسات الدعم المقدم والاحتياج للدعم بمستوى مرتفع جدًا واختلاف بسيط في المتوسط (جدول</w:t>
      </w:r>
      <w:r w:rsidR="00887724">
        <w:rPr>
          <w:rFonts w:ascii="Simplified Arabic" w:hAnsi="Simplified Arabic" w:cs="Simplified Arabic" w:hint="cs"/>
          <w:color w:val="000000"/>
          <w:sz w:val="28"/>
          <w:szCs w:val="28"/>
          <w:rtl/>
        </w:rPr>
        <w:t xml:space="preserve"> رقم</w:t>
      </w:r>
      <w:r w:rsidRPr="00ED42A0">
        <w:rPr>
          <w:rFonts w:ascii="Simplified Arabic" w:hAnsi="Simplified Arabic" w:cs="Simplified Arabic"/>
          <w:color w:val="000000"/>
          <w:sz w:val="28"/>
          <w:szCs w:val="28"/>
          <w:rtl/>
        </w:rPr>
        <w:t xml:space="preserve"> </w:t>
      </w:r>
      <w:r w:rsidR="001C7879" w:rsidRPr="00ED42A0">
        <w:rPr>
          <w:rFonts w:ascii="Simplified Arabic" w:hAnsi="Simplified Arabic" w:cs="Simplified Arabic"/>
          <w:color w:val="000000"/>
          <w:sz w:val="28"/>
          <w:szCs w:val="28"/>
        </w:rPr>
        <w:t>4</w:t>
      </w:r>
      <w:r w:rsidRPr="00ED42A0">
        <w:rPr>
          <w:rFonts w:ascii="Simplified Arabic" w:hAnsi="Simplified Arabic" w:cs="Simplified Arabic"/>
          <w:color w:val="000000"/>
          <w:sz w:val="28"/>
          <w:szCs w:val="28"/>
          <w:rtl/>
        </w:rPr>
        <w:t xml:space="preserve">). وهذا يدل على أن مديرات الروضات يلبون الاحتياج العالي للمعلمات الجدد </w:t>
      </w:r>
      <w:r w:rsidR="00C82484" w:rsidRPr="00ED42A0">
        <w:rPr>
          <w:rFonts w:ascii="Simplified Arabic" w:hAnsi="Simplified Arabic" w:cs="Simplified Arabic" w:hint="cs"/>
          <w:color w:val="000000"/>
          <w:sz w:val="28"/>
          <w:szCs w:val="28"/>
          <w:rtl/>
        </w:rPr>
        <w:t>من خلال التواصل</w:t>
      </w:r>
      <w:r w:rsidRPr="00ED42A0">
        <w:rPr>
          <w:rFonts w:ascii="Simplified Arabic" w:hAnsi="Simplified Arabic" w:cs="Simplified Arabic"/>
          <w:color w:val="000000"/>
          <w:sz w:val="28"/>
          <w:szCs w:val="28"/>
          <w:rtl/>
        </w:rPr>
        <w:t xml:space="preserve"> المستمر معهم. كما نلاحظ أن العبارة "تزويدي بالموارد المالية التي أحتاجها لإنتاج الوسائل التعليمية" جاءت في المرتبة الأخيرة في ممارسات الدعم من قبل المديرات، وتفسر الباحثة نقص الدعم المالي إلى تصور المديرات لعدم أهمية الدعم المالي للمعلمات كما جاء في دراسة </w:t>
      </w:r>
      <w:r w:rsidRPr="00ED42A0">
        <w:rPr>
          <w:rFonts w:ascii="Simplified Arabic" w:hAnsi="Simplified Arabic" w:cs="Simplified Arabic"/>
          <w:color w:val="000000"/>
          <w:sz w:val="28"/>
          <w:szCs w:val="28"/>
        </w:rPr>
        <w:t>(</w:t>
      </w:r>
      <w:proofErr w:type="spellStart"/>
      <w:r w:rsidRPr="00ED42A0">
        <w:rPr>
          <w:rFonts w:ascii="Simplified Arabic" w:hAnsi="Simplified Arabic" w:cs="Simplified Arabic"/>
          <w:color w:val="000000"/>
          <w:sz w:val="28"/>
          <w:szCs w:val="28"/>
        </w:rPr>
        <w:t>Epling</w:t>
      </w:r>
      <w:proofErr w:type="spellEnd"/>
      <w:r w:rsidRPr="00ED42A0">
        <w:rPr>
          <w:rFonts w:ascii="Simplified Arabic" w:hAnsi="Simplified Arabic" w:cs="Simplified Arabic"/>
          <w:color w:val="000000"/>
          <w:sz w:val="28"/>
          <w:szCs w:val="28"/>
        </w:rPr>
        <w:t>, 2016)</w:t>
      </w:r>
      <w:r w:rsidRPr="00ED42A0">
        <w:rPr>
          <w:rFonts w:ascii="Simplified Arabic" w:hAnsi="Simplified Arabic" w:cs="Simplified Arabic"/>
          <w:color w:val="000000"/>
          <w:sz w:val="28"/>
          <w:szCs w:val="28"/>
          <w:rtl/>
        </w:rPr>
        <w:t xml:space="preserve">، أو قد يعود إلى محدودية الميزانية المالية للمديرات لتشغيل الروضات خصوصًا أنها روضات أهلية وغالبًا ما تكون الميزانية محدودة. فيما جاءت العبارة "مساعدتي في مواجهة المشكلات الشخصية إن وجدت" في المرتبة الأخيرة في مستوى الاحتياج للدعم وتعزو الباحثة سبب ذلك إلى المديرات يبدين اهتمامًا بالعلاقات الإنسانية والاجتماعية. فقد وجدت دراسة </w:t>
      </w:r>
      <w:proofErr w:type="spellStart"/>
      <w:r w:rsidRPr="00ED42A0">
        <w:rPr>
          <w:rFonts w:ascii="Simplified Arabic" w:hAnsi="Simplified Arabic" w:cs="Simplified Arabic"/>
          <w:color w:val="000000"/>
          <w:sz w:val="28"/>
          <w:szCs w:val="28"/>
          <w:rtl/>
        </w:rPr>
        <w:t>المستريحي</w:t>
      </w:r>
      <w:proofErr w:type="spellEnd"/>
      <w:r w:rsidRPr="00ED42A0">
        <w:rPr>
          <w:rFonts w:ascii="Simplified Arabic" w:hAnsi="Simplified Arabic" w:cs="Simplified Arabic"/>
          <w:color w:val="000000"/>
          <w:sz w:val="28"/>
          <w:szCs w:val="28"/>
          <w:rtl/>
        </w:rPr>
        <w:t xml:space="preserve"> (</w:t>
      </w:r>
      <w:r w:rsidR="00D04E78" w:rsidRPr="00ED42A0">
        <w:rPr>
          <w:rFonts w:ascii="Simplified Arabic" w:hAnsi="Simplified Arabic" w:cs="Simplified Arabic"/>
          <w:color w:val="000000"/>
          <w:sz w:val="28"/>
          <w:szCs w:val="28"/>
        </w:rPr>
        <w:t>2020</w:t>
      </w:r>
      <w:r w:rsidRPr="00ED42A0">
        <w:rPr>
          <w:rFonts w:ascii="Simplified Arabic" w:hAnsi="Simplified Arabic" w:cs="Simplified Arabic"/>
          <w:color w:val="000000"/>
          <w:sz w:val="28"/>
          <w:szCs w:val="28"/>
          <w:rtl/>
        </w:rPr>
        <w:t xml:space="preserve">) بأن دور مديرة المدرسة كمشرفة مقيمة في حل مشكلات المعلمة </w:t>
      </w:r>
      <w:r w:rsidR="001C7879" w:rsidRPr="00ED42A0">
        <w:rPr>
          <w:rFonts w:ascii="Simplified Arabic" w:hAnsi="Simplified Arabic" w:cs="Simplified Arabic" w:hint="cs"/>
          <w:color w:val="000000"/>
          <w:sz w:val="28"/>
          <w:szCs w:val="28"/>
          <w:rtl/>
        </w:rPr>
        <w:t>الجديدة</w:t>
      </w:r>
      <w:r w:rsidRPr="00ED42A0">
        <w:rPr>
          <w:rFonts w:ascii="Simplified Arabic" w:hAnsi="Simplified Arabic" w:cs="Simplified Arabic"/>
          <w:color w:val="000000"/>
          <w:sz w:val="28"/>
          <w:szCs w:val="28"/>
          <w:rtl/>
        </w:rPr>
        <w:t xml:space="preserve"> من وجهة نظر المعلمات جاء بدرجة مرتفعة. وكذلك في </w:t>
      </w:r>
      <w:r w:rsidRPr="00ED42A0">
        <w:rPr>
          <w:rFonts w:ascii="Simplified Arabic" w:hAnsi="Simplified Arabic" w:cs="Simplified Arabic"/>
          <w:sz w:val="28"/>
          <w:szCs w:val="28"/>
          <w:rtl/>
        </w:rPr>
        <w:t xml:space="preserve">دراسة </w:t>
      </w:r>
      <w:r w:rsidRPr="00ED42A0">
        <w:rPr>
          <w:rFonts w:ascii="Simplified Arabic" w:hAnsi="Simplified Arabic" w:cs="Simplified Arabic"/>
          <w:sz w:val="28"/>
          <w:szCs w:val="28"/>
        </w:rPr>
        <w:t xml:space="preserve">(Walker &amp; </w:t>
      </w:r>
      <w:proofErr w:type="spellStart"/>
      <w:r w:rsidRPr="00ED42A0">
        <w:rPr>
          <w:rFonts w:ascii="Simplified Arabic" w:hAnsi="Simplified Arabic" w:cs="Simplified Arabic"/>
          <w:sz w:val="28"/>
          <w:szCs w:val="28"/>
        </w:rPr>
        <w:t>Kutsyuruba</w:t>
      </w:r>
      <w:proofErr w:type="spellEnd"/>
      <w:r w:rsidRPr="00ED42A0">
        <w:rPr>
          <w:rFonts w:ascii="Simplified Arabic" w:hAnsi="Simplified Arabic" w:cs="Simplified Arabic"/>
          <w:sz w:val="28"/>
          <w:szCs w:val="28"/>
        </w:rPr>
        <w:t>, 2019)</w:t>
      </w:r>
      <w:r w:rsidRPr="00ED42A0">
        <w:rPr>
          <w:rFonts w:ascii="Simplified Arabic" w:hAnsi="Simplified Arabic" w:cs="Simplified Arabic"/>
          <w:color w:val="000000"/>
          <w:sz w:val="28"/>
          <w:szCs w:val="28"/>
          <w:rtl/>
        </w:rPr>
        <w:t xml:space="preserve"> وافق (</w:t>
      </w:r>
      <w:r w:rsidRPr="00ED42A0">
        <w:rPr>
          <w:rFonts w:ascii="Simplified Arabic" w:hAnsi="Simplified Arabic" w:cs="Simplified Arabic"/>
          <w:color w:val="000000"/>
          <w:sz w:val="28"/>
          <w:szCs w:val="28"/>
        </w:rPr>
        <w:t>63</w:t>
      </w:r>
      <w:r w:rsidRPr="00ED42A0">
        <w:rPr>
          <w:rFonts w:ascii="Simplified Arabic" w:hAnsi="Simplified Arabic" w:cs="Simplified Arabic"/>
          <w:color w:val="000000"/>
          <w:sz w:val="28"/>
          <w:szCs w:val="28"/>
          <w:rtl/>
        </w:rPr>
        <w:t xml:space="preserve">٪) أو وافقوا بشدة على أنهم شعروا بالراحة في التحدث إلى مدير مدرستهم حول المشكلات التي </w:t>
      </w:r>
      <w:r w:rsidR="007F446F">
        <w:rPr>
          <w:rFonts w:ascii="Simplified Arabic" w:hAnsi="Simplified Arabic" w:cs="Simplified Arabic" w:hint="cs"/>
          <w:color w:val="000000"/>
          <w:sz w:val="28"/>
          <w:szCs w:val="28"/>
          <w:rtl/>
        </w:rPr>
        <w:t>كانت تواجههم</w:t>
      </w:r>
      <w:r w:rsidRPr="00ED42A0">
        <w:rPr>
          <w:rFonts w:ascii="Simplified Arabic" w:hAnsi="Simplified Arabic" w:cs="Simplified Arabic"/>
          <w:color w:val="000000"/>
          <w:sz w:val="28"/>
          <w:szCs w:val="28"/>
          <w:rtl/>
        </w:rPr>
        <w:t>.</w:t>
      </w:r>
    </w:p>
    <w:p w14:paraId="791B9422" w14:textId="0E434A6F" w:rsidR="00C11BBB" w:rsidRPr="0016160C" w:rsidRDefault="00C11BBB" w:rsidP="00B800F5">
      <w:pPr>
        <w:bidi/>
        <w:spacing w:line="240" w:lineRule="auto"/>
        <w:jc w:val="center"/>
        <w:rPr>
          <w:rFonts w:ascii="Simplified Arabic" w:hAnsi="Simplified Arabic" w:cs="Simplified Arabic"/>
          <w:b/>
          <w:bCs/>
          <w:color w:val="000000" w:themeColor="text1"/>
          <w:sz w:val="28"/>
          <w:szCs w:val="28"/>
          <w:rtl/>
        </w:rPr>
      </w:pPr>
      <w:r w:rsidRPr="0016160C">
        <w:rPr>
          <w:rFonts w:ascii="Simplified Arabic" w:hAnsi="Simplified Arabic" w:cs="Simplified Arabic"/>
          <w:b/>
          <w:bCs/>
          <w:sz w:val="28"/>
          <w:szCs w:val="28"/>
          <w:rtl/>
        </w:rPr>
        <w:t>جدول (</w:t>
      </w:r>
      <w:r w:rsidR="001C7879" w:rsidRPr="0016160C">
        <w:rPr>
          <w:rFonts w:ascii="Simplified Arabic" w:hAnsi="Simplified Arabic" w:cs="Simplified Arabic"/>
          <w:b/>
          <w:bCs/>
          <w:sz w:val="28"/>
          <w:szCs w:val="28"/>
        </w:rPr>
        <w:t>4</w:t>
      </w:r>
      <w:r w:rsidRPr="0016160C">
        <w:rPr>
          <w:rFonts w:ascii="Simplified Arabic" w:hAnsi="Simplified Arabic" w:cs="Simplified Arabic"/>
          <w:b/>
          <w:bCs/>
          <w:sz w:val="28"/>
          <w:szCs w:val="28"/>
          <w:rtl/>
        </w:rPr>
        <w:t>)</w:t>
      </w:r>
      <w:r w:rsidR="001C7879" w:rsidRPr="0016160C">
        <w:rPr>
          <w:rFonts w:ascii="Simplified Arabic" w:hAnsi="Simplified Arabic" w:cs="Simplified Arabic" w:hint="cs"/>
          <w:b/>
          <w:bCs/>
          <w:sz w:val="28"/>
          <w:szCs w:val="28"/>
          <w:rtl/>
        </w:rPr>
        <w:t xml:space="preserve"> </w:t>
      </w:r>
      <w:r w:rsidR="0016160C" w:rsidRPr="0016160C">
        <w:rPr>
          <w:rFonts w:ascii="Simplified Arabic" w:hAnsi="Simplified Arabic" w:cs="Simplified Arabic" w:hint="cs"/>
          <w:b/>
          <w:bCs/>
          <w:sz w:val="28"/>
          <w:szCs w:val="28"/>
          <w:rtl/>
        </w:rPr>
        <w:t xml:space="preserve">الفقرات الأولى والأخيرة لكل من </w:t>
      </w:r>
      <w:r w:rsidR="0016160C" w:rsidRPr="0016160C">
        <w:rPr>
          <w:rFonts w:ascii="Simplified Arabic" w:hAnsi="Simplified Arabic" w:cs="Simplified Arabic"/>
          <w:b/>
          <w:bCs/>
          <w:color w:val="000000" w:themeColor="text1"/>
          <w:sz w:val="28"/>
          <w:szCs w:val="28"/>
          <w:rtl/>
        </w:rPr>
        <w:t xml:space="preserve">الدعم </w:t>
      </w:r>
      <w:r w:rsidR="0016160C" w:rsidRPr="0016160C">
        <w:rPr>
          <w:rFonts w:ascii="Simplified Arabic" w:hAnsi="Simplified Arabic" w:cs="Simplified Arabic" w:hint="cs"/>
          <w:b/>
          <w:bCs/>
          <w:color w:val="000000" w:themeColor="text1"/>
          <w:sz w:val="28"/>
          <w:szCs w:val="28"/>
          <w:rtl/>
        </w:rPr>
        <w:t>المقدم من المديرات للمعلمات الجدد والاحتياج لدعم المديرات</w:t>
      </w:r>
    </w:p>
    <w:tbl>
      <w:tblPr>
        <w:tblStyle w:val="a4"/>
        <w:bidiVisual/>
        <w:tblW w:w="0" w:type="auto"/>
        <w:jc w:val="center"/>
        <w:tblLook w:val="04A0" w:firstRow="1" w:lastRow="0" w:firstColumn="1" w:lastColumn="0" w:noHBand="0" w:noVBand="1"/>
      </w:tblPr>
      <w:tblGrid>
        <w:gridCol w:w="1329"/>
        <w:gridCol w:w="1790"/>
        <w:gridCol w:w="1683"/>
        <w:gridCol w:w="1900"/>
        <w:gridCol w:w="1792"/>
      </w:tblGrid>
      <w:tr w:rsidR="00C11BBB" w:rsidRPr="0016160C" w14:paraId="24BEAF2E" w14:textId="77777777" w:rsidTr="00702502">
        <w:trPr>
          <w:jc w:val="center"/>
        </w:trPr>
        <w:tc>
          <w:tcPr>
            <w:tcW w:w="1413" w:type="dxa"/>
            <w:shd w:val="clear" w:color="auto" w:fill="D9D9D9" w:themeFill="background1" w:themeFillShade="D9"/>
          </w:tcPr>
          <w:p w14:paraId="320ECC98" w14:textId="01FBC994" w:rsidR="00C11BBB" w:rsidRPr="0016160C" w:rsidRDefault="00C11BBB" w:rsidP="00B800F5">
            <w:pPr>
              <w:bidi/>
              <w:jc w:val="center"/>
              <w:rPr>
                <w:rFonts w:ascii="Simplified Arabic" w:hAnsi="Simplified Arabic" w:cs="Simplified Arabic"/>
                <w:b/>
                <w:bCs/>
                <w:color w:val="000000" w:themeColor="text1"/>
                <w:sz w:val="24"/>
                <w:szCs w:val="24"/>
                <w:rtl/>
              </w:rPr>
            </w:pPr>
            <w:bookmarkStart w:id="16" w:name="_Hlk116255374"/>
            <w:r w:rsidRPr="0016160C">
              <w:rPr>
                <w:rFonts w:ascii="Simplified Arabic" w:hAnsi="Simplified Arabic" w:cs="Simplified Arabic"/>
                <w:b/>
                <w:bCs/>
                <w:color w:val="000000" w:themeColor="text1"/>
                <w:sz w:val="24"/>
                <w:szCs w:val="24"/>
                <w:rtl/>
              </w:rPr>
              <w:t xml:space="preserve">ترتيب </w:t>
            </w:r>
            <w:r w:rsidR="0016160C" w:rsidRPr="0016160C">
              <w:rPr>
                <w:rFonts w:ascii="Simplified Arabic" w:hAnsi="Simplified Arabic" w:cs="Simplified Arabic" w:hint="cs"/>
                <w:b/>
                <w:bCs/>
                <w:color w:val="000000" w:themeColor="text1"/>
                <w:sz w:val="24"/>
                <w:szCs w:val="24"/>
                <w:rtl/>
              </w:rPr>
              <w:t>الفقرة</w:t>
            </w:r>
          </w:p>
        </w:tc>
        <w:tc>
          <w:tcPr>
            <w:tcW w:w="3699" w:type="dxa"/>
            <w:gridSpan w:val="2"/>
            <w:shd w:val="clear" w:color="auto" w:fill="D9D9D9" w:themeFill="background1" w:themeFillShade="D9"/>
          </w:tcPr>
          <w:p w14:paraId="7CCBC0F3" w14:textId="4621CB6F" w:rsidR="00C11BBB" w:rsidRPr="0016160C" w:rsidRDefault="00C11BBB" w:rsidP="00B800F5">
            <w:pPr>
              <w:bidi/>
              <w:jc w:val="center"/>
              <w:rPr>
                <w:rFonts w:ascii="Simplified Arabic" w:hAnsi="Simplified Arabic" w:cs="Simplified Arabic"/>
                <w:b/>
                <w:bCs/>
                <w:color w:val="000000" w:themeColor="text1"/>
                <w:sz w:val="24"/>
                <w:szCs w:val="24"/>
                <w:rtl/>
              </w:rPr>
            </w:pPr>
            <w:r w:rsidRPr="0016160C">
              <w:rPr>
                <w:rFonts w:ascii="Simplified Arabic" w:hAnsi="Simplified Arabic" w:cs="Simplified Arabic"/>
                <w:b/>
                <w:bCs/>
                <w:color w:val="000000" w:themeColor="text1"/>
                <w:sz w:val="24"/>
                <w:szCs w:val="24"/>
                <w:rtl/>
              </w:rPr>
              <w:t xml:space="preserve">الدعم </w:t>
            </w:r>
            <w:r w:rsidR="0016160C" w:rsidRPr="0016160C">
              <w:rPr>
                <w:rFonts w:ascii="Simplified Arabic" w:hAnsi="Simplified Arabic" w:cs="Simplified Arabic" w:hint="cs"/>
                <w:b/>
                <w:bCs/>
                <w:color w:val="000000" w:themeColor="text1"/>
                <w:sz w:val="24"/>
                <w:szCs w:val="24"/>
                <w:rtl/>
              </w:rPr>
              <w:t>المقدم من المديرات</w:t>
            </w:r>
            <w:r w:rsidR="0016160C">
              <w:rPr>
                <w:rFonts w:ascii="Simplified Arabic" w:hAnsi="Simplified Arabic" w:cs="Simplified Arabic" w:hint="cs"/>
                <w:b/>
                <w:bCs/>
                <w:color w:val="000000" w:themeColor="text1"/>
                <w:sz w:val="24"/>
                <w:szCs w:val="24"/>
                <w:rtl/>
              </w:rPr>
              <w:t xml:space="preserve"> للمعلمات الجدد</w:t>
            </w:r>
          </w:p>
          <w:p w14:paraId="2FB63366" w14:textId="77777777" w:rsidR="00C11BBB" w:rsidRPr="0016160C" w:rsidRDefault="00C11BBB" w:rsidP="00B800F5">
            <w:pPr>
              <w:bidi/>
              <w:jc w:val="center"/>
              <w:rPr>
                <w:rFonts w:ascii="Simplified Arabic" w:hAnsi="Simplified Arabic" w:cs="Simplified Arabic"/>
                <w:b/>
                <w:bCs/>
                <w:color w:val="000000" w:themeColor="text1"/>
                <w:sz w:val="24"/>
                <w:szCs w:val="24"/>
                <w:rtl/>
              </w:rPr>
            </w:pPr>
          </w:p>
        </w:tc>
        <w:tc>
          <w:tcPr>
            <w:tcW w:w="3948" w:type="dxa"/>
            <w:gridSpan w:val="2"/>
            <w:shd w:val="clear" w:color="auto" w:fill="D9D9D9" w:themeFill="background1" w:themeFillShade="D9"/>
          </w:tcPr>
          <w:p w14:paraId="7BDE931D" w14:textId="4B63F943" w:rsidR="00C11BBB" w:rsidRPr="0016160C" w:rsidRDefault="0016160C" w:rsidP="00B800F5">
            <w:pPr>
              <w:bidi/>
              <w:jc w:val="center"/>
              <w:rPr>
                <w:rFonts w:ascii="Simplified Arabic" w:hAnsi="Simplified Arabic" w:cs="Simplified Arabic"/>
                <w:b/>
                <w:bCs/>
                <w:color w:val="000000" w:themeColor="text1"/>
                <w:sz w:val="24"/>
                <w:szCs w:val="24"/>
                <w:rtl/>
              </w:rPr>
            </w:pPr>
            <w:r>
              <w:rPr>
                <w:rFonts w:ascii="Simplified Arabic" w:hAnsi="Simplified Arabic" w:cs="Simplified Arabic" w:hint="cs"/>
                <w:b/>
                <w:bCs/>
                <w:color w:val="000000" w:themeColor="text1"/>
                <w:sz w:val="24"/>
                <w:szCs w:val="24"/>
                <w:rtl/>
              </w:rPr>
              <w:t>احتياج المعلمات الجدد</w:t>
            </w:r>
            <w:r w:rsidR="00C11BBB" w:rsidRPr="0016160C">
              <w:rPr>
                <w:rFonts w:ascii="Simplified Arabic" w:hAnsi="Simplified Arabic" w:cs="Simplified Arabic"/>
                <w:b/>
                <w:bCs/>
                <w:color w:val="000000" w:themeColor="text1"/>
                <w:sz w:val="24"/>
                <w:szCs w:val="24"/>
                <w:rtl/>
              </w:rPr>
              <w:t xml:space="preserve"> لدعم</w:t>
            </w:r>
            <w:r w:rsidRPr="0016160C">
              <w:rPr>
                <w:rFonts w:ascii="Simplified Arabic" w:hAnsi="Simplified Arabic" w:cs="Simplified Arabic" w:hint="cs"/>
                <w:b/>
                <w:bCs/>
                <w:color w:val="000000" w:themeColor="text1"/>
                <w:sz w:val="24"/>
                <w:szCs w:val="24"/>
                <w:rtl/>
              </w:rPr>
              <w:t xml:space="preserve"> المديرات</w:t>
            </w:r>
          </w:p>
        </w:tc>
      </w:tr>
      <w:tr w:rsidR="00C11BBB" w:rsidRPr="0016160C" w14:paraId="3B1296DB" w14:textId="77777777" w:rsidTr="00702502">
        <w:trPr>
          <w:jc w:val="center"/>
        </w:trPr>
        <w:tc>
          <w:tcPr>
            <w:tcW w:w="1413" w:type="dxa"/>
            <w:vMerge w:val="restart"/>
          </w:tcPr>
          <w:p w14:paraId="42534410" w14:textId="77777777" w:rsidR="00C11BBB" w:rsidRPr="0016160C" w:rsidRDefault="00C11BBB" w:rsidP="00B800F5">
            <w:pPr>
              <w:bidi/>
              <w:rPr>
                <w:rFonts w:ascii="Simplified Arabic" w:hAnsi="Simplified Arabic" w:cs="Simplified Arabic"/>
                <w:color w:val="000000" w:themeColor="text1"/>
                <w:sz w:val="24"/>
                <w:szCs w:val="24"/>
                <w:rtl/>
              </w:rPr>
            </w:pPr>
            <w:r w:rsidRPr="0016160C">
              <w:rPr>
                <w:rFonts w:ascii="Simplified Arabic" w:hAnsi="Simplified Arabic" w:cs="Simplified Arabic"/>
                <w:color w:val="000000" w:themeColor="text1"/>
                <w:sz w:val="24"/>
                <w:szCs w:val="24"/>
                <w:rtl/>
              </w:rPr>
              <w:lastRenderedPageBreak/>
              <w:t>الأولى</w:t>
            </w:r>
          </w:p>
        </w:tc>
        <w:tc>
          <w:tcPr>
            <w:tcW w:w="3699" w:type="dxa"/>
            <w:gridSpan w:val="2"/>
          </w:tcPr>
          <w:p w14:paraId="0F66F72D" w14:textId="77777777" w:rsidR="00C11BBB" w:rsidRPr="0016160C" w:rsidRDefault="00C11BBB" w:rsidP="00B800F5">
            <w:pPr>
              <w:bidi/>
              <w:rPr>
                <w:rFonts w:ascii="Simplified Arabic" w:hAnsi="Simplified Arabic" w:cs="Simplified Arabic"/>
                <w:color w:val="000000" w:themeColor="text1"/>
                <w:sz w:val="24"/>
                <w:szCs w:val="24"/>
                <w:rtl/>
              </w:rPr>
            </w:pPr>
            <w:r w:rsidRPr="0016160C">
              <w:rPr>
                <w:rFonts w:ascii="Simplified Arabic" w:hAnsi="Simplified Arabic" w:cs="Simplified Arabic"/>
                <w:sz w:val="24"/>
                <w:szCs w:val="24"/>
                <w:rtl/>
              </w:rPr>
              <w:t>"منحي الفرصة للتواصل مع القائدة بصراحة ودون تردد"</w:t>
            </w:r>
          </w:p>
        </w:tc>
        <w:tc>
          <w:tcPr>
            <w:tcW w:w="3948" w:type="dxa"/>
            <w:gridSpan w:val="2"/>
          </w:tcPr>
          <w:p w14:paraId="7C253942" w14:textId="77777777" w:rsidR="00C11BBB" w:rsidRPr="0016160C" w:rsidRDefault="00C11BBB" w:rsidP="00B800F5">
            <w:pPr>
              <w:bidi/>
              <w:rPr>
                <w:rFonts w:ascii="Simplified Arabic" w:hAnsi="Simplified Arabic" w:cs="Simplified Arabic"/>
                <w:color w:val="000000" w:themeColor="text1"/>
                <w:sz w:val="24"/>
                <w:szCs w:val="24"/>
                <w:rtl/>
              </w:rPr>
            </w:pPr>
            <w:r w:rsidRPr="0016160C">
              <w:rPr>
                <w:rFonts w:ascii="Simplified Arabic" w:hAnsi="Simplified Arabic" w:cs="Simplified Arabic"/>
                <w:sz w:val="24"/>
                <w:szCs w:val="24"/>
                <w:rtl/>
              </w:rPr>
              <w:t>"منحي الفرصة للتواصل مع القائدة بصراحة ودون تردد"</w:t>
            </w:r>
          </w:p>
        </w:tc>
      </w:tr>
      <w:tr w:rsidR="00C11BBB" w:rsidRPr="0016160C" w14:paraId="581DE850" w14:textId="77777777" w:rsidTr="00702502">
        <w:trPr>
          <w:jc w:val="center"/>
        </w:trPr>
        <w:tc>
          <w:tcPr>
            <w:tcW w:w="1413" w:type="dxa"/>
            <w:vMerge/>
          </w:tcPr>
          <w:p w14:paraId="53322F64" w14:textId="77777777" w:rsidR="00C11BBB" w:rsidRPr="0016160C" w:rsidRDefault="00C11BBB" w:rsidP="00B800F5">
            <w:pPr>
              <w:bidi/>
              <w:rPr>
                <w:rFonts w:ascii="Simplified Arabic" w:hAnsi="Simplified Arabic" w:cs="Simplified Arabic"/>
                <w:color w:val="000000" w:themeColor="text1"/>
                <w:sz w:val="24"/>
                <w:szCs w:val="24"/>
                <w:rtl/>
              </w:rPr>
            </w:pPr>
          </w:p>
        </w:tc>
        <w:tc>
          <w:tcPr>
            <w:tcW w:w="1911" w:type="dxa"/>
          </w:tcPr>
          <w:p w14:paraId="4750F561" w14:textId="77777777" w:rsidR="00C11BBB" w:rsidRPr="0016160C" w:rsidRDefault="00C11BBB" w:rsidP="00B800F5">
            <w:pPr>
              <w:bidi/>
              <w:jc w:val="center"/>
              <w:rPr>
                <w:rFonts w:ascii="Simplified Arabic" w:hAnsi="Simplified Arabic" w:cs="Simplified Arabic"/>
                <w:color w:val="000000" w:themeColor="text1"/>
                <w:sz w:val="24"/>
                <w:szCs w:val="24"/>
                <w:rtl/>
              </w:rPr>
            </w:pPr>
            <w:r w:rsidRPr="0016160C">
              <w:rPr>
                <w:rFonts w:ascii="Simplified Arabic" w:hAnsi="Simplified Arabic" w:cs="Simplified Arabic"/>
                <w:color w:val="000000" w:themeColor="text1"/>
                <w:sz w:val="24"/>
                <w:szCs w:val="24"/>
                <w:rtl/>
              </w:rPr>
              <w:t>المستوى:</w:t>
            </w:r>
          </w:p>
          <w:p w14:paraId="07E27337" w14:textId="77777777" w:rsidR="00C11BBB" w:rsidRPr="0016160C" w:rsidRDefault="00C11BBB" w:rsidP="00B800F5">
            <w:pPr>
              <w:bidi/>
              <w:jc w:val="center"/>
              <w:rPr>
                <w:rFonts w:ascii="Simplified Arabic" w:hAnsi="Simplified Arabic" w:cs="Simplified Arabic"/>
                <w:color w:val="000000" w:themeColor="text1"/>
                <w:sz w:val="24"/>
                <w:szCs w:val="24"/>
                <w:rtl/>
              </w:rPr>
            </w:pPr>
            <w:r w:rsidRPr="0016160C">
              <w:rPr>
                <w:rFonts w:ascii="Simplified Arabic" w:hAnsi="Simplified Arabic" w:cs="Simplified Arabic"/>
                <w:color w:val="000000" w:themeColor="text1"/>
                <w:sz w:val="24"/>
                <w:szCs w:val="24"/>
                <w:rtl/>
              </w:rPr>
              <w:t>مرتفع جدًا</w:t>
            </w:r>
          </w:p>
        </w:tc>
        <w:tc>
          <w:tcPr>
            <w:tcW w:w="1788" w:type="dxa"/>
          </w:tcPr>
          <w:p w14:paraId="156ACAD1" w14:textId="77777777" w:rsidR="00C11BBB" w:rsidRPr="0016160C" w:rsidRDefault="00C11BBB" w:rsidP="00B800F5">
            <w:pPr>
              <w:bidi/>
              <w:jc w:val="center"/>
              <w:rPr>
                <w:rFonts w:ascii="Simplified Arabic" w:hAnsi="Simplified Arabic" w:cs="Simplified Arabic"/>
                <w:color w:val="000000" w:themeColor="text1"/>
                <w:sz w:val="24"/>
                <w:szCs w:val="24"/>
                <w:rtl/>
              </w:rPr>
            </w:pPr>
            <w:r w:rsidRPr="0016160C">
              <w:rPr>
                <w:rFonts w:ascii="Simplified Arabic" w:hAnsi="Simplified Arabic" w:cs="Simplified Arabic"/>
                <w:color w:val="000000" w:themeColor="text1"/>
                <w:sz w:val="24"/>
                <w:szCs w:val="24"/>
                <w:rtl/>
              </w:rPr>
              <w:t>المتوسط:</w:t>
            </w:r>
          </w:p>
          <w:p w14:paraId="3CF3727E" w14:textId="77777777" w:rsidR="00C11BBB" w:rsidRPr="0016160C" w:rsidRDefault="00C11BBB" w:rsidP="00B800F5">
            <w:pPr>
              <w:bidi/>
              <w:jc w:val="center"/>
              <w:rPr>
                <w:rFonts w:ascii="Simplified Arabic" w:hAnsi="Simplified Arabic" w:cs="Simplified Arabic"/>
                <w:color w:val="000000" w:themeColor="text1"/>
                <w:sz w:val="24"/>
                <w:szCs w:val="24"/>
                <w:rtl/>
              </w:rPr>
            </w:pPr>
            <w:r w:rsidRPr="0016160C">
              <w:rPr>
                <w:rFonts w:ascii="Simplified Arabic" w:hAnsi="Simplified Arabic" w:cs="Simplified Arabic"/>
                <w:color w:val="000000" w:themeColor="text1"/>
                <w:sz w:val="24"/>
                <w:szCs w:val="24"/>
              </w:rPr>
              <w:t>4.21</w:t>
            </w:r>
          </w:p>
          <w:p w14:paraId="627C18F3" w14:textId="77777777" w:rsidR="00C11BBB" w:rsidRPr="0016160C" w:rsidRDefault="00C11BBB" w:rsidP="00B800F5">
            <w:pPr>
              <w:bidi/>
              <w:jc w:val="center"/>
              <w:rPr>
                <w:rFonts w:ascii="Simplified Arabic" w:hAnsi="Simplified Arabic" w:cs="Simplified Arabic"/>
                <w:color w:val="000000" w:themeColor="text1"/>
                <w:sz w:val="24"/>
                <w:szCs w:val="24"/>
              </w:rPr>
            </w:pPr>
          </w:p>
        </w:tc>
        <w:tc>
          <w:tcPr>
            <w:tcW w:w="2036" w:type="dxa"/>
          </w:tcPr>
          <w:p w14:paraId="4DD5FF90" w14:textId="77777777" w:rsidR="00C11BBB" w:rsidRPr="0016160C" w:rsidRDefault="00C11BBB" w:rsidP="00B800F5">
            <w:pPr>
              <w:bidi/>
              <w:jc w:val="center"/>
              <w:rPr>
                <w:rFonts w:ascii="Simplified Arabic" w:hAnsi="Simplified Arabic" w:cs="Simplified Arabic"/>
                <w:color w:val="000000" w:themeColor="text1"/>
                <w:sz w:val="24"/>
                <w:szCs w:val="24"/>
                <w:rtl/>
              </w:rPr>
            </w:pPr>
            <w:r w:rsidRPr="0016160C">
              <w:rPr>
                <w:rFonts w:ascii="Simplified Arabic" w:hAnsi="Simplified Arabic" w:cs="Simplified Arabic"/>
                <w:color w:val="000000" w:themeColor="text1"/>
                <w:sz w:val="24"/>
                <w:szCs w:val="24"/>
                <w:rtl/>
              </w:rPr>
              <w:t>المستوى:</w:t>
            </w:r>
          </w:p>
          <w:p w14:paraId="25BA16A0" w14:textId="77777777" w:rsidR="00C11BBB" w:rsidRPr="0016160C" w:rsidRDefault="00C11BBB" w:rsidP="00B800F5">
            <w:pPr>
              <w:bidi/>
              <w:jc w:val="center"/>
              <w:rPr>
                <w:rFonts w:ascii="Simplified Arabic" w:hAnsi="Simplified Arabic" w:cs="Simplified Arabic"/>
                <w:color w:val="000000" w:themeColor="text1"/>
                <w:sz w:val="24"/>
                <w:szCs w:val="24"/>
                <w:rtl/>
              </w:rPr>
            </w:pPr>
            <w:r w:rsidRPr="0016160C">
              <w:rPr>
                <w:rFonts w:ascii="Simplified Arabic" w:hAnsi="Simplified Arabic" w:cs="Simplified Arabic"/>
                <w:color w:val="000000" w:themeColor="text1"/>
                <w:sz w:val="24"/>
                <w:szCs w:val="24"/>
                <w:rtl/>
              </w:rPr>
              <w:t>مرتفع جدًا</w:t>
            </w:r>
          </w:p>
        </w:tc>
        <w:tc>
          <w:tcPr>
            <w:tcW w:w="1912" w:type="dxa"/>
          </w:tcPr>
          <w:p w14:paraId="6F02AD65" w14:textId="77777777" w:rsidR="00C11BBB" w:rsidRPr="0016160C" w:rsidRDefault="00C11BBB" w:rsidP="00B800F5">
            <w:pPr>
              <w:bidi/>
              <w:jc w:val="center"/>
              <w:rPr>
                <w:rFonts w:ascii="Simplified Arabic" w:hAnsi="Simplified Arabic" w:cs="Simplified Arabic"/>
                <w:color w:val="000000" w:themeColor="text1"/>
                <w:sz w:val="24"/>
                <w:szCs w:val="24"/>
                <w:rtl/>
              </w:rPr>
            </w:pPr>
            <w:r w:rsidRPr="0016160C">
              <w:rPr>
                <w:rFonts w:ascii="Simplified Arabic" w:hAnsi="Simplified Arabic" w:cs="Simplified Arabic"/>
                <w:color w:val="000000" w:themeColor="text1"/>
                <w:sz w:val="24"/>
                <w:szCs w:val="24"/>
                <w:rtl/>
              </w:rPr>
              <w:t>المتوسط:</w:t>
            </w:r>
          </w:p>
          <w:p w14:paraId="54C30183" w14:textId="77777777" w:rsidR="00C11BBB" w:rsidRPr="0016160C" w:rsidRDefault="00C11BBB" w:rsidP="00B800F5">
            <w:pPr>
              <w:bidi/>
              <w:jc w:val="center"/>
              <w:rPr>
                <w:rFonts w:ascii="Simplified Arabic" w:hAnsi="Simplified Arabic" w:cs="Simplified Arabic"/>
                <w:color w:val="000000" w:themeColor="text1"/>
                <w:sz w:val="24"/>
                <w:szCs w:val="24"/>
              </w:rPr>
            </w:pPr>
            <w:r w:rsidRPr="0016160C">
              <w:rPr>
                <w:rFonts w:ascii="Simplified Arabic" w:hAnsi="Simplified Arabic" w:cs="Simplified Arabic"/>
                <w:color w:val="000000" w:themeColor="text1"/>
                <w:sz w:val="24"/>
                <w:szCs w:val="24"/>
              </w:rPr>
              <w:t>4.24</w:t>
            </w:r>
          </w:p>
        </w:tc>
      </w:tr>
      <w:tr w:rsidR="00C11BBB" w:rsidRPr="0016160C" w14:paraId="24B89CBC" w14:textId="77777777" w:rsidTr="00702502">
        <w:trPr>
          <w:jc w:val="center"/>
        </w:trPr>
        <w:tc>
          <w:tcPr>
            <w:tcW w:w="1413" w:type="dxa"/>
            <w:vMerge w:val="restart"/>
          </w:tcPr>
          <w:p w14:paraId="0E662A38" w14:textId="77777777" w:rsidR="00C11BBB" w:rsidRPr="0016160C" w:rsidRDefault="00C11BBB" w:rsidP="00B800F5">
            <w:pPr>
              <w:bidi/>
              <w:rPr>
                <w:rFonts w:ascii="Simplified Arabic" w:hAnsi="Simplified Arabic" w:cs="Simplified Arabic"/>
                <w:color w:val="000000" w:themeColor="text1"/>
                <w:sz w:val="24"/>
                <w:szCs w:val="24"/>
                <w:rtl/>
              </w:rPr>
            </w:pPr>
            <w:r w:rsidRPr="0016160C">
              <w:rPr>
                <w:rFonts w:ascii="Simplified Arabic" w:hAnsi="Simplified Arabic" w:cs="Simplified Arabic"/>
                <w:color w:val="000000" w:themeColor="text1"/>
                <w:sz w:val="24"/>
                <w:szCs w:val="24"/>
                <w:rtl/>
              </w:rPr>
              <w:t>الأخيرة</w:t>
            </w:r>
          </w:p>
        </w:tc>
        <w:tc>
          <w:tcPr>
            <w:tcW w:w="3699" w:type="dxa"/>
            <w:gridSpan w:val="2"/>
          </w:tcPr>
          <w:p w14:paraId="006E6211" w14:textId="77777777" w:rsidR="00C11BBB" w:rsidRPr="0016160C" w:rsidRDefault="00C11BBB" w:rsidP="00B800F5">
            <w:pPr>
              <w:bidi/>
              <w:rPr>
                <w:rFonts w:ascii="Simplified Arabic" w:hAnsi="Simplified Arabic" w:cs="Simplified Arabic"/>
                <w:color w:val="000000" w:themeColor="text1"/>
                <w:sz w:val="24"/>
                <w:szCs w:val="24"/>
                <w:rtl/>
              </w:rPr>
            </w:pPr>
            <w:r w:rsidRPr="0016160C">
              <w:rPr>
                <w:rFonts w:ascii="Simplified Arabic" w:hAnsi="Simplified Arabic" w:cs="Simplified Arabic"/>
                <w:color w:val="000000" w:themeColor="text1"/>
                <w:sz w:val="24"/>
                <w:szCs w:val="24"/>
                <w:rtl/>
              </w:rPr>
              <w:t>"تزويدي بالموارد المالية التي أحتاجها لإنتاج الوسائل التعليمية"</w:t>
            </w:r>
          </w:p>
        </w:tc>
        <w:tc>
          <w:tcPr>
            <w:tcW w:w="3948" w:type="dxa"/>
            <w:gridSpan w:val="2"/>
          </w:tcPr>
          <w:p w14:paraId="25B4D0BD" w14:textId="77777777" w:rsidR="00C11BBB" w:rsidRPr="0016160C" w:rsidRDefault="00C11BBB" w:rsidP="00B800F5">
            <w:pPr>
              <w:bidi/>
              <w:rPr>
                <w:rFonts w:ascii="Simplified Arabic" w:hAnsi="Simplified Arabic" w:cs="Simplified Arabic"/>
                <w:color w:val="000000" w:themeColor="text1"/>
                <w:sz w:val="24"/>
                <w:szCs w:val="24"/>
                <w:rtl/>
              </w:rPr>
            </w:pPr>
            <w:r w:rsidRPr="0016160C">
              <w:rPr>
                <w:rFonts w:ascii="Simplified Arabic" w:hAnsi="Simplified Arabic" w:cs="Simplified Arabic"/>
                <w:color w:val="000000" w:themeColor="text1"/>
                <w:sz w:val="24"/>
                <w:szCs w:val="24"/>
                <w:rtl/>
              </w:rPr>
              <w:t>"مساعدتي في مواجهة المشكلات الشخصية إن وجدت"</w:t>
            </w:r>
          </w:p>
        </w:tc>
      </w:tr>
      <w:tr w:rsidR="00C11BBB" w:rsidRPr="0016160C" w14:paraId="4E86EBE9" w14:textId="77777777" w:rsidTr="00702502">
        <w:trPr>
          <w:jc w:val="center"/>
        </w:trPr>
        <w:tc>
          <w:tcPr>
            <w:tcW w:w="1413" w:type="dxa"/>
            <w:vMerge/>
          </w:tcPr>
          <w:p w14:paraId="59618E82" w14:textId="77777777" w:rsidR="00C11BBB" w:rsidRPr="0016160C" w:rsidRDefault="00C11BBB" w:rsidP="00B800F5">
            <w:pPr>
              <w:bidi/>
              <w:rPr>
                <w:rFonts w:ascii="Simplified Arabic" w:hAnsi="Simplified Arabic" w:cs="Simplified Arabic"/>
                <w:color w:val="000000" w:themeColor="text1"/>
                <w:sz w:val="24"/>
                <w:szCs w:val="24"/>
                <w:rtl/>
              </w:rPr>
            </w:pPr>
          </w:p>
        </w:tc>
        <w:tc>
          <w:tcPr>
            <w:tcW w:w="1911" w:type="dxa"/>
          </w:tcPr>
          <w:p w14:paraId="0EA4E7E2" w14:textId="77777777" w:rsidR="00C11BBB" w:rsidRPr="0016160C" w:rsidRDefault="00C11BBB" w:rsidP="00B800F5">
            <w:pPr>
              <w:bidi/>
              <w:jc w:val="center"/>
              <w:rPr>
                <w:rFonts w:ascii="Simplified Arabic" w:hAnsi="Simplified Arabic" w:cs="Simplified Arabic"/>
                <w:color w:val="000000" w:themeColor="text1"/>
                <w:sz w:val="24"/>
                <w:szCs w:val="24"/>
                <w:rtl/>
              </w:rPr>
            </w:pPr>
            <w:r w:rsidRPr="0016160C">
              <w:rPr>
                <w:rFonts w:ascii="Simplified Arabic" w:hAnsi="Simplified Arabic" w:cs="Simplified Arabic"/>
                <w:color w:val="000000" w:themeColor="text1"/>
                <w:sz w:val="24"/>
                <w:szCs w:val="24"/>
                <w:rtl/>
              </w:rPr>
              <w:t>المستوى:</w:t>
            </w:r>
          </w:p>
          <w:p w14:paraId="67609261" w14:textId="77777777" w:rsidR="00C11BBB" w:rsidRPr="0016160C" w:rsidRDefault="00C11BBB" w:rsidP="00B800F5">
            <w:pPr>
              <w:bidi/>
              <w:jc w:val="center"/>
              <w:rPr>
                <w:rFonts w:ascii="Simplified Arabic" w:hAnsi="Simplified Arabic" w:cs="Simplified Arabic"/>
                <w:color w:val="000000" w:themeColor="text1"/>
                <w:sz w:val="24"/>
                <w:szCs w:val="24"/>
                <w:rtl/>
              </w:rPr>
            </w:pPr>
            <w:r w:rsidRPr="0016160C">
              <w:rPr>
                <w:rFonts w:ascii="Simplified Arabic" w:hAnsi="Simplified Arabic" w:cs="Simplified Arabic"/>
                <w:color w:val="000000" w:themeColor="text1"/>
                <w:sz w:val="24"/>
                <w:szCs w:val="24"/>
                <w:rtl/>
              </w:rPr>
              <w:t>متوسط</w:t>
            </w:r>
          </w:p>
        </w:tc>
        <w:tc>
          <w:tcPr>
            <w:tcW w:w="1788" w:type="dxa"/>
          </w:tcPr>
          <w:p w14:paraId="7EDC85CD" w14:textId="77777777" w:rsidR="00C11BBB" w:rsidRPr="0016160C" w:rsidRDefault="00C11BBB" w:rsidP="00B800F5">
            <w:pPr>
              <w:bidi/>
              <w:jc w:val="center"/>
              <w:rPr>
                <w:rFonts w:ascii="Simplified Arabic" w:hAnsi="Simplified Arabic" w:cs="Simplified Arabic"/>
                <w:color w:val="000000" w:themeColor="text1"/>
                <w:sz w:val="24"/>
                <w:szCs w:val="24"/>
                <w:rtl/>
              </w:rPr>
            </w:pPr>
            <w:r w:rsidRPr="0016160C">
              <w:rPr>
                <w:rFonts w:ascii="Simplified Arabic" w:hAnsi="Simplified Arabic" w:cs="Simplified Arabic"/>
                <w:color w:val="000000" w:themeColor="text1"/>
                <w:sz w:val="24"/>
                <w:szCs w:val="24"/>
                <w:rtl/>
              </w:rPr>
              <w:t>المتوسط:</w:t>
            </w:r>
          </w:p>
          <w:p w14:paraId="6D05FF42" w14:textId="77777777" w:rsidR="00C11BBB" w:rsidRPr="0016160C" w:rsidRDefault="00C11BBB" w:rsidP="00B800F5">
            <w:pPr>
              <w:bidi/>
              <w:jc w:val="center"/>
              <w:rPr>
                <w:rFonts w:ascii="Simplified Arabic" w:hAnsi="Simplified Arabic" w:cs="Simplified Arabic"/>
                <w:color w:val="000000" w:themeColor="text1"/>
                <w:sz w:val="24"/>
                <w:szCs w:val="24"/>
                <w:rtl/>
              </w:rPr>
            </w:pPr>
            <w:r w:rsidRPr="0016160C">
              <w:rPr>
                <w:rFonts w:ascii="Simplified Arabic" w:hAnsi="Simplified Arabic" w:cs="Simplified Arabic"/>
                <w:color w:val="000000" w:themeColor="text1"/>
                <w:sz w:val="24"/>
                <w:szCs w:val="24"/>
              </w:rPr>
              <w:t>3.21</w:t>
            </w:r>
          </w:p>
          <w:p w14:paraId="1A1E7580" w14:textId="77777777" w:rsidR="00C11BBB" w:rsidRPr="0016160C" w:rsidRDefault="00C11BBB" w:rsidP="00B800F5">
            <w:pPr>
              <w:bidi/>
              <w:jc w:val="center"/>
              <w:rPr>
                <w:rFonts w:ascii="Simplified Arabic" w:hAnsi="Simplified Arabic" w:cs="Simplified Arabic"/>
                <w:color w:val="000000" w:themeColor="text1"/>
                <w:sz w:val="24"/>
                <w:szCs w:val="24"/>
              </w:rPr>
            </w:pPr>
          </w:p>
        </w:tc>
        <w:tc>
          <w:tcPr>
            <w:tcW w:w="2036" w:type="dxa"/>
          </w:tcPr>
          <w:p w14:paraId="1D8E5FFB" w14:textId="77777777" w:rsidR="00C11BBB" w:rsidRPr="0016160C" w:rsidRDefault="00C11BBB" w:rsidP="00B800F5">
            <w:pPr>
              <w:bidi/>
              <w:jc w:val="center"/>
              <w:rPr>
                <w:rFonts w:ascii="Simplified Arabic" w:hAnsi="Simplified Arabic" w:cs="Simplified Arabic"/>
                <w:color w:val="000000" w:themeColor="text1"/>
                <w:sz w:val="24"/>
                <w:szCs w:val="24"/>
                <w:rtl/>
              </w:rPr>
            </w:pPr>
            <w:r w:rsidRPr="0016160C">
              <w:rPr>
                <w:rFonts w:ascii="Simplified Arabic" w:hAnsi="Simplified Arabic" w:cs="Simplified Arabic"/>
                <w:color w:val="000000" w:themeColor="text1"/>
                <w:sz w:val="24"/>
                <w:szCs w:val="24"/>
                <w:rtl/>
              </w:rPr>
              <w:t>المستوى:</w:t>
            </w:r>
          </w:p>
          <w:p w14:paraId="7A04E7A9" w14:textId="77777777" w:rsidR="00C11BBB" w:rsidRPr="0016160C" w:rsidRDefault="00C11BBB" w:rsidP="00B800F5">
            <w:pPr>
              <w:bidi/>
              <w:jc w:val="center"/>
              <w:rPr>
                <w:rFonts w:ascii="Simplified Arabic" w:hAnsi="Simplified Arabic" w:cs="Simplified Arabic"/>
                <w:color w:val="000000" w:themeColor="text1"/>
                <w:sz w:val="24"/>
                <w:szCs w:val="24"/>
                <w:rtl/>
              </w:rPr>
            </w:pPr>
            <w:r w:rsidRPr="0016160C">
              <w:rPr>
                <w:rFonts w:ascii="Simplified Arabic" w:hAnsi="Simplified Arabic" w:cs="Simplified Arabic"/>
                <w:color w:val="000000" w:themeColor="text1"/>
                <w:sz w:val="24"/>
                <w:szCs w:val="24"/>
                <w:rtl/>
              </w:rPr>
              <w:t>مرتفع</w:t>
            </w:r>
          </w:p>
        </w:tc>
        <w:tc>
          <w:tcPr>
            <w:tcW w:w="1912" w:type="dxa"/>
          </w:tcPr>
          <w:p w14:paraId="2938498A" w14:textId="77777777" w:rsidR="00C11BBB" w:rsidRPr="0016160C" w:rsidRDefault="00C11BBB" w:rsidP="00B800F5">
            <w:pPr>
              <w:bidi/>
              <w:jc w:val="center"/>
              <w:rPr>
                <w:rFonts w:ascii="Simplified Arabic" w:hAnsi="Simplified Arabic" w:cs="Simplified Arabic"/>
                <w:color w:val="000000" w:themeColor="text1"/>
                <w:sz w:val="24"/>
                <w:szCs w:val="24"/>
                <w:rtl/>
              </w:rPr>
            </w:pPr>
            <w:r w:rsidRPr="0016160C">
              <w:rPr>
                <w:rFonts w:ascii="Simplified Arabic" w:hAnsi="Simplified Arabic" w:cs="Simplified Arabic"/>
                <w:color w:val="000000" w:themeColor="text1"/>
                <w:sz w:val="24"/>
                <w:szCs w:val="24"/>
                <w:rtl/>
              </w:rPr>
              <w:t>المتوسط:</w:t>
            </w:r>
          </w:p>
          <w:p w14:paraId="6F69F272" w14:textId="77777777" w:rsidR="00C11BBB" w:rsidRPr="0016160C" w:rsidRDefault="00C11BBB" w:rsidP="00B800F5">
            <w:pPr>
              <w:bidi/>
              <w:jc w:val="center"/>
              <w:rPr>
                <w:rFonts w:ascii="Simplified Arabic" w:hAnsi="Simplified Arabic" w:cs="Simplified Arabic"/>
                <w:color w:val="000000" w:themeColor="text1"/>
                <w:sz w:val="24"/>
                <w:szCs w:val="24"/>
              </w:rPr>
            </w:pPr>
            <w:r w:rsidRPr="0016160C">
              <w:rPr>
                <w:rFonts w:ascii="Simplified Arabic" w:hAnsi="Simplified Arabic" w:cs="Simplified Arabic"/>
                <w:color w:val="000000" w:themeColor="text1"/>
                <w:sz w:val="24"/>
                <w:szCs w:val="24"/>
              </w:rPr>
              <w:t>3.82</w:t>
            </w:r>
          </w:p>
        </w:tc>
      </w:tr>
      <w:bookmarkEnd w:id="16"/>
    </w:tbl>
    <w:p w14:paraId="29152416" w14:textId="77777777" w:rsidR="00C11BBB" w:rsidRPr="005941F3" w:rsidRDefault="00C11BBB" w:rsidP="00B800F5">
      <w:pPr>
        <w:bidi/>
        <w:spacing w:line="240" w:lineRule="auto"/>
        <w:jc w:val="both"/>
        <w:rPr>
          <w:rFonts w:ascii="Simplified Arabic" w:hAnsi="Simplified Arabic" w:cs="Simplified Arabic"/>
          <w:color w:val="000000"/>
          <w:sz w:val="28"/>
          <w:szCs w:val="28"/>
          <w:rtl/>
        </w:rPr>
      </w:pPr>
    </w:p>
    <w:p w14:paraId="2B161CB0" w14:textId="4E23D34C" w:rsidR="00C11BBB" w:rsidRPr="00ED42A0" w:rsidRDefault="001B65C2" w:rsidP="00B800F5">
      <w:pPr>
        <w:bidi/>
        <w:spacing w:line="240" w:lineRule="auto"/>
        <w:rPr>
          <w:rFonts w:ascii="Simplified Arabic" w:hAnsi="Simplified Arabic" w:cs="Simplified Arabic"/>
          <w:b/>
          <w:bCs/>
          <w:sz w:val="28"/>
          <w:szCs w:val="28"/>
          <w:rtl/>
        </w:rPr>
      </w:pPr>
      <w:r>
        <w:rPr>
          <w:rFonts w:ascii="Simplified Arabic" w:hAnsi="Simplified Arabic" w:cs="Simplified Arabic" w:hint="cs"/>
          <w:b/>
          <w:bCs/>
          <w:sz w:val="28"/>
          <w:szCs w:val="28"/>
          <w:rtl/>
        </w:rPr>
        <w:t>ال</w:t>
      </w:r>
      <w:r w:rsidR="00C11BBB" w:rsidRPr="00ED42A0">
        <w:rPr>
          <w:rFonts w:ascii="Simplified Arabic" w:hAnsi="Simplified Arabic" w:cs="Simplified Arabic"/>
          <w:b/>
          <w:bCs/>
          <w:sz w:val="28"/>
          <w:szCs w:val="28"/>
          <w:rtl/>
        </w:rPr>
        <w:t>توصيات</w:t>
      </w:r>
      <w:r>
        <w:rPr>
          <w:rFonts w:ascii="Simplified Arabic" w:hAnsi="Simplified Arabic" w:cs="Simplified Arabic" w:hint="cs"/>
          <w:b/>
          <w:bCs/>
          <w:sz w:val="28"/>
          <w:szCs w:val="28"/>
          <w:rtl/>
        </w:rPr>
        <w:t xml:space="preserve"> والمقترحات</w:t>
      </w:r>
      <w:r w:rsidR="00C11BBB" w:rsidRPr="00ED42A0">
        <w:rPr>
          <w:rFonts w:ascii="Simplified Arabic" w:hAnsi="Simplified Arabic" w:cs="Simplified Arabic"/>
          <w:b/>
          <w:bCs/>
          <w:sz w:val="28"/>
          <w:szCs w:val="28"/>
          <w:rtl/>
        </w:rPr>
        <w:t>:</w:t>
      </w:r>
    </w:p>
    <w:p w14:paraId="4BA483D8" w14:textId="5BBFC561" w:rsidR="001B65C2" w:rsidRDefault="000A1197" w:rsidP="00B800F5">
      <w:pPr>
        <w:pStyle w:val="a3"/>
        <w:numPr>
          <w:ilvl w:val="0"/>
          <w:numId w:val="7"/>
        </w:numPr>
        <w:bidi/>
        <w:spacing w:line="240" w:lineRule="auto"/>
        <w:jc w:val="both"/>
        <w:rPr>
          <w:rFonts w:ascii="Simplified Arabic" w:hAnsi="Simplified Arabic" w:cs="Simplified Arabic"/>
          <w:color w:val="000000" w:themeColor="text1"/>
          <w:sz w:val="28"/>
          <w:szCs w:val="28"/>
        </w:rPr>
      </w:pPr>
      <w:r>
        <w:rPr>
          <w:rFonts w:ascii="Simplified Arabic" w:hAnsi="Simplified Arabic" w:cs="Simplified Arabic" w:hint="cs"/>
          <w:color w:val="000000" w:themeColor="text1"/>
          <w:sz w:val="28"/>
          <w:szCs w:val="28"/>
          <w:rtl/>
        </w:rPr>
        <w:t xml:space="preserve">إقرار </w:t>
      </w:r>
      <w:r w:rsidR="00A77B1E" w:rsidRPr="000A1197">
        <w:rPr>
          <w:rFonts w:ascii="Simplified Arabic" w:hAnsi="Simplified Arabic" w:cs="Simplified Arabic" w:hint="cs"/>
          <w:color w:val="000000" w:themeColor="text1"/>
          <w:sz w:val="28"/>
          <w:szCs w:val="28"/>
          <w:rtl/>
        </w:rPr>
        <w:t xml:space="preserve">برنامج دعم </w:t>
      </w:r>
      <w:r>
        <w:rPr>
          <w:rFonts w:ascii="Simplified Arabic" w:hAnsi="Simplified Arabic" w:cs="Simplified Arabic" w:hint="cs"/>
          <w:color w:val="000000" w:themeColor="text1"/>
          <w:sz w:val="28"/>
          <w:szCs w:val="28"/>
          <w:rtl/>
        </w:rPr>
        <w:t>رسمي لمعلمات رياض الأطفال الجدد</w:t>
      </w:r>
      <w:r w:rsidR="001B65C2">
        <w:rPr>
          <w:rFonts w:ascii="Simplified Arabic" w:hAnsi="Simplified Arabic" w:cs="Simplified Arabic" w:hint="cs"/>
          <w:color w:val="000000" w:themeColor="text1"/>
          <w:sz w:val="28"/>
          <w:szCs w:val="28"/>
          <w:rtl/>
        </w:rPr>
        <w:t xml:space="preserve"> </w:t>
      </w:r>
      <w:r>
        <w:rPr>
          <w:rFonts w:ascii="Simplified Arabic" w:hAnsi="Simplified Arabic" w:cs="Simplified Arabic" w:hint="cs"/>
          <w:color w:val="000000" w:themeColor="text1"/>
          <w:sz w:val="28"/>
          <w:szCs w:val="28"/>
          <w:rtl/>
        </w:rPr>
        <w:t>من قبل المسؤولين</w:t>
      </w:r>
      <w:r w:rsidR="001B65C2">
        <w:rPr>
          <w:rFonts w:ascii="Simplified Arabic" w:hAnsi="Simplified Arabic" w:cs="Simplified Arabic" w:hint="cs"/>
          <w:color w:val="000000" w:themeColor="text1"/>
          <w:sz w:val="28"/>
          <w:szCs w:val="28"/>
          <w:rtl/>
        </w:rPr>
        <w:t xml:space="preserve"> أصحاب القرار في وزارة التعليم.</w:t>
      </w:r>
    </w:p>
    <w:p w14:paraId="6703FA98" w14:textId="065DCF7E" w:rsidR="001B65C2" w:rsidRPr="001B65C2" w:rsidRDefault="001B65C2" w:rsidP="00B800F5">
      <w:pPr>
        <w:pStyle w:val="a3"/>
        <w:numPr>
          <w:ilvl w:val="0"/>
          <w:numId w:val="7"/>
        </w:numPr>
        <w:bidi/>
        <w:spacing w:line="240" w:lineRule="auto"/>
        <w:jc w:val="both"/>
        <w:rPr>
          <w:rFonts w:ascii="Simplified Arabic" w:hAnsi="Simplified Arabic" w:cs="Simplified Arabic"/>
          <w:color w:val="000000" w:themeColor="text1"/>
          <w:sz w:val="28"/>
          <w:szCs w:val="28"/>
        </w:rPr>
      </w:pPr>
      <w:r>
        <w:rPr>
          <w:rFonts w:ascii="Simplified Arabic" w:hAnsi="Simplified Arabic" w:cs="Simplified Arabic" w:hint="cs"/>
          <w:color w:val="000000" w:themeColor="text1"/>
          <w:sz w:val="28"/>
          <w:szCs w:val="28"/>
          <w:rtl/>
        </w:rPr>
        <w:t>تحديد أدوار ومسؤوليات مديرات الروضات في تنفيذ برنامج الدعم.</w:t>
      </w:r>
    </w:p>
    <w:p w14:paraId="3F122D10" w14:textId="11F61CA1" w:rsidR="001B65C2" w:rsidRDefault="001B65C2" w:rsidP="00B800F5">
      <w:pPr>
        <w:pStyle w:val="a3"/>
        <w:numPr>
          <w:ilvl w:val="0"/>
          <w:numId w:val="7"/>
        </w:numPr>
        <w:bidi/>
        <w:spacing w:line="240" w:lineRule="auto"/>
        <w:jc w:val="both"/>
        <w:rPr>
          <w:rFonts w:ascii="Simplified Arabic" w:hAnsi="Simplified Arabic" w:cs="Simplified Arabic"/>
          <w:color w:val="000000" w:themeColor="text1"/>
          <w:sz w:val="28"/>
          <w:szCs w:val="28"/>
        </w:rPr>
      </w:pPr>
      <w:r>
        <w:rPr>
          <w:rFonts w:ascii="Simplified Arabic" w:hAnsi="Simplified Arabic" w:cs="Simplified Arabic" w:hint="cs"/>
          <w:color w:val="000000" w:themeColor="text1"/>
          <w:sz w:val="28"/>
          <w:szCs w:val="28"/>
          <w:rtl/>
        </w:rPr>
        <w:t>إعطاء مديرات الروضات صلاحية إعداد وتنفيذ برنامج الدعم بما يلبي احتياجات المعلمات الجدد لكل روضة.</w:t>
      </w:r>
    </w:p>
    <w:p w14:paraId="3A81982A" w14:textId="52F9150B" w:rsidR="00A77B1E" w:rsidRPr="000A1197" w:rsidRDefault="00A77B1E" w:rsidP="00B800F5">
      <w:pPr>
        <w:pStyle w:val="a3"/>
        <w:numPr>
          <w:ilvl w:val="0"/>
          <w:numId w:val="7"/>
        </w:numPr>
        <w:bidi/>
        <w:spacing w:line="240" w:lineRule="auto"/>
        <w:jc w:val="both"/>
        <w:rPr>
          <w:rFonts w:ascii="Simplified Arabic" w:hAnsi="Simplified Arabic" w:cs="Simplified Arabic"/>
          <w:color w:val="000000" w:themeColor="text1"/>
          <w:sz w:val="28"/>
          <w:szCs w:val="28"/>
        </w:rPr>
      </w:pPr>
      <w:r>
        <w:rPr>
          <w:rFonts w:ascii="Simplified Arabic" w:hAnsi="Simplified Arabic" w:cs="Simplified Arabic" w:hint="cs"/>
          <w:color w:val="000000" w:themeColor="text1"/>
          <w:sz w:val="28"/>
          <w:szCs w:val="28"/>
          <w:rtl/>
        </w:rPr>
        <w:t xml:space="preserve">إشراك معلمات رياض الأطفال </w:t>
      </w:r>
      <w:r w:rsidR="000A1197">
        <w:rPr>
          <w:rFonts w:ascii="Simplified Arabic" w:hAnsi="Simplified Arabic" w:cs="Simplified Arabic" w:hint="cs"/>
          <w:color w:val="000000" w:themeColor="text1"/>
          <w:sz w:val="28"/>
          <w:szCs w:val="28"/>
          <w:rtl/>
        </w:rPr>
        <w:t xml:space="preserve">الجدد في إعداد برنامج الدعم </w:t>
      </w:r>
      <w:r w:rsidR="001B65C2">
        <w:rPr>
          <w:rFonts w:ascii="Simplified Arabic" w:hAnsi="Simplified Arabic" w:cs="Simplified Arabic" w:hint="cs"/>
          <w:color w:val="000000" w:themeColor="text1"/>
          <w:sz w:val="28"/>
          <w:szCs w:val="28"/>
          <w:rtl/>
        </w:rPr>
        <w:t xml:space="preserve">حسب </w:t>
      </w:r>
      <w:r w:rsidR="000A1197">
        <w:rPr>
          <w:rFonts w:ascii="Simplified Arabic" w:hAnsi="Simplified Arabic" w:cs="Simplified Arabic" w:hint="cs"/>
          <w:color w:val="000000" w:themeColor="text1"/>
          <w:sz w:val="28"/>
          <w:szCs w:val="28"/>
          <w:rtl/>
        </w:rPr>
        <w:t>احتياجاتهن المهنية.</w:t>
      </w:r>
    </w:p>
    <w:p w14:paraId="7BC5DB7B" w14:textId="6E272CAF" w:rsidR="00EA1C36" w:rsidRDefault="00271C04" w:rsidP="00B800F5">
      <w:pPr>
        <w:pStyle w:val="a3"/>
        <w:numPr>
          <w:ilvl w:val="0"/>
          <w:numId w:val="7"/>
        </w:numPr>
        <w:bidi/>
        <w:spacing w:line="240" w:lineRule="auto"/>
        <w:jc w:val="both"/>
        <w:rPr>
          <w:rFonts w:ascii="Simplified Arabic" w:hAnsi="Simplified Arabic" w:cs="Simplified Arabic"/>
          <w:color w:val="000000" w:themeColor="text1"/>
          <w:sz w:val="28"/>
          <w:szCs w:val="28"/>
        </w:rPr>
      </w:pPr>
      <w:r>
        <w:rPr>
          <w:rFonts w:ascii="Simplified Arabic" w:hAnsi="Simplified Arabic" w:cs="Simplified Arabic" w:hint="cs"/>
          <w:color w:val="000000" w:themeColor="text1"/>
          <w:sz w:val="28"/>
          <w:szCs w:val="28"/>
          <w:rtl/>
        </w:rPr>
        <w:t>رفع مستوى وعي مديرات الروضات</w:t>
      </w:r>
      <w:r w:rsidR="00EA1C36">
        <w:rPr>
          <w:rFonts w:ascii="Simplified Arabic" w:hAnsi="Simplified Arabic" w:cs="Simplified Arabic" w:hint="cs"/>
          <w:color w:val="000000" w:themeColor="text1"/>
          <w:sz w:val="28"/>
          <w:szCs w:val="28"/>
          <w:rtl/>
        </w:rPr>
        <w:t xml:space="preserve"> بالتحديات التي تواجه المعلمات الجدد واحتاجهن لممارسات دعم خاصة.</w:t>
      </w:r>
    </w:p>
    <w:p w14:paraId="48E15EEB" w14:textId="6CCE52FE" w:rsidR="001B65C2" w:rsidRPr="001B65C2" w:rsidRDefault="001B65C2" w:rsidP="00B800F5">
      <w:pPr>
        <w:pStyle w:val="a3"/>
        <w:numPr>
          <w:ilvl w:val="0"/>
          <w:numId w:val="7"/>
        </w:numPr>
        <w:bidi/>
        <w:spacing w:line="240" w:lineRule="auto"/>
        <w:jc w:val="both"/>
        <w:rPr>
          <w:rFonts w:ascii="Simplified Arabic" w:hAnsi="Simplified Arabic" w:cs="Simplified Arabic"/>
          <w:color w:val="000000" w:themeColor="text1"/>
          <w:sz w:val="28"/>
          <w:szCs w:val="28"/>
        </w:rPr>
      </w:pPr>
      <w:r>
        <w:rPr>
          <w:rFonts w:ascii="Simplified Arabic" w:hAnsi="Simplified Arabic" w:cs="Simplified Arabic" w:hint="cs"/>
          <w:color w:val="000000" w:themeColor="text1"/>
          <w:sz w:val="28"/>
          <w:szCs w:val="28"/>
          <w:rtl/>
        </w:rPr>
        <w:t>وضع تصور مقترح لبرنامج دعم للمعلمات الجدد.</w:t>
      </w:r>
    </w:p>
    <w:p w14:paraId="60783FAA" w14:textId="77777777" w:rsidR="00271C04" w:rsidRDefault="00271C04" w:rsidP="00271C04">
      <w:pPr>
        <w:bidi/>
        <w:spacing w:line="240" w:lineRule="auto"/>
        <w:jc w:val="center"/>
        <w:rPr>
          <w:rFonts w:asciiTheme="minorBidi" w:hAnsiTheme="minorBidi"/>
          <w:sz w:val="28"/>
          <w:szCs w:val="28"/>
          <w:rtl/>
        </w:rPr>
      </w:pPr>
    </w:p>
    <w:p w14:paraId="554A58B6" w14:textId="77777777" w:rsidR="00732087" w:rsidRPr="00732087" w:rsidRDefault="00D04E78" w:rsidP="00732087">
      <w:pPr>
        <w:bidi/>
        <w:spacing w:line="240" w:lineRule="auto"/>
        <w:jc w:val="center"/>
        <w:rPr>
          <w:rFonts w:asciiTheme="minorBidi" w:hAnsiTheme="minorBidi"/>
          <w:b/>
          <w:bCs/>
          <w:sz w:val="28"/>
          <w:szCs w:val="28"/>
          <w:rtl/>
        </w:rPr>
      </w:pPr>
      <w:r w:rsidRPr="00732087">
        <w:rPr>
          <w:rFonts w:asciiTheme="minorBidi" w:hAnsiTheme="minorBidi"/>
          <w:b/>
          <w:bCs/>
          <w:sz w:val="28"/>
          <w:szCs w:val="28"/>
          <w:rtl/>
        </w:rPr>
        <w:t>المراجع</w:t>
      </w:r>
    </w:p>
    <w:p w14:paraId="79CB80D9" w14:textId="674175A0" w:rsidR="00D04E78" w:rsidRPr="00732087" w:rsidRDefault="00D04E78" w:rsidP="00732087">
      <w:pPr>
        <w:bidi/>
        <w:spacing w:line="240" w:lineRule="auto"/>
        <w:rPr>
          <w:rFonts w:asciiTheme="minorBidi" w:hAnsiTheme="minorBidi"/>
          <w:sz w:val="28"/>
          <w:szCs w:val="28"/>
          <w:rtl/>
        </w:rPr>
      </w:pPr>
      <w:r w:rsidRPr="00732087">
        <w:rPr>
          <w:rFonts w:asciiTheme="minorBidi" w:hAnsiTheme="minorBidi" w:hint="cs"/>
          <w:b/>
          <w:bCs/>
          <w:sz w:val="28"/>
          <w:szCs w:val="28"/>
          <w:rtl/>
        </w:rPr>
        <w:t>المراجع العربية</w:t>
      </w:r>
    </w:p>
    <w:p w14:paraId="7B36458C" w14:textId="77777777" w:rsidR="00713414" w:rsidRPr="00713414" w:rsidRDefault="00713414" w:rsidP="00713414">
      <w:pPr>
        <w:bidi/>
        <w:ind w:left="567" w:hanging="720"/>
        <w:contextualSpacing/>
        <w:rPr>
          <w:rFonts w:ascii="Simplified Arabic" w:hAnsi="Simplified Arabic" w:cs="Simplified Arabic"/>
          <w:sz w:val="28"/>
          <w:szCs w:val="28"/>
          <w:rtl/>
        </w:rPr>
      </w:pPr>
      <w:r w:rsidRPr="00713414">
        <w:rPr>
          <w:rFonts w:ascii="Simplified Arabic" w:hAnsi="Simplified Arabic" w:cs="Simplified Arabic"/>
          <w:sz w:val="28"/>
          <w:szCs w:val="28"/>
          <w:rtl/>
        </w:rPr>
        <w:t>البلوشية، هبة اسماعيل بن علي. (2014). إدراك المعلمين الجدد للدعم التنظيمي لمديري مدارس سلطنة عمان. [رسالة ماجستير، جامعة السلطان قابوس]. قاعدة معلومات دار المنظومة.</w:t>
      </w:r>
    </w:p>
    <w:p w14:paraId="6C170DC8" w14:textId="77777777" w:rsidR="00713414" w:rsidRPr="00713414" w:rsidRDefault="00713414" w:rsidP="00713414">
      <w:pPr>
        <w:pStyle w:val="citationtext"/>
        <w:shd w:val="clear" w:color="auto" w:fill="FFFFFF"/>
        <w:bidi/>
        <w:spacing w:before="0" w:beforeAutospacing="0" w:after="0" w:afterAutospacing="0" w:line="360" w:lineRule="auto"/>
        <w:ind w:left="720" w:hanging="720"/>
        <w:textAlignment w:val="baseline"/>
        <w:rPr>
          <w:rFonts w:ascii="Simplified Arabic" w:hAnsi="Simplified Arabic" w:cs="Simplified Arabic"/>
          <w:color w:val="0000FF" w:themeColor="hyperlink"/>
          <w:sz w:val="28"/>
          <w:szCs w:val="28"/>
          <w:u w:val="single"/>
          <w:rtl/>
        </w:rPr>
      </w:pPr>
      <w:r w:rsidRPr="00713414">
        <w:rPr>
          <w:rFonts w:ascii="Simplified Arabic" w:hAnsi="Simplified Arabic" w:cs="Simplified Arabic"/>
          <w:color w:val="231F20"/>
          <w:sz w:val="28"/>
          <w:szCs w:val="28"/>
          <w:rtl/>
        </w:rPr>
        <w:lastRenderedPageBreak/>
        <w:t xml:space="preserve">الجريري، عارف محمد محسن. (2018). </w:t>
      </w:r>
      <w:r w:rsidRPr="00713414">
        <w:rPr>
          <w:rFonts w:ascii="Simplified Arabic" w:hAnsi="Simplified Arabic" w:cs="Simplified Arabic"/>
          <w:sz w:val="28"/>
          <w:szCs w:val="28"/>
          <w:rtl/>
        </w:rPr>
        <w:t xml:space="preserve">درجة ممارسة مدراء المدارس الأساسية في محافظة عمان بالأردن لتمكين المعلمين الجدد من وجهة نظر المعلمين. </w:t>
      </w:r>
      <w:r w:rsidRPr="00713414">
        <w:rPr>
          <w:rFonts w:ascii="Simplified Arabic" w:hAnsi="Simplified Arabic" w:cs="Simplified Arabic"/>
          <w:i/>
          <w:iCs/>
          <w:sz w:val="28"/>
          <w:szCs w:val="28"/>
          <w:rtl/>
        </w:rPr>
        <w:t>مجلة العلوم التربوية والنفسية، 29</w:t>
      </w:r>
      <w:r w:rsidRPr="00713414">
        <w:rPr>
          <w:rFonts w:ascii="Simplified Arabic" w:hAnsi="Simplified Arabic" w:cs="Simplified Arabic"/>
          <w:sz w:val="28"/>
          <w:szCs w:val="28"/>
          <w:rtl/>
        </w:rPr>
        <w:t xml:space="preserve">(2) 37- 51. </w:t>
      </w:r>
      <w:hyperlink r:id="rId9" w:history="1">
        <w:r w:rsidRPr="00713414">
          <w:rPr>
            <w:rStyle w:val="Hyperlink"/>
            <w:rFonts w:ascii="Simplified Arabic" w:hAnsi="Simplified Arabic" w:cs="Simplified Arabic"/>
            <w:sz w:val="28"/>
            <w:szCs w:val="28"/>
          </w:rPr>
          <w:t>https://search.mandumah.com/Record/940375</w:t>
        </w:r>
      </w:hyperlink>
    </w:p>
    <w:p w14:paraId="4B78B0A9" w14:textId="77777777" w:rsidR="00713414" w:rsidRPr="00713414" w:rsidRDefault="00713414" w:rsidP="00713414">
      <w:pPr>
        <w:bidi/>
        <w:ind w:left="567" w:hanging="720"/>
        <w:contextualSpacing/>
        <w:rPr>
          <w:rFonts w:ascii="Simplified Arabic" w:hAnsi="Simplified Arabic" w:cs="Simplified Arabic"/>
          <w:sz w:val="28"/>
          <w:szCs w:val="28"/>
          <w:rtl/>
        </w:rPr>
      </w:pPr>
      <w:r w:rsidRPr="00713414">
        <w:rPr>
          <w:rFonts w:ascii="Simplified Arabic" w:hAnsi="Simplified Arabic" w:cs="Simplified Arabic"/>
          <w:sz w:val="28"/>
          <w:szCs w:val="28"/>
          <w:rtl/>
        </w:rPr>
        <w:t xml:space="preserve">الحر، عبد العزيز محمد. (2017). </w:t>
      </w:r>
      <w:r w:rsidRPr="00713414">
        <w:rPr>
          <w:rFonts w:ascii="Simplified Arabic" w:hAnsi="Simplified Arabic" w:cs="Simplified Arabic"/>
          <w:i/>
          <w:iCs/>
          <w:sz w:val="28"/>
          <w:szCs w:val="28"/>
          <w:rtl/>
        </w:rPr>
        <w:t>القيادة في مدارس المستقبل</w:t>
      </w:r>
      <w:r w:rsidRPr="00713414">
        <w:rPr>
          <w:rFonts w:ascii="Simplified Arabic" w:hAnsi="Simplified Arabic" w:cs="Simplified Arabic"/>
          <w:sz w:val="28"/>
          <w:szCs w:val="28"/>
          <w:rtl/>
        </w:rPr>
        <w:t>. مكتب التربية العربي لدول الخليج، الرياض.</w:t>
      </w:r>
    </w:p>
    <w:p w14:paraId="701E18BC" w14:textId="6A1031DE" w:rsidR="00713414" w:rsidRPr="00713414" w:rsidRDefault="00713414" w:rsidP="00713414">
      <w:pPr>
        <w:bidi/>
        <w:ind w:left="567" w:hanging="720"/>
        <w:contextualSpacing/>
        <w:rPr>
          <w:rFonts w:ascii="Simplified Arabic" w:hAnsi="Simplified Arabic" w:cs="Simplified Arabic"/>
          <w:sz w:val="28"/>
          <w:szCs w:val="28"/>
          <w:rtl/>
        </w:rPr>
      </w:pPr>
      <w:r w:rsidRPr="00713414">
        <w:rPr>
          <w:rFonts w:ascii="Simplified Arabic" w:hAnsi="Simplified Arabic" w:cs="Simplified Arabic"/>
          <w:sz w:val="28"/>
          <w:szCs w:val="28"/>
          <w:rtl/>
        </w:rPr>
        <w:t xml:space="preserve">الخصاونة، ثابت محمد علي. (2018). دور مدير المدرسة كمشرف مقيم في التنمية المهنية للمعلمين الجدد في المدارس الثانوية لمديرية التربية والتعليم قصبة إربد. </w:t>
      </w:r>
      <w:r w:rsidRPr="00713414">
        <w:rPr>
          <w:rFonts w:ascii="Simplified Arabic" w:hAnsi="Simplified Arabic" w:cs="Simplified Arabic"/>
          <w:i/>
          <w:iCs/>
          <w:sz w:val="28"/>
          <w:szCs w:val="28"/>
          <w:rtl/>
        </w:rPr>
        <w:t>مجلة العلوم التربوية والنفسية، 15</w:t>
      </w:r>
      <w:r w:rsidRPr="00713414">
        <w:rPr>
          <w:rFonts w:ascii="Simplified Arabic" w:hAnsi="Simplified Arabic" w:cs="Simplified Arabic"/>
          <w:sz w:val="28"/>
          <w:szCs w:val="28"/>
          <w:rtl/>
        </w:rPr>
        <w:t>(2)، 53-34.</w:t>
      </w:r>
      <w:r w:rsidR="002A7483">
        <w:rPr>
          <w:rFonts w:ascii="Simplified Arabic" w:hAnsi="Simplified Arabic" w:cs="Simplified Arabic" w:hint="cs"/>
          <w:sz w:val="28"/>
          <w:szCs w:val="28"/>
          <w:rtl/>
        </w:rPr>
        <w:t xml:space="preserve"> </w:t>
      </w:r>
      <w:r w:rsidR="002A7483" w:rsidRPr="00713414">
        <w:rPr>
          <w:rFonts w:ascii="Simplified Arabic" w:hAnsi="Simplified Arabic" w:cs="Simplified Arabic"/>
          <w:sz w:val="28"/>
          <w:szCs w:val="28"/>
          <w:rtl/>
        </w:rPr>
        <w:t>قاعدة معلومات دار المنظومة.</w:t>
      </w:r>
    </w:p>
    <w:p w14:paraId="4DA7E03A" w14:textId="77777777" w:rsidR="00713414" w:rsidRPr="00713414" w:rsidRDefault="00713414" w:rsidP="00713414">
      <w:pPr>
        <w:bidi/>
        <w:ind w:left="567" w:hanging="720"/>
        <w:contextualSpacing/>
        <w:rPr>
          <w:rFonts w:ascii="Simplified Arabic" w:hAnsi="Simplified Arabic" w:cs="Simplified Arabic"/>
          <w:sz w:val="28"/>
          <w:szCs w:val="28"/>
          <w:rtl/>
        </w:rPr>
      </w:pPr>
      <w:proofErr w:type="spellStart"/>
      <w:r w:rsidRPr="00713414">
        <w:rPr>
          <w:rFonts w:ascii="Simplified Arabic" w:hAnsi="Simplified Arabic" w:cs="Simplified Arabic"/>
          <w:sz w:val="28"/>
          <w:szCs w:val="28"/>
          <w:rtl/>
        </w:rPr>
        <w:t>دوفور</w:t>
      </w:r>
      <w:proofErr w:type="spellEnd"/>
      <w:r w:rsidRPr="00713414">
        <w:rPr>
          <w:rFonts w:ascii="Simplified Arabic" w:hAnsi="Simplified Arabic" w:cs="Simplified Arabic"/>
          <w:sz w:val="28"/>
          <w:szCs w:val="28"/>
          <w:rtl/>
        </w:rPr>
        <w:t xml:space="preserve">، ريتشارد، </w:t>
      </w:r>
      <w:proofErr w:type="spellStart"/>
      <w:r w:rsidRPr="00713414">
        <w:rPr>
          <w:rFonts w:ascii="Simplified Arabic" w:hAnsi="Simplified Arabic" w:cs="Simplified Arabic"/>
          <w:sz w:val="28"/>
          <w:szCs w:val="28"/>
          <w:rtl/>
        </w:rPr>
        <w:t>دوفور</w:t>
      </w:r>
      <w:proofErr w:type="spellEnd"/>
      <w:r w:rsidRPr="00713414">
        <w:rPr>
          <w:rFonts w:ascii="Simplified Arabic" w:hAnsi="Simplified Arabic" w:cs="Simplified Arabic"/>
          <w:sz w:val="28"/>
          <w:szCs w:val="28"/>
          <w:rtl/>
        </w:rPr>
        <w:t xml:space="preserve">، ريبيكا، إيكر، روبرت، ماني، توماس، </w:t>
      </w:r>
      <w:proofErr w:type="spellStart"/>
      <w:r w:rsidRPr="00713414">
        <w:rPr>
          <w:rFonts w:ascii="Simplified Arabic" w:hAnsi="Simplified Arabic" w:cs="Simplified Arabic"/>
          <w:sz w:val="28"/>
          <w:szCs w:val="28"/>
          <w:rtl/>
        </w:rPr>
        <w:t>وماتوس</w:t>
      </w:r>
      <w:proofErr w:type="spellEnd"/>
      <w:r w:rsidRPr="00713414">
        <w:rPr>
          <w:rFonts w:ascii="Simplified Arabic" w:hAnsi="Simplified Arabic" w:cs="Simplified Arabic"/>
          <w:sz w:val="28"/>
          <w:szCs w:val="28"/>
          <w:rtl/>
        </w:rPr>
        <w:t xml:space="preserve">، مايك. (2022) </w:t>
      </w:r>
      <w:r w:rsidRPr="00713414">
        <w:rPr>
          <w:rFonts w:ascii="Simplified Arabic" w:hAnsi="Simplified Arabic" w:cs="Simplified Arabic"/>
          <w:i/>
          <w:iCs/>
          <w:sz w:val="28"/>
          <w:szCs w:val="28"/>
          <w:rtl/>
        </w:rPr>
        <w:t>التعلم عن طريق العمل دليل لمجتمعات التعلم المهنية أثناء العمل</w:t>
      </w:r>
      <w:r w:rsidRPr="00713414">
        <w:rPr>
          <w:rFonts w:ascii="Simplified Arabic" w:hAnsi="Simplified Arabic" w:cs="Simplified Arabic"/>
          <w:sz w:val="28"/>
          <w:szCs w:val="28"/>
          <w:rtl/>
        </w:rPr>
        <w:t xml:space="preserve"> (محمد مقاطف، مترجم) دار الكتاب التربوي (العمل الأصلي نشر في 2016). </w:t>
      </w:r>
    </w:p>
    <w:p w14:paraId="3C51FBB2" w14:textId="213A1DEA" w:rsidR="00713414" w:rsidRPr="00713414" w:rsidRDefault="00713414" w:rsidP="00713414">
      <w:pPr>
        <w:bidi/>
        <w:ind w:left="567" w:hanging="720"/>
        <w:contextualSpacing/>
        <w:rPr>
          <w:rFonts w:ascii="Simplified Arabic" w:hAnsi="Simplified Arabic" w:cs="Simplified Arabic"/>
          <w:sz w:val="28"/>
          <w:szCs w:val="28"/>
          <w:rtl/>
        </w:rPr>
      </w:pPr>
      <w:r w:rsidRPr="00713414">
        <w:rPr>
          <w:rFonts w:ascii="Simplified Arabic" w:hAnsi="Simplified Arabic" w:cs="Simplified Arabic"/>
          <w:sz w:val="28"/>
          <w:szCs w:val="28"/>
          <w:rtl/>
        </w:rPr>
        <w:t xml:space="preserve">الذبياني، خالد بن مشرف. (2017). دور قادة المدارس </w:t>
      </w:r>
      <w:proofErr w:type="spellStart"/>
      <w:r w:rsidRPr="00713414">
        <w:rPr>
          <w:rFonts w:ascii="Simplified Arabic" w:hAnsi="Simplified Arabic" w:cs="Simplified Arabic"/>
          <w:sz w:val="28"/>
          <w:szCs w:val="28"/>
          <w:rtl/>
        </w:rPr>
        <w:t>الإبتدائية</w:t>
      </w:r>
      <w:proofErr w:type="spellEnd"/>
      <w:r w:rsidRPr="00713414">
        <w:rPr>
          <w:rFonts w:ascii="Simplified Arabic" w:hAnsi="Simplified Arabic" w:cs="Simplified Arabic"/>
          <w:sz w:val="28"/>
          <w:szCs w:val="28"/>
          <w:rtl/>
        </w:rPr>
        <w:t xml:space="preserve"> الحكومية في حل المشكلات التي تواجه المعلم المبتدئ بمدينة الرياض. </w:t>
      </w:r>
      <w:r w:rsidRPr="00713414">
        <w:rPr>
          <w:rFonts w:ascii="Simplified Arabic" w:hAnsi="Simplified Arabic" w:cs="Simplified Arabic"/>
          <w:i/>
          <w:iCs/>
          <w:sz w:val="28"/>
          <w:szCs w:val="28"/>
          <w:rtl/>
        </w:rPr>
        <w:t>مجلة جامعة الفيوم للعلوم التربوية والنفسية،7</w:t>
      </w:r>
      <w:r w:rsidRPr="00713414">
        <w:rPr>
          <w:rFonts w:ascii="Simplified Arabic" w:hAnsi="Simplified Arabic" w:cs="Simplified Arabic"/>
          <w:sz w:val="28"/>
          <w:szCs w:val="28"/>
          <w:rtl/>
        </w:rPr>
        <w:t>(ا)، 136-79.</w:t>
      </w:r>
      <w:r w:rsidR="002A7483">
        <w:rPr>
          <w:rFonts w:ascii="Simplified Arabic" w:hAnsi="Simplified Arabic" w:cs="Simplified Arabic" w:hint="cs"/>
          <w:sz w:val="28"/>
          <w:szCs w:val="28"/>
          <w:rtl/>
        </w:rPr>
        <w:t xml:space="preserve"> </w:t>
      </w:r>
      <w:r w:rsidR="002A7483" w:rsidRPr="00713414">
        <w:rPr>
          <w:rFonts w:ascii="Simplified Arabic" w:hAnsi="Simplified Arabic" w:cs="Simplified Arabic"/>
          <w:sz w:val="28"/>
          <w:szCs w:val="28"/>
          <w:rtl/>
        </w:rPr>
        <w:t>قاعدة معلومات دار المنظومة.</w:t>
      </w:r>
    </w:p>
    <w:p w14:paraId="3031A159" w14:textId="77777777" w:rsidR="00713414" w:rsidRPr="00713414" w:rsidRDefault="00713414" w:rsidP="00713414">
      <w:pPr>
        <w:pStyle w:val="citationtext"/>
        <w:shd w:val="clear" w:color="auto" w:fill="FFFFFF"/>
        <w:bidi/>
        <w:spacing w:before="0" w:beforeAutospacing="0" w:after="0" w:afterAutospacing="0" w:line="360" w:lineRule="auto"/>
        <w:ind w:left="720" w:hanging="720"/>
        <w:textAlignment w:val="baseline"/>
        <w:rPr>
          <w:rFonts w:ascii="Simplified Arabic" w:hAnsi="Simplified Arabic" w:cs="Simplified Arabic"/>
          <w:color w:val="000000" w:themeColor="text1"/>
          <w:sz w:val="28"/>
          <w:szCs w:val="28"/>
          <w:rtl/>
        </w:rPr>
      </w:pPr>
      <w:r w:rsidRPr="00713414">
        <w:rPr>
          <w:rFonts w:ascii="Simplified Arabic" w:hAnsi="Simplified Arabic" w:cs="Simplified Arabic"/>
          <w:color w:val="000000" w:themeColor="text1"/>
          <w:sz w:val="28"/>
          <w:szCs w:val="28"/>
          <w:rtl/>
        </w:rPr>
        <w:t xml:space="preserve">سراي، يمينة. (2017). مستوى الحاجة للإرشاد في إدارة الصف في ضوء بعض المتغيرات: دراسة ميدانية على عينة من الأساتذة الجدد بمنطقة </w:t>
      </w:r>
      <w:proofErr w:type="spellStart"/>
      <w:r w:rsidRPr="00713414">
        <w:rPr>
          <w:rFonts w:ascii="Simplified Arabic" w:hAnsi="Simplified Arabic" w:cs="Simplified Arabic"/>
          <w:color w:val="000000" w:themeColor="text1"/>
          <w:sz w:val="28"/>
          <w:szCs w:val="28"/>
          <w:rtl/>
        </w:rPr>
        <w:t>تقرت</w:t>
      </w:r>
      <w:proofErr w:type="spellEnd"/>
      <w:r w:rsidRPr="00713414">
        <w:rPr>
          <w:rFonts w:ascii="Simplified Arabic" w:hAnsi="Simplified Arabic" w:cs="Simplified Arabic"/>
          <w:color w:val="000000" w:themeColor="text1"/>
          <w:sz w:val="28"/>
          <w:szCs w:val="28"/>
          <w:rtl/>
        </w:rPr>
        <w:t xml:space="preserve"> الكبرى. </w:t>
      </w:r>
      <w:r w:rsidRPr="00713414">
        <w:rPr>
          <w:rFonts w:ascii="Simplified Arabic" w:hAnsi="Simplified Arabic" w:cs="Simplified Arabic"/>
          <w:i/>
          <w:iCs/>
          <w:color w:val="000000" w:themeColor="text1"/>
          <w:sz w:val="28"/>
          <w:szCs w:val="28"/>
          <w:rtl/>
        </w:rPr>
        <w:t>مجلة</w:t>
      </w:r>
      <w:r w:rsidRPr="00713414">
        <w:rPr>
          <w:rFonts w:ascii="Simplified Arabic" w:hAnsi="Simplified Arabic" w:cs="Simplified Arabic"/>
          <w:i/>
          <w:iCs/>
          <w:color w:val="000000" w:themeColor="text1"/>
          <w:sz w:val="28"/>
          <w:szCs w:val="28"/>
          <w:bdr w:val="none" w:sz="0" w:space="0" w:color="auto" w:frame="1"/>
          <w:rtl/>
        </w:rPr>
        <w:t xml:space="preserve"> العلوم الإنسانية والاجتماعية، 29</w:t>
      </w:r>
      <w:r w:rsidRPr="00713414">
        <w:rPr>
          <w:rFonts w:ascii="Simplified Arabic" w:hAnsi="Simplified Arabic" w:cs="Simplified Arabic"/>
          <w:color w:val="000000" w:themeColor="text1"/>
          <w:sz w:val="28"/>
          <w:szCs w:val="28"/>
          <w:rtl/>
        </w:rPr>
        <w:t xml:space="preserve">، 95- 106. </w:t>
      </w:r>
      <w:hyperlink r:id="rId10" w:history="1">
        <w:r w:rsidRPr="00713414">
          <w:rPr>
            <w:rStyle w:val="Hyperlink"/>
            <w:rFonts w:ascii="Simplified Arabic" w:eastAsia="Calibri" w:hAnsi="Simplified Arabic" w:cs="Simplified Arabic"/>
            <w:sz w:val="28"/>
            <w:szCs w:val="28"/>
          </w:rPr>
          <w:t>http://search.mandumah.com.sdl.idm.oclc.org/Record/843395</w:t>
        </w:r>
      </w:hyperlink>
    </w:p>
    <w:p w14:paraId="7B07AA52" w14:textId="77777777" w:rsidR="00713414" w:rsidRPr="00713414" w:rsidRDefault="00713414" w:rsidP="00713414">
      <w:pPr>
        <w:pStyle w:val="citationtext"/>
        <w:shd w:val="clear" w:color="auto" w:fill="FFFFFF"/>
        <w:bidi/>
        <w:spacing w:before="0" w:beforeAutospacing="0" w:after="0" w:afterAutospacing="0" w:line="360" w:lineRule="auto"/>
        <w:ind w:left="567" w:hanging="720"/>
        <w:contextualSpacing/>
        <w:textAlignment w:val="baseline"/>
        <w:rPr>
          <w:rFonts w:ascii="Simplified Arabic" w:hAnsi="Simplified Arabic" w:cs="Simplified Arabic"/>
          <w:sz w:val="28"/>
          <w:szCs w:val="28"/>
          <w:rtl/>
        </w:rPr>
      </w:pPr>
      <w:r w:rsidRPr="00713414">
        <w:rPr>
          <w:rFonts w:ascii="Simplified Arabic" w:hAnsi="Simplified Arabic" w:cs="Simplified Arabic"/>
          <w:sz w:val="28"/>
          <w:szCs w:val="28"/>
          <w:rtl/>
        </w:rPr>
        <w:lastRenderedPageBreak/>
        <w:t xml:space="preserve">السعود، راتب سلامة؛ </w:t>
      </w:r>
      <w:proofErr w:type="spellStart"/>
      <w:r w:rsidRPr="00713414">
        <w:rPr>
          <w:rFonts w:ascii="Simplified Arabic" w:hAnsi="Simplified Arabic" w:cs="Simplified Arabic"/>
          <w:sz w:val="28"/>
          <w:szCs w:val="28"/>
          <w:rtl/>
        </w:rPr>
        <w:t>المواضية</w:t>
      </w:r>
      <w:proofErr w:type="spellEnd"/>
      <w:r w:rsidRPr="00713414">
        <w:rPr>
          <w:rFonts w:ascii="Simplified Arabic" w:hAnsi="Simplified Arabic" w:cs="Simplified Arabic"/>
          <w:sz w:val="28"/>
          <w:szCs w:val="28"/>
          <w:rtl/>
        </w:rPr>
        <w:t xml:space="preserve">، رضا سلامة. (2018). </w:t>
      </w:r>
      <w:r w:rsidRPr="00713414">
        <w:rPr>
          <w:rFonts w:ascii="Simplified Arabic" w:hAnsi="Simplified Arabic" w:cs="Simplified Arabic"/>
          <w:i/>
          <w:iCs/>
          <w:sz w:val="28"/>
          <w:szCs w:val="28"/>
          <w:rtl/>
        </w:rPr>
        <w:t>مربية رياض الأطفال: الواقع- التحديات- التطوير</w:t>
      </w:r>
      <w:r w:rsidRPr="00713414">
        <w:rPr>
          <w:rFonts w:ascii="Simplified Arabic" w:hAnsi="Simplified Arabic" w:cs="Simplified Arabic"/>
          <w:sz w:val="28"/>
          <w:szCs w:val="28"/>
          <w:rtl/>
        </w:rPr>
        <w:t>. دار صفاء للنشر والتوزيع.</w:t>
      </w:r>
    </w:p>
    <w:p w14:paraId="701E0791" w14:textId="77777777" w:rsidR="00713414" w:rsidRPr="00713414" w:rsidRDefault="00713414" w:rsidP="00713414">
      <w:pPr>
        <w:bidi/>
        <w:ind w:left="567" w:hanging="720"/>
        <w:contextualSpacing/>
        <w:rPr>
          <w:rFonts w:ascii="Simplified Arabic" w:hAnsi="Simplified Arabic" w:cs="Simplified Arabic"/>
          <w:sz w:val="28"/>
          <w:szCs w:val="28"/>
          <w:rtl/>
        </w:rPr>
      </w:pPr>
      <w:r w:rsidRPr="00713414">
        <w:rPr>
          <w:rFonts w:ascii="Simplified Arabic" w:hAnsi="Simplified Arabic" w:cs="Simplified Arabic"/>
          <w:sz w:val="28"/>
          <w:szCs w:val="28"/>
          <w:rtl/>
        </w:rPr>
        <w:t xml:space="preserve">آل سميح، محمد بن إبراهيم. (2017). دور الممارسات الإشرافية لمديري المدارس في التنمية المهنية للمعلمين الجدد في مدارس التعليم بمحافظتي حوطة بني تميم والحريق من وجهة نظر المديرين والمعلمين الجدد. </w:t>
      </w:r>
      <w:r w:rsidRPr="00713414">
        <w:rPr>
          <w:rFonts w:ascii="Simplified Arabic" w:hAnsi="Simplified Arabic" w:cs="Simplified Arabic"/>
          <w:i/>
          <w:iCs/>
          <w:sz w:val="28"/>
          <w:szCs w:val="28"/>
          <w:rtl/>
        </w:rPr>
        <w:t>مجلة العلوم التربوية والنفسية، 6</w:t>
      </w:r>
      <w:r w:rsidRPr="00713414">
        <w:rPr>
          <w:rFonts w:ascii="Simplified Arabic" w:hAnsi="Simplified Arabic" w:cs="Simplified Arabic"/>
          <w:sz w:val="28"/>
          <w:szCs w:val="28"/>
          <w:rtl/>
        </w:rPr>
        <w:t>(ا)، 32-54.</w:t>
      </w:r>
    </w:p>
    <w:p w14:paraId="4B154893" w14:textId="3747556E" w:rsidR="00713414" w:rsidRPr="00713414" w:rsidRDefault="00713414" w:rsidP="00713414">
      <w:pPr>
        <w:bidi/>
        <w:ind w:left="567" w:hanging="720"/>
        <w:contextualSpacing/>
        <w:rPr>
          <w:rFonts w:ascii="Simplified Arabic" w:hAnsi="Simplified Arabic" w:cs="Simplified Arabic"/>
          <w:sz w:val="28"/>
          <w:szCs w:val="28"/>
        </w:rPr>
      </w:pPr>
      <w:r w:rsidRPr="00713414">
        <w:rPr>
          <w:rFonts w:ascii="Simplified Arabic" w:hAnsi="Simplified Arabic" w:cs="Simplified Arabic"/>
          <w:color w:val="000000" w:themeColor="text1"/>
          <w:sz w:val="28"/>
          <w:szCs w:val="28"/>
          <w:rtl/>
        </w:rPr>
        <w:t xml:space="preserve">الشرع، أسعد محمد مصطفى. (2018). الاحتياجات التدريبية للمعلمين الجدد من وجهة نظر مديري المدارس الأساسية في مديرية التربية والتعليم للواء بني عبيد / إربد في الأردن. </w:t>
      </w:r>
      <w:r w:rsidRPr="00713414">
        <w:rPr>
          <w:rFonts w:ascii="Simplified Arabic" w:hAnsi="Simplified Arabic" w:cs="Simplified Arabic"/>
          <w:i/>
          <w:iCs/>
          <w:color w:val="000000" w:themeColor="text1"/>
          <w:sz w:val="28"/>
          <w:szCs w:val="28"/>
          <w:rtl/>
        </w:rPr>
        <w:t>مجلة</w:t>
      </w:r>
      <w:r w:rsidRPr="00713414">
        <w:rPr>
          <w:rFonts w:ascii="Simplified Arabic" w:hAnsi="Simplified Arabic" w:cs="Simplified Arabic"/>
          <w:i/>
          <w:iCs/>
          <w:color w:val="000000" w:themeColor="text1"/>
          <w:sz w:val="28"/>
          <w:szCs w:val="28"/>
          <w:bdr w:val="none" w:sz="0" w:space="0" w:color="auto" w:frame="1"/>
          <w:rtl/>
        </w:rPr>
        <w:t xml:space="preserve"> العلوم التربوية والنفسية، 2</w:t>
      </w:r>
      <w:r w:rsidRPr="00713414">
        <w:rPr>
          <w:rFonts w:ascii="Simplified Arabic" w:hAnsi="Simplified Arabic" w:cs="Simplified Arabic"/>
          <w:color w:val="000000" w:themeColor="text1"/>
          <w:sz w:val="28"/>
          <w:szCs w:val="28"/>
          <w:bdr w:val="none" w:sz="0" w:space="0" w:color="auto" w:frame="1"/>
          <w:rtl/>
        </w:rPr>
        <w:t xml:space="preserve"> (18) 95- 112.</w:t>
      </w:r>
      <w:r w:rsidR="002A7483" w:rsidRPr="002A7483">
        <w:rPr>
          <w:rFonts w:ascii="Simplified Arabic" w:hAnsi="Simplified Arabic" w:cs="Simplified Arabic"/>
          <w:sz w:val="28"/>
          <w:szCs w:val="28"/>
          <w:rtl/>
        </w:rPr>
        <w:t xml:space="preserve"> </w:t>
      </w:r>
      <w:r w:rsidR="002A7483" w:rsidRPr="00713414">
        <w:rPr>
          <w:rFonts w:ascii="Simplified Arabic" w:hAnsi="Simplified Arabic" w:cs="Simplified Arabic"/>
          <w:sz w:val="28"/>
          <w:szCs w:val="28"/>
          <w:rtl/>
        </w:rPr>
        <w:t>قاعدة معلومات دار المنظومة.</w:t>
      </w:r>
      <w:r w:rsidRPr="00713414">
        <w:rPr>
          <w:rFonts w:ascii="Simplified Arabic" w:hAnsi="Simplified Arabic" w:cs="Simplified Arabic"/>
          <w:color w:val="000000" w:themeColor="text1"/>
          <w:sz w:val="28"/>
          <w:szCs w:val="28"/>
        </w:rPr>
        <w:t xml:space="preserve"> </w:t>
      </w:r>
      <w:hyperlink r:id="rId11" w:history="1">
        <w:r w:rsidRPr="00713414">
          <w:rPr>
            <w:rStyle w:val="Hyperlink"/>
            <w:rFonts w:ascii="Simplified Arabic" w:hAnsi="Simplified Arabic" w:cs="Simplified Arabic"/>
            <w:sz w:val="28"/>
            <w:szCs w:val="28"/>
          </w:rPr>
          <w:t>http://search.mandumah.com.sdl.idm.oclc.org/Record/939978</w:t>
        </w:r>
      </w:hyperlink>
    </w:p>
    <w:p w14:paraId="0A8E15D5" w14:textId="77777777" w:rsidR="00713414" w:rsidRPr="00713414" w:rsidRDefault="00713414" w:rsidP="00713414">
      <w:pPr>
        <w:bidi/>
        <w:ind w:left="567" w:hanging="720"/>
        <w:contextualSpacing/>
        <w:rPr>
          <w:rFonts w:ascii="Simplified Arabic" w:hAnsi="Simplified Arabic" w:cs="Simplified Arabic"/>
          <w:color w:val="000000"/>
          <w:sz w:val="28"/>
          <w:szCs w:val="28"/>
          <w:shd w:val="clear" w:color="auto" w:fill="FFFFFF"/>
          <w:rtl/>
        </w:rPr>
      </w:pPr>
      <w:r w:rsidRPr="00713414">
        <w:rPr>
          <w:rFonts w:ascii="Simplified Arabic" w:hAnsi="Simplified Arabic" w:cs="Simplified Arabic"/>
          <w:color w:val="000000"/>
          <w:sz w:val="28"/>
          <w:szCs w:val="28"/>
          <w:shd w:val="clear" w:color="auto" w:fill="FFFFFF"/>
          <w:rtl/>
        </w:rPr>
        <w:t xml:space="preserve">شرفي، بوبكر وداودي، محمد. (2020). المشكلات الصفية التي تواجه معلمي المرحلة الابتدائية الجدد بمدارس مدينة أفلو. </w:t>
      </w:r>
      <w:r w:rsidRPr="00713414">
        <w:rPr>
          <w:rFonts w:ascii="Simplified Arabic" w:hAnsi="Simplified Arabic" w:cs="Simplified Arabic"/>
          <w:i/>
          <w:iCs/>
          <w:color w:val="000000"/>
          <w:sz w:val="28"/>
          <w:szCs w:val="28"/>
          <w:bdr w:val="none" w:sz="0" w:space="0" w:color="auto" w:frame="1"/>
          <w:shd w:val="clear" w:color="auto" w:fill="FFFFFF"/>
          <w:rtl/>
        </w:rPr>
        <w:t>مجلة الجامع في الدراسات النفسية والعلوم التربوية،</w:t>
      </w:r>
      <w:r w:rsidRPr="00713414">
        <w:rPr>
          <w:rFonts w:ascii="Simplified Arabic" w:hAnsi="Simplified Arabic" w:cs="Simplified Arabic"/>
          <w:color w:val="000000"/>
          <w:sz w:val="28"/>
          <w:szCs w:val="28"/>
          <w:shd w:val="clear" w:color="auto" w:fill="FFFFFF"/>
          <w:rtl/>
        </w:rPr>
        <w:t>5 (1)، 204-228</w:t>
      </w:r>
      <w:r w:rsidRPr="00713414">
        <w:rPr>
          <w:rFonts w:ascii="Simplified Arabic" w:hAnsi="Simplified Arabic" w:cs="Simplified Arabic"/>
          <w:color w:val="000000"/>
          <w:sz w:val="28"/>
          <w:szCs w:val="28"/>
          <w:shd w:val="clear" w:color="auto" w:fill="FFFFFF"/>
        </w:rPr>
        <w:t>.</w:t>
      </w:r>
    </w:p>
    <w:p w14:paraId="07E84B79" w14:textId="77777777" w:rsidR="00713414" w:rsidRPr="00713414" w:rsidRDefault="00713414" w:rsidP="00713414">
      <w:pPr>
        <w:pStyle w:val="citationtext"/>
        <w:shd w:val="clear" w:color="auto" w:fill="FFFFFF"/>
        <w:bidi/>
        <w:spacing w:before="0" w:beforeAutospacing="0" w:after="0" w:afterAutospacing="0" w:line="360" w:lineRule="auto"/>
        <w:ind w:left="567" w:hanging="720"/>
        <w:contextualSpacing/>
        <w:textAlignment w:val="baseline"/>
        <w:rPr>
          <w:rFonts w:ascii="Simplified Arabic" w:hAnsi="Simplified Arabic" w:cs="Simplified Arabic"/>
          <w:sz w:val="28"/>
          <w:szCs w:val="28"/>
          <w:rtl/>
        </w:rPr>
      </w:pPr>
      <w:r w:rsidRPr="00713414">
        <w:rPr>
          <w:rFonts w:ascii="Simplified Arabic" w:hAnsi="Simplified Arabic" w:cs="Simplified Arabic"/>
          <w:sz w:val="28"/>
          <w:szCs w:val="28"/>
          <w:rtl/>
        </w:rPr>
        <w:t xml:space="preserve">الصوفي، حمدان عبد الله، ودياب، فداء رزق. (2021). التنمية المهنية لمعلمات رياض الأطفال في المحافظات الجنوبية لفلسطين في ضوء المعايير المهنية. </w:t>
      </w:r>
      <w:r w:rsidRPr="00713414">
        <w:rPr>
          <w:rFonts w:ascii="Simplified Arabic" w:hAnsi="Simplified Arabic" w:cs="Simplified Arabic"/>
          <w:i/>
          <w:iCs/>
          <w:sz w:val="28"/>
          <w:szCs w:val="28"/>
          <w:rtl/>
        </w:rPr>
        <w:t>مجلة الجامعة الإسلامية للدراسات التربوية والنفسية</w:t>
      </w:r>
      <w:r w:rsidRPr="00713414">
        <w:rPr>
          <w:rFonts w:ascii="Simplified Arabic" w:hAnsi="Simplified Arabic" w:cs="Simplified Arabic"/>
          <w:sz w:val="28"/>
          <w:szCs w:val="28"/>
          <w:rtl/>
        </w:rPr>
        <w:t xml:space="preserve">، </w:t>
      </w:r>
      <w:r w:rsidRPr="00713414">
        <w:rPr>
          <w:rFonts w:ascii="Simplified Arabic" w:hAnsi="Simplified Arabic" w:cs="Simplified Arabic"/>
          <w:i/>
          <w:iCs/>
          <w:sz w:val="28"/>
          <w:szCs w:val="28"/>
          <w:rtl/>
        </w:rPr>
        <w:t>29</w:t>
      </w:r>
      <w:r w:rsidRPr="00713414">
        <w:rPr>
          <w:rFonts w:ascii="Simplified Arabic" w:hAnsi="Simplified Arabic" w:cs="Simplified Arabic"/>
          <w:sz w:val="28"/>
          <w:szCs w:val="28"/>
          <w:rtl/>
        </w:rPr>
        <w:t xml:space="preserve">(3)، 50- 80. </w:t>
      </w:r>
    </w:p>
    <w:p w14:paraId="75A4122F" w14:textId="77777777" w:rsidR="00713414" w:rsidRPr="00713414" w:rsidRDefault="00713414" w:rsidP="00713414">
      <w:pPr>
        <w:pStyle w:val="citationtext"/>
        <w:shd w:val="clear" w:color="auto" w:fill="FFFFFF"/>
        <w:bidi/>
        <w:spacing w:before="0" w:beforeAutospacing="0" w:after="0" w:afterAutospacing="0" w:line="360" w:lineRule="auto"/>
        <w:ind w:left="720" w:hanging="720"/>
        <w:textAlignment w:val="baseline"/>
        <w:rPr>
          <w:rFonts w:ascii="Simplified Arabic" w:hAnsi="Simplified Arabic" w:cs="Simplified Arabic"/>
          <w:sz w:val="28"/>
          <w:szCs w:val="28"/>
          <w:rtl/>
        </w:rPr>
      </w:pPr>
      <w:r w:rsidRPr="00713414">
        <w:rPr>
          <w:rFonts w:ascii="Simplified Arabic" w:hAnsi="Simplified Arabic" w:cs="Simplified Arabic"/>
          <w:sz w:val="28"/>
          <w:szCs w:val="28"/>
          <w:rtl/>
        </w:rPr>
        <w:t xml:space="preserve">طاهر، رشيدة السيد أحمد. (2010). </w:t>
      </w:r>
      <w:r w:rsidRPr="00713414">
        <w:rPr>
          <w:rFonts w:ascii="Simplified Arabic" w:hAnsi="Simplified Arabic" w:cs="Simplified Arabic"/>
          <w:i/>
          <w:iCs/>
          <w:sz w:val="28"/>
          <w:szCs w:val="28"/>
          <w:rtl/>
        </w:rPr>
        <w:t>التنمية المهنية للمعلمين في ضوء الاتجاهات العالمية</w:t>
      </w:r>
      <w:r w:rsidRPr="00713414">
        <w:rPr>
          <w:rFonts w:ascii="Simplified Arabic" w:hAnsi="Simplified Arabic" w:cs="Simplified Arabic"/>
          <w:sz w:val="28"/>
          <w:szCs w:val="28"/>
          <w:rtl/>
        </w:rPr>
        <w:t>. دار الجامعة الجديدة.</w:t>
      </w:r>
    </w:p>
    <w:p w14:paraId="325A7BE1" w14:textId="77777777" w:rsidR="00713414" w:rsidRPr="00713414" w:rsidRDefault="00713414" w:rsidP="00713414">
      <w:pPr>
        <w:bidi/>
        <w:ind w:left="567" w:hanging="720"/>
        <w:contextualSpacing/>
        <w:rPr>
          <w:rFonts w:ascii="Simplified Arabic" w:hAnsi="Simplified Arabic" w:cs="Simplified Arabic"/>
          <w:color w:val="0000FF" w:themeColor="hyperlink"/>
          <w:sz w:val="28"/>
          <w:szCs w:val="28"/>
          <w:u w:val="single"/>
          <w:rtl/>
        </w:rPr>
      </w:pPr>
      <w:proofErr w:type="spellStart"/>
      <w:r w:rsidRPr="00713414">
        <w:rPr>
          <w:rFonts w:ascii="Simplified Arabic" w:hAnsi="Simplified Arabic" w:cs="Simplified Arabic"/>
          <w:sz w:val="28"/>
          <w:szCs w:val="28"/>
          <w:rtl/>
        </w:rPr>
        <w:lastRenderedPageBreak/>
        <w:t>الطعيس</w:t>
      </w:r>
      <w:proofErr w:type="spellEnd"/>
      <w:r w:rsidRPr="00713414">
        <w:rPr>
          <w:rFonts w:ascii="Simplified Arabic" w:hAnsi="Simplified Arabic" w:cs="Simplified Arabic"/>
          <w:sz w:val="28"/>
          <w:szCs w:val="28"/>
          <w:rtl/>
        </w:rPr>
        <w:t>، مها فهد. (2018). المشكلات التي تواجه معلمات العلوم المبتدئات في المرحلة المتوسطة في مدينة الرياض</w:t>
      </w:r>
      <w:r w:rsidRPr="00713414">
        <w:rPr>
          <w:rFonts w:ascii="Simplified Arabic" w:hAnsi="Simplified Arabic" w:cs="Simplified Arabic"/>
          <w:sz w:val="28"/>
          <w:szCs w:val="28"/>
        </w:rPr>
        <w:t>. </w:t>
      </w:r>
      <w:r w:rsidRPr="00713414">
        <w:rPr>
          <w:rFonts w:ascii="Simplified Arabic" w:hAnsi="Simplified Arabic" w:cs="Simplified Arabic"/>
          <w:i/>
          <w:iCs/>
          <w:sz w:val="28"/>
          <w:szCs w:val="28"/>
          <w:bdr w:val="none" w:sz="0" w:space="0" w:color="auto" w:frame="1"/>
          <w:rtl/>
        </w:rPr>
        <w:t>مجلة العلوم التربوية والنفسية، 2</w:t>
      </w:r>
      <w:r w:rsidRPr="00713414">
        <w:rPr>
          <w:rFonts w:ascii="Simplified Arabic" w:hAnsi="Simplified Arabic" w:cs="Simplified Arabic"/>
          <w:sz w:val="28"/>
          <w:szCs w:val="28"/>
          <w:bdr w:val="none" w:sz="0" w:space="0" w:color="auto" w:frame="1"/>
          <w:rtl/>
        </w:rPr>
        <w:t>(23)، 58- 82.</w:t>
      </w:r>
      <w:r w:rsidRPr="00713414">
        <w:rPr>
          <w:rFonts w:ascii="Simplified Arabic" w:hAnsi="Simplified Arabic" w:cs="Simplified Arabic"/>
          <w:sz w:val="28"/>
          <w:szCs w:val="28"/>
        </w:rPr>
        <w:t xml:space="preserve"> </w:t>
      </w:r>
      <w:hyperlink r:id="rId12" w:history="1">
        <w:r w:rsidRPr="00713414">
          <w:rPr>
            <w:rStyle w:val="Hyperlink"/>
            <w:rFonts w:ascii="Simplified Arabic" w:hAnsi="Simplified Arabic" w:cs="Simplified Arabic"/>
            <w:sz w:val="28"/>
            <w:szCs w:val="28"/>
          </w:rPr>
          <w:t>http://search.mandumah.com.sdl.idm.oclc.org/Record/940132</w:t>
        </w:r>
      </w:hyperlink>
    </w:p>
    <w:p w14:paraId="544F224E" w14:textId="77777777" w:rsidR="00713414" w:rsidRPr="00713414" w:rsidRDefault="00713414" w:rsidP="00713414">
      <w:pPr>
        <w:pStyle w:val="citationtext"/>
        <w:shd w:val="clear" w:color="auto" w:fill="FFFFFF"/>
        <w:bidi/>
        <w:spacing w:before="0" w:beforeAutospacing="0" w:after="0" w:afterAutospacing="0" w:line="360" w:lineRule="auto"/>
        <w:ind w:left="720" w:hanging="720"/>
        <w:textAlignment w:val="baseline"/>
        <w:rPr>
          <w:rFonts w:ascii="Simplified Arabic" w:hAnsi="Simplified Arabic" w:cs="Simplified Arabic"/>
          <w:color w:val="0000FF" w:themeColor="hyperlink"/>
          <w:sz w:val="28"/>
          <w:szCs w:val="28"/>
          <w:u w:val="single"/>
          <w:rtl/>
        </w:rPr>
      </w:pPr>
      <w:r w:rsidRPr="00713414">
        <w:rPr>
          <w:rFonts w:ascii="Simplified Arabic" w:hAnsi="Simplified Arabic" w:cs="Simplified Arabic"/>
          <w:sz w:val="28"/>
          <w:szCs w:val="28"/>
          <w:rtl/>
        </w:rPr>
        <w:t xml:space="preserve">عباس، محمد خليل، نوفل، محمد بكر، العبسي، محمد مصطفى، وأبو عواد، فريال محمد. (2019). </w:t>
      </w:r>
      <w:r w:rsidRPr="00713414">
        <w:rPr>
          <w:rFonts w:ascii="Simplified Arabic" w:hAnsi="Simplified Arabic" w:cs="Simplified Arabic"/>
          <w:i/>
          <w:iCs/>
          <w:sz w:val="28"/>
          <w:szCs w:val="28"/>
          <w:rtl/>
        </w:rPr>
        <w:t xml:space="preserve">مدخل إلى مناهج البحث في التربية وعلم النفس </w:t>
      </w:r>
      <w:r w:rsidRPr="00713414">
        <w:rPr>
          <w:rFonts w:ascii="Simplified Arabic" w:hAnsi="Simplified Arabic" w:cs="Simplified Arabic"/>
          <w:sz w:val="28"/>
          <w:szCs w:val="28"/>
          <w:rtl/>
        </w:rPr>
        <w:t>(ط.9). دار المسيرة للنشر والتوزيع والطباعة.</w:t>
      </w:r>
    </w:p>
    <w:p w14:paraId="7AE3F3AF" w14:textId="77777777" w:rsidR="00713414" w:rsidRPr="00713414" w:rsidRDefault="00713414" w:rsidP="00713414">
      <w:pPr>
        <w:pStyle w:val="citationtext"/>
        <w:shd w:val="clear" w:color="auto" w:fill="FFFFFF"/>
        <w:bidi/>
        <w:spacing w:before="0" w:beforeAutospacing="0" w:after="0" w:afterAutospacing="0" w:line="360" w:lineRule="auto"/>
        <w:ind w:left="567" w:hanging="720"/>
        <w:contextualSpacing/>
        <w:textAlignment w:val="baseline"/>
        <w:rPr>
          <w:rFonts w:ascii="Simplified Arabic" w:eastAsia="Calibri" w:hAnsi="Simplified Arabic" w:cs="Simplified Arabic"/>
          <w:color w:val="0000FF" w:themeColor="hyperlink"/>
          <w:sz w:val="28"/>
          <w:szCs w:val="28"/>
          <w:u w:val="single"/>
          <w:rtl/>
        </w:rPr>
      </w:pPr>
      <w:r w:rsidRPr="00713414">
        <w:rPr>
          <w:rFonts w:ascii="Simplified Arabic" w:hAnsi="Simplified Arabic" w:cs="Simplified Arabic"/>
          <w:sz w:val="28"/>
          <w:szCs w:val="28"/>
          <w:rtl/>
        </w:rPr>
        <w:t xml:space="preserve">عطاري، عارف توفيق محمد. (1992). المدرس المبتدئ و"صدمة الواقع، </w:t>
      </w:r>
      <w:r w:rsidRPr="00713414">
        <w:rPr>
          <w:rFonts w:ascii="Simplified Arabic" w:hAnsi="Simplified Arabic" w:cs="Simplified Arabic"/>
          <w:i/>
          <w:iCs/>
          <w:sz w:val="28"/>
          <w:szCs w:val="28"/>
          <w:bdr w:val="none" w:sz="0" w:space="0" w:color="auto" w:frame="1"/>
          <w:rtl/>
        </w:rPr>
        <w:t>مجلة التربية، 21</w:t>
      </w:r>
      <w:r w:rsidRPr="00713414">
        <w:rPr>
          <w:rFonts w:ascii="Simplified Arabic" w:hAnsi="Simplified Arabic" w:cs="Simplified Arabic"/>
          <w:sz w:val="28"/>
          <w:szCs w:val="28"/>
          <w:bdr w:val="none" w:sz="0" w:space="0" w:color="auto" w:frame="1"/>
          <w:rtl/>
        </w:rPr>
        <w:t>(102)، 74- 79.</w:t>
      </w:r>
      <w:r w:rsidRPr="00713414">
        <w:rPr>
          <w:rFonts w:ascii="Simplified Arabic" w:hAnsi="Simplified Arabic" w:cs="Simplified Arabic"/>
          <w:sz w:val="28"/>
          <w:szCs w:val="28"/>
        </w:rPr>
        <w:t xml:space="preserve"> </w:t>
      </w:r>
      <w:hyperlink r:id="rId13" w:history="1">
        <w:r w:rsidRPr="00713414">
          <w:rPr>
            <w:rStyle w:val="Hyperlink"/>
            <w:rFonts w:ascii="Simplified Arabic" w:eastAsia="Calibri" w:hAnsi="Simplified Arabic" w:cs="Simplified Arabic"/>
            <w:sz w:val="28"/>
            <w:szCs w:val="28"/>
          </w:rPr>
          <w:t>http://search.mandumah.com.sdl.idm.oclc.org/Record/21318</w:t>
        </w:r>
      </w:hyperlink>
    </w:p>
    <w:p w14:paraId="16086940" w14:textId="77777777" w:rsidR="00713414" w:rsidRPr="00713414" w:rsidRDefault="00713414" w:rsidP="00713414">
      <w:pPr>
        <w:pStyle w:val="citationtext"/>
        <w:shd w:val="clear" w:color="auto" w:fill="FFFFFF"/>
        <w:bidi/>
        <w:spacing w:before="0" w:beforeAutospacing="0" w:after="0" w:afterAutospacing="0" w:line="360" w:lineRule="auto"/>
        <w:ind w:left="567" w:hanging="720"/>
        <w:contextualSpacing/>
        <w:textAlignment w:val="baseline"/>
        <w:rPr>
          <w:rFonts w:ascii="Simplified Arabic" w:hAnsi="Simplified Arabic" w:cs="Simplified Arabic"/>
          <w:color w:val="0000FF" w:themeColor="hyperlink"/>
          <w:sz w:val="28"/>
          <w:szCs w:val="28"/>
          <w:u w:val="single"/>
          <w:rtl/>
        </w:rPr>
      </w:pPr>
      <w:r w:rsidRPr="00713414">
        <w:rPr>
          <w:rFonts w:ascii="Simplified Arabic" w:hAnsi="Simplified Arabic" w:cs="Simplified Arabic"/>
          <w:sz w:val="28"/>
          <w:szCs w:val="28"/>
          <w:rtl/>
        </w:rPr>
        <w:t xml:space="preserve">العنزي، مطر عايد. (2013). </w:t>
      </w:r>
      <w:r w:rsidRPr="00713414">
        <w:rPr>
          <w:rFonts w:ascii="Simplified Arabic" w:hAnsi="Simplified Arabic" w:cs="Simplified Arabic"/>
          <w:i/>
          <w:iCs/>
          <w:sz w:val="28"/>
          <w:szCs w:val="28"/>
          <w:rtl/>
        </w:rPr>
        <w:t>دليل المعلم الجديد خطوات على طريق النجاح</w:t>
      </w:r>
      <w:r w:rsidRPr="00713414">
        <w:rPr>
          <w:rFonts w:ascii="Simplified Arabic" w:hAnsi="Simplified Arabic" w:cs="Simplified Arabic"/>
          <w:sz w:val="28"/>
          <w:szCs w:val="28"/>
          <w:rtl/>
        </w:rPr>
        <w:t>. دار الحضارة للنشر والتوزيع، الرياض.</w:t>
      </w:r>
    </w:p>
    <w:p w14:paraId="5BBA8CA6" w14:textId="77777777" w:rsidR="00713414" w:rsidRPr="00713414" w:rsidRDefault="00713414" w:rsidP="00713414">
      <w:pPr>
        <w:pStyle w:val="citationtext"/>
        <w:shd w:val="clear" w:color="auto" w:fill="FFFFFF"/>
        <w:bidi/>
        <w:spacing w:before="0" w:beforeAutospacing="0" w:after="0" w:afterAutospacing="0" w:line="360" w:lineRule="auto"/>
        <w:ind w:left="567" w:hanging="720"/>
        <w:contextualSpacing/>
        <w:textAlignment w:val="baseline"/>
        <w:rPr>
          <w:rFonts w:ascii="Simplified Arabic" w:eastAsia="Calibri" w:hAnsi="Simplified Arabic" w:cs="Simplified Arabic"/>
          <w:color w:val="0000FF" w:themeColor="hyperlink"/>
          <w:sz w:val="28"/>
          <w:szCs w:val="28"/>
          <w:u w:val="single"/>
          <w:shd w:val="clear" w:color="auto" w:fill="FFFFFF"/>
          <w:rtl/>
        </w:rPr>
      </w:pPr>
      <w:proofErr w:type="spellStart"/>
      <w:r w:rsidRPr="00713414">
        <w:rPr>
          <w:rFonts w:ascii="Simplified Arabic" w:hAnsi="Simplified Arabic" w:cs="Simplified Arabic"/>
          <w:sz w:val="28"/>
          <w:szCs w:val="28"/>
          <w:shd w:val="clear" w:color="auto" w:fill="FFFFFF"/>
          <w:rtl/>
        </w:rPr>
        <w:t>الغفيرى</w:t>
      </w:r>
      <w:proofErr w:type="spellEnd"/>
      <w:r w:rsidRPr="00713414">
        <w:rPr>
          <w:rFonts w:ascii="Simplified Arabic" w:hAnsi="Simplified Arabic" w:cs="Simplified Arabic"/>
          <w:sz w:val="28"/>
          <w:szCs w:val="28"/>
          <w:shd w:val="clear" w:color="auto" w:fill="FFFFFF"/>
          <w:rtl/>
        </w:rPr>
        <w:t xml:space="preserve">، أحمد على يوسف. (2020). صعوبات تكيف المعلمين المبتدئين بمنطقة مكة المكرمة وسبل معالجتها. </w:t>
      </w:r>
      <w:r w:rsidRPr="00713414">
        <w:rPr>
          <w:rFonts w:ascii="Simplified Arabic" w:hAnsi="Simplified Arabic" w:cs="Simplified Arabic"/>
          <w:i/>
          <w:iCs/>
          <w:sz w:val="28"/>
          <w:szCs w:val="28"/>
          <w:shd w:val="clear" w:color="auto" w:fill="FFFFFF"/>
          <w:rtl/>
        </w:rPr>
        <w:t>مجلة</w:t>
      </w:r>
      <w:r w:rsidRPr="00713414">
        <w:rPr>
          <w:rFonts w:ascii="Simplified Arabic" w:hAnsi="Simplified Arabic" w:cs="Simplified Arabic"/>
          <w:i/>
          <w:iCs/>
          <w:sz w:val="28"/>
          <w:szCs w:val="28"/>
          <w:bdr w:val="none" w:sz="0" w:space="0" w:color="auto" w:frame="1"/>
          <w:shd w:val="clear" w:color="auto" w:fill="FFFFFF"/>
          <w:rtl/>
        </w:rPr>
        <w:t xml:space="preserve"> العلوم التربوية، </w:t>
      </w:r>
      <w:r w:rsidRPr="00713414">
        <w:rPr>
          <w:rFonts w:ascii="Simplified Arabic" w:hAnsi="Simplified Arabic" w:cs="Simplified Arabic"/>
          <w:sz w:val="28"/>
          <w:szCs w:val="28"/>
          <w:bdr w:val="none" w:sz="0" w:space="0" w:color="auto" w:frame="1"/>
          <w:shd w:val="clear" w:color="auto" w:fill="FFFFFF"/>
          <w:rtl/>
        </w:rPr>
        <w:t xml:space="preserve">5(1)، </w:t>
      </w:r>
      <w:r w:rsidRPr="00713414">
        <w:rPr>
          <w:rFonts w:ascii="Simplified Arabic" w:hAnsi="Simplified Arabic" w:cs="Simplified Arabic"/>
          <w:sz w:val="28"/>
          <w:szCs w:val="28"/>
          <w:rtl/>
        </w:rPr>
        <w:t xml:space="preserve">319- 345. </w:t>
      </w:r>
      <w:hyperlink r:id="rId14" w:history="1">
        <w:r w:rsidRPr="00713414">
          <w:rPr>
            <w:rStyle w:val="Hyperlink"/>
            <w:rFonts w:ascii="Simplified Arabic" w:eastAsia="Calibri" w:hAnsi="Simplified Arabic" w:cs="Simplified Arabic"/>
            <w:sz w:val="28"/>
            <w:szCs w:val="28"/>
            <w:shd w:val="clear" w:color="auto" w:fill="FFFFFF"/>
          </w:rPr>
          <w:t>http://search.mandumah.com.sdl.idm.oclc.org/Record/1049635</w:t>
        </w:r>
      </w:hyperlink>
    </w:p>
    <w:p w14:paraId="1EB29253" w14:textId="77777777" w:rsidR="00713414" w:rsidRPr="00713414" w:rsidRDefault="00713414" w:rsidP="00713414">
      <w:pPr>
        <w:pStyle w:val="citationtext"/>
        <w:shd w:val="clear" w:color="auto" w:fill="FFFFFF"/>
        <w:bidi/>
        <w:spacing w:before="0" w:beforeAutospacing="0" w:after="0" w:afterAutospacing="0" w:line="360" w:lineRule="auto"/>
        <w:ind w:left="567" w:hanging="720"/>
        <w:contextualSpacing/>
        <w:textAlignment w:val="baseline"/>
        <w:rPr>
          <w:rFonts w:ascii="Simplified Arabic" w:eastAsia="Calibri" w:hAnsi="Simplified Arabic" w:cs="Simplified Arabic"/>
          <w:color w:val="0000FF" w:themeColor="hyperlink"/>
          <w:sz w:val="28"/>
          <w:szCs w:val="28"/>
          <w:u w:val="single"/>
          <w:shd w:val="clear" w:color="auto" w:fill="FFFFFF"/>
          <w:rtl/>
        </w:rPr>
      </w:pPr>
      <w:r w:rsidRPr="00713414">
        <w:rPr>
          <w:rFonts w:ascii="Simplified Arabic" w:hAnsi="Simplified Arabic" w:cs="Simplified Arabic"/>
          <w:color w:val="000000" w:themeColor="text1"/>
          <w:sz w:val="28"/>
          <w:szCs w:val="28"/>
          <w:rtl/>
        </w:rPr>
        <w:t xml:space="preserve">الفرا، ميسون نصر، مدكور، علي أحمد، </w:t>
      </w:r>
      <w:proofErr w:type="spellStart"/>
      <w:r w:rsidRPr="00713414">
        <w:rPr>
          <w:rFonts w:ascii="Simplified Arabic" w:hAnsi="Simplified Arabic" w:cs="Simplified Arabic"/>
          <w:color w:val="000000" w:themeColor="text1"/>
          <w:sz w:val="28"/>
          <w:szCs w:val="28"/>
          <w:rtl/>
        </w:rPr>
        <w:t>وعبدالعاطى</w:t>
      </w:r>
      <w:proofErr w:type="spellEnd"/>
      <w:r w:rsidRPr="00713414">
        <w:rPr>
          <w:rFonts w:ascii="Simplified Arabic" w:hAnsi="Simplified Arabic" w:cs="Simplified Arabic"/>
          <w:color w:val="000000" w:themeColor="text1"/>
          <w:sz w:val="28"/>
          <w:szCs w:val="28"/>
          <w:rtl/>
        </w:rPr>
        <w:t xml:space="preserve">، محمد </w:t>
      </w:r>
      <w:proofErr w:type="gramStart"/>
      <w:r w:rsidRPr="00713414">
        <w:rPr>
          <w:rFonts w:ascii="Simplified Arabic" w:hAnsi="Simplified Arabic" w:cs="Simplified Arabic"/>
          <w:color w:val="000000" w:themeColor="text1"/>
          <w:sz w:val="28"/>
          <w:szCs w:val="28"/>
          <w:rtl/>
        </w:rPr>
        <w:t>لطفى</w:t>
      </w:r>
      <w:proofErr w:type="gramEnd"/>
      <w:r w:rsidRPr="00713414">
        <w:rPr>
          <w:rFonts w:ascii="Simplified Arabic" w:hAnsi="Simplified Arabic" w:cs="Simplified Arabic"/>
          <w:color w:val="000000" w:themeColor="text1"/>
          <w:sz w:val="28"/>
          <w:szCs w:val="28"/>
          <w:rtl/>
        </w:rPr>
        <w:t xml:space="preserve"> محمد جاد. (2015). الاحتياجات المهنية لمعلمي اللغة العربية بالمرحلة الابتدائية في فلسطين. </w:t>
      </w:r>
      <w:r w:rsidRPr="00713414">
        <w:rPr>
          <w:rFonts w:ascii="Simplified Arabic" w:hAnsi="Simplified Arabic" w:cs="Simplified Arabic"/>
          <w:i/>
          <w:iCs/>
          <w:color w:val="000000" w:themeColor="text1"/>
          <w:sz w:val="28"/>
          <w:szCs w:val="28"/>
          <w:rtl/>
        </w:rPr>
        <w:t>مجلة</w:t>
      </w:r>
      <w:r w:rsidRPr="00713414">
        <w:rPr>
          <w:rFonts w:ascii="Simplified Arabic" w:hAnsi="Simplified Arabic" w:cs="Simplified Arabic"/>
          <w:i/>
          <w:iCs/>
          <w:color w:val="000000" w:themeColor="text1"/>
          <w:sz w:val="28"/>
          <w:szCs w:val="28"/>
          <w:bdr w:val="none" w:sz="0" w:space="0" w:color="auto" w:frame="1"/>
          <w:rtl/>
        </w:rPr>
        <w:t xml:space="preserve"> القراءة والمعرفة، 164، </w:t>
      </w:r>
      <w:r w:rsidRPr="00713414">
        <w:rPr>
          <w:rFonts w:ascii="Simplified Arabic" w:hAnsi="Simplified Arabic" w:cs="Simplified Arabic"/>
          <w:color w:val="000000" w:themeColor="text1"/>
          <w:sz w:val="28"/>
          <w:szCs w:val="28"/>
          <w:bdr w:val="none" w:sz="0" w:space="0" w:color="auto" w:frame="1"/>
          <w:rtl/>
        </w:rPr>
        <w:t>239- 276.</w:t>
      </w:r>
      <w:r w:rsidRPr="00713414">
        <w:rPr>
          <w:rFonts w:ascii="Simplified Arabic" w:hAnsi="Simplified Arabic" w:cs="Simplified Arabic"/>
          <w:i/>
          <w:iCs/>
          <w:color w:val="000000" w:themeColor="text1"/>
          <w:sz w:val="28"/>
          <w:szCs w:val="28"/>
          <w:bdr w:val="none" w:sz="0" w:space="0" w:color="auto" w:frame="1"/>
        </w:rPr>
        <w:t xml:space="preserve"> </w:t>
      </w:r>
      <w:hyperlink r:id="rId15" w:history="1">
        <w:r w:rsidRPr="00713414">
          <w:rPr>
            <w:rStyle w:val="Hyperlink"/>
            <w:rFonts w:ascii="Simplified Arabic" w:eastAsia="Calibri" w:hAnsi="Simplified Arabic" w:cs="Simplified Arabic"/>
            <w:sz w:val="28"/>
            <w:szCs w:val="28"/>
          </w:rPr>
          <w:t>http://search.mandumah.com.sdl.idm.oclc.org/Record/725954</w:t>
        </w:r>
      </w:hyperlink>
    </w:p>
    <w:p w14:paraId="43A441B5" w14:textId="77777777" w:rsidR="00713414" w:rsidRPr="00713414" w:rsidRDefault="00713414" w:rsidP="00713414">
      <w:pPr>
        <w:bidi/>
        <w:ind w:left="567" w:hanging="720"/>
        <w:contextualSpacing/>
        <w:rPr>
          <w:rFonts w:ascii="Simplified Arabic" w:hAnsi="Simplified Arabic" w:cs="Simplified Arabic"/>
          <w:sz w:val="28"/>
          <w:szCs w:val="28"/>
          <w:rtl/>
        </w:rPr>
      </w:pPr>
      <w:r w:rsidRPr="00713414">
        <w:rPr>
          <w:rFonts w:ascii="Simplified Arabic" w:hAnsi="Simplified Arabic" w:cs="Simplified Arabic"/>
          <w:sz w:val="28"/>
          <w:szCs w:val="28"/>
          <w:rtl/>
        </w:rPr>
        <w:lastRenderedPageBreak/>
        <w:t xml:space="preserve">محمد، لينا جمال. (2019). </w:t>
      </w:r>
      <w:r w:rsidRPr="00713414">
        <w:rPr>
          <w:rFonts w:ascii="Simplified Arabic" w:hAnsi="Simplified Arabic" w:cs="Simplified Arabic"/>
          <w:i/>
          <w:iCs/>
          <w:sz w:val="28"/>
          <w:szCs w:val="28"/>
          <w:rtl/>
        </w:rPr>
        <w:t>الإدارة والإشراف التربوي في رياض الأطفال</w:t>
      </w:r>
      <w:r w:rsidRPr="00713414">
        <w:rPr>
          <w:rFonts w:ascii="Simplified Arabic" w:hAnsi="Simplified Arabic" w:cs="Simplified Arabic"/>
          <w:sz w:val="28"/>
          <w:szCs w:val="28"/>
          <w:rtl/>
        </w:rPr>
        <w:t>. دار ابن النفيس للنشر والتوزيع.</w:t>
      </w:r>
    </w:p>
    <w:p w14:paraId="0F79A881" w14:textId="4A681154" w:rsidR="00713414" w:rsidRPr="00713414" w:rsidRDefault="00713414" w:rsidP="00713414">
      <w:pPr>
        <w:pStyle w:val="citationtext"/>
        <w:shd w:val="clear" w:color="auto" w:fill="FFFFFF"/>
        <w:bidi/>
        <w:spacing w:before="0" w:beforeAutospacing="0" w:after="0" w:afterAutospacing="0" w:line="360" w:lineRule="auto"/>
        <w:ind w:left="567" w:hanging="720"/>
        <w:contextualSpacing/>
        <w:textAlignment w:val="baseline"/>
        <w:rPr>
          <w:rFonts w:ascii="Simplified Arabic" w:hAnsi="Simplified Arabic" w:cs="Simplified Arabic"/>
          <w:color w:val="0000FF" w:themeColor="hyperlink"/>
          <w:sz w:val="28"/>
          <w:szCs w:val="28"/>
          <w:u w:val="single"/>
          <w:rtl/>
        </w:rPr>
      </w:pPr>
      <w:proofErr w:type="spellStart"/>
      <w:r w:rsidRPr="00713414">
        <w:rPr>
          <w:rFonts w:ascii="Simplified Arabic" w:hAnsi="Simplified Arabic" w:cs="Simplified Arabic"/>
          <w:sz w:val="28"/>
          <w:szCs w:val="28"/>
          <w:rtl/>
        </w:rPr>
        <w:t>المستريحي</w:t>
      </w:r>
      <w:proofErr w:type="spellEnd"/>
      <w:r w:rsidRPr="00713414">
        <w:rPr>
          <w:rFonts w:ascii="Simplified Arabic" w:hAnsi="Simplified Arabic" w:cs="Simplified Arabic"/>
          <w:sz w:val="28"/>
          <w:szCs w:val="28"/>
          <w:rtl/>
        </w:rPr>
        <w:t xml:space="preserve">، وفى عارف. (2020). دور مديرة المدرسة كمشرفة مقيمة في حل مشكلات المعلمة المبتدئة في المرحلة الأساسية من وجهة نظر المعلمات في لواء الكورة، اربد. </w:t>
      </w:r>
      <w:r w:rsidRPr="00713414">
        <w:rPr>
          <w:rFonts w:ascii="Simplified Arabic" w:hAnsi="Simplified Arabic" w:cs="Simplified Arabic"/>
          <w:i/>
          <w:iCs/>
          <w:sz w:val="28"/>
          <w:szCs w:val="28"/>
          <w:rtl/>
        </w:rPr>
        <w:t>المجلة الإلكترونية متعددة التخصصات، 23</w:t>
      </w:r>
      <w:r w:rsidRPr="00713414">
        <w:rPr>
          <w:rFonts w:ascii="Simplified Arabic" w:hAnsi="Simplified Arabic" w:cs="Simplified Arabic"/>
          <w:sz w:val="28"/>
          <w:szCs w:val="28"/>
          <w:rtl/>
        </w:rPr>
        <w:t>، 1-29.</w:t>
      </w:r>
      <w:r w:rsidR="002A7483">
        <w:rPr>
          <w:rFonts w:ascii="Simplified Arabic" w:hAnsi="Simplified Arabic" w:cs="Simplified Arabic" w:hint="cs"/>
          <w:color w:val="0000FF" w:themeColor="hyperlink"/>
          <w:sz w:val="28"/>
          <w:szCs w:val="28"/>
          <w:u w:val="single"/>
          <w:rtl/>
        </w:rPr>
        <w:t xml:space="preserve"> </w:t>
      </w:r>
      <w:r w:rsidR="002A7483" w:rsidRPr="00713414">
        <w:rPr>
          <w:rFonts w:ascii="Simplified Arabic" w:hAnsi="Simplified Arabic" w:cs="Simplified Arabic"/>
          <w:sz w:val="28"/>
          <w:szCs w:val="28"/>
          <w:rtl/>
        </w:rPr>
        <w:t>قاعدة معلومات دار المنظومة.</w:t>
      </w:r>
    </w:p>
    <w:p w14:paraId="494217FB" w14:textId="77777777" w:rsidR="00713414" w:rsidRPr="00713414" w:rsidRDefault="00713414" w:rsidP="00713414">
      <w:pPr>
        <w:pStyle w:val="citationtext"/>
        <w:shd w:val="clear" w:color="auto" w:fill="FFFFFF"/>
        <w:bidi/>
        <w:spacing w:before="0" w:beforeAutospacing="0" w:after="0" w:afterAutospacing="0" w:line="360" w:lineRule="auto"/>
        <w:ind w:left="567" w:hanging="720"/>
        <w:contextualSpacing/>
        <w:textAlignment w:val="baseline"/>
        <w:rPr>
          <w:rFonts w:ascii="Simplified Arabic" w:hAnsi="Simplified Arabic" w:cs="Simplified Arabic"/>
          <w:color w:val="0000FF" w:themeColor="hyperlink"/>
          <w:sz w:val="28"/>
          <w:szCs w:val="28"/>
          <w:u w:val="single"/>
          <w:rtl/>
        </w:rPr>
      </w:pPr>
      <w:r w:rsidRPr="00713414">
        <w:rPr>
          <w:rFonts w:ascii="Simplified Arabic" w:hAnsi="Simplified Arabic" w:cs="Simplified Arabic"/>
          <w:sz w:val="28"/>
          <w:szCs w:val="28"/>
          <w:rtl/>
        </w:rPr>
        <w:t xml:space="preserve">آل ناجي، محمد عبد الله؛ محي الدين، منى ياسين. (2016). </w:t>
      </w:r>
      <w:r w:rsidRPr="00713414">
        <w:rPr>
          <w:rFonts w:ascii="Simplified Arabic" w:hAnsi="Simplified Arabic" w:cs="Simplified Arabic"/>
          <w:i/>
          <w:iCs/>
          <w:sz w:val="28"/>
          <w:szCs w:val="28"/>
          <w:rtl/>
        </w:rPr>
        <w:t>المرجع في إدارة رياض الأطفال</w:t>
      </w:r>
      <w:r w:rsidRPr="00713414">
        <w:rPr>
          <w:rFonts w:ascii="Simplified Arabic" w:hAnsi="Simplified Arabic" w:cs="Simplified Arabic"/>
          <w:sz w:val="28"/>
          <w:szCs w:val="28"/>
          <w:rtl/>
        </w:rPr>
        <w:t xml:space="preserve">. الرياض: مطابع </w:t>
      </w:r>
      <w:proofErr w:type="spellStart"/>
      <w:r w:rsidRPr="00713414">
        <w:rPr>
          <w:rFonts w:ascii="Simplified Arabic" w:hAnsi="Simplified Arabic" w:cs="Simplified Arabic"/>
          <w:sz w:val="28"/>
          <w:szCs w:val="28"/>
          <w:rtl/>
        </w:rPr>
        <w:t>الحميضي</w:t>
      </w:r>
      <w:proofErr w:type="spellEnd"/>
      <w:r w:rsidRPr="00713414">
        <w:rPr>
          <w:rFonts w:ascii="Simplified Arabic" w:hAnsi="Simplified Arabic" w:cs="Simplified Arabic"/>
          <w:sz w:val="28"/>
          <w:szCs w:val="28"/>
          <w:rtl/>
        </w:rPr>
        <w:t>.</w:t>
      </w:r>
    </w:p>
    <w:p w14:paraId="079EDE17" w14:textId="77777777" w:rsidR="00713414" w:rsidRPr="00713414" w:rsidRDefault="00713414" w:rsidP="00713414">
      <w:pPr>
        <w:pStyle w:val="citationtext"/>
        <w:shd w:val="clear" w:color="auto" w:fill="FFFFFF"/>
        <w:bidi/>
        <w:spacing w:before="0" w:beforeAutospacing="0" w:after="0" w:afterAutospacing="0" w:line="360" w:lineRule="auto"/>
        <w:ind w:left="567" w:hanging="720"/>
        <w:contextualSpacing/>
        <w:textAlignment w:val="baseline"/>
        <w:rPr>
          <w:rFonts w:ascii="Simplified Arabic" w:hAnsi="Simplified Arabic" w:cs="Simplified Arabic"/>
          <w:sz w:val="28"/>
          <w:szCs w:val="28"/>
          <w:rtl/>
        </w:rPr>
      </w:pPr>
      <w:r w:rsidRPr="00713414">
        <w:rPr>
          <w:rFonts w:ascii="Simplified Arabic" w:hAnsi="Simplified Arabic" w:cs="Simplified Arabic"/>
          <w:sz w:val="28"/>
          <w:szCs w:val="28"/>
          <w:rtl/>
        </w:rPr>
        <w:t xml:space="preserve">الناشف، هدى. (2009). </w:t>
      </w:r>
      <w:r w:rsidRPr="00713414">
        <w:rPr>
          <w:rFonts w:ascii="Simplified Arabic" w:hAnsi="Simplified Arabic" w:cs="Simplified Arabic"/>
          <w:i/>
          <w:iCs/>
          <w:sz w:val="28"/>
          <w:szCs w:val="28"/>
          <w:rtl/>
        </w:rPr>
        <w:t>رياض الأطفال</w:t>
      </w:r>
      <w:r w:rsidRPr="00713414">
        <w:rPr>
          <w:rFonts w:ascii="Simplified Arabic" w:hAnsi="Simplified Arabic" w:cs="Simplified Arabic"/>
          <w:sz w:val="28"/>
          <w:szCs w:val="28"/>
          <w:rtl/>
        </w:rPr>
        <w:t xml:space="preserve"> (ط4). دار الفكر العربي.</w:t>
      </w:r>
    </w:p>
    <w:p w14:paraId="29C027E6" w14:textId="77777777" w:rsidR="00D04E78" w:rsidRPr="00F633C2" w:rsidRDefault="00D04E78" w:rsidP="00ED42A0">
      <w:pPr>
        <w:spacing w:line="240" w:lineRule="auto"/>
        <w:jc w:val="right"/>
        <w:rPr>
          <w:rFonts w:asciiTheme="minorBidi" w:hAnsiTheme="minorBidi"/>
          <w:b/>
          <w:bCs/>
          <w:sz w:val="28"/>
          <w:szCs w:val="28"/>
          <w:rtl/>
        </w:rPr>
      </w:pPr>
      <w:r w:rsidRPr="00F633C2">
        <w:rPr>
          <w:rFonts w:asciiTheme="minorBidi" w:hAnsiTheme="minorBidi" w:hint="cs"/>
          <w:b/>
          <w:bCs/>
          <w:sz w:val="28"/>
          <w:szCs w:val="28"/>
          <w:rtl/>
        </w:rPr>
        <w:t>المراجع الأجنبية</w:t>
      </w:r>
    </w:p>
    <w:p w14:paraId="44CE3B6E" w14:textId="77777777" w:rsidR="002A7483" w:rsidRPr="002A7483" w:rsidRDefault="002A7483" w:rsidP="002A7483">
      <w:pPr>
        <w:pStyle w:val="a7"/>
        <w:shd w:val="clear" w:color="auto" w:fill="FFFFFF"/>
        <w:spacing w:before="0" w:beforeAutospacing="0" w:after="158" w:afterAutospacing="0" w:line="480" w:lineRule="auto"/>
        <w:ind w:left="450" w:hanging="720"/>
        <w:rPr>
          <w:rFonts w:asciiTheme="majorBidi" w:hAnsiTheme="majorBidi" w:cstheme="majorBidi"/>
          <w:sz w:val="28"/>
          <w:szCs w:val="28"/>
          <w:shd w:val="clear" w:color="auto" w:fill="FFFFFF"/>
        </w:rPr>
      </w:pPr>
      <w:bookmarkStart w:id="17" w:name="_Hlk117393065"/>
      <w:proofErr w:type="spellStart"/>
      <w:r w:rsidRPr="002A7483">
        <w:rPr>
          <w:rFonts w:asciiTheme="majorBidi" w:hAnsiTheme="majorBidi" w:cstheme="majorBidi"/>
          <w:sz w:val="28"/>
          <w:szCs w:val="28"/>
          <w:shd w:val="clear" w:color="auto" w:fill="FFFFFF"/>
        </w:rPr>
        <w:t>Alam</w:t>
      </w:r>
      <w:proofErr w:type="spellEnd"/>
      <w:r w:rsidRPr="002A7483">
        <w:rPr>
          <w:rFonts w:asciiTheme="majorBidi" w:hAnsiTheme="majorBidi" w:cstheme="majorBidi"/>
          <w:sz w:val="28"/>
          <w:szCs w:val="28"/>
          <w:shd w:val="clear" w:color="auto" w:fill="FFFFFF"/>
        </w:rPr>
        <w:t xml:space="preserve">, A. (2018). </w:t>
      </w:r>
      <w:r w:rsidRPr="002A7483">
        <w:rPr>
          <w:rFonts w:asciiTheme="majorBidi" w:hAnsiTheme="majorBidi" w:cstheme="majorBidi"/>
          <w:sz w:val="28"/>
          <w:szCs w:val="28"/>
        </w:rPr>
        <w:t xml:space="preserve">Challenges of Beginning Teachers and Prerequisite Support to retain and </w:t>
      </w:r>
      <w:proofErr w:type="gramStart"/>
      <w:r w:rsidRPr="002A7483">
        <w:rPr>
          <w:rFonts w:asciiTheme="majorBidi" w:hAnsiTheme="majorBidi" w:cstheme="majorBidi"/>
          <w:sz w:val="28"/>
          <w:szCs w:val="28"/>
        </w:rPr>
        <w:t>Sustain</w:t>
      </w:r>
      <w:proofErr w:type="gramEnd"/>
      <w:r w:rsidRPr="002A7483">
        <w:rPr>
          <w:rFonts w:asciiTheme="majorBidi" w:hAnsiTheme="majorBidi" w:cstheme="majorBidi"/>
          <w:sz w:val="28"/>
          <w:szCs w:val="28"/>
        </w:rPr>
        <w:t xml:space="preserve"> them in the Profession</w:t>
      </w:r>
      <w:r w:rsidRPr="002A7483">
        <w:rPr>
          <w:rFonts w:asciiTheme="majorBidi" w:hAnsiTheme="majorBidi" w:cstheme="majorBidi"/>
          <w:sz w:val="28"/>
          <w:szCs w:val="28"/>
          <w:shd w:val="clear" w:color="auto" w:fill="FFFFFF"/>
        </w:rPr>
        <w:t>.</w:t>
      </w:r>
      <w:r w:rsidRPr="002A7483">
        <w:rPr>
          <w:rFonts w:asciiTheme="majorBidi" w:hAnsiTheme="majorBidi" w:cstheme="majorBidi"/>
          <w:i/>
          <w:iCs/>
          <w:sz w:val="28"/>
          <w:szCs w:val="28"/>
          <w:shd w:val="clear" w:color="auto" w:fill="FFFFFF"/>
        </w:rPr>
        <w:t> </w:t>
      </w:r>
      <w:r w:rsidRPr="002A7483">
        <w:rPr>
          <w:rFonts w:asciiTheme="majorBidi" w:hAnsiTheme="majorBidi" w:cstheme="majorBidi"/>
          <w:i/>
          <w:iCs/>
          <w:sz w:val="28"/>
          <w:szCs w:val="28"/>
        </w:rPr>
        <w:t>International Journal of Creative Research Thoughts</w:t>
      </w:r>
      <w:r w:rsidRPr="002A7483">
        <w:rPr>
          <w:rFonts w:asciiTheme="majorBidi" w:hAnsiTheme="majorBidi" w:cstheme="majorBidi"/>
          <w:i/>
          <w:iCs/>
          <w:sz w:val="28"/>
          <w:szCs w:val="28"/>
          <w:shd w:val="clear" w:color="auto" w:fill="FFFFFF"/>
        </w:rPr>
        <w:t>, 6</w:t>
      </w:r>
      <w:r w:rsidRPr="002A7483">
        <w:rPr>
          <w:rFonts w:asciiTheme="majorBidi" w:hAnsiTheme="majorBidi" w:cstheme="majorBidi"/>
          <w:sz w:val="28"/>
          <w:szCs w:val="28"/>
          <w:shd w:val="clear" w:color="auto" w:fill="FFFFFF"/>
        </w:rPr>
        <w:t>(1), 333-338.</w:t>
      </w:r>
    </w:p>
    <w:p w14:paraId="36CAB5E4" w14:textId="77777777" w:rsidR="002A7483" w:rsidRPr="002A7483" w:rsidRDefault="002A7483" w:rsidP="002A7483">
      <w:pPr>
        <w:pStyle w:val="a7"/>
        <w:shd w:val="clear" w:color="auto" w:fill="FFFFFF"/>
        <w:spacing w:before="0" w:beforeAutospacing="0" w:after="158" w:afterAutospacing="0" w:line="480" w:lineRule="auto"/>
        <w:ind w:left="450" w:hanging="720"/>
        <w:rPr>
          <w:rFonts w:asciiTheme="majorBidi" w:hAnsiTheme="majorBidi" w:cstheme="majorBidi"/>
          <w:sz w:val="28"/>
          <w:szCs w:val="28"/>
        </w:rPr>
      </w:pPr>
      <w:proofErr w:type="spellStart"/>
      <w:r w:rsidRPr="002A7483">
        <w:rPr>
          <w:rFonts w:asciiTheme="majorBidi" w:hAnsiTheme="majorBidi" w:cstheme="majorBidi"/>
          <w:sz w:val="28"/>
          <w:szCs w:val="28"/>
          <w:shd w:val="clear" w:color="auto" w:fill="FFFFFF"/>
        </w:rPr>
        <w:t>Alhamad</w:t>
      </w:r>
      <w:proofErr w:type="spellEnd"/>
      <w:r w:rsidRPr="002A7483">
        <w:rPr>
          <w:rFonts w:asciiTheme="majorBidi" w:hAnsiTheme="majorBidi" w:cstheme="majorBidi"/>
          <w:sz w:val="28"/>
          <w:szCs w:val="28"/>
          <w:shd w:val="clear" w:color="auto" w:fill="FFFFFF"/>
        </w:rPr>
        <w:t>, R. (2018). Challenges and Induction Needs of Novice English as a Foreign Language Teachers in Saudi Arabia.</w:t>
      </w:r>
      <w:r w:rsidRPr="002A7483">
        <w:rPr>
          <w:rFonts w:asciiTheme="majorBidi" w:hAnsiTheme="majorBidi" w:cstheme="majorBidi"/>
          <w:i/>
          <w:iCs/>
          <w:sz w:val="28"/>
          <w:szCs w:val="28"/>
          <w:shd w:val="clear" w:color="auto" w:fill="FFFFFF"/>
        </w:rPr>
        <w:t> International Journal of Education &amp; Literacy Studies, 6</w:t>
      </w:r>
      <w:r w:rsidRPr="002A7483">
        <w:rPr>
          <w:rFonts w:asciiTheme="majorBidi" w:hAnsiTheme="majorBidi" w:cstheme="majorBidi"/>
          <w:sz w:val="28"/>
          <w:szCs w:val="28"/>
          <w:shd w:val="clear" w:color="auto" w:fill="FFFFFF"/>
        </w:rPr>
        <w:t xml:space="preserve">(1), 50-63. </w:t>
      </w:r>
      <w:hyperlink r:id="rId16" w:history="1">
        <w:r w:rsidRPr="002A7483">
          <w:rPr>
            <w:rStyle w:val="Hyperlink"/>
            <w:rFonts w:asciiTheme="majorBidi" w:hAnsiTheme="majorBidi" w:cstheme="majorBidi"/>
            <w:sz w:val="28"/>
            <w:szCs w:val="28"/>
            <w:shd w:val="clear" w:color="auto" w:fill="FFFFFF"/>
          </w:rPr>
          <w:t>https://doi.org/10.7575/aiac.ijels.v.6n.1p.50</w:t>
        </w:r>
      </w:hyperlink>
      <w:r w:rsidRPr="002A7483">
        <w:rPr>
          <w:rFonts w:asciiTheme="majorBidi" w:hAnsiTheme="majorBidi" w:cstheme="majorBidi"/>
          <w:sz w:val="28"/>
          <w:szCs w:val="28"/>
        </w:rPr>
        <w:t xml:space="preserve"> </w:t>
      </w:r>
    </w:p>
    <w:p w14:paraId="19B0B7E2" w14:textId="77777777" w:rsidR="002A7483" w:rsidRPr="002A7483" w:rsidRDefault="002A7483" w:rsidP="002A7483">
      <w:pPr>
        <w:pStyle w:val="a7"/>
        <w:shd w:val="clear" w:color="auto" w:fill="FFFFFF"/>
        <w:spacing w:before="0" w:beforeAutospacing="0" w:after="158" w:afterAutospacing="0" w:line="480" w:lineRule="auto"/>
        <w:ind w:left="450" w:hanging="720"/>
        <w:rPr>
          <w:rFonts w:asciiTheme="majorBidi" w:hAnsiTheme="majorBidi" w:cstheme="majorBidi"/>
          <w:color w:val="0000FF" w:themeColor="hyperlink"/>
          <w:sz w:val="28"/>
          <w:szCs w:val="28"/>
          <w:u w:val="single"/>
        </w:rPr>
      </w:pPr>
      <w:r w:rsidRPr="002A7483">
        <w:rPr>
          <w:rFonts w:asciiTheme="majorBidi" w:hAnsiTheme="majorBidi" w:cstheme="majorBidi"/>
          <w:sz w:val="28"/>
          <w:szCs w:val="28"/>
        </w:rPr>
        <w:t xml:space="preserve">Ali, H. (2017). </w:t>
      </w:r>
      <w:r w:rsidRPr="002A7483">
        <w:rPr>
          <w:rFonts w:asciiTheme="majorBidi" w:hAnsiTheme="majorBidi" w:cstheme="majorBidi"/>
          <w:color w:val="000000"/>
          <w:sz w:val="28"/>
          <w:szCs w:val="28"/>
        </w:rPr>
        <w:t>T</w:t>
      </w:r>
      <w:r w:rsidRPr="002A7483">
        <w:rPr>
          <w:rFonts w:asciiTheme="majorBidi" w:hAnsiTheme="majorBidi" w:cstheme="majorBidi"/>
          <w:sz w:val="28"/>
          <w:szCs w:val="28"/>
        </w:rPr>
        <w:t>he</w:t>
      </w:r>
      <w:r w:rsidRPr="002A7483">
        <w:rPr>
          <w:rFonts w:asciiTheme="majorBidi" w:hAnsiTheme="majorBidi" w:cstheme="majorBidi"/>
          <w:color w:val="000000"/>
          <w:sz w:val="28"/>
          <w:szCs w:val="28"/>
        </w:rPr>
        <w:t xml:space="preserve"> R</w:t>
      </w:r>
      <w:r w:rsidRPr="002A7483">
        <w:rPr>
          <w:rFonts w:asciiTheme="majorBidi" w:hAnsiTheme="majorBidi" w:cstheme="majorBidi"/>
          <w:sz w:val="28"/>
          <w:szCs w:val="28"/>
        </w:rPr>
        <w:t>oles</w:t>
      </w:r>
      <w:r w:rsidRPr="002A7483">
        <w:rPr>
          <w:rFonts w:asciiTheme="majorBidi" w:hAnsiTheme="majorBidi" w:cstheme="majorBidi"/>
          <w:color w:val="000000"/>
          <w:sz w:val="28"/>
          <w:szCs w:val="28"/>
        </w:rPr>
        <w:t xml:space="preserve"> </w:t>
      </w:r>
      <w:r w:rsidRPr="002A7483">
        <w:rPr>
          <w:rFonts w:asciiTheme="majorBidi" w:hAnsiTheme="majorBidi" w:cstheme="majorBidi"/>
          <w:sz w:val="28"/>
          <w:szCs w:val="28"/>
        </w:rPr>
        <w:t>of</w:t>
      </w:r>
      <w:r w:rsidRPr="002A7483">
        <w:rPr>
          <w:rFonts w:asciiTheme="majorBidi" w:hAnsiTheme="majorBidi" w:cstheme="majorBidi"/>
          <w:color w:val="000000"/>
          <w:sz w:val="28"/>
          <w:szCs w:val="28"/>
        </w:rPr>
        <w:t xml:space="preserve"> S</w:t>
      </w:r>
      <w:r w:rsidRPr="002A7483">
        <w:rPr>
          <w:rFonts w:asciiTheme="majorBidi" w:hAnsiTheme="majorBidi" w:cstheme="majorBidi"/>
          <w:sz w:val="28"/>
          <w:szCs w:val="28"/>
        </w:rPr>
        <w:t>chool</w:t>
      </w:r>
      <w:r w:rsidRPr="002A7483">
        <w:rPr>
          <w:rFonts w:asciiTheme="majorBidi" w:hAnsiTheme="majorBidi" w:cstheme="majorBidi"/>
          <w:color w:val="000000"/>
          <w:sz w:val="28"/>
          <w:szCs w:val="28"/>
        </w:rPr>
        <w:t xml:space="preserve"> H</w:t>
      </w:r>
      <w:r w:rsidRPr="002A7483">
        <w:rPr>
          <w:rFonts w:asciiTheme="majorBidi" w:hAnsiTheme="majorBidi" w:cstheme="majorBidi"/>
          <w:sz w:val="28"/>
          <w:szCs w:val="28"/>
        </w:rPr>
        <w:t>eads</w:t>
      </w:r>
      <w:r w:rsidRPr="002A7483">
        <w:rPr>
          <w:rFonts w:asciiTheme="majorBidi" w:hAnsiTheme="majorBidi" w:cstheme="majorBidi"/>
          <w:color w:val="000000"/>
          <w:sz w:val="28"/>
          <w:szCs w:val="28"/>
        </w:rPr>
        <w:t xml:space="preserve"> </w:t>
      </w:r>
      <w:r w:rsidRPr="002A7483">
        <w:rPr>
          <w:rFonts w:asciiTheme="majorBidi" w:hAnsiTheme="majorBidi" w:cstheme="majorBidi"/>
          <w:sz w:val="28"/>
          <w:szCs w:val="28"/>
        </w:rPr>
        <w:t>in</w:t>
      </w:r>
      <w:r w:rsidRPr="002A7483">
        <w:rPr>
          <w:rFonts w:asciiTheme="majorBidi" w:hAnsiTheme="majorBidi" w:cstheme="majorBidi"/>
          <w:color w:val="000000"/>
          <w:sz w:val="28"/>
          <w:szCs w:val="28"/>
        </w:rPr>
        <w:t xml:space="preserve"> S</w:t>
      </w:r>
      <w:r w:rsidRPr="002A7483">
        <w:rPr>
          <w:rFonts w:asciiTheme="majorBidi" w:hAnsiTheme="majorBidi" w:cstheme="majorBidi"/>
          <w:sz w:val="28"/>
          <w:szCs w:val="28"/>
        </w:rPr>
        <w:t>upporting</w:t>
      </w:r>
      <w:r w:rsidRPr="002A7483">
        <w:rPr>
          <w:rFonts w:asciiTheme="majorBidi" w:hAnsiTheme="majorBidi" w:cstheme="majorBidi"/>
          <w:color w:val="000000"/>
          <w:sz w:val="28"/>
          <w:szCs w:val="28"/>
        </w:rPr>
        <w:t xml:space="preserve"> N</w:t>
      </w:r>
      <w:r w:rsidRPr="002A7483">
        <w:rPr>
          <w:rFonts w:asciiTheme="majorBidi" w:hAnsiTheme="majorBidi" w:cstheme="majorBidi"/>
          <w:sz w:val="28"/>
          <w:szCs w:val="28"/>
        </w:rPr>
        <w:t>ovice</w:t>
      </w:r>
      <w:r w:rsidRPr="002A7483">
        <w:rPr>
          <w:rFonts w:asciiTheme="majorBidi" w:hAnsiTheme="majorBidi" w:cstheme="majorBidi"/>
          <w:color w:val="000000"/>
          <w:sz w:val="28"/>
          <w:szCs w:val="28"/>
        </w:rPr>
        <w:t xml:space="preserve"> </w:t>
      </w:r>
      <w:r w:rsidRPr="002A7483">
        <w:rPr>
          <w:rFonts w:asciiTheme="majorBidi" w:hAnsiTheme="majorBidi" w:cstheme="majorBidi"/>
          <w:sz w:val="28"/>
          <w:szCs w:val="28"/>
        </w:rPr>
        <w:t>Teachers</w:t>
      </w:r>
      <w:r w:rsidRPr="002A7483">
        <w:rPr>
          <w:rFonts w:asciiTheme="majorBidi" w:hAnsiTheme="majorBidi" w:cstheme="majorBidi"/>
          <w:color w:val="000000"/>
          <w:sz w:val="28"/>
          <w:szCs w:val="28"/>
        </w:rPr>
        <w:t xml:space="preserve"> </w:t>
      </w:r>
      <w:r w:rsidRPr="002A7483">
        <w:rPr>
          <w:rFonts w:asciiTheme="majorBidi" w:hAnsiTheme="majorBidi" w:cstheme="majorBidi"/>
          <w:sz w:val="28"/>
          <w:szCs w:val="28"/>
        </w:rPr>
        <w:t>at</w:t>
      </w:r>
      <w:r w:rsidRPr="002A7483">
        <w:rPr>
          <w:rFonts w:asciiTheme="majorBidi" w:hAnsiTheme="majorBidi" w:cstheme="majorBidi"/>
          <w:color w:val="000000"/>
          <w:sz w:val="28"/>
          <w:szCs w:val="28"/>
        </w:rPr>
        <w:t xml:space="preserve"> </w:t>
      </w:r>
      <w:r w:rsidRPr="002A7483">
        <w:rPr>
          <w:rFonts w:asciiTheme="majorBidi" w:hAnsiTheme="majorBidi" w:cstheme="majorBidi"/>
          <w:sz w:val="28"/>
          <w:szCs w:val="28"/>
        </w:rPr>
        <w:t>The</w:t>
      </w:r>
      <w:r w:rsidRPr="002A7483">
        <w:rPr>
          <w:rFonts w:asciiTheme="majorBidi" w:hAnsiTheme="majorBidi" w:cstheme="majorBidi"/>
          <w:color w:val="000000"/>
          <w:sz w:val="28"/>
          <w:szCs w:val="28"/>
        </w:rPr>
        <w:t xml:space="preserve"> P</w:t>
      </w:r>
      <w:r w:rsidRPr="002A7483">
        <w:rPr>
          <w:rFonts w:asciiTheme="majorBidi" w:hAnsiTheme="majorBidi" w:cstheme="majorBidi"/>
          <w:sz w:val="28"/>
          <w:szCs w:val="28"/>
        </w:rPr>
        <w:t>ublic</w:t>
      </w:r>
      <w:r w:rsidRPr="002A7483">
        <w:rPr>
          <w:rFonts w:asciiTheme="majorBidi" w:hAnsiTheme="majorBidi" w:cstheme="majorBidi"/>
          <w:color w:val="000000"/>
          <w:sz w:val="28"/>
          <w:szCs w:val="28"/>
        </w:rPr>
        <w:t xml:space="preserve"> S</w:t>
      </w:r>
      <w:r w:rsidRPr="002A7483">
        <w:rPr>
          <w:rFonts w:asciiTheme="majorBidi" w:hAnsiTheme="majorBidi" w:cstheme="majorBidi"/>
          <w:sz w:val="28"/>
          <w:szCs w:val="28"/>
        </w:rPr>
        <w:t>econdary</w:t>
      </w:r>
      <w:r w:rsidRPr="002A7483">
        <w:rPr>
          <w:rFonts w:asciiTheme="majorBidi" w:hAnsiTheme="majorBidi" w:cstheme="majorBidi"/>
          <w:color w:val="000000"/>
          <w:sz w:val="28"/>
          <w:szCs w:val="28"/>
        </w:rPr>
        <w:t xml:space="preserve"> </w:t>
      </w:r>
      <w:proofErr w:type="spellStart"/>
      <w:r w:rsidRPr="002A7483">
        <w:rPr>
          <w:rFonts w:asciiTheme="majorBidi" w:hAnsiTheme="majorBidi" w:cstheme="majorBidi"/>
          <w:color w:val="000000"/>
          <w:sz w:val="28"/>
          <w:szCs w:val="28"/>
        </w:rPr>
        <w:t>S</w:t>
      </w:r>
      <w:r w:rsidRPr="002A7483">
        <w:rPr>
          <w:rFonts w:asciiTheme="majorBidi" w:hAnsiTheme="majorBidi" w:cstheme="majorBidi"/>
          <w:sz w:val="28"/>
          <w:szCs w:val="28"/>
        </w:rPr>
        <w:t>shools</w:t>
      </w:r>
      <w:proofErr w:type="spellEnd"/>
      <w:r w:rsidRPr="002A7483">
        <w:rPr>
          <w:rFonts w:asciiTheme="majorBidi" w:hAnsiTheme="majorBidi" w:cstheme="majorBidi"/>
          <w:color w:val="000000"/>
          <w:sz w:val="28"/>
          <w:szCs w:val="28"/>
        </w:rPr>
        <w:t xml:space="preserve"> </w:t>
      </w:r>
      <w:r w:rsidRPr="002A7483">
        <w:rPr>
          <w:rFonts w:asciiTheme="majorBidi" w:hAnsiTheme="majorBidi" w:cstheme="majorBidi"/>
          <w:sz w:val="28"/>
          <w:szCs w:val="28"/>
        </w:rPr>
        <w:t>in</w:t>
      </w:r>
      <w:r w:rsidRPr="002A7483">
        <w:rPr>
          <w:rFonts w:asciiTheme="majorBidi" w:hAnsiTheme="majorBidi" w:cstheme="majorBidi"/>
          <w:color w:val="000000"/>
          <w:sz w:val="28"/>
          <w:szCs w:val="28"/>
        </w:rPr>
        <w:t xml:space="preserve"> Z</w:t>
      </w:r>
      <w:r w:rsidRPr="002A7483">
        <w:rPr>
          <w:rFonts w:asciiTheme="majorBidi" w:hAnsiTheme="majorBidi" w:cstheme="majorBidi"/>
          <w:sz w:val="28"/>
          <w:szCs w:val="28"/>
        </w:rPr>
        <w:t>anzibar</w:t>
      </w:r>
      <w:r w:rsidRPr="002A7483">
        <w:rPr>
          <w:rFonts w:asciiTheme="majorBidi" w:hAnsiTheme="majorBidi" w:cstheme="majorBidi"/>
          <w:color w:val="000000"/>
          <w:sz w:val="28"/>
          <w:szCs w:val="28"/>
        </w:rPr>
        <w:t xml:space="preserve">, </w:t>
      </w:r>
      <w:r w:rsidRPr="002A7483">
        <w:rPr>
          <w:rFonts w:asciiTheme="majorBidi" w:hAnsiTheme="majorBidi" w:cstheme="majorBidi"/>
          <w:sz w:val="28"/>
          <w:szCs w:val="28"/>
        </w:rPr>
        <w:t xml:space="preserve">Tanzania. </w:t>
      </w:r>
      <w:r w:rsidRPr="002A7483">
        <w:rPr>
          <w:rFonts w:asciiTheme="majorBidi" w:hAnsiTheme="majorBidi" w:cstheme="majorBidi"/>
          <w:i/>
          <w:iCs/>
          <w:sz w:val="28"/>
          <w:szCs w:val="28"/>
        </w:rPr>
        <w:t>European Journal of Education Studies, 8</w:t>
      </w:r>
      <w:r w:rsidRPr="002A7483">
        <w:rPr>
          <w:rFonts w:asciiTheme="majorBidi" w:hAnsiTheme="majorBidi" w:cstheme="majorBidi"/>
          <w:sz w:val="28"/>
          <w:szCs w:val="28"/>
        </w:rPr>
        <w:t>(3), 793-811.</w:t>
      </w:r>
    </w:p>
    <w:p w14:paraId="2B8B1A97" w14:textId="77777777" w:rsidR="002A7483" w:rsidRPr="002A7483" w:rsidRDefault="002A7483" w:rsidP="002A7483">
      <w:pPr>
        <w:pStyle w:val="a7"/>
        <w:shd w:val="clear" w:color="auto" w:fill="FFFFFF"/>
        <w:spacing w:before="0" w:beforeAutospacing="0" w:after="158" w:afterAutospacing="0" w:line="480" w:lineRule="auto"/>
        <w:ind w:left="450" w:hanging="720"/>
        <w:rPr>
          <w:rFonts w:asciiTheme="majorBidi" w:hAnsiTheme="majorBidi" w:cstheme="majorBidi"/>
          <w:color w:val="555555"/>
          <w:sz w:val="28"/>
          <w:szCs w:val="28"/>
        </w:rPr>
      </w:pPr>
      <w:r w:rsidRPr="002A7483">
        <w:rPr>
          <w:rFonts w:asciiTheme="majorBidi" w:hAnsiTheme="majorBidi" w:cstheme="majorBidi"/>
          <w:color w:val="000000" w:themeColor="text1"/>
          <w:sz w:val="28"/>
          <w:szCs w:val="28"/>
        </w:rPr>
        <w:lastRenderedPageBreak/>
        <w:t xml:space="preserve">Burke, P., Christensen, J., Fessler, R., </w:t>
      </w:r>
      <w:proofErr w:type="spellStart"/>
      <w:r w:rsidRPr="002A7483">
        <w:rPr>
          <w:rFonts w:asciiTheme="majorBidi" w:hAnsiTheme="majorBidi" w:cstheme="majorBidi"/>
          <w:color w:val="000000" w:themeColor="text1"/>
          <w:sz w:val="28"/>
          <w:szCs w:val="28"/>
        </w:rPr>
        <w:t>Mcdonnell</w:t>
      </w:r>
      <w:proofErr w:type="spellEnd"/>
      <w:r w:rsidRPr="002A7483">
        <w:rPr>
          <w:rFonts w:asciiTheme="majorBidi" w:hAnsiTheme="majorBidi" w:cstheme="majorBidi"/>
          <w:color w:val="000000" w:themeColor="text1"/>
          <w:sz w:val="28"/>
          <w:szCs w:val="28"/>
        </w:rPr>
        <w:t xml:space="preserve">, J., &amp; Price, J. (1987). The Teacher Career Cycle: Model Development and Research Report. Paper presented at the annual meeting of the American Educational Research Association, Washington. </w:t>
      </w:r>
      <w:hyperlink r:id="rId17" w:history="1">
        <w:r w:rsidRPr="002A7483">
          <w:rPr>
            <w:rStyle w:val="Hyperlink"/>
            <w:rFonts w:asciiTheme="majorBidi" w:eastAsia="Calibri" w:hAnsiTheme="majorBidi" w:cstheme="majorBidi"/>
            <w:sz w:val="28"/>
            <w:szCs w:val="28"/>
          </w:rPr>
          <w:t>https://files.eric.ed.gov/fulltext/ED289846.pdf</w:t>
        </w:r>
      </w:hyperlink>
      <w:r w:rsidRPr="002A7483">
        <w:rPr>
          <w:rFonts w:asciiTheme="majorBidi" w:hAnsiTheme="majorBidi" w:cstheme="majorBidi"/>
          <w:color w:val="555555"/>
          <w:sz w:val="28"/>
          <w:szCs w:val="28"/>
        </w:rPr>
        <w:t xml:space="preserve"> </w:t>
      </w:r>
    </w:p>
    <w:p w14:paraId="1287E342" w14:textId="77777777" w:rsidR="002A7483" w:rsidRPr="002A7483" w:rsidRDefault="002A7483" w:rsidP="002A7483">
      <w:pPr>
        <w:pStyle w:val="a7"/>
        <w:shd w:val="clear" w:color="auto" w:fill="FFFFFF"/>
        <w:spacing w:before="0" w:beforeAutospacing="0" w:after="158" w:afterAutospacing="0" w:line="480" w:lineRule="auto"/>
        <w:ind w:left="450" w:hanging="720"/>
        <w:rPr>
          <w:rFonts w:asciiTheme="majorBidi" w:hAnsiTheme="majorBidi" w:cstheme="majorBidi"/>
          <w:sz w:val="28"/>
          <w:szCs w:val="28"/>
        </w:rPr>
      </w:pPr>
      <w:proofErr w:type="spellStart"/>
      <w:r w:rsidRPr="002A7483">
        <w:rPr>
          <w:rFonts w:asciiTheme="majorBidi" w:hAnsiTheme="majorBidi" w:cstheme="majorBidi"/>
          <w:sz w:val="28"/>
          <w:szCs w:val="28"/>
          <w:shd w:val="clear" w:color="auto" w:fill="FFFFFF"/>
        </w:rPr>
        <w:t>Confait</w:t>
      </w:r>
      <w:proofErr w:type="spellEnd"/>
      <w:r w:rsidRPr="002A7483">
        <w:rPr>
          <w:rFonts w:asciiTheme="majorBidi" w:hAnsiTheme="majorBidi" w:cstheme="majorBidi"/>
          <w:sz w:val="28"/>
          <w:szCs w:val="28"/>
          <w:shd w:val="clear" w:color="auto" w:fill="FFFFFF"/>
        </w:rPr>
        <w:t>, S. (2014). A Seychelles case of beginning teachers' perspectives of support and challenges in their pursuit of effective teaching practices.</w:t>
      </w:r>
      <w:r w:rsidRPr="002A7483">
        <w:rPr>
          <w:rFonts w:asciiTheme="majorBidi" w:hAnsiTheme="majorBidi" w:cstheme="majorBidi"/>
          <w:sz w:val="28"/>
          <w:szCs w:val="28"/>
          <w:shd w:val="clear" w:color="auto" w:fill="FFFFFF"/>
          <w:rtl/>
        </w:rPr>
        <w:t>‏</w:t>
      </w:r>
      <w:r w:rsidRPr="002A7483">
        <w:rPr>
          <w:rFonts w:asciiTheme="majorBidi" w:hAnsiTheme="majorBidi" w:cstheme="majorBidi"/>
          <w:sz w:val="28"/>
          <w:szCs w:val="28"/>
          <w:shd w:val="clear" w:color="auto" w:fill="FFFFFF"/>
        </w:rPr>
        <w:t xml:space="preserve"> </w:t>
      </w:r>
      <w:r w:rsidRPr="002A7483">
        <w:rPr>
          <w:rFonts w:asciiTheme="majorBidi" w:hAnsiTheme="majorBidi" w:cstheme="majorBidi"/>
          <w:sz w:val="28"/>
          <w:szCs w:val="28"/>
        </w:rPr>
        <w:t>Retrieved from</w:t>
      </w:r>
      <w:r w:rsidRPr="002A7483">
        <w:rPr>
          <w:rFonts w:asciiTheme="majorBidi" w:hAnsiTheme="majorBidi" w:cstheme="majorBidi"/>
          <w:sz w:val="28"/>
          <w:szCs w:val="28"/>
          <w:shd w:val="clear" w:color="auto" w:fill="FFFFFF"/>
        </w:rPr>
        <w:t xml:space="preserve">: </w:t>
      </w:r>
      <w:hyperlink r:id="rId18" w:history="1">
        <w:r w:rsidRPr="002A7483">
          <w:rPr>
            <w:rStyle w:val="Hyperlink"/>
            <w:rFonts w:asciiTheme="majorBidi" w:hAnsiTheme="majorBidi" w:cstheme="majorBidi"/>
            <w:sz w:val="28"/>
            <w:szCs w:val="28"/>
          </w:rPr>
          <w:t>http://researcharchive.vuw.ac.nz/xmlui/bitstream/handle/10063/3141/thesis.pdf?sequence=2</w:t>
        </w:r>
      </w:hyperlink>
      <w:r w:rsidRPr="002A7483">
        <w:rPr>
          <w:rFonts w:asciiTheme="majorBidi" w:hAnsiTheme="majorBidi" w:cstheme="majorBidi"/>
          <w:sz w:val="28"/>
          <w:szCs w:val="28"/>
        </w:rPr>
        <w:t xml:space="preserve"> </w:t>
      </w:r>
    </w:p>
    <w:p w14:paraId="02260AA3" w14:textId="77777777" w:rsidR="002A7483" w:rsidRPr="002A7483" w:rsidRDefault="002A7483" w:rsidP="002A7483">
      <w:pPr>
        <w:autoSpaceDE w:val="0"/>
        <w:autoSpaceDN w:val="0"/>
        <w:adjustRightInd w:val="0"/>
        <w:spacing w:line="480" w:lineRule="auto"/>
        <w:ind w:left="720" w:hanging="720"/>
        <w:rPr>
          <w:rFonts w:asciiTheme="majorBidi" w:hAnsiTheme="majorBidi" w:cstheme="majorBidi"/>
          <w:color w:val="231F20"/>
          <w:sz w:val="28"/>
          <w:szCs w:val="28"/>
        </w:rPr>
      </w:pPr>
      <w:r w:rsidRPr="002A7483">
        <w:rPr>
          <w:rFonts w:asciiTheme="majorBidi" w:hAnsiTheme="majorBidi" w:cstheme="majorBidi"/>
          <w:color w:val="231F20"/>
          <w:sz w:val="28"/>
          <w:szCs w:val="28"/>
        </w:rPr>
        <w:t>Darling-Hammond, L. (2004). Inequality and the right to learn: Access to qualified teachers in</w:t>
      </w:r>
      <w:r w:rsidRPr="002A7483">
        <w:rPr>
          <w:rFonts w:asciiTheme="majorBidi" w:hAnsiTheme="majorBidi" w:cstheme="majorBidi"/>
          <w:sz w:val="28"/>
          <w:szCs w:val="28"/>
        </w:rPr>
        <w:t xml:space="preserve"> </w:t>
      </w:r>
      <w:r w:rsidRPr="002A7483">
        <w:rPr>
          <w:rFonts w:asciiTheme="majorBidi" w:hAnsiTheme="majorBidi" w:cstheme="majorBidi"/>
          <w:color w:val="231F20"/>
          <w:sz w:val="28"/>
          <w:szCs w:val="28"/>
        </w:rPr>
        <w:t xml:space="preserve">qualifies public schools. </w:t>
      </w:r>
      <w:r w:rsidRPr="002A7483">
        <w:rPr>
          <w:rFonts w:asciiTheme="majorBidi" w:hAnsiTheme="majorBidi" w:cstheme="majorBidi"/>
          <w:i/>
          <w:iCs/>
          <w:color w:val="231F20"/>
          <w:sz w:val="28"/>
          <w:szCs w:val="28"/>
        </w:rPr>
        <w:t>Teachers College Record</w:t>
      </w:r>
      <w:r w:rsidRPr="002A7483">
        <w:rPr>
          <w:rFonts w:asciiTheme="majorBidi" w:hAnsiTheme="majorBidi" w:cstheme="majorBidi"/>
          <w:color w:val="231F20"/>
          <w:sz w:val="28"/>
          <w:szCs w:val="28"/>
        </w:rPr>
        <w:t xml:space="preserve">, </w:t>
      </w:r>
      <w:r w:rsidRPr="002A7483">
        <w:rPr>
          <w:rFonts w:asciiTheme="majorBidi" w:hAnsiTheme="majorBidi" w:cstheme="majorBidi"/>
          <w:i/>
          <w:iCs/>
          <w:color w:val="231F20"/>
          <w:sz w:val="28"/>
          <w:szCs w:val="28"/>
        </w:rPr>
        <w:t>106</w:t>
      </w:r>
      <w:r w:rsidRPr="002A7483">
        <w:rPr>
          <w:rFonts w:asciiTheme="majorBidi" w:hAnsiTheme="majorBidi" w:cstheme="majorBidi"/>
          <w:color w:val="231F20"/>
          <w:sz w:val="28"/>
          <w:szCs w:val="28"/>
        </w:rPr>
        <w:t>, 1936–1966.</w:t>
      </w:r>
    </w:p>
    <w:p w14:paraId="0872B069" w14:textId="77777777" w:rsidR="002A7483" w:rsidRPr="002A7483" w:rsidRDefault="002A7483" w:rsidP="002A7483">
      <w:pPr>
        <w:autoSpaceDE w:val="0"/>
        <w:autoSpaceDN w:val="0"/>
        <w:adjustRightInd w:val="0"/>
        <w:spacing w:line="480" w:lineRule="auto"/>
        <w:ind w:left="720" w:hanging="720"/>
        <w:rPr>
          <w:rStyle w:val="Hyperlink"/>
          <w:rFonts w:asciiTheme="majorBidi" w:hAnsiTheme="majorBidi" w:cstheme="majorBidi"/>
          <w:sz w:val="28"/>
          <w:szCs w:val="28"/>
          <w:shd w:val="clear" w:color="auto" w:fill="FFFFFF"/>
        </w:rPr>
      </w:pPr>
      <w:r w:rsidRPr="002A7483">
        <w:rPr>
          <w:rFonts w:asciiTheme="majorBidi" w:hAnsiTheme="majorBidi" w:cstheme="majorBidi"/>
          <w:sz w:val="28"/>
          <w:szCs w:val="28"/>
          <w:shd w:val="clear" w:color="auto" w:fill="FFFFFF"/>
        </w:rPr>
        <w:t xml:space="preserve">Dias-Lacy, S., &amp; </w:t>
      </w:r>
      <w:proofErr w:type="spellStart"/>
      <w:r w:rsidRPr="002A7483">
        <w:rPr>
          <w:rFonts w:asciiTheme="majorBidi" w:hAnsiTheme="majorBidi" w:cstheme="majorBidi"/>
          <w:sz w:val="28"/>
          <w:szCs w:val="28"/>
          <w:shd w:val="clear" w:color="auto" w:fill="FFFFFF"/>
        </w:rPr>
        <w:t>Guirguis</w:t>
      </w:r>
      <w:proofErr w:type="spellEnd"/>
      <w:r w:rsidRPr="002A7483">
        <w:rPr>
          <w:rFonts w:asciiTheme="majorBidi" w:hAnsiTheme="majorBidi" w:cstheme="majorBidi"/>
          <w:sz w:val="28"/>
          <w:szCs w:val="28"/>
          <w:shd w:val="clear" w:color="auto" w:fill="FFFFFF"/>
        </w:rPr>
        <w:t>, R. V. (2017). Challenges for new teachers and ways of coping with them.</w:t>
      </w:r>
      <w:r w:rsidRPr="002A7483">
        <w:rPr>
          <w:rFonts w:asciiTheme="majorBidi" w:hAnsiTheme="majorBidi" w:cstheme="majorBidi"/>
          <w:i/>
          <w:iCs/>
          <w:sz w:val="28"/>
          <w:szCs w:val="28"/>
          <w:shd w:val="clear" w:color="auto" w:fill="FFFFFF"/>
        </w:rPr>
        <w:t> Journal of Education and Learning, 6</w:t>
      </w:r>
      <w:r w:rsidRPr="002A7483">
        <w:rPr>
          <w:rFonts w:asciiTheme="majorBidi" w:hAnsiTheme="majorBidi" w:cstheme="majorBidi"/>
          <w:sz w:val="28"/>
          <w:szCs w:val="28"/>
          <w:shd w:val="clear" w:color="auto" w:fill="FFFFFF"/>
        </w:rPr>
        <w:t xml:space="preserve">(3), 265-272. </w:t>
      </w:r>
      <w:hyperlink r:id="rId19" w:history="1">
        <w:r w:rsidRPr="002A7483">
          <w:rPr>
            <w:rStyle w:val="Hyperlink"/>
            <w:rFonts w:asciiTheme="majorBidi" w:eastAsia="Calibri" w:hAnsiTheme="majorBidi" w:cstheme="majorBidi"/>
            <w:sz w:val="28"/>
            <w:szCs w:val="28"/>
            <w:shd w:val="clear" w:color="auto" w:fill="FFFFFF"/>
          </w:rPr>
          <w:t>https://www.proquest.com/scholarly-journals/challenges-new-teachers-ways-coping-with-them/docview/1913352526/se-2?accountid=43793</w:t>
        </w:r>
      </w:hyperlink>
      <w:bookmarkStart w:id="18" w:name="_Hlk116216531"/>
    </w:p>
    <w:p w14:paraId="32E67188" w14:textId="77777777" w:rsidR="002A7483" w:rsidRPr="002A7483" w:rsidRDefault="002A7483" w:rsidP="002A7483">
      <w:pPr>
        <w:autoSpaceDE w:val="0"/>
        <w:autoSpaceDN w:val="0"/>
        <w:adjustRightInd w:val="0"/>
        <w:spacing w:line="480" w:lineRule="auto"/>
        <w:ind w:left="720" w:hanging="720"/>
        <w:rPr>
          <w:rFonts w:asciiTheme="majorBidi" w:hAnsiTheme="majorBidi" w:cstheme="majorBidi"/>
          <w:sz w:val="28"/>
          <w:szCs w:val="28"/>
        </w:rPr>
      </w:pPr>
      <w:r w:rsidRPr="002A7483">
        <w:rPr>
          <w:rFonts w:asciiTheme="majorBidi" w:hAnsiTheme="majorBidi" w:cstheme="majorBidi"/>
          <w:sz w:val="28"/>
          <w:szCs w:val="28"/>
        </w:rPr>
        <w:t>Doan, L. K. (2016). The early years: Beginning early childhood educators’ induction experiences and needs in British Columbia.</w:t>
      </w:r>
      <w:r w:rsidRPr="002A7483">
        <w:rPr>
          <w:rFonts w:asciiTheme="majorBidi" w:hAnsiTheme="majorBidi" w:cstheme="majorBidi"/>
          <w:i/>
          <w:iCs/>
          <w:sz w:val="28"/>
          <w:szCs w:val="28"/>
        </w:rPr>
        <w:t xml:space="preserve"> Canadian </w:t>
      </w:r>
      <w:r w:rsidRPr="002A7483">
        <w:rPr>
          <w:rFonts w:asciiTheme="majorBidi" w:hAnsiTheme="majorBidi" w:cstheme="majorBidi"/>
          <w:i/>
          <w:iCs/>
          <w:sz w:val="28"/>
          <w:szCs w:val="28"/>
        </w:rPr>
        <w:lastRenderedPageBreak/>
        <w:t>Children, 41</w:t>
      </w:r>
      <w:r w:rsidRPr="002A7483">
        <w:rPr>
          <w:rFonts w:asciiTheme="majorBidi" w:hAnsiTheme="majorBidi" w:cstheme="majorBidi"/>
          <w:sz w:val="28"/>
          <w:szCs w:val="28"/>
        </w:rPr>
        <w:t xml:space="preserve">(2), 43-54. </w:t>
      </w:r>
      <w:hyperlink r:id="rId20" w:history="1">
        <w:r w:rsidRPr="002A7483">
          <w:rPr>
            <w:rStyle w:val="Hyperlink"/>
            <w:rFonts w:asciiTheme="majorBidi" w:hAnsiTheme="majorBidi" w:cstheme="majorBidi"/>
            <w:sz w:val="28"/>
            <w:szCs w:val="28"/>
          </w:rPr>
          <w:t>http://dx.doi.org.sdl.idm.oclc.org/10.18357/jcs.v41i2.1609</w:t>
        </w:r>
      </w:hyperlink>
      <w:r w:rsidRPr="002A7483">
        <w:rPr>
          <w:rFonts w:asciiTheme="majorBidi" w:hAnsiTheme="majorBidi" w:cstheme="majorBidi"/>
          <w:sz w:val="28"/>
          <w:szCs w:val="28"/>
        </w:rPr>
        <w:t xml:space="preserve">. </w:t>
      </w:r>
    </w:p>
    <w:p w14:paraId="4D9E4085" w14:textId="77777777" w:rsidR="002A7483" w:rsidRPr="002A7483" w:rsidRDefault="002A7483" w:rsidP="002A7483">
      <w:pPr>
        <w:autoSpaceDE w:val="0"/>
        <w:autoSpaceDN w:val="0"/>
        <w:adjustRightInd w:val="0"/>
        <w:spacing w:line="480" w:lineRule="auto"/>
        <w:ind w:left="720" w:hanging="720"/>
        <w:rPr>
          <w:rFonts w:asciiTheme="majorBidi" w:hAnsiTheme="majorBidi" w:cstheme="majorBidi"/>
          <w:color w:val="000000" w:themeColor="text1"/>
          <w:sz w:val="28"/>
          <w:szCs w:val="28"/>
        </w:rPr>
      </w:pPr>
      <w:proofErr w:type="spellStart"/>
      <w:r w:rsidRPr="002A7483">
        <w:rPr>
          <w:rFonts w:asciiTheme="majorBidi" w:hAnsiTheme="majorBidi" w:cstheme="majorBidi"/>
          <w:color w:val="000000" w:themeColor="text1"/>
          <w:sz w:val="28"/>
          <w:szCs w:val="28"/>
        </w:rPr>
        <w:t>Epling</w:t>
      </w:r>
      <w:proofErr w:type="spellEnd"/>
      <w:r w:rsidRPr="002A7483">
        <w:rPr>
          <w:rFonts w:asciiTheme="majorBidi" w:hAnsiTheme="majorBidi" w:cstheme="majorBidi"/>
          <w:color w:val="000000" w:themeColor="text1"/>
          <w:sz w:val="28"/>
          <w:szCs w:val="28"/>
        </w:rPr>
        <w:t>, K. L. (2016). </w:t>
      </w:r>
      <w:r w:rsidRPr="002A7483">
        <w:rPr>
          <w:rFonts w:asciiTheme="majorBidi" w:hAnsiTheme="majorBidi" w:cstheme="majorBidi"/>
          <w:i/>
          <w:iCs/>
          <w:color w:val="000000" w:themeColor="text1"/>
          <w:sz w:val="28"/>
          <w:szCs w:val="28"/>
        </w:rPr>
        <w:t>Supportive leadership: A principal's role in beginning teacher retention </w:t>
      </w:r>
      <w:r w:rsidRPr="002A7483">
        <w:rPr>
          <w:rFonts w:asciiTheme="majorBidi" w:hAnsiTheme="majorBidi" w:cstheme="majorBidi"/>
          <w:color w:val="000000" w:themeColor="text1"/>
          <w:sz w:val="28"/>
          <w:szCs w:val="28"/>
        </w:rPr>
        <w:t xml:space="preserve">(Order No. 10244247). Available from ProQuest Central; ProQuest Dissertations &amp; Theses Global. (1858814971). </w:t>
      </w:r>
      <w:hyperlink r:id="rId21" w:history="1">
        <w:r w:rsidRPr="002A7483">
          <w:rPr>
            <w:rStyle w:val="Hyperlink"/>
            <w:rFonts w:asciiTheme="majorBidi" w:hAnsiTheme="majorBidi" w:cstheme="majorBidi"/>
            <w:sz w:val="28"/>
            <w:szCs w:val="28"/>
          </w:rPr>
          <w:t>https://www.proquest.com/dissertations-theses/supportive-leadership-principals-role-beginning/docview/1858814971/se-2</w:t>
        </w:r>
      </w:hyperlink>
      <w:r w:rsidRPr="002A7483">
        <w:rPr>
          <w:rFonts w:asciiTheme="majorBidi" w:hAnsiTheme="majorBidi" w:cstheme="majorBidi"/>
          <w:color w:val="000000" w:themeColor="text1"/>
          <w:sz w:val="28"/>
          <w:szCs w:val="28"/>
        </w:rPr>
        <w:t xml:space="preserve"> </w:t>
      </w:r>
    </w:p>
    <w:p w14:paraId="4B1DFBE8" w14:textId="77777777" w:rsidR="002A7483" w:rsidRPr="002A7483" w:rsidRDefault="002A7483" w:rsidP="002A7483">
      <w:pPr>
        <w:autoSpaceDE w:val="0"/>
        <w:autoSpaceDN w:val="0"/>
        <w:adjustRightInd w:val="0"/>
        <w:spacing w:line="480" w:lineRule="auto"/>
        <w:ind w:left="720" w:hanging="720"/>
        <w:rPr>
          <w:rFonts w:asciiTheme="majorBidi" w:hAnsiTheme="majorBidi" w:cstheme="majorBidi"/>
          <w:color w:val="000000" w:themeColor="text1"/>
          <w:sz w:val="28"/>
          <w:szCs w:val="28"/>
        </w:rPr>
      </w:pPr>
      <w:proofErr w:type="spellStart"/>
      <w:r w:rsidRPr="00162214">
        <w:rPr>
          <w:rFonts w:asciiTheme="majorBidi" w:eastAsia="Times New Roman" w:hAnsiTheme="majorBidi" w:cstheme="majorBidi"/>
          <w:color w:val="111111"/>
          <w:sz w:val="28"/>
          <w:szCs w:val="28"/>
        </w:rPr>
        <w:t>Erawan</w:t>
      </w:r>
      <w:proofErr w:type="spellEnd"/>
      <w:r w:rsidRPr="00162214">
        <w:rPr>
          <w:rFonts w:asciiTheme="majorBidi" w:eastAsia="Times New Roman" w:hAnsiTheme="majorBidi" w:cstheme="majorBidi"/>
          <w:color w:val="111111"/>
          <w:sz w:val="28"/>
          <w:szCs w:val="28"/>
        </w:rPr>
        <w:t>, P. (2019</w:t>
      </w:r>
      <w:proofErr w:type="gramStart"/>
      <w:r w:rsidRPr="00162214">
        <w:rPr>
          <w:rFonts w:asciiTheme="majorBidi" w:eastAsia="Times New Roman" w:hAnsiTheme="majorBidi" w:cstheme="majorBidi"/>
          <w:color w:val="111111"/>
          <w:sz w:val="28"/>
          <w:szCs w:val="28"/>
        </w:rPr>
        <w:t>)</w:t>
      </w:r>
      <w:r w:rsidRPr="002A7483">
        <w:rPr>
          <w:rFonts w:asciiTheme="majorBidi" w:eastAsia="Times New Roman" w:hAnsiTheme="majorBidi" w:cstheme="majorBidi"/>
          <w:color w:val="111111"/>
          <w:sz w:val="28"/>
          <w:szCs w:val="28"/>
        </w:rPr>
        <w:t>.</w:t>
      </w:r>
      <w:r w:rsidRPr="00162214">
        <w:rPr>
          <w:rFonts w:asciiTheme="majorBidi" w:eastAsia="Times New Roman" w:hAnsiTheme="majorBidi" w:cstheme="majorBidi"/>
          <w:color w:val="111111"/>
          <w:sz w:val="28"/>
          <w:szCs w:val="28"/>
        </w:rPr>
        <w:t>The</w:t>
      </w:r>
      <w:proofErr w:type="gramEnd"/>
      <w:r w:rsidRPr="00162214">
        <w:rPr>
          <w:rFonts w:asciiTheme="majorBidi" w:eastAsia="Times New Roman" w:hAnsiTheme="majorBidi" w:cstheme="majorBidi"/>
          <w:color w:val="111111"/>
          <w:sz w:val="28"/>
          <w:szCs w:val="28"/>
        </w:rPr>
        <w:t xml:space="preserve"> needs analysis of supporting beginning teachers in schools in remote rural areas</w:t>
      </w:r>
      <w:r w:rsidRPr="002A7483">
        <w:rPr>
          <w:rFonts w:asciiTheme="majorBidi" w:eastAsia="Times New Roman" w:hAnsiTheme="majorBidi" w:cstheme="majorBidi"/>
          <w:color w:val="111111"/>
          <w:sz w:val="28"/>
          <w:szCs w:val="28"/>
        </w:rPr>
        <w:t>.</w:t>
      </w:r>
      <w:r w:rsidRPr="00162214">
        <w:rPr>
          <w:rFonts w:asciiTheme="majorBidi" w:eastAsia="Times New Roman" w:hAnsiTheme="majorBidi" w:cstheme="majorBidi"/>
          <w:color w:val="111111"/>
          <w:sz w:val="28"/>
          <w:szCs w:val="28"/>
        </w:rPr>
        <w:t xml:space="preserve"> </w:t>
      </w:r>
      <w:r w:rsidRPr="00162214">
        <w:rPr>
          <w:rFonts w:asciiTheme="majorBidi" w:eastAsia="Times New Roman" w:hAnsiTheme="majorBidi" w:cstheme="majorBidi"/>
          <w:i/>
          <w:iCs/>
          <w:color w:val="111111"/>
          <w:sz w:val="28"/>
          <w:szCs w:val="28"/>
        </w:rPr>
        <w:t>Journal of Teacher Education and Educators,</w:t>
      </w:r>
      <w:r w:rsidRPr="002A7483">
        <w:rPr>
          <w:rFonts w:asciiTheme="majorBidi" w:hAnsiTheme="majorBidi" w:cstheme="majorBidi"/>
          <w:i/>
          <w:iCs/>
          <w:color w:val="111111"/>
          <w:sz w:val="28"/>
          <w:szCs w:val="28"/>
        </w:rPr>
        <w:t xml:space="preserve"> 8</w:t>
      </w:r>
      <w:r w:rsidRPr="002A7483">
        <w:rPr>
          <w:rFonts w:asciiTheme="majorBidi" w:hAnsiTheme="majorBidi" w:cstheme="majorBidi"/>
          <w:color w:val="111111"/>
          <w:sz w:val="28"/>
          <w:szCs w:val="28"/>
        </w:rPr>
        <w:t xml:space="preserve"> (2), 115- 129.</w:t>
      </w:r>
    </w:p>
    <w:p w14:paraId="5855BD4F" w14:textId="77777777" w:rsidR="002A7483" w:rsidRPr="002A7483" w:rsidRDefault="002A7483" w:rsidP="002A7483">
      <w:pPr>
        <w:autoSpaceDE w:val="0"/>
        <w:autoSpaceDN w:val="0"/>
        <w:adjustRightInd w:val="0"/>
        <w:spacing w:line="480" w:lineRule="auto"/>
        <w:ind w:left="720" w:hanging="720"/>
        <w:rPr>
          <w:rFonts w:asciiTheme="majorBidi" w:hAnsiTheme="majorBidi" w:cstheme="majorBidi"/>
          <w:color w:val="000000" w:themeColor="text1"/>
          <w:sz w:val="28"/>
          <w:szCs w:val="28"/>
        </w:rPr>
      </w:pPr>
      <w:proofErr w:type="spellStart"/>
      <w:r w:rsidRPr="002A7483">
        <w:rPr>
          <w:rFonts w:asciiTheme="majorBidi" w:hAnsiTheme="majorBidi" w:cstheme="majorBidi"/>
          <w:sz w:val="28"/>
          <w:szCs w:val="28"/>
        </w:rPr>
        <w:t>Fantilli</w:t>
      </w:r>
      <w:proofErr w:type="spellEnd"/>
      <w:r w:rsidRPr="002A7483">
        <w:rPr>
          <w:rFonts w:asciiTheme="majorBidi" w:hAnsiTheme="majorBidi" w:cstheme="majorBidi"/>
          <w:sz w:val="28"/>
          <w:szCs w:val="28"/>
        </w:rPr>
        <w:t xml:space="preserve">, R. D., McDougall, D. E. (2009). A study of novice teachers: Challenges and supports in the first years. </w:t>
      </w:r>
      <w:r w:rsidRPr="002A7483">
        <w:rPr>
          <w:rFonts w:asciiTheme="majorBidi" w:hAnsiTheme="majorBidi" w:cstheme="majorBidi"/>
          <w:i/>
          <w:iCs/>
          <w:sz w:val="28"/>
          <w:szCs w:val="28"/>
        </w:rPr>
        <w:t>Teaching and Teacher Education, 25</w:t>
      </w:r>
      <w:r w:rsidRPr="002A7483">
        <w:rPr>
          <w:rFonts w:asciiTheme="majorBidi" w:hAnsiTheme="majorBidi" w:cstheme="majorBidi"/>
          <w:sz w:val="28"/>
          <w:szCs w:val="28"/>
        </w:rPr>
        <w:t xml:space="preserve">(6), 814-825. </w:t>
      </w:r>
      <w:hyperlink r:id="rId22" w:history="1">
        <w:r w:rsidRPr="002A7483">
          <w:rPr>
            <w:rStyle w:val="Hyperlink"/>
            <w:rFonts w:asciiTheme="majorBidi" w:hAnsiTheme="majorBidi" w:cstheme="majorBidi"/>
            <w:sz w:val="28"/>
            <w:szCs w:val="28"/>
          </w:rPr>
          <w:t>https://doi.org/10.1016/j.tate.2009.02.021</w:t>
        </w:r>
      </w:hyperlink>
      <w:r w:rsidRPr="002A7483">
        <w:rPr>
          <w:rFonts w:asciiTheme="majorBidi" w:hAnsiTheme="majorBidi" w:cstheme="majorBidi"/>
          <w:color w:val="231F20"/>
          <w:sz w:val="28"/>
          <w:szCs w:val="28"/>
        </w:rPr>
        <w:t xml:space="preserve"> </w:t>
      </w:r>
    </w:p>
    <w:p w14:paraId="6C4C6B38" w14:textId="77777777" w:rsidR="002A7483" w:rsidRPr="002A7483" w:rsidRDefault="002A7483" w:rsidP="002A7483">
      <w:pPr>
        <w:pStyle w:val="a7"/>
        <w:shd w:val="clear" w:color="auto" w:fill="FFFFFF"/>
        <w:spacing w:before="0" w:beforeAutospacing="0" w:after="158" w:afterAutospacing="0" w:line="480" w:lineRule="auto"/>
        <w:ind w:left="450" w:hanging="720"/>
        <w:rPr>
          <w:rStyle w:val="Hyperlink"/>
          <w:rFonts w:asciiTheme="majorBidi" w:eastAsia="Calibri" w:hAnsiTheme="majorBidi" w:cstheme="majorBidi"/>
          <w:sz w:val="28"/>
          <w:szCs w:val="28"/>
        </w:rPr>
      </w:pPr>
      <w:r w:rsidRPr="002A7483">
        <w:rPr>
          <w:rFonts w:asciiTheme="majorBidi" w:hAnsiTheme="majorBidi" w:cstheme="majorBidi"/>
          <w:sz w:val="28"/>
          <w:szCs w:val="28"/>
        </w:rPr>
        <w:t>Farris, N. B. (2018). </w:t>
      </w:r>
      <w:r w:rsidRPr="002A7483">
        <w:rPr>
          <w:rFonts w:asciiTheme="majorBidi" w:hAnsiTheme="majorBidi" w:cstheme="majorBidi"/>
          <w:i/>
          <w:iCs/>
          <w:sz w:val="28"/>
          <w:szCs w:val="28"/>
        </w:rPr>
        <w:t xml:space="preserve">Beginning Teachers Speak: How Administrators Can Support New Teacher Retention </w:t>
      </w:r>
      <w:r w:rsidRPr="002A7483">
        <w:rPr>
          <w:rFonts w:asciiTheme="majorBidi" w:hAnsiTheme="majorBidi" w:cstheme="majorBidi"/>
          <w:sz w:val="28"/>
          <w:szCs w:val="28"/>
        </w:rPr>
        <w:t xml:space="preserve">[Doctoral </w:t>
      </w:r>
      <w:proofErr w:type="gramStart"/>
      <w:r w:rsidRPr="002A7483">
        <w:rPr>
          <w:rFonts w:asciiTheme="majorBidi" w:hAnsiTheme="majorBidi" w:cstheme="majorBidi"/>
          <w:sz w:val="28"/>
          <w:szCs w:val="28"/>
        </w:rPr>
        <w:t>dissertation,</w:t>
      </w:r>
      <w:r w:rsidRPr="002A7483">
        <w:rPr>
          <w:rFonts w:asciiTheme="majorBidi" w:hAnsiTheme="majorBidi" w:cstheme="majorBidi"/>
          <w:color w:val="222222"/>
          <w:sz w:val="28"/>
          <w:szCs w:val="28"/>
        </w:rPr>
        <w:t xml:space="preserve">  Aurora</w:t>
      </w:r>
      <w:proofErr w:type="gramEnd"/>
      <w:r w:rsidRPr="002A7483">
        <w:rPr>
          <w:rFonts w:asciiTheme="majorBidi" w:hAnsiTheme="majorBidi" w:cstheme="majorBidi"/>
          <w:color w:val="222222"/>
          <w:sz w:val="28"/>
          <w:szCs w:val="28"/>
        </w:rPr>
        <w:t xml:space="preserve"> University</w:t>
      </w:r>
      <w:r w:rsidRPr="002A7483">
        <w:rPr>
          <w:rFonts w:asciiTheme="majorBidi" w:hAnsiTheme="majorBidi" w:cstheme="majorBidi"/>
          <w:sz w:val="28"/>
          <w:szCs w:val="28"/>
        </w:rPr>
        <w:t>].</w:t>
      </w:r>
      <w:r w:rsidRPr="002A7483">
        <w:rPr>
          <w:rFonts w:asciiTheme="majorBidi" w:hAnsiTheme="majorBidi" w:cstheme="majorBidi"/>
          <w:i/>
          <w:iCs/>
          <w:sz w:val="28"/>
          <w:szCs w:val="28"/>
        </w:rPr>
        <w:t> </w:t>
      </w:r>
      <w:r w:rsidRPr="002A7483">
        <w:rPr>
          <w:rFonts w:asciiTheme="majorBidi" w:hAnsiTheme="majorBidi" w:cstheme="majorBidi"/>
          <w:sz w:val="28"/>
          <w:szCs w:val="28"/>
        </w:rPr>
        <w:t xml:space="preserve">ProQuest Dissertations and Theses Global. </w:t>
      </w:r>
      <w:hyperlink r:id="rId23" w:history="1">
        <w:r w:rsidRPr="002A7483">
          <w:rPr>
            <w:rStyle w:val="Hyperlink"/>
            <w:rFonts w:asciiTheme="majorBidi" w:eastAsia="Calibri" w:hAnsiTheme="majorBidi" w:cstheme="majorBidi"/>
            <w:sz w:val="28"/>
            <w:szCs w:val="28"/>
          </w:rPr>
          <w:t>https://www.proquest.com/dissertations-theses/beginning-teachers-speak-how-administrators-can/docview/2101885998/se-2</w:t>
        </w:r>
      </w:hyperlink>
    </w:p>
    <w:p w14:paraId="4ABA3649" w14:textId="77777777" w:rsidR="002A7483" w:rsidRPr="002A7483" w:rsidRDefault="002A7483" w:rsidP="002A7483">
      <w:pPr>
        <w:pStyle w:val="a7"/>
        <w:shd w:val="clear" w:color="auto" w:fill="FFFFFF"/>
        <w:spacing w:before="0" w:beforeAutospacing="0" w:after="158" w:afterAutospacing="0" w:line="480" w:lineRule="auto"/>
        <w:ind w:left="450" w:hanging="720"/>
        <w:rPr>
          <w:rFonts w:asciiTheme="majorBidi" w:hAnsiTheme="majorBidi" w:cstheme="majorBidi"/>
          <w:sz w:val="28"/>
          <w:szCs w:val="28"/>
        </w:rPr>
      </w:pPr>
      <w:proofErr w:type="spellStart"/>
      <w:r w:rsidRPr="002A7483">
        <w:rPr>
          <w:rFonts w:asciiTheme="majorBidi" w:hAnsiTheme="majorBidi" w:cstheme="majorBidi"/>
          <w:sz w:val="28"/>
          <w:szCs w:val="28"/>
        </w:rPr>
        <w:lastRenderedPageBreak/>
        <w:t>Gecolea</w:t>
      </w:r>
      <w:proofErr w:type="spellEnd"/>
      <w:r w:rsidRPr="002A7483">
        <w:rPr>
          <w:rFonts w:asciiTheme="majorBidi" w:hAnsiTheme="majorBidi" w:cstheme="majorBidi"/>
          <w:sz w:val="28"/>
          <w:szCs w:val="28"/>
          <w:shd w:val="clear" w:color="auto" w:fill="FFFFFF"/>
        </w:rPr>
        <w:t xml:space="preserve">, C. B, </w:t>
      </w:r>
      <w:proofErr w:type="spellStart"/>
      <w:r w:rsidRPr="002A7483">
        <w:rPr>
          <w:rFonts w:asciiTheme="majorBidi" w:hAnsiTheme="majorBidi" w:cstheme="majorBidi"/>
          <w:sz w:val="28"/>
          <w:szCs w:val="28"/>
        </w:rPr>
        <w:t>Buenvinida</w:t>
      </w:r>
      <w:proofErr w:type="spellEnd"/>
      <w:r w:rsidRPr="002A7483">
        <w:rPr>
          <w:rFonts w:asciiTheme="majorBidi" w:hAnsiTheme="majorBidi" w:cstheme="majorBidi"/>
          <w:sz w:val="28"/>
          <w:szCs w:val="28"/>
          <w:shd w:val="clear" w:color="auto" w:fill="FFFFFF"/>
        </w:rPr>
        <w:t xml:space="preserve">, L. P. (2021). </w:t>
      </w:r>
      <w:r w:rsidRPr="002A7483">
        <w:rPr>
          <w:rFonts w:asciiTheme="majorBidi" w:hAnsiTheme="majorBidi" w:cstheme="majorBidi"/>
          <w:sz w:val="28"/>
          <w:szCs w:val="28"/>
        </w:rPr>
        <w:t>An Anthology of the Challenges of Beginning Teacher: A Phenomenological Study</w:t>
      </w:r>
      <w:r w:rsidRPr="002A7483">
        <w:rPr>
          <w:rFonts w:asciiTheme="majorBidi" w:hAnsiTheme="majorBidi" w:cstheme="majorBidi"/>
          <w:sz w:val="28"/>
          <w:szCs w:val="28"/>
          <w:shd w:val="clear" w:color="auto" w:fill="FFFFFF"/>
        </w:rPr>
        <w:t>.</w:t>
      </w:r>
      <w:r w:rsidRPr="002A7483">
        <w:rPr>
          <w:rFonts w:asciiTheme="majorBidi" w:hAnsiTheme="majorBidi" w:cstheme="majorBidi"/>
          <w:i/>
          <w:iCs/>
          <w:sz w:val="28"/>
          <w:szCs w:val="28"/>
          <w:shd w:val="clear" w:color="auto" w:fill="FFFFFF"/>
        </w:rPr>
        <w:t> International Journal of Research Publications, 78(1),</w:t>
      </w:r>
      <w:r w:rsidRPr="002A7483">
        <w:rPr>
          <w:rFonts w:asciiTheme="majorBidi" w:hAnsiTheme="majorBidi" w:cstheme="majorBidi"/>
          <w:sz w:val="28"/>
          <w:szCs w:val="28"/>
          <w:shd w:val="clear" w:color="auto" w:fill="FFFFFF"/>
        </w:rPr>
        <w:t xml:space="preserve"> 160-166. </w:t>
      </w:r>
      <w:hyperlink r:id="rId24" w:history="1">
        <w:r w:rsidRPr="002A7483">
          <w:rPr>
            <w:rStyle w:val="Hyperlink"/>
            <w:rFonts w:asciiTheme="majorBidi" w:eastAsia="Calibri" w:hAnsiTheme="majorBidi" w:cstheme="majorBidi"/>
            <w:sz w:val="28"/>
            <w:szCs w:val="28"/>
          </w:rPr>
          <w:t>https://ijrp.org/paper-detail/1995</w:t>
        </w:r>
      </w:hyperlink>
      <w:r w:rsidRPr="002A7483">
        <w:rPr>
          <w:rFonts w:asciiTheme="majorBidi" w:hAnsiTheme="majorBidi" w:cstheme="majorBidi"/>
          <w:sz w:val="28"/>
          <w:szCs w:val="28"/>
          <w:rtl/>
        </w:rPr>
        <w:t xml:space="preserve"> </w:t>
      </w:r>
      <w:r w:rsidRPr="002A7483">
        <w:rPr>
          <w:rFonts w:asciiTheme="majorBidi" w:hAnsiTheme="majorBidi" w:cstheme="majorBidi"/>
          <w:sz w:val="28"/>
          <w:szCs w:val="28"/>
        </w:rPr>
        <w:t xml:space="preserve"> </w:t>
      </w:r>
      <w:bookmarkEnd w:id="18"/>
    </w:p>
    <w:p w14:paraId="64C15A92" w14:textId="77777777" w:rsidR="002A7483" w:rsidRPr="002A7483" w:rsidRDefault="002A7483" w:rsidP="002A7483">
      <w:pPr>
        <w:pStyle w:val="a7"/>
        <w:shd w:val="clear" w:color="auto" w:fill="FFFFFF"/>
        <w:spacing w:before="0" w:beforeAutospacing="0" w:after="158" w:afterAutospacing="0" w:line="480" w:lineRule="auto"/>
        <w:ind w:left="450" w:hanging="720"/>
        <w:rPr>
          <w:rFonts w:asciiTheme="majorBidi" w:hAnsiTheme="majorBidi" w:cstheme="majorBidi"/>
          <w:sz w:val="28"/>
          <w:szCs w:val="28"/>
        </w:rPr>
      </w:pPr>
      <w:proofErr w:type="spellStart"/>
      <w:r w:rsidRPr="002A7483">
        <w:rPr>
          <w:rFonts w:asciiTheme="majorBidi" w:hAnsiTheme="majorBidi" w:cstheme="majorBidi"/>
          <w:sz w:val="28"/>
          <w:szCs w:val="28"/>
        </w:rPr>
        <w:t>Gurler</w:t>
      </w:r>
      <w:proofErr w:type="spellEnd"/>
      <w:r w:rsidRPr="002A7483">
        <w:rPr>
          <w:rFonts w:asciiTheme="majorBidi" w:hAnsiTheme="majorBidi" w:cstheme="majorBidi"/>
          <w:sz w:val="28"/>
          <w:szCs w:val="28"/>
        </w:rPr>
        <w:t xml:space="preserve">, S., </w:t>
      </w:r>
      <w:proofErr w:type="spellStart"/>
      <w:r w:rsidRPr="002A7483">
        <w:rPr>
          <w:rFonts w:asciiTheme="majorBidi" w:hAnsiTheme="majorBidi" w:cstheme="majorBidi"/>
          <w:sz w:val="28"/>
          <w:szCs w:val="28"/>
        </w:rPr>
        <w:t>Polat</w:t>
      </w:r>
      <w:proofErr w:type="spellEnd"/>
      <w:r w:rsidRPr="002A7483">
        <w:rPr>
          <w:rFonts w:asciiTheme="majorBidi" w:hAnsiTheme="majorBidi" w:cstheme="majorBidi"/>
          <w:sz w:val="28"/>
          <w:szCs w:val="28"/>
        </w:rPr>
        <w:t xml:space="preserve">, S. (2019, July 9-11). </w:t>
      </w:r>
      <w:r w:rsidRPr="002A7483">
        <w:rPr>
          <w:rFonts w:asciiTheme="majorBidi" w:hAnsiTheme="majorBidi" w:cstheme="majorBidi"/>
          <w:i/>
          <w:iCs/>
          <w:sz w:val="28"/>
          <w:szCs w:val="28"/>
        </w:rPr>
        <w:t>Teachers' Views on the Reality Shock</w:t>
      </w:r>
      <w:r w:rsidRPr="002A7483">
        <w:rPr>
          <w:rFonts w:asciiTheme="majorBidi" w:hAnsiTheme="majorBidi" w:cstheme="majorBidi"/>
          <w:sz w:val="28"/>
          <w:szCs w:val="28"/>
        </w:rPr>
        <w:t>. Proceeding book of 5</w:t>
      </w:r>
      <w:r w:rsidRPr="002A7483">
        <w:rPr>
          <w:rFonts w:asciiTheme="majorBidi" w:hAnsiTheme="majorBidi" w:cstheme="majorBidi"/>
          <w:sz w:val="28"/>
          <w:szCs w:val="28"/>
          <w:vertAlign w:val="superscript"/>
        </w:rPr>
        <w:t>th</w:t>
      </w:r>
      <w:r w:rsidRPr="002A7483">
        <w:rPr>
          <w:rFonts w:asciiTheme="majorBidi" w:hAnsiTheme="majorBidi" w:cstheme="majorBidi"/>
          <w:sz w:val="28"/>
          <w:szCs w:val="28"/>
        </w:rPr>
        <w:t xml:space="preserve"> International </w:t>
      </w:r>
      <w:proofErr w:type="spellStart"/>
      <w:r w:rsidRPr="002A7483">
        <w:rPr>
          <w:rFonts w:asciiTheme="majorBidi" w:hAnsiTheme="majorBidi" w:cstheme="majorBidi"/>
          <w:sz w:val="28"/>
          <w:szCs w:val="28"/>
        </w:rPr>
        <w:t>Confrence</w:t>
      </w:r>
      <w:proofErr w:type="spellEnd"/>
      <w:r w:rsidRPr="002A7483">
        <w:rPr>
          <w:rFonts w:asciiTheme="majorBidi" w:hAnsiTheme="majorBidi" w:cstheme="majorBidi"/>
          <w:sz w:val="28"/>
          <w:szCs w:val="28"/>
        </w:rPr>
        <w:t xml:space="preserve"> on Lifelong Education and Leadership for all, Baku, Azerbaijan.</w:t>
      </w:r>
    </w:p>
    <w:p w14:paraId="68BC7AE3" w14:textId="77777777" w:rsidR="002A7483" w:rsidRPr="002A7483" w:rsidRDefault="002A7483" w:rsidP="002A7483">
      <w:pPr>
        <w:pStyle w:val="a7"/>
        <w:shd w:val="clear" w:color="auto" w:fill="FFFFFF"/>
        <w:spacing w:before="0" w:beforeAutospacing="0" w:after="158" w:afterAutospacing="0" w:line="480" w:lineRule="auto"/>
        <w:ind w:left="361" w:hanging="720"/>
        <w:rPr>
          <w:rFonts w:asciiTheme="majorBidi" w:eastAsia="TimesNewRomanPSMT" w:hAnsiTheme="majorBidi" w:cstheme="majorBidi"/>
          <w:sz w:val="28"/>
          <w:szCs w:val="28"/>
        </w:rPr>
      </w:pPr>
      <w:bookmarkStart w:id="19" w:name="_Hlk103213443"/>
      <w:r w:rsidRPr="002A7483">
        <w:rPr>
          <w:rFonts w:asciiTheme="majorBidi" w:eastAsia="TimesNewRomanPSMT" w:hAnsiTheme="majorBidi" w:cstheme="majorBidi"/>
          <w:sz w:val="28"/>
          <w:szCs w:val="28"/>
        </w:rPr>
        <w:t xml:space="preserve">Ingersoll, R. M. (2012). Beginning teacher induction: What the data tell us. </w:t>
      </w:r>
      <w:r w:rsidRPr="002A7483">
        <w:rPr>
          <w:rFonts w:asciiTheme="majorBidi" w:eastAsia="TimesNewRomanPSMT" w:hAnsiTheme="majorBidi" w:cstheme="majorBidi"/>
          <w:i/>
          <w:iCs/>
          <w:sz w:val="28"/>
          <w:szCs w:val="28"/>
        </w:rPr>
        <w:t>Phi Delta</w:t>
      </w:r>
      <w:r w:rsidRPr="002A7483">
        <w:rPr>
          <w:rFonts w:asciiTheme="majorBidi" w:hAnsiTheme="majorBidi" w:cstheme="majorBidi"/>
          <w:sz w:val="28"/>
          <w:szCs w:val="28"/>
        </w:rPr>
        <w:t xml:space="preserve"> </w:t>
      </w:r>
      <w:proofErr w:type="spellStart"/>
      <w:r w:rsidRPr="002A7483">
        <w:rPr>
          <w:rFonts w:asciiTheme="majorBidi" w:eastAsia="TimesNewRomanPSMT" w:hAnsiTheme="majorBidi" w:cstheme="majorBidi"/>
          <w:i/>
          <w:iCs/>
          <w:sz w:val="28"/>
          <w:szCs w:val="28"/>
        </w:rPr>
        <w:t>Kappan</w:t>
      </w:r>
      <w:proofErr w:type="spellEnd"/>
      <w:r w:rsidRPr="002A7483">
        <w:rPr>
          <w:rFonts w:asciiTheme="majorBidi" w:eastAsia="TimesNewRomanPSMT" w:hAnsiTheme="majorBidi" w:cstheme="majorBidi"/>
          <w:sz w:val="28"/>
          <w:szCs w:val="28"/>
        </w:rPr>
        <w:t xml:space="preserve">, </w:t>
      </w:r>
      <w:r w:rsidRPr="002A7483">
        <w:rPr>
          <w:rFonts w:asciiTheme="majorBidi" w:eastAsia="TimesNewRomanPSMT" w:hAnsiTheme="majorBidi" w:cstheme="majorBidi"/>
          <w:i/>
          <w:iCs/>
          <w:sz w:val="28"/>
          <w:szCs w:val="28"/>
        </w:rPr>
        <w:t>93</w:t>
      </w:r>
      <w:r w:rsidRPr="002A7483">
        <w:rPr>
          <w:rFonts w:asciiTheme="majorBidi" w:eastAsia="TimesNewRomanPSMT" w:hAnsiTheme="majorBidi" w:cstheme="majorBidi"/>
          <w:sz w:val="28"/>
          <w:szCs w:val="28"/>
        </w:rPr>
        <w:t xml:space="preserve">(8), 47-51. </w:t>
      </w:r>
      <w:hyperlink r:id="rId25" w:history="1">
        <w:r w:rsidRPr="002A7483">
          <w:rPr>
            <w:rStyle w:val="Hyperlink"/>
            <w:rFonts w:asciiTheme="majorBidi" w:eastAsia="TimesNewRomanPSMT" w:hAnsiTheme="majorBidi" w:cstheme="majorBidi"/>
            <w:sz w:val="28"/>
            <w:szCs w:val="28"/>
          </w:rPr>
          <w:t>https://doi.org/10.1177/003172171209300811</w:t>
        </w:r>
      </w:hyperlink>
      <w:r w:rsidRPr="002A7483">
        <w:rPr>
          <w:rFonts w:asciiTheme="majorBidi" w:eastAsia="TimesNewRomanPSMT" w:hAnsiTheme="majorBidi" w:cstheme="majorBidi"/>
          <w:sz w:val="28"/>
          <w:szCs w:val="28"/>
        </w:rPr>
        <w:t xml:space="preserve">. </w:t>
      </w:r>
    </w:p>
    <w:p w14:paraId="21C34D3A" w14:textId="77777777" w:rsidR="002A7483" w:rsidRPr="002A7483" w:rsidRDefault="002A7483" w:rsidP="002A7483">
      <w:pPr>
        <w:pStyle w:val="a7"/>
        <w:shd w:val="clear" w:color="auto" w:fill="FFFFFF"/>
        <w:spacing w:before="0" w:beforeAutospacing="0" w:after="158" w:afterAutospacing="0" w:line="480" w:lineRule="auto"/>
        <w:ind w:left="450" w:hanging="720"/>
        <w:rPr>
          <w:rFonts w:asciiTheme="majorBidi" w:hAnsiTheme="majorBidi" w:cstheme="majorBidi"/>
          <w:sz w:val="28"/>
          <w:szCs w:val="28"/>
        </w:rPr>
      </w:pPr>
      <w:r w:rsidRPr="002A7483">
        <w:rPr>
          <w:rFonts w:asciiTheme="majorBidi" w:hAnsiTheme="majorBidi" w:cstheme="majorBidi"/>
          <w:sz w:val="28"/>
          <w:szCs w:val="28"/>
          <w:shd w:val="clear" w:color="auto" w:fill="FFFFFF"/>
        </w:rPr>
        <w:t>Ingersoll, R., &amp; Strong, M. (2011). The impact of induction and mentoring programs for beginning teachers: A critical review of the research. </w:t>
      </w:r>
      <w:r w:rsidRPr="002A7483">
        <w:rPr>
          <w:rFonts w:asciiTheme="majorBidi" w:hAnsiTheme="majorBidi" w:cstheme="majorBidi"/>
          <w:i/>
          <w:iCs/>
          <w:sz w:val="28"/>
          <w:szCs w:val="28"/>
          <w:shd w:val="clear" w:color="auto" w:fill="FFFFFF"/>
        </w:rPr>
        <w:t>Review of educational research</w:t>
      </w:r>
      <w:r w:rsidRPr="002A7483">
        <w:rPr>
          <w:rFonts w:asciiTheme="majorBidi" w:hAnsiTheme="majorBidi" w:cstheme="majorBidi"/>
          <w:sz w:val="28"/>
          <w:szCs w:val="28"/>
          <w:shd w:val="clear" w:color="auto" w:fill="FFFFFF"/>
        </w:rPr>
        <w:t>, </w:t>
      </w:r>
      <w:r w:rsidRPr="002A7483">
        <w:rPr>
          <w:rFonts w:asciiTheme="majorBidi" w:hAnsiTheme="majorBidi" w:cstheme="majorBidi"/>
          <w:i/>
          <w:iCs/>
          <w:sz w:val="28"/>
          <w:szCs w:val="28"/>
          <w:shd w:val="clear" w:color="auto" w:fill="FFFFFF"/>
        </w:rPr>
        <w:t>81</w:t>
      </w:r>
      <w:r w:rsidRPr="002A7483">
        <w:rPr>
          <w:rFonts w:asciiTheme="majorBidi" w:hAnsiTheme="majorBidi" w:cstheme="majorBidi"/>
          <w:sz w:val="28"/>
          <w:szCs w:val="28"/>
          <w:shd w:val="clear" w:color="auto" w:fill="FFFFFF"/>
        </w:rPr>
        <w:t>(2), 201-233.</w:t>
      </w:r>
      <w:r w:rsidRPr="002A7483">
        <w:rPr>
          <w:rFonts w:asciiTheme="majorBidi" w:hAnsiTheme="majorBidi" w:cstheme="majorBidi"/>
          <w:sz w:val="28"/>
          <w:szCs w:val="28"/>
          <w:shd w:val="clear" w:color="auto" w:fill="FFFFFF"/>
          <w:rtl/>
        </w:rPr>
        <w:t>‏</w:t>
      </w:r>
      <w:r w:rsidRPr="002A7483">
        <w:rPr>
          <w:rFonts w:asciiTheme="majorBidi" w:hAnsiTheme="majorBidi" w:cstheme="majorBidi"/>
          <w:sz w:val="28"/>
          <w:szCs w:val="28"/>
          <w:shd w:val="clear" w:color="auto" w:fill="FFFFFF"/>
        </w:rPr>
        <w:t xml:space="preserve"> </w:t>
      </w:r>
      <w:hyperlink r:id="rId26" w:history="1">
        <w:r w:rsidRPr="002A7483">
          <w:rPr>
            <w:rStyle w:val="Hyperlink"/>
            <w:rFonts w:asciiTheme="majorBidi" w:hAnsiTheme="majorBidi" w:cstheme="majorBidi"/>
            <w:sz w:val="28"/>
            <w:szCs w:val="28"/>
          </w:rPr>
          <w:t>https://www.gse.upenn.edu/pdf/rmi/RER_article.pdf</w:t>
        </w:r>
      </w:hyperlink>
      <w:r w:rsidRPr="002A7483">
        <w:rPr>
          <w:rFonts w:asciiTheme="majorBidi" w:hAnsiTheme="majorBidi" w:cstheme="majorBidi"/>
          <w:sz w:val="28"/>
          <w:szCs w:val="28"/>
        </w:rPr>
        <w:t xml:space="preserve"> </w:t>
      </w:r>
    </w:p>
    <w:p w14:paraId="5C768016" w14:textId="77777777" w:rsidR="002A7483" w:rsidRPr="002A7483" w:rsidRDefault="002A7483" w:rsidP="002A7483">
      <w:pPr>
        <w:pStyle w:val="a7"/>
        <w:shd w:val="clear" w:color="auto" w:fill="FFFFFF"/>
        <w:spacing w:before="0" w:beforeAutospacing="0" w:after="158" w:afterAutospacing="0" w:line="480" w:lineRule="auto"/>
        <w:ind w:left="450" w:hanging="720"/>
        <w:rPr>
          <w:rFonts w:asciiTheme="majorBidi" w:hAnsiTheme="majorBidi" w:cstheme="majorBidi"/>
          <w:color w:val="555555"/>
          <w:sz w:val="28"/>
          <w:szCs w:val="28"/>
        </w:rPr>
      </w:pPr>
      <w:r w:rsidRPr="002A7483">
        <w:rPr>
          <w:rFonts w:asciiTheme="majorBidi" w:hAnsiTheme="majorBidi" w:cstheme="majorBidi"/>
          <w:sz w:val="28"/>
          <w:szCs w:val="28"/>
          <w:shd w:val="clear" w:color="auto" w:fill="FFFFFF"/>
        </w:rPr>
        <w:t xml:space="preserve">Jay </w:t>
      </w:r>
      <w:proofErr w:type="spellStart"/>
      <w:r w:rsidRPr="002A7483">
        <w:rPr>
          <w:rFonts w:asciiTheme="majorBidi" w:hAnsiTheme="majorBidi" w:cstheme="majorBidi"/>
          <w:sz w:val="28"/>
          <w:szCs w:val="28"/>
          <w:shd w:val="clear" w:color="auto" w:fill="FFFFFF"/>
        </w:rPr>
        <w:t>Morilla</w:t>
      </w:r>
      <w:proofErr w:type="spellEnd"/>
      <w:r w:rsidRPr="002A7483">
        <w:rPr>
          <w:rFonts w:asciiTheme="majorBidi" w:hAnsiTheme="majorBidi" w:cstheme="majorBidi"/>
          <w:sz w:val="28"/>
          <w:szCs w:val="28"/>
          <w:shd w:val="clear" w:color="auto" w:fill="FFFFFF"/>
        </w:rPr>
        <w:t xml:space="preserve">, D. L., </w:t>
      </w:r>
      <w:proofErr w:type="spellStart"/>
      <w:r w:rsidRPr="002A7483">
        <w:rPr>
          <w:rFonts w:asciiTheme="majorBidi" w:hAnsiTheme="majorBidi" w:cstheme="majorBidi"/>
          <w:sz w:val="28"/>
          <w:szCs w:val="28"/>
          <w:shd w:val="clear" w:color="auto" w:fill="FFFFFF"/>
        </w:rPr>
        <w:t>Demate</w:t>
      </w:r>
      <w:proofErr w:type="spellEnd"/>
      <w:r w:rsidRPr="002A7483">
        <w:rPr>
          <w:rFonts w:asciiTheme="majorBidi" w:hAnsiTheme="majorBidi" w:cstheme="majorBidi"/>
          <w:sz w:val="28"/>
          <w:szCs w:val="28"/>
          <w:shd w:val="clear" w:color="auto" w:fill="FFFFFF"/>
        </w:rPr>
        <w:t xml:space="preserve">, </w:t>
      </w:r>
      <w:proofErr w:type="spellStart"/>
      <w:proofErr w:type="gramStart"/>
      <w:r w:rsidRPr="002A7483">
        <w:rPr>
          <w:rFonts w:asciiTheme="majorBidi" w:hAnsiTheme="majorBidi" w:cstheme="majorBidi"/>
          <w:sz w:val="28"/>
          <w:szCs w:val="28"/>
          <w:shd w:val="clear" w:color="auto" w:fill="FFFFFF"/>
        </w:rPr>
        <w:t>A.,Jr</w:t>
      </w:r>
      <w:proofErr w:type="spellEnd"/>
      <w:proofErr w:type="gramEnd"/>
      <w:r w:rsidRPr="002A7483">
        <w:rPr>
          <w:rFonts w:asciiTheme="majorBidi" w:hAnsiTheme="majorBidi" w:cstheme="majorBidi"/>
          <w:sz w:val="28"/>
          <w:szCs w:val="28"/>
          <w:shd w:val="clear" w:color="auto" w:fill="FFFFFF"/>
        </w:rPr>
        <w:t xml:space="preserve">, </w:t>
      </w:r>
      <w:proofErr w:type="spellStart"/>
      <w:r w:rsidRPr="002A7483">
        <w:rPr>
          <w:rFonts w:asciiTheme="majorBidi" w:hAnsiTheme="majorBidi" w:cstheme="majorBidi"/>
          <w:sz w:val="28"/>
          <w:szCs w:val="28"/>
          <w:shd w:val="clear" w:color="auto" w:fill="FFFFFF"/>
        </w:rPr>
        <w:t>Crizmark</w:t>
      </w:r>
      <w:proofErr w:type="spellEnd"/>
      <w:r w:rsidRPr="002A7483">
        <w:rPr>
          <w:rFonts w:asciiTheme="majorBidi" w:hAnsiTheme="majorBidi" w:cstheme="majorBidi"/>
          <w:sz w:val="28"/>
          <w:szCs w:val="28"/>
          <w:shd w:val="clear" w:color="auto" w:fill="FFFFFF"/>
        </w:rPr>
        <w:t xml:space="preserve">, D. C., </w:t>
      </w:r>
      <w:proofErr w:type="spellStart"/>
      <w:r w:rsidRPr="002A7483">
        <w:rPr>
          <w:rFonts w:asciiTheme="majorBidi" w:hAnsiTheme="majorBidi" w:cstheme="majorBidi"/>
          <w:sz w:val="28"/>
          <w:szCs w:val="28"/>
          <w:shd w:val="clear" w:color="auto" w:fill="FFFFFF"/>
        </w:rPr>
        <w:t>Periña</w:t>
      </w:r>
      <w:proofErr w:type="spellEnd"/>
      <w:r w:rsidRPr="002A7483">
        <w:rPr>
          <w:rFonts w:asciiTheme="majorBidi" w:hAnsiTheme="majorBidi" w:cstheme="majorBidi"/>
          <w:sz w:val="28"/>
          <w:szCs w:val="28"/>
          <w:shd w:val="clear" w:color="auto" w:fill="FFFFFF"/>
        </w:rPr>
        <w:t xml:space="preserve">, A. J., </w:t>
      </w:r>
      <w:proofErr w:type="spellStart"/>
      <w:r w:rsidRPr="002A7483">
        <w:rPr>
          <w:rFonts w:asciiTheme="majorBidi" w:hAnsiTheme="majorBidi" w:cstheme="majorBidi"/>
          <w:sz w:val="28"/>
          <w:szCs w:val="28"/>
          <w:shd w:val="clear" w:color="auto" w:fill="FFFFFF"/>
        </w:rPr>
        <w:t>Paril</w:t>
      </w:r>
      <w:proofErr w:type="spellEnd"/>
      <w:r w:rsidRPr="002A7483">
        <w:rPr>
          <w:rFonts w:asciiTheme="majorBidi" w:hAnsiTheme="majorBidi" w:cstheme="majorBidi"/>
          <w:sz w:val="28"/>
          <w:szCs w:val="28"/>
          <w:shd w:val="clear" w:color="auto" w:fill="FFFFFF"/>
        </w:rPr>
        <w:t>, M., &amp; Esteves, J. (2019). A Phenomenological Study on the Challenges and Problems of New Social Studies Teachers.</w:t>
      </w:r>
      <w:r w:rsidRPr="002A7483">
        <w:rPr>
          <w:rFonts w:asciiTheme="majorBidi" w:hAnsiTheme="majorBidi" w:cstheme="majorBidi"/>
          <w:i/>
          <w:iCs/>
          <w:sz w:val="28"/>
          <w:szCs w:val="28"/>
          <w:shd w:val="clear" w:color="auto" w:fill="FFFFFF"/>
        </w:rPr>
        <w:t> International Journal of Social Sciences &amp; Educational Studies, 6</w:t>
      </w:r>
      <w:r w:rsidRPr="002A7483">
        <w:rPr>
          <w:rFonts w:asciiTheme="majorBidi" w:hAnsiTheme="majorBidi" w:cstheme="majorBidi"/>
          <w:sz w:val="28"/>
          <w:szCs w:val="28"/>
          <w:shd w:val="clear" w:color="auto" w:fill="FFFFFF"/>
        </w:rPr>
        <w:t xml:space="preserve">(2), 23-40. </w:t>
      </w:r>
      <w:hyperlink r:id="rId27" w:history="1">
        <w:r w:rsidRPr="002A7483">
          <w:rPr>
            <w:rStyle w:val="Hyperlink"/>
            <w:rFonts w:asciiTheme="majorBidi" w:hAnsiTheme="majorBidi" w:cstheme="majorBidi"/>
            <w:sz w:val="28"/>
            <w:szCs w:val="28"/>
            <w:shd w:val="clear" w:color="auto" w:fill="FFFFFF"/>
          </w:rPr>
          <w:t>https://doi.org/10.23918/ijsses.v6i2p23</w:t>
        </w:r>
      </w:hyperlink>
      <w:r w:rsidRPr="002A7483">
        <w:rPr>
          <w:rFonts w:asciiTheme="majorBidi" w:hAnsiTheme="majorBidi" w:cstheme="majorBidi"/>
          <w:sz w:val="28"/>
          <w:szCs w:val="28"/>
        </w:rPr>
        <w:t xml:space="preserve"> </w:t>
      </w:r>
    </w:p>
    <w:p w14:paraId="491CB9E9" w14:textId="77777777" w:rsidR="002A7483" w:rsidRPr="002A7483" w:rsidRDefault="002A7483" w:rsidP="002A7483">
      <w:pPr>
        <w:pStyle w:val="a7"/>
        <w:shd w:val="clear" w:color="auto" w:fill="FFFFFF"/>
        <w:spacing w:before="0" w:beforeAutospacing="0" w:after="158" w:afterAutospacing="0" w:line="480" w:lineRule="auto"/>
        <w:ind w:left="361" w:hanging="720"/>
        <w:rPr>
          <w:rFonts w:asciiTheme="majorBidi" w:hAnsiTheme="majorBidi" w:cstheme="majorBidi"/>
          <w:sz w:val="28"/>
          <w:szCs w:val="28"/>
        </w:rPr>
      </w:pPr>
      <w:r w:rsidRPr="002A7483">
        <w:rPr>
          <w:rFonts w:asciiTheme="majorBidi" w:hAnsiTheme="majorBidi" w:cstheme="majorBidi"/>
          <w:sz w:val="28"/>
          <w:szCs w:val="28"/>
          <w:shd w:val="clear" w:color="auto" w:fill="FFFFFF"/>
        </w:rPr>
        <w:lastRenderedPageBreak/>
        <w:t>Katz, L. (1972). Developmental stages of preschool teachers. </w:t>
      </w:r>
      <w:r w:rsidRPr="002A7483">
        <w:rPr>
          <w:rFonts w:asciiTheme="majorBidi" w:hAnsiTheme="majorBidi" w:cstheme="majorBidi"/>
          <w:i/>
          <w:iCs/>
          <w:sz w:val="28"/>
          <w:szCs w:val="28"/>
          <w:shd w:val="clear" w:color="auto" w:fill="FFFFFF"/>
        </w:rPr>
        <w:t>The Elementary School Journal</w:t>
      </w:r>
      <w:r w:rsidRPr="002A7483">
        <w:rPr>
          <w:rFonts w:asciiTheme="majorBidi" w:hAnsiTheme="majorBidi" w:cstheme="majorBidi"/>
          <w:sz w:val="28"/>
          <w:szCs w:val="28"/>
          <w:shd w:val="clear" w:color="auto" w:fill="FFFFFF"/>
        </w:rPr>
        <w:t>, </w:t>
      </w:r>
      <w:r w:rsidRPr="002A7483">
        <w:rPr>
          <w:rFonts w:asciiTheme="majorBidi" w:hAnsiTheme="majorBidi" w:cstheme="majorBidi"/>
          <w:i/>
          <w:iCs/>
          <w:sz w:val="28"/>
          <w:szCs w:val="28"/>
          <w:shd w:val="clear" w:color="auto" w:fill="FFFFFF"/>
        </w:rPr>
        <w:t>73</w:t>
      </w:r>
      <w:r w:rsidRPr="002A7483">
        <w:rPr>
          <w:rFonts w:asciiTheme="majorBidi" w:hAnsiTheme="majorBidi" w:cstheme="majorBidi"/>
          <w:sz w:val="28"/>
          <w:szCs w:val="28"/>
          <w:shd w:val="clear" w:color="auto" w:fill="FFFFFF"/>
        </w:rPr>
        <w:t>(1), 50-54.</w:t>
      </w:r>
      <w:r w:rsidRPr="002A7483">
        <w:rPr>
          <w:rFonts w:asciiTheme="majorBidi" w:hAnsiTheme="majorBidi" w:cstheme="majorBidi"/>
          <w:sz w:val="28"/>
          <w:szCs w:val="28"/>
          <w:shd w:val="clear" w:color="auto" w:fill="FFFFFF"/>
          <w:rtl/>
        </w:rPr>
        <w:t>‏</w:t>
      </w:r>
      <w:r w:rsidRPr="002A7483">
        <w:rPr>
          <w:rFonts w:asciiTheme="majorBidi" w:hAnsiTheme="majorBidi" w:cstheme="majorBidi"/>
          <w:sz w:val="28"/>
          <w:szCs w:val="28"/>
        </w:rPr>
        <w:t xml:space="preserve"> Retrieved from</w:t>
      </w:r>
      <w:r w:rsidRPr="002A7483">
        <w:rPr>
          <w:rFonts w:asciiTheme="majorBidi" w:hAnsiTheme="majorBidi" w:cstheme="majorBidi"/>
          <w:sz w:val="28"/>
          <w:szCs w:val="28"/>
          <w:shd w:val="clear" w:color="auto" w:fill="FFFFFF"/>
        </w:rPr>
        <w:t xml:space="preserve">: </w:t>
      </w:r>
      <w:hyperlink r:id="rId28" w:history="1">
        <w:r w:rsidRPr="002A7483">
          <w:rPr>
            <w:rStyle w:val="Hyperlink"/>
            <w:rFonts w:asciiTheme="majorBidi" w:eastAsia="Calibri" w:hAnsiTheme="majorBidi" w:cstheme="majorBidi"/>
            <w:sz w:val="28"/>
            <w:szCs w:val="28"/>
          </w:rPr>
          <w:t>https://files.eric.ed.gov/fulltext/ED057922.pdf</w:t>
        </w:r>
      </w:hyperlink>
    </w:p>
    <w:p w14:paraId="6E150B64" w14:textId="77777777" w:rsidR="002A7483" w:rsidRPr="002A7483" w:rsidRDefault="002A7483" w:rsidP="002A7483">
      <w:pPr>
        <w:pStyle w:val="a7"/>
        <w:shd w:val="clear" w:color="auto" w:fill="FFFFFF"/>
        <w:spacing w:before="0" w:beforeAutospacing="0" w:after="158" w:afterAutospacing="0" w:line="480" w:lineRule="auto"/>
        <w:ind w:left="361" w:hanging="720"/>
        <w:rPr>
          <w:rFonts w:asciiTheme="majorBidi" w:hAnsiTheme="majorBidi" w:cstheme="majorBidi"/>
          <w:sz w:val="28"/>
          <w:szCs w:val="28"/>
        </w:rPr>
      </w:pPr>
      <w:r w:rsidRPr="002A7483">
        <w:rPr>
          <w:rFonts w:asciiTheme="majorBidi" w:hAnsiTheme="majorBidi" w:cstheme="majorBidi"/>
          <w:sz w:val="28"/>
          <w:szCs w:val="28"/>
        </w:rPr>
        <w:t>Kearney, S. (2014). Understanding beginning teacher induction: A contextualized examination of best practice.</w:t>
      </w:r>
      <w:r w:rsidRPr="002A7483">
        <w:rPr>
          <w:rFonts w:asciiTheme="majorBidi" w:hAnsiTheme="majorBidi" w:cstheme="majorBidi"/>
          <w:i/>
          <w:iCs/>
          <w:sz w:val="28"/>
          <w:szCs w:val="28"/>
        </w:rPr>
        <w:t> Cogent Education, 1</w:t>
      </w:r>
      <w:r w:rsidRPr="002A7483">
        <w:rPr>
          <w:rFonts w:asciiTheme="majorBidi" w:hAnsiTheme="majorBidi" w:cstheme="majorBidi"/>
          <w:sz w:val="28"/>
          <w:szCs w:val="28"/>
        </w:rPr>
        <w:t xml:space="preserve">(1). </w:t>
      </w:r>
      <w:hyperlink r:id="rId29" w:history="1">
        <w:r w:rsidRPr="002A7483">
          <w:rPr>
            <w:rStyle w:val="Hyperlink"/>
            <w:rFonts w:asciiTheme="majorBidi" w:eastAsia="Calibri" w:hAnsiTheme="majorBidi" w:cstheme="majorBidi"/>
            <w:sz w:val="28"/>
            <w:szCs w:val="28"/>
          </w:rPr>
          <w:t>http://dx.doi.org.sdl.idm.oclc.org/10.1080/2331186X.2014.967477</w:t>
        </w:r>
      </w:hyperlink>
      <w:r w:rsidRPr="002A7483">
        <w:rPr>
          <w:rFonts w:asciiTheme="majorBidi" w:hAnsiTheme="majorBidi" w:cstheme="majorBidi"/>
          <w:sz w:val="28"/>
          <w:szCs w:val="28"/>
        </w:rPr>
        <w:t xml:space="preserve"> </w:t>
      </w:r>
    </w:p>
    <w:p w14:paraId="3862DCD0" w14:textId="77777777" w:rsidR="002A7483" w:rsidRPr="002A7483" w:rsidRDefault="002A7483" w:rsidP="002A7483">
      <w:pPr>
        <w:pStyle w:val="a7"/>
        <w:shd w:val="clear" w:color="auto" w:fill="FFFFFF"/>
        <w:spacing w:before="0" w:beforeAutospacing="0" w:after="158" w:afterAutospacing="0" w:line="480" w:lineRule="auto"/>
        <w:ind w:left="361" w:hanging="720"/>
        <w:rPr>
          <w:rFonts w:asciiTheme="majorBidi" w:hAnsiTheme="majorBidi" w:cstheme="majorBidi"/>
          <w:sz w:val="28"/>
          <w:szCs w:val="28"/>
        </w:rPr>
      </w:pPr>
      <w:proofErr w:type="spellStart"/>
      <w:r w:rsidRPr="002A7483">
        <w:rPr>
          <w:rFonts w:asciiTheme="majorBidi" w:hAnsiTheme="majorBidi" w:cstheme="majorBidi"/>
          <w:sz w:val="28"/>
          <w:szCs w:val="28"/>
        </w:rPr>
        <w:t>Kotaman</w:t>
      </w:r>
      <w:proofErr w:type="spellEnd"/>
      <w:r w:rsidRPr="002A7483">
        <w:rPr>
          <w:rFonts w:asciiTheme="majorBidi" w:hAnsiTheme="majorBidi" w:cstheme="majorBidi"/>
          <w:sz w:val="28"/>
          <w:szCs w:val="28"/>
        </w:rPr>
        <w:t xml:space="preserve">, H. (2014). Turkish early childhood teachers’ emotional </w:t>
      </w:r>
      <w:r w:rsidRPr="002A7483">
        <w:rPr>
          <w:rStyle w:val="arttitle"/>
          <w:rFonts w:asciiTheme="majorBidi" w:hAnsiTheme="majorBidi" w:cstheme="majorBidi"/>
          <w:color w:val="333333"/>
          <w:sz w:val="28"/>
          <w:szCs w:val="28"/>
        </w:rPr>
        <w:t>problems in early years of their professional lives</w:t>
      </w:r>
      <w:r w:rsidRPr="002A7483">
        <w:rPr>
          <w:rFonts w:asciiTheme="majorBidi" w:hAnsiTheme="majorBidi" w:cstheme="majorBidi"/>
          <w:sz w:val="28"/>
          <w:szCs w:val="28"/>
        </w:rPr>
        <w:t xml:space="preserve">. </w:t>
      </w:r>
      <w:r w:rsidRPr="002A7483">
        <w:rPr>
          <w:rFonts w:asciiTheme="majorBidi" w:hAnsiTheme="majorBidi" w:cstheme="majorBidi"/>
          <w:i/>
          <w:iCs/>
          <w:sz w:val="28"/>
          <w:szCs w:val="28"/>
        </w:rPr>
        <w:t>European Early Childhood Education Research Journal, 24</w:t>
      </w:r>
      <w:r w:rsidRPr="002A7483">
        <w:rPr>
          <w:rFonts w:asciiTheme="majorBidi" w:hAnsiTheme="majorBidi" w:cstheme="majorBidi"/>
          <w:sz w:val="28"/>
          <w:szCs w:val="28"/>
        </w:rPr>
        <w:t xml:space="preserve">(3), 365-381. </w:t>
      </w:r>
      <w:hyperlink r:id="rId30" w:history="1">
        <w:r w:rsidRPr="002A7483">
          <w:rPr>
            <w:rStyle w:val="Hyperlink"/>
            <w:rFonts w:asciiTheme="majorBidi" w:eastAsia="Calibri" w:hAnsiTheme="majorBidi" w:cstheme="majorBidi"/>
            <w:sz w:val="28"/>
            <w:szCs w:val="28"/>
          </w:rPr>
          <w:t>http://dx.doi:10.1080/1350293X.2014.970849</w:t>
        </w:r>
      </w:hyperlink>
      <w:r w:rsidRPr="002A7483">
        <w:rPr>
          <w:rFonts w:asciiTheme="majorBidi" w:hAnsiTheme="majorBidi" w:cstheme="majorBidi"/>
          <w:sz w:val="28"/>
          <w:szCs w:val="28"/>
        </w:rPr>
        <w:t xml:space="preserve">.  </w:t>
      </w:r>
    </w:p>
    <w:p w14:paraId="43BDD72D" w14:textId="77777777" w:rsidR="002A7483" w:rsidRPr="002A7483" w:rsidRDefault="002A7483" w:rsidP="002A7483">
      <w:pPr>
        <w:pStyle w:val="a7"/>
        <w:shd w:val="clear" w:color="auto" w:fill="FFFFFF"/>
        <w:spacing w:before="0" w:beforeAutospacing="0" w:after="158" w:afterAutospacing="0" w:line="480" w:lineRule="auto"/>
        <w:ind w:left="361" w:hanging="720"/>
        <w:rPr>
          <w:rFonts w:asciiTheme="majorBidi" w:hAnsiTheme="majorBidi" w:cstheme="majorBidi"/>
          <w:sz w:val="28"/>
          <w:szCs w:val="28"/>
        </w:rPr>
      </w:pPr>
      <w:proofErr w:type="spellStart"/>
      <w:r w:rsidRPr="002A7483">
        <w:rPr>
          <w:rFonts w:asciiTheme="majorBidi" w:hAnsiTheme="majorBidi" w:cstheme="majorBidi"/>
          <w:color w:val="000000" w:themeColor="text1"/>
          <w:sz w:val="28"/>
          <w:szCs w:val="28"/>
          <w:shd w:val="clear" w:color="auto" w:fill="FFFFFF"/>
        </w:rPr>
        <w:t>Kutsyuruba</w:t>
      </w:r>
      <w:proofErr w:type="spellEnd"/>
      <w:r w:rsidRPr="002A7483">
        <w:rPr>
          <w:rFonts w:asciiTheme="majorBidi" w:hAnsiTheme="majorBidi" w:cstheme="majorBidi"/>
          <w:color w:val="000000" w:themeColor="text1"/>
          <w:sz w:val="28"/>
          <w:szCs w:val="28"/>
          <w:shd w:val="clear" w:color="auto" w:fill="FFFFFF"/>
        </w:rPr>
        <w:t>, B. (2020). School Administrator Engagement in Teacher Induction and Mentoring: Findings from Statewide and District-Wide Programs.</w:t>
      </w:r>
      <w:r w:rsidRPr="002A7483">
        <w:rPr>
          <w:rFonts w:asciiTheme="majorBidi" w:hAnsiTheme="majorBidi" w:cstheme="majorBidi"/>
          <w:i/>
          <w:iCs/>
          <w:color w:val="000000" w:themeColor="text1"/>
          <w:sz w:val="28"/>
          <w:szCs w:val="28"/>
          <w:shd w:val="clear" w:color="auto" w:fill="FFFFFF"/>
        </w:rPr>
        <w:t> International Journal of Education Policy and Leadership, 16</w:t>
      </w:r>
      <w:r w:rsidRPr="002A7483">
        <w:rPr>
          <w:rFonts w:asciiTheme="majorBidi" w:hAnsiTheme="majorBidi" w:cstheme="majorBidi"/>
          <w:color w:val="000000" w:themeColor="text1"/>
          <w:sz w:val="28"/>
          <w:szCs w:val="28"/>
          <w:shd w:val="clear" w:color="auto" w:fill="FFFFFF"/>
        </w:rPr>
        <w:t xml:space="preserve">(18) 11-36. </w:t>
      </w:r>
      <w:r w:rsidRPr="002A7483">
        <w:rPr>
          <w:rFonts w:asciiTheme="majorBidi" w:hAnsiTheme="majorBidi" w:cstheme="majorBidi"/>
          <w:color w:val="555555"/>
          <w:sz w:val="28"/>
          <w:szCs w:val="28"/>
          <w:shd w:val="clear" w:color="auto" w:fill="FFFFFF"/>
        </w:rPr>
        <w:t xml:space="preserve"> </w:t>
      </w:r>
      <w:hyperlink r:id="rId31" w:history="1">
        <w:r w:rsidRPr="002A7483">
          <w:rPr>
            <w:rStyle w:val="Hyperlink"/>
            <w:rFonts w:asciiTheme="majorBidi" w:hAnsiTheme="majorBidi" w:cstheme="majorBidi"/>
            <w:sz w:val="28"/>
            <w:szCs w:val="28"/>
            <w:shd w:val="clear" w:color="auto" w:fill="FFFFFF"/>
          </w:rPr>
          <w:t>https://www.proquest.com/scholarly-journals/school-administrator-engagement-teacher-induction/docview/2535347708/se-2</w:t>
        </w:r>
      </w:hyperlink>
      <w:r w:rsidRPr="002A7483">
        <w:rPr>
          <w:rFonts w:asciiTheme="majorBidi" w:hAnsiTheme="majorBidi" w:cstheme="majorBidi"/>
          <w:color w:val="555555"/>
          <w:sz w:val="28"/>
          <w:szCs w:val="28"/>
          <w:shd w:val="clear" w:color="auto" w:fill="FFFFFF"/>
        </w:rPr>
        <w:t xml:space="preserve"> </w:t>
      </w:r>
      <w:r w:rsidRPr="002A7483">
        <w:rPr>
          <w:rFonts w:asciiTheme="majorBidi" w:hAnsiTheme="majorBidi" w:cstheme="majorBidi"/>
          <w:sz w:val="28"/>
          <w:szCs w:val="28"/>
        </w:rPr>
        <w:t xml:space="preserve"> </w:t>
      </w:r>
    </w:p>
    <w:p w14:paraId="64F4BB5A" w14:textId="77777777" w:rsidR="002A7483" w:rsidRPr="002A7483" w:rsidRDefault="002A7483" w:rsidP="002A7483">
      <w:pPr>
        <w:pStyle w:val="a7"/>
        <w:shd w:val="clear" w:color="auto" w:fill="FFFFFF"/>
        <w:spacing w:before="0" w:beforeAutospacing="0" w:after="158" w:afterAutospacing="0" w:line="480" w:lineRule="auto"/>
        <w:ind w:left="450" w:hanging="720"/>
        <w:rPr>
          <w:rFonts w:asciiTheme="majorBidi" w:hAnsiTheme="majorBidi" w:cstheme="majorBidi"/>
          <w:sz w:val="28"/>
          <w:szCs w:val="28"/>
        </w:rPr>
      </w:pPr>
      <w:bookmarkStart w:id="20" w:name="_Hlk116794108"/>
      <w:r w:rsidRPr="002A7483">
        <w:rPr>
          <w:rFonts w:asciiTheme="majorBidi" w:hAnsiTheme="majorBidi" w:cstheme="majorBidi"/>
          <w:color w:val="231F20"/>
          <w:sz w:val="28"/>
          <w:szCs w:val="28"/>
        </w:rPr>
        <w:t>Mahmood</w:t>
      </w:r>
      <w:r w:rsidRPr="002A7483">
        <w:rPr>
          <w:rFonts w:asciiTheme="majorBidi" w:hAnsiTheme="majorBidi" w:cstheme="majorBidi"/>
          <w:sz w:val="28"/>
          <w:szCs w:val="28"/>
        </w:rPr>
        <w:t>, S.</w:t>
      </w:r>
      <w:r w:rsidRPr="002A7483">
        <w:rPr>
          <w:rFonts w:asciiTheme="majorBidi" w:hAnsiTheme="majorBidi" w:cstheme="majorBidi"/>
          <w:color w:val="000000"/>
          <w:sz w:val="28"/>
          <w:szCs w:val="28"/>
        </w:rPr>
        <w:t xml:space="preserve">  </w:t>
      </w:r>
      <w:r w:rsidRPr="002A7483">
        <w:rPr>
          <w:rFonts w:asciiTheme="majorBidi" w:hAnsiTheme="majorBidi" w:cstheme="majorBidi"/>
          <w:sz w:val="28"/>
          <w:szCs w:val="28"/>
        </w:rPr>
        <w:t xml:space="preserve">(2013). </w:t>
      </w:r>
      <w:r w:rsidRPr="002A7483">
        <w:rPr>
          <w:rFonts w:asciiTheme="majorBidi" w:hAnsiTheme="majorBidi" w:cstheme="majorBidi"/>
          <w:color w:val="231F20"/>
          <w:sz w:val="28"/>
          <w:szCs w:val="28"/>
        </w:rPr>
        <w:t>Reality Shock: New Early Childhood Education Teachers</w:t>
      </w:r>
      <w:r w:rsidRPr="002A7483">
        <w:rPr>
          <w:rFonts w:asciiTheme="majorBidi" w:hAnsiTheme="majorBidi" w:cstheme="majorBidi"/>
          <w:sz w:val="28"/>
          <w:szCs w:val="28"/>
        </w:rPr>
        <w:t xml:space="preserve">. </w:t>
      </w:r>
      <w:r w:rsidRPr="002A7483">
        <w:rPr>
          <w:rFonts w:asciiTheme="majorBidi" w:hAnsiTheme="majorBidi" w:cstheme="majorBidi"/>
          <w:i/>
          <w:iCs/>
          <w:sz w:val="28"/>
          <w:szCs w:val="28"/>
        </w:rPr>
        <w:t>Journal of Early Childhood Teacher Education</w:t>
      </w:r>
      <w:r w:rsidRPr="002A7483">
        <w:rPr>
          <w:rFonts w:asciiTheme="majorBidi" w:hAnsiTheme="majorBidi" w:cstheme="majorBidi"/>
          <w:color w:val="333333"/>
          <w:sz w:val="28"/>
          <w:szCs w:val="28"/>
        </w:rPr>
        <w:t xml:space="preserve">, </w:t>
      </w:r>
      <w:r w:rsidRPr="002A7483">
        <w:rPr>
          <w:rFonts w:asciiTheme="majorBidi" w:hAnsiTheme="majorBidi" w:cstheme="majorBidi"/>
          <w:i/>
          <w:iCs/>
          <w:color w:val="333333"/>
          <w:sz w:val="28"/>
          <w:szCs w:val="28"/>
        </w:rPr>
        <w:t>34</w:t>
      </w:r>
      <w:r w:rsidRPr="002A7483">
        <w:rPr>
          <w:rFonts w:asciiTheme="majorBidi" w:hAnsiTheme="majorBidi" w:cstheme="majorBidi"/>
          <w:color w:val="333333"/>
          <w:sz w:val="28"/>
          <w:szCs w:val="28"/>
        </w:rPr>
        <w:t>(2)</w:t>
      </w:r>
      <w:r w:rsidRPr="002A7483">
        <w:rPr>
          <w:rFonts w:asciiTheme="majorBidi" w:hAnsiTheme="majorBidi" w:cstheme="majorBidi"/>
          <w:sz w:val="28"/>
          <w:szCs w:val="28"/>
        </w:rPr>
        <w:t xml:space="preserve">, 154-170. </w:t>
      </w:r>
      <w:hyperlink r:id="rId32" w:history="1">
        <w:r w:rsidRPr="002A7483">
          <w:rPr>
            <w:rStyle w:val="Hyperlink"/>
            <w:rFonts w:asciiTheme="majorBidi" w:eastAsia="Calibri" w:hAnsiTheme="majorBidi" w:cstheme="majorBidi"/>
            <w:sz w:val="28"/>
            <w:szCs w:val="28"/>
          </w:rPr>
          <w:t>https://doi.org/10.1080/10901027.2013.787477</w:t>
        </w:r>
      </w:hyperlink>
      <w:r w:rsidRPr="002A7483">
        <w:rPr>
          <w:rFonts w:asciiTheme="majorBidi" w:hAnsiTheme="majorBidi" w:cstheme="majorBidi"/>
          <w:sz w:val="28"/>
          <w:szCs w:val="28"/>
        </w:rPr>
        <w:t>.</w:t>
      </w:r>
    </w:p>
    <w:p w14:paraId="1BC45C04" w14:textId="77777777" w:rsidR="002A7483" w:rsidRPr="002A7483" w:rsidRDefault="002A7483" w:rsidP="002A7483">
      <w:pPr>
        <w:pStyle w:val="a7"/>
        <w:shd w:val="clear" w:color="auto" w:fill="FFFFFF"/>
        <w:spacing w:before="0" w:beforeAutospacing="0" w:after="158" w:afterAutospacing="0" w:line="480" w:lineRule="auto"/>
        <w:ind w:left="450" w:hanging="720"/>
        <w:rPr>
          <w:rStyle w:val="Hyperlink"/>
          <w:rFonts w:asciiTheme="majorBidi" w:eastAsia="Calibri" w:hAnsiTheme="majorBidi" w:cstheme="majorBidi"/>
          <w:sz w:val="28"/>
          <w:szCs w:val="28"/>
        </w:rPr>
      </w:pPr>
      <w:proofErr w:type="spellStart"/>
      <w:r w:rsidRPr="002A7483">
        <w:rPr>
          <w:rFonts w:asciiTheme="majorBidi" w:hAnsiTheme="majorBidi" w:cstheme="majorBidi"/>
          <w:color w:val="000000"/>
          <w:sz w:val="28"/>
          <w:szCs w:val="28"/>
        </w:rPr>
        <w:lastRenderedPageBreak/>
        <w:t>Meškauskienė</w:t>
      </w:r>
      <w:proofErr w:type="spellEnd"/>
      <w:r w:rsidRPr="002A7483">
        <w:rPr>
          <w:rFonts w:asciiTheme="majorBidi" w:hAnsiTheme="majorBidi" w:cstheme="majorBidi"/>
          <w:sz w:val="28"/>
          <w:szCs w:val="28"/>
        </w:rPr>
        <w:t xml:space="preserve">, &amp; </w:t>
      </w:r>
      <w:proofErr w:type="spellStart"/>
      <w:r w:rsidRPr="002A7483">
        <w:rPr>
          <w:rFonts w:asciiTheme="majorBidi" w:hAnsiTheme="majorBidi" w:cstheme="majorBidi"/>
          <w:sz w:val="28"/>
          <w:szCs w:val="28"/>
        </w:rPr>
        <w:t>Barkauskaitė</w:t>
      </w:r>
      <w:proofErr w:type="spellEnd"/>
      <w:r w:rsidRPr="002A7483">
        <w:rPr>
          <w:rFonts w:asciiTheme="majorBidi" w:hAnsiTheme="majorBidi" w:cstheme="majorBidi"/>
          <w:sz w:val="28"/>
          <w:szCs w:val="28"/>
        </w:rPr>
        <w:t>, M. (2017). Problems and Support Needs of Beginning Teachers during the First Years in the Profession. </w:t>
      </w:r>
      <w:r w:rsidRPr="002A7483">
        <w:rPr>
          <w:rFonts w:asciiTheme="majorBidi" w:hAnsiTheme="majorBidi" w:cstheme="majorBidi"/>
          <w:i/>
          <w:iCs/>
          <w:sz w:val="28"/>
          <w:szCs w:val="28"/>
        </w:rPr>
        <w:t>European Journal of Social Science Education and Research</w:t>
      </w:r>
      <w:r w:rsidRPr="002A7483">
        <w:rPr>
          <w:rFonts w:asciiTheme="majorBidi" w:hAnsiTheme="majorBidi" w:cstheme="majorBidi"/>
          <w:sz w:val="28"/>
          <w:szCs w:val="28"/>
        </w:rPr>
        <w:t>, </w:t>
      </w:r>
      <w:r w:rsidRPr="002A7483">
        <w:rPr>
          <w:rFonts w:asciiTheme="majorBidi" w:hAnsiTheme="majorBidi" w:cstheme="majorBidi"/>
          <w:i/>
          <w:iCs/>
          <w:sz w:val="28"/>
          <w:szCs w:val="28"/>
        </w:rPr>
        <w:t>4</w:t>
      </w:r>
      <w:r w:rsidRPr="002A7483">
        <w:rPr>
          <w:rFonts w:asciiTheme="majorBidi" w:hAnsiTheme="majorBidi" w:cstheme="majorBidi"/>
          <w:sz w:val="28"/>
          <w:szCs w:val="28"/>
        </w:rPr>
        <w:t xml:space="preserve">(3), 89-95. </w:t>
      </w:r>
      <w:hyperlink r:id="rId33" w:history="1">
        <w:r w:rsidRPr="002A7483">
          <w:rPr>
            <w:rStyle w:val="Hyperlink"/>
            <w:rFonts w:asciiTheme="majorBidi" w:eastAsia="Calibri" w:hAnsiTheme="majorBidi" w:cstheme="majorBidi"/>
            <w:sz w:val="28"/>
            <w:szCs w:val="28"/>
          </w:rPr>
          <w:t>https://doi.org/10.26417/ejser.v10i1.p89-95</w:t>
        </w:r>
      </w:hyperlink>
      <w:bookmarkEnd w:id="20"/>
    </w:p>
    <w:p w14:paraId="570AC3A4" w14:textId="77777777" w:rsidR="002A7483" w:rsidRPr="002A7483" w:rsidRDefault="002A7483" w:rsidP="002A7483">
      <w:pPr>
        <w:pStyle w:val="a7"/>
        <w:shd w:val="clear" w:color="auto" w:fill="FFFFFF"/>
        <w:spacing w:before="0" w:beforeAutospacing="0" w:after="158" w:afterAutospacing="0" w:line="480" w:lineRule="auto"/>
        <w:ind w:left="450" w:hanging="720"/>
        <w:rPr>
          <w:rStyle w:val="Hyperlink"/>
          <w:rFonts w:asciiTheme="majorBidi" w:hAnsiTheme="majorBidi" w:cstheme="majorBidi"/>
          <w:color w:val="auto"/>
          <w:sz w:val="28"/>
          <w:szCs w:val="28"/>
          <w:u w:val="none"/>
          <w:shd w:val="clear" w:color="auto" w:fill="FFFFFF"/>
        </w:rPr>
      </w:pPr>
      <w:r w:rsidRPr="002A7483">
        <w:rPr>
          <w:rFonts w:asciiTheme="majorBidi" w:hAnsiTheme="majorBidi" w:cstheme="majorBidi"/>
          <w:sz w:val="28"/>
          <w:szCs w:val="28"/>
        </w:rPr>
        <w:t>Michel, H. A. (2013). </w:t>
      </w:r>
      <w:r w:rsidRPr="002A7483">
        <w:rPr>
          <w:rFonts w:asciiTheme="majorBidi" w:hAnsiTheme="majorBidi" w:cstheme="majorBidi"/>
          <w:i/>
          <w:iCs/>
          <w:sz w:val="28"/>
          <w:szCs w:val="28"/>
        </w:rPr>
        <w:t xml:space="preserve">The first five years: Novice teacher beliefs, experiences, and commitment to the profession Retention </w:t>
      </w:r>
      <w:r w:rsidRPr="002A7483">
        <w:rPr>
          <w:rFonts w:asciiTheme="majorBidi" w:hAnsiTheme="majorBidi" w:cstheme="majorBidi"/>
          <w:sz w:val="28"/>
          <w:szCs w:val="28"/>
        </w:rPr>
        <w:t>[Doctoral dissertation,</w:t>
      </w:r>
      <w:r w:rsidRPr="002A7483">
        <w:rPr>
          <w:rFonts w:asciiTheme="majorBidi" w:hAnsiTheme="majorBidi" w:cstheme="majorBidi"/>
          <w:color w:val="222222"/>
          <w:sz w:val="28"/>
          <w:szCs w:val="28"/>
        </w:rPr>
        <w:t xml:space="preserve"> </w:t>
      </w:r>
      <w:r w:rsidRPr="002A7483">
        <w:rPr>
          <w:rFonts w:asciiTheme="majorBidi" w:hAnsiTheme="majorBidi" w:cstheme="majorBidi"/>
          <w:sz w:val="28"/>
          <w:szCs w:val="28"/>
          <w:shd w:val="clear" w:color="auto" w:fill="FFFFFF"/>
        </w:rPr>
        <w:t>University of California, Sandiego</w:t>
      </w:r>
      <w:r w:rsidRPr="002A7483">
        <w:rPr>
          <w:rFonts w:asciiTheme="majorBidi" w:hAnsiTheme="majorBidi" w:cstheme="majorBidi"/>
          <w:sz w:val="28"/>
          <w:szCs w:val="28"/>
        </w:rPr>
        <w:t>].</w:t>
      </w:r>
      <w:r w:rsidRPr="002A7483">
        <w:rPr>
          <w:rFonts w:asciiTheme="majorBidi" w:hAnsiTheme="majorBidi" w:cstheme="majorBidi"/>
          <w:i/>
          <w:iCs/>
          <w:sz w:val="28"/>
          <w:szCs w:val="28"/>
        </w:rPr>
        <w:t> </w:t>
      </w:r>
      <w:hyperlink r:id="rId34" w:history="1">
        <w:r w:rsidRPr="002A7483">
          <w:rPr>
            <w:rStyle w:val="Hyperlink"/>
            <w:rFonts w:asciiTheme="majorBidi" w:hAnsiTheme="majorBidi" w:cstheme="majorBidi"/>
            <w:sz w:val="28"/>
            <w:szCs w:val="28"/>
          </w:rPr>
          <w:t>https://search-proquest-com.sdl.idm.oclc.org/docview/1420364989?accountid=142908</w:t>
        </w:r>
      </w:hyperlink>
    </w:p>
    <w:bookmarkEnd w:id="19"/>
    <w:p w14:paraId="530061A3" w14:textId="77777777" w:rsidR="002A7483" w:rsidRPr="002A7483" w:rsidRDefault="002A7483" w:rsidP="002A7483">
      <w:pPr>
        <w:pStyle w:val="a7"/>
        <w:shd w:val="clear" w:color="auto" w:fill="FFFFFF"/>
        <w:spacing w:before="0" w:beforeAutospacing="0" w:after="158" w:afterAutospacing="0" w:line="480" w:lineRule="auto"/>
        <w:ind w:left="450" w:hanging="720"/>
        <w:rPr>
          <w:rFonts w:asciiTheme="majorBidi" w:hAnsiTheme="majorBidi" w:cstheme="majorBidi"/>
          <w:color w:val="222222"/>
          <w:sz w:val="28"/>
          <w:szCs w:val="28"/>
          <w:shd w:val="clear" w:color="auto" w:fill="FFFFFF"/>
        </w:rPr>
      </w:pPr>
      <w:r w:rsidRPr="002A7483">
        <w:rPr>
          <w:rFonts w:asciiTheme="majorBidi" w:hAnsiTheme="majorBidi" w:cstheme="majorBidi"/>
          <w:sz w:val="28"/>
          <w:szCs w:val="28"/>
          <w:shd w:val="clear" w:color="auto" w:fill="FFFFFF"/>
        </w:rPr>
        <w:t xml:space="preserve">Mingo, A. (2012). Evaluating the impact of the beginning teacher induction program on the retention rate of beginning teachers </w:t>
      </w:r>
      <w:r w:rsidRPr="002A7483">
        <w:rPr>
          <w:rFonts w:asciiTheme="majorBidi" w:hAnsiTheme="majorBidi" w:cstheme="majorBidi"/>
          <w:sz w:val="28"/>
          <w:szCs w:val="28"/>
        </w:rPr>
        <w:t>[Doctoral dissertation,</w:t>
      </w:r>
      <w:r w:rsidRPr="002A7483">
        <w:rPr>
          <w:rFonts w:asciiTheme="majorBidi" w:hAnsiTheme="majorBidi" w:cstheme="majorBidi"/>
          <w:color w:val="222222"/>
          <w:sz w:val="28"/>
          <w:szCs w:val="28"/>
        </w:rPr>
        <w:t xml:space="preserve"> </w:t>
      </w:r>
      <w:r w:rsidRPr="002A7483">
        <w:rPr>
          <w:rFonts w:asciiTheme="majorBidi" w:hAnsiTheme="majorBidi" w:cstheme="majorBidi"/>
          <w:sz w:val="28"/>
          <w:szCs w:val="28"/>
        </w:rPr>
        <w:t xml:space="preserve">Gardner-Webb University]. </w:t>
      </w:r>
      <w:hyperlink r:id="rId35" w:history="1">
        <w:r w:rsidRPr="002A7483">
          <w:rPr>
            <w:rStyle w:val="Hyperlink"/>
            <w:rFonts w:asciiTheme="majorBidi" w:eastAsia="Calibri" w:hAnsiTheme="majorBidi" w:cstheme="majorBidi"/>
            <w:sz w:val="28"/>
            <w:szCs w:val="28"/>
          </w:rPr>
          <w:t>https://digitalcommons.gardner-webb.edu/cgi/viewcontent.cgi?article=1066&amp;context=education_etd</w:t>
        </w:r>
      </w:hyperlink>
      <w:r w:rsidRPr="002A7483">
        <w:rPr>
          <w:rFonts w:asciiTheme="majorBidi" w:hAnsiTheme="majorBidi" w:cstheme="majorBidi"/>
          <w:sz w:val="28"/>
          <w:szCs w:val="28"/>
        </w:rPr>
        <w:t xml:space="preserve"> </w:t>
      </w:r>
    </w:p>
    <w:p w14:paraId="50AE9C1B" w14:textId="77777777" w:rsidR="002A7483" w:rsidRPr="002A7483" w:rsidRDefault="002A7483" w:rsidP="002A7483">
      <w:pPr>
        <w:pStyle w:val="a7"/>
        <w:shd w:val="clear" w:color="auto" w:fill="FFFFFF"/>
        <w:spacing w:before="0" w:beforeAutospacing="0" w:after="158" w:afterAutospacing="0" w:line="480" w:lineRule="auto"/>
        <w:ind w:left="450" w:hanging="720"/>
        <w:rPr>
          <w:rFonts w:asciiTheme="majorBidi" w:hAnsiTheme="majorBidi" w:cstheme="majorBidi"/>
          <w:color w:val="222222"/>
          <w:sz w:val="28"/>
          <w:szCs w:val="28"/>
          <w:shd w:val="clear" w:color="auto" w:fill="FFFFFF"/>
        </w:rPr>
      </w:pPr>
      <w:bookmarkStart w:id="21" w:name="_Hlk116216673"/>
      <w:proofErr w:type="spellStart"/>
      <w:r w:rsidRPr="002A7483">
        <w:rPr>
          <w:rFonts w:asciiTheme="majorBidi" w:hAnsiTheme="majorBidi" w:cstheme="majorBidi"/>
          <w:color w:val="222222"/>
          <w:sz w:val="28"/>
          <w:szCs w:val="28"/>
          <w:shd w:val="clear" w:color="auto" w:fill="FFFFFF"/>
        </w:rPr>
        <w:t>Shahbazi</w:t>
      </w:r>
      <w:proofErr w:type="spellEnd"/>
      <w:r w:rsidRPr="002A7483">
        <w:rPr>
          <w:rFonts w:asciiTheme="majorBidi" w:hAnsiTheme="majorBidi" w:cstheme="majorBidi"/>
          <w:color w:val="222222"/>
          <w:sz w:val="28"/>
          <w:szCs w:val="28"/>
          <w:shd w:val="clear" w:color="auto" w:fill="FFFFFF"/>
        </w:rPr>
        <w:t xml:space="preserve">, S., </w:t>
      </w:r>
      <w:proofErr w:type="spellStart"/>
      <w:r w:rsidRPr="002A7483">
        <w:rPr>
          <w:rFonts w:asciiTheme="majorBidi" w:hAnsiTheme="majorBidi" w:cstheme="majorBidi"/>
          <w:color w:val="222222"/>
          <w:sz w:val="28"/>
          <w:szCs w:val="28"/>
          <w:shd w:val="clear" w:color="auto" w:fill="FFFFFF"/>
        </w:rPr>
        <w:t>Salinitri</w:t>
      </w:r>
      <w:proofErr w:type="spellEnd"/>
      <w:r w:rsidRPr="002A7483">
        <w:rPr>
          <w:rFonts w:asciiTheme="majorBidi" w:hAnsiTheme="majorBidi" w:cstheme="majorBidi"/>
          <w:color w:val="222222"/>
          <w:sz w:val="28"/>
          <w:szCs w:val="28"/>
          <w:shd w:val="clear" w:color="auto" w:fill="FFFFFF"/>
        </w:rPr>
        <w:t xml:space="preserve">, G., </w:t>
      </w:r>
      <w:proofErr w:type="spellStart"/>
      <w:r w:rsidRPr="002A7483">
        <w:rPr>
          <w:rFonts w:asciiTheme="majorBidi" w:hAnsiTheme="majorBidi" w:cstheme="majorBidi"/>
          <w:color w:val="222222"/>
          <w:sz w:val="28"/>
          <w:szCs w:val="28"/>
          <w:shd w:val="clear" w:color="auto" w:fill="FFFFFF"/>
        </w:rPr>
        <w:t>Miloyevich</w:t>
      </w:r>
      <w:proofErr w:type="spellEnd"/>
      <w:r w:rsidRPr="002A7483">
        <w:rPr>
          <w:rFonts w:asciiTheme="majorBidi" w:hAnsiTheme="majorBidi" w:cstheme="majorBidi"/>
          <w:color w:val="222222"/>
          <w:sz w:val="28"/>
          <w:szCs w:val="28"/>
          <w:shd w:val="clear" w:color="auto" w:fill="FFFFFF"/>
        </w:rPr>
        <w:t>, A., &amp; Palazzolo, A. (2015). The Impact of Applying the Principles of the New Teacher Induction Program (NTIP) on Mentoring New Early Childhood Educators. </w:t>
      </w:r>
      <w:r w:rsidRPr="002A7483">
        <w:rPr>
          <w:rFonts w:asciiTheme="majorBidi" w:hAnsiTheme="majorBidi" w:cstheme="majorBidi"/>
          <w:i/>
          <w:iCs/>
          <w:color w:val="222222"/>
          <w:sz w:val="28"/>
          <w:szCs w:val="28"/>
          <w:shd w:val="clear" w:color="auto" w:fill="FFFFFF"/>
        </w:rPr>
        <w:t>The International Journal of Holistic Early Learning and Development</w:t>
      </w:r>
      <w:r w:rsidRPr="002A7483">
        <w:rPr>
          <w:rFonts w:asciiTheme="majorBidi" w:hAnsiTheme="majorBidi" w:cstheme="majorBidi"/>
          <w:color w:val="222222"/>
          <w:sz w:val="28"/>
          <w:szCs w:val="28"/>
          <w:shd w:val="clear" w:color="auto" w:fill="FFFFFF"/>
        </w:rPr>
        <w:t>, </w:t>
      </w:r>
      <w:r w:rsidRPr="002A7483">
        <w:rPr>
          <w:rFonts w:asciiTheme="majorBidi" w:hAnsiTheme="majorBidi" w:cstheme="majorBidi"/>
          <w:i/>
          <w:iCs/>
          <w:color w:val="222222"/>
          <w:sz w:val="28"/>
          <w:szCs w:val="28"/>
          <w:shd w:val="clear" w:color="auto" w:fill="FFFFFF"/>
        </w:rPr>
        <w:t>1</w:t>
      </w:r>
      <w:r w:rsidRPr="002A7483">
        <w:rPr>
          <w:rFonts w:asciiTheme="majorBidi" w:hAnsiTheme="majorBidi" w:cstheme="majorBidi"/>
          <w:color w:val="222222"/>
          <w:sz w:val="28"/>
          <w:szCs w:val="28"/>
          <w:shd w:val="clear" w:color="auto" w:fill="FFFFFF"/>
        </w:rPr>
        <w:t>, 68-87.</w:t>
      </w:r>
      <w:r w:rsidRPr="002A7483">
        <w:rPr>
          <w:rFonts w:asciiTheme="majorBidi" w:hAnsiTheme="majorBidi" w:cstheme="majorBidi"/>
          <w:color w:val="222222"/>
          <w:sz w:val="28"/>
          <w:szCs w:val="28"/>
          <w:shd w:val="clear" w:color="auto" w:fill="FFFFFF"/>
          <w:rtl/>
        </w:rPr>
        <w:t>‏</w:t>
      </w:r>
    </w:p>
    <w:p w14:paraId="55A7953E" w14:textId="77777777" w:rsidR="002A7483" w:rsidRPr="002A7483" w:rsidRDefault="002A7483" w:rsidP="002A7483">
      <w:pPr>
        <w:pStyle w:val="a7"/>
        <w:shd w:val="clear" w:color="auto" w:fill="FFFFFF"/>
        <w:spacing w:before="0" w:beforeAutospacing="0" w:after="158" w:afterAutospacing="0" w:line="480" w:lineRule="auto"/>
        <w:ind w:left="450" w:hanging="720"/>
        <w:rPr>
          <w:rStyle w:val="Hyperlink"/>
          <w:rFonts w:asciiTheme="majorBidi" w:eastAsia="Calibri" w:hAnsiTheme="majorBidi" w:cstheme="majorBidi"/>
          <w:sz w:val="28"/>
          <w:szCs w:val="28"/>
        </w:rPr>
      </w:pPr>
      <w:r w:rsidRPr="002A7483">
        <w:rPr>
          <w:rFonts w:asciiTheme="majorBidi" w:hAnsiTheme="majorBidi" w:cstheme="majorBidi"/>
          <w:sz w:val="28"/>
          <w:szCs w:val="28"/>
        </w:rPr>
        <w:lastRenderedPageBreak/>
        <w:t>Thomas, C. (2013). </w:t>
      </w:r>
      <w:r w:rsidRPr="002A7483">
        <w:rPr>
          <w:rFonts w:asciiTheme="majorBidi" w:hAnsiTheme="majorBidi" w:cstheme="majorBidi"/>
          <w:i/>
          <w:iCs/>
          <w:sz w:val="28"/>
          <w:szCs w:val="28"/>
        </w:rPr>
        <w:t xml:space="preserve">The effect of teacher-support programs on teacher attrition in a rural pre-kindergarten through twelfth grade public school system. </w:t>
      </w:r>
      <w:r w:rsidRPr="002A7483">
        <w:rPr>
          <w:rFonts w:asciiTheme="majorBidi" w:hAnsiTheme="majorBidi" w:cstheme="majorBidi"/>
          <w:sz w:val="28"/>
          <w:szCs w:val="28"/>
        </w:rPr>
        <w:t>[Doctoral dissertation,</w:t>
      </w:r>
      <w:r w:rsidRPr="002A7483">
        <w:rPr>
          <w:rFonts w:asciiTheme="majorBidi" w:hAnsiTheme="majorBidi" w:cstheme="majorBidi"/>
          <w:color w:val="222222"/>
          <w:sz w:val="28"/>
          <w:szCs w:val="28"/>
        </w:rPr>
        <w:t xml:space="preserve"> </w:t>
      </w:r>
      <w:r w:rsidRPr="002A7483">
        <w:rPr>
          <w:rFonts w:asciiTheme="majorBidi" w:hAnsiTheme="majorBidi" w:cstheme="majorBidi"/>
          <w:color w:val="231F20"/>
          <w:sz w:val="28"/>
          <w:szCs w:val="28"/>
        </w:rPr>
        <w:t>Walden University</w:t>
      </w:r>
      <w:r w:rsidRPr="002A7483">
        <w:rPr>
          <w:rFonts w:asciiTheme="majorBidi" w:hAnsiTheme="majorBidi" w:cstheme="majorBidi"/>
          <w:sz w:val="28"/>
          <w:szCs w:val="28"/>
        </w:rPr>
        <w:t>].</w:t>
      </w:r>
      <w:r w:rsidRPr="002A7483">
        <w:rPr>
          <w:rFonts w:asciiTheme="majorBidi" w:hAnsiTheme="majorBidi" w:cstheme="majorBidi"/>
          <w:i/>
          <w:iCs/>
          <w:sz w:val="28"/>
          <w:szCs w:val="28"/>
        </w:rPr>
        <w:t xml:space="preserve"> </w:t>
      </w:r>
      <w:hyperlink w:history="1">
        <w:r w:rsidRPr="002A7483">
          <w:rPr>
            <w:rStyle w:val="Hyperlink"/>
            <w:rFonts w:asciiTheme="majorBidi" w:eastAsia="Calibri" w:hAnsiTheme="majorBidi" w:cstheme="majorBidi"/>
            <w:sz w:val="28"/>
            <w:szCs w:val="28"/>
          </w:rPr>
          <w:t>https://search-proquest com.sdl.idm.oclc.org/</w:t>
        </w:r>
        <w:proofErr w:type="spellStart"/>
        <w:r w:rsidRPr="002A7483">
          <w:rPr>
            <w:rStyle w:val="Hyperlink"/>
            <w:rFonts w:asciiTheme="majorBidi" w:eastAsia="Calibri" w:hAnsiTheme="majorBidi" w:cstheme="majorBidi"/>
            <w:sz w:val="28"/>
            <w:szCs w:val="28"/>
          </w:rPr>
          <w:t>docview</w:t>
        </w:r>
        <w:proofErr w:type="spellEnd"/>
        <w:r w:rsidRPr="002A7483">
          <w:rPr>
            <w:rStyle w:val="Hyperlink"/>
            <w:rFonts w:asciiTheme="majorBidi" w:eastAsia="Calibri" w:hAnsiTheme="majorBidi" w:cstheme="majorBidi"/>
            <w:sz w:val="28"/>
            <w:szCs w:val="28"/>
          </w:rPr>
          <w:t>/1346230994?accountid=142908</w:t>
        </w:r>
      </w:hyperlink>
    </w:p>
    <w:p w14:paraId="191558C6" w14:textId="77777777" w:rsidR="002A7483" w:rsidRPr="002A7483" w:rsidRDefault="002A7483" w:rsidP="002A7483">
      <w:pPr>
        <w:pStyle w:val="a7"/>
        <w:shd w:val="clear" w:color="auto" w:fill="FFFFFF"/>
        <w:spacing w:before="0" w:beforeAutospacing="0" w:after="158" w:afterAutospacing="0" w:line="480" w:lineRule="auto"/>
        <w:ind w:left="450" w:hanging="720"/>
        <w:rPr>
          <w:rFonts w:asciiTheme="majorBidi" w:hAnsiTheme="majorBidi" w:cstheme="majorBidi"/>
          <w:color w:val="555555"/>
          <w:sz w:val="28"/>
          <w:szCs w:val="28"/>
        </w:rPr>
      </w:pPr>
      <w:proofErr w:type="spellStart"/>
      <w:r w:rsidRPr="002A7483">
        <w:rPr>
          <w:rFonts w:asciiTheme="majorBidi" w:hAnsiTheme="majorBidi" w:cstheme="majorBidi"/>
          <w:sz w:val="28"/>
          <w:szCs w:val="28"/>
        </w:rPr>
        <w:t>Thessin</w:t>
      </w:r>
      <w:proofErr w:type="spellEnd"/>
      <w:r w:rsidRPr="002A7483">
        <w:rPr>
          <w:rFonts w:asciiTheme="majorBidi" w:hAnsiTheme="majorBidi" w:cstheme="majorBidi"/>
          <w:sz w:val="28"/>
          <w:szCs w:val="28"/>
        </w:rPr>
        <w:t>, R. A. (2021). The Principal's Role in Planning Essential Supports for School-Based Professional Learning Communities.</w:t>
      </w:r>
      <w:r w:rsidRPr="002A7483">
        <w:rPr>
          <w:rFonts w:asciiTheme="majorBidi" w:hAnsiTheme="majorBidi" w:cstheme="majorBidi"/>
          <w:i/>
          <w:iCs/>
          <w:sz w:val="28"/>
          <w:szCs w:val="28"/>
        </w:rPr>
        <w:t> Educational Planning, 28</w:t>
      </w:r>
      <w:r w:rsidRPr="002A7483">
        <w:rPr>
          <w:rFonts w:asciiTheme="majorBidi" w:hAnsiTheme="majorBidi" w:cstheme="majorBidi"/>
          <w:sz w:val="28"/>
          <w:szCs w:val="28"/>
        </w:rPr>
        <w:t xml:space="preserve">(2), 7-25. </w:t>
      </w:r>
      <w:hyperlink r:id="rId36" w:history="1">
        <w:r w:rsidRPr="002A7483">
          <w:rPr>
            <w:rStyle w:val="Hyperlink"/>
            <w:rFonts w:asciiTheme="majorBidi" w:eastAsia="Calibri" w:hAnsiTheme="majorBidi" w:cstheme="majorBidi"/>
            <w:sz w:val="28"/>
            <w:szCs w:val="28"/>
          </w:rPr>
          <w:t>https://www.proquest.com/scholarly-journals/principals-role-planning-essential-supports/docview/2560437669/se-2</w:t>
        </w:r>
      </w:hyperlink>
      <w:r w:rsidRPr="002A7483">
        <w:rPr>
          <w:rFonts w:asciiTheme="majorBidi" w:hAnsiTheme="majorBidi" w:cstheme="majorBidi"/>
          <w:sz w:val="28"/>
          <w:szCs w:val="28"/>
        </w:rPr>
        <w:t xml:space="preserve"> </w:t>
      </w:r>
      <w:bookmarkEnd w:id="21"/>
    </w:p>
    <w:p w14:paraId="62FB50F6" w14:textId="77777777" w:rsidR="002A7483" w:rsidRPr="002A7483" w:rsidRDefault="002A7483" w:rsidP="002A7483">
      <w:pPr>
        <w:pStyle w:val="a7"/>
        <w:shd w:val="clear" w:color="auto" w:fill="FFFFFF"/>
        <w:spacing w:before="0" w:beforeAutospacing="0" w:after="158" w:afterAutospacing="0" w:line="480" w:lineRule="auto"/>
        <w:ind w:left="450" w:hanging="720"/>
        <w:rPr>
          <w:rStyle w:val="Hyperlink"/>
          <w:rFonts w:asciiTheme="majorBidi" w:eastAsia="Calibri" w:hAnsiTheme="majorBidi" w:cstheme="majorBidi"/>
          <w:color w:val="555555"/>
          <w:sz w:val="28"/>
          <w:szCs w:val="28"/>
          <w:u w:val="none"/>
        </w:rPr>
      </w:pPr>
      <w:r w:rsidRPr="002A7483">
        <w:rPr>
          <w:rFonts w:asciiTheme="majorBidi" w:hAnsiTheme="majorBidi" w:cstheme="majorBidi"/>
          <w:sz w:val="28"/>
          <w:szCs w:val="28"/>
        </w:rPr>
        <w:t xml:space="preserve">Walker, K., &amp; </w:t>
      </w:r>
      <w:proofErr w:type="spellStart"/>
      <w:r w:rsidRPr="002A7483">
        <w:rPr>
          <w:rFonts w:asciiTheme="majorBidi" w:hAnsiTheme="majorBidi" w:cstheme="majorBidi"/>
          <w:sz w:val="28"/>
          <w:szCs w:val="28"/>
        </w:rPr>
        <w:t>Kutsyuruba</w:t>
      </w:r>
      <w:proofErr w:type="spellEnd"/>
      <w:r w:rsidRPr="002A7483">
        <w:rPr>
          <w:rFonts w:asciiTheme="majorBidi" w:hAnsiTheme="majorBidi" w:cstheme="majorBidi"/>
          <w:sz w:val="28"/>
          <w:szCs w:val="28"/>
        </w:rPr>
        <w:t>, B. (2019). The Role of School Administrators in Providing Early Career Teachers' Support: A Pan-Canadian Perspective.</w:t>
      </w:r>
      <w:r w:rsidRPr="002A7483">
        <w:rPr>
          <w:rFonts w:asciiTheme="majorBidi" w:hAnsiTheme="majorBidi" w:cstheme="majorBidi"/>
          <w:i/>
          <w:iCs/>
          <w:sz w:val="28"/>
          <w:szCs w:val="28"/>
        </w:rPr>
        <w:t> International Journal of Education Policy and Leadership, 14</w:t>
      </w:r>
      <w:r w:rsidRPr="002A7483">
        <w:rPr>
          <w:rFonts w:asciiTheme="majorBidi" w:hAnsiTheme="majorBidi" w:cstheme="majorBidi"/>
          <w:sz w:val="28"/>
          <w:szCs w:val="28"/>
        </w:rPr>
        <w:t>(2), 1-19.</w:t>
      </w:r>
      <w:r w:rsidRPr="002A7483">
        <w:rPr>
          <w:rFonts w:asciiTheme="majorBidi" w:hAnsiTheme="majorBidi" w:cstheme="majorBidi"/>
          <w:color w:val="555555"/>
          <w:sz w:val="28"/>
          <w:szCs w:val="28"/>
        </w:rPr>
        <w:t xml:space="preserve"> </w:t>
      </w:r>
      <w:hyperlink r:id="rId37" w:history="1">
        <w:r w:rsidRPr="002A7483">
          <w:rPr>
            <w:rStyle w:val="Hyperlink"/>
            <w:rFonts w:asciiTheme="majorBidi" w:hAnsiTheme="majorBidi" w:cstheme="majorBidi"/>
            <w:sz w:val="28"/>
            <w:szCs w:val="28"/>
          </w:rPr>
          <w:t>https://www.proquest.com/scholarly-journals/role-school-administrators-providing-early-career/docview/2228670788/se-2</w:t>
        </w:r>
      </w:hyperlink>
    </w:p>
    <w:p w14:paraId="5E5DCD93" w14:textId="77777777" w:rsidR="002A7483" w:rsidRPr="002A7483" w:rsidRDefault="002A7483" w:rsidP="002A7483">
      <w:pPr>
        <w:pStyle w:val="a7"/>
        <w:shd w:val="clear" w:color="auto" w:fill="FFFFFF"/>
        <w:spacing w:before="0" w:beforeAutospacing="0" w:after="158" w:afterAutospacing="0" w:line="480" w:lineRule="auto"/>
        <w:ind w:left="450" w:hanging="720"/>
        <w:rPr>
          <w:rStyle w:val="Hyperlink"/>
          <w:rFonts w:asciiTheme="majorBidi" w:eastAsia="Calibri" w:hAnsiTheme="majorBidi" w:cstheme="majorBidi"/>
          <w:sz w:val="28"/>
          <w:szCs w:val="28"/>
        </w:rPr>
      </w:pPr>
      <w:r w:rsidRPr="002A7483">
        <w:rPr>
          <w:rFonts w:asciiTheme="majorBidi" w:hAnsiTheme="majorBidi" w:cstheme="majorBidi"/>
          <w:sz w:val="28"/>
          <w:szCs w:val="28"/>
        </w:rPr>
        <w:t xml:space="preserve">Wan, D., Gu, R., &amp; McLachlan, C. (2020). New kindergarten teachers’ career development trajectories in China: A problem-solving perspective. </w:t>
      </w:r>
      <w:r w:rsidRPr="002A7483">
        <w:rPr>
          <w:rFonts w:asciiTheme="majorBidi" w:hAnsiTheme="majorBidi" w:cstheme="majorBidi"/>
          <w:i/>
          <w:iCs/>
          <w:sz w:val="28"/>
          <w:szCs w:val="28"/>
        </w:rPr>
        <w:t>Australasian Journal of Early Childhood, 45</w:t>
      </w:r>
      <w:r w:rsidRPr="002A7483">
        <w:rPr>
          <w:rFonts w:asciiTheme="majorBidi" w:hAnsiTheme="majorBidi" w:cstheme="majorBidi"/>
          <w:sz w:val="28"/>
          <w:szCs w:val="28"/>
        </w:rPr>
        <w:t xml:space="preserve">(3), 228–240. </w:t>
      </w:r>
      <w:hyperlink r:id="rId38" w:history="1">
        <w:r w:rsidRPr="002A7483">
          <w:rPr>
            <w:rStyle w:val="Hyperlink"/>
            <w:rFonts w:asciiTheme="majorBidi" w:eastAsia="Calibri" w:hAnsiTheme="majorBidi" w:cstheme="majorBidi"/>
            <w:sz w:val="28"/>
            <w:szCs w:val="28"/>
          </w:rPr>
          <w:t>https://0o104hzfm-y-https-doi-org.kau.proxy.deepknowledge.io/10.1177/1836939120936008</w:t>
        </w:r>
      </w:hyperlink>
    </w:p>
    <w:p w14:paraId="4FA462EF" w14:textId="77777777" w:rsidR="002A7483" w:rsidRPr="002A7483" w:rsidRDefault="002A7483" w:rsidP="002A7483">
      <w:pPr>
        <w:shd w:val="clear" w:color="auto" w:fill="FFFFFF"/>
        <w:spacing w:after="158" w:line="480" w:lineRule="auto"/>
        <w:ind w:left="450" w:hanging="720"/>
        <w:rPr>
          <w:rFonts w:asciiTheme="majorBidi" w:hAnsiTheme="majorBidi" w:cstheme="majorBidi"/>
          <w:sz w:val="28"/>
          <w:szCs w:val="28"/>
        </w:rPr>
      </w:pPr>
      <w:proofErr w:type="spellStart"/>
      <w:r w:rsidRPr="002A7483">
        <w:rPr>
          <w:rFonts w:asciiTheme="majorBidi" w:hAnsiTheme="majorBidi" w:cstheme="majorBidi"/>
          <w:sz w:val="28"/>
          <w:szCs w:val="28"/>
        </w:rPr>
        <w:t>Yassien</w:t>
      </w:r>
      <w:proofErr w:type="spellEnd"/>
      <w:r w:rsidRPr="002A7483">
        <w:rPr>
          <w:rFonts w:asciiTheme="majorBidi" w:hAnsiTheme="majorBidi" w:cstheme="majorBidi"/>
          <w:sz w:val="28"/>
          <w:szCs w:val="28"/>
        </w:rPr>
        <w:t>, B. (2019). The Practice Degree of Basic School Principals’ Roles, at Al-</w:t>
      </w:r>
      <w:proofErr w:type="spellStart"/>
      <w:r w:rsidRPr="002A7483">
        <w:rPr>
          <w:rFonts w:asciiTheme="majorBidi" w:hAnsiTheme="majorBidi" w:cstheme="majorBidi"/>
          <w:sz w:val="28"/>
          <w:szCs w:val="28"/>
        </w:rPr>
        <w:t>Kourah</w:t>
      </w:r>
      <w:proofErr w:type="spellEnd"/>
      <w:r w:rsidRPr="002A7483">
        <w:rPr>
          <w:rFonts w:asciiTheme="majorBidi" w:hAnsiTheme="majorBidi" w:cstheme="majorBidi"/>
          <w:sz w:val="28"/>
          <w:szCs w:val="28"/>
        </w:rPr>
        <w:t xml:space="preserve"> District toward the Newly Teachers and Ways to Improve It.</w:t>
      </w:r>
      <w:r w:rsidRPr="002A7483">
        <w:rPr>
          <w:rFonts w:asciiTheme="majorBidi" w:hAnsiTheme="majorBidi" w:cstheme="majorBidi"/>
          <w:i/>
          <w:iCs/>
          <w:sz w:val="28"/>
          <w:szCs w:val="28"/>
        </w:rPr>
        <w:t xml:space="preserve"> World Journal of Educational Research, 6</w:t>
      </w:r>
      <w:r w:rsidRPr="002A7483">
        <w:rPr>
          <w:rFonts w:asciiTheme="majorBidi" w:hAnsiTheme="majorBidi" w:cstheme="majorBidi"/>
          <w:sz w:val="28"/>
          <w:szCs w:val="28"/>
        </w:rPr>
        <w:t>(3), 386-406.</w:t>
      </w:r>
    </w:p>
    <w:p w14:paraId="70743F31" w14:textId="77777777" w:rsidR="002A7483" w:rsidRPr="002A7483" w:rsidRDefault="002A7483" w:rsidP="002A7483">
      <w:pPr>
        <w:pStyle w:val="a7"/>
        <w:shd w:val="clear" w:color="auto" w:fill="FFFFFF"/>
        <w:spacing w:before="0" w:beforeAutospacing="0" w:after="158" w:afterAutospacing="0" w:line="480" w:lineRule="auto"/>
        <w:ind w:left="450" w:hanging="720"/>
        <w:rPr>
          <w:rFonts w:asciiTheme="majorBidi" w:hAnsiTheme="majorBidi" w:cstheme="majorBidi"/>
          <w:color w:val="555555"/>
          <w:sz w:val="28"/>
          <w:szCs w:val="28"/>
        </w:rPr>
      </w:pPr>
      <w:r w:rsidRPr="002A7483">
        <w:rPr>
          <w:rFonts w:asciiTheme="majorBidi" w:hAnsiTheme="majorBidi" w:cstheme="majorBidi"/>
          <w:color w:val="000000" w:themeColor="text1"/>
          <w:sz w:val="28"/>
          <w:szCs w:val="28"/>
        </w:rPr>
        <w:t xml:space="preserve">Zhukova, O. (2018). Novice teachers’ concerns, early professional </w:t>
      </w:r>
      <w:proofErr w:type="gramStart"/>
      <w:r w:rsidRPr="002A7483">
        <w:rPr>
          <w:rFonts w:asciiTheme="majorBidi" w:hAnsiTheme="majorBidi" w:cstheme="majorBidi"/>
          <w:color w:val="000000" w:themeColor="text1"/>
          <w:sz w:val="28"/>
          <w:szCs w:val="28"/>
        </w:rPr>
        <w:t>experiences</w:t>
      </w:r>
      <w:proofErr w:type="gramEnd"/>
      <w:r w:rsidRPr="002A7483">
        <w:rPr>
          <w:rFonts w:asciiTheme="majorBidi" w:hAnsiTheme="majorBidi" w:cstheme="majorBidi"/>
          <w:color w:val="000000" w:themeColor="text1"/>
          <w:sz w:val="28"/>
          <w:szCs w:val="28"/>
        </w:rPr>
        <w:t xml:space="preserve"> and development: Implications for theory and practice.</w:t>
      </w:r>
      <w:r w:rsidRPr="002A7483">
        <w:rPr>
          <w:rFonts w:asciiTheme="majorBidi" w:hAnsiTheme="majorBidi" w:cstheme="majorBidi"/>
          <w:i/>
          <w:iCs/>
          <w:color w:val="000000" w:themeColor="text1"/>
          <w:sz w:val="28"/>
          <w:szCs w:val="28"/>
        </w:rPr>
        <w:t> Discourse and Communication for Sustainable Education, 9</w:t>
      </w:r>
      <w:r w:rsidRPr="002A7483">
        <w:rPr>
          <w:rFonts w:asciiTheme="majorBidi" w:hAnsiTheme="majorBidi" w:cstheme="majorBidi"/>
          <w:color w:val="000000" w:themeColor="text1"/>
          <w:sz w:val="28"/>
          <w:szCs w:val="28"/>
        </w:rPr>
        <w:t>(1), 100-114.</w:t>
      </w:r>
      <w:r w:rsidRPr="002A7483">
        <w:rPr>
          <w:rFonts w:asciiTheme="majorBidi" w:hAnsiTheme="majorBidi" w:cstheme="majorBidi"/>
          <w:color w:val="555555"/>
          <w:sz w:val="28"/>
          <w:szCs w:val="28"/>
        </w:rPr>
        <w:t xml:space="preserve"> </w:t>
      </w:r>
      <w:hyperlink r:id="rId39" w:history="1">
        <w:r w:rsidRPr="002A7483">
          <w:rPr>
            <w:rStyle w:val="Hyperlink"/>
            <w:rFonts w:asciiTheme="majorBidi" w:eastAsia="Calibri" w:hAnsiTheme="majorBidi" w:cstheme="majorBidi"/>
            <w:sz w:val="28"/>
            <w:szCs w:val="28"/>
          </w:rPr>
          <w:t>http://dx.doi.org/10.2478/dcse-2018-0008</w:t>
        </w:r>
      </w:hyperlink>
    </w:p>
    <w:bookmarkEnd w:id="17"/>
    <w:p w14:paraId="180BB969" w14:textId="77777777" w:rsidR="00C11BBB" w:rsidRPr="003A02F2" w:rsidRDefault="00C11BBB" w:rsidP="002A7483">
      <w:pPr>
        <w:spacing w:line="240" w:lineRule="auto"/>
        <w:rPr>
          <w:rFonts w:ascii="Simplified Arabic" w:hAnsi="Simplified Arabic" w:cs="Simplified Arabic"/>
          <w:sz w:val="28"/>
          <w:szCs w:val="28"/>
        </w:rPr>
      </w:pPr>
    </w:p>
    <w:p w14:paraId="73CE70A3" w14:textId="77777777" w:rsidR="00BC5034" w:rsidRPr="003A02F2" w:rsidRDefault="00BC5034" w:rsidP="00ED42A0">
      <w:pPr>
        <w:bidi/>
        <w:spacing w:line="240" w:lineRule="auto"/>
        <w:rPr>
          <w:rFonts w:ascii="Simplified Arabic" w:hAnsi="Simplified Arabic" w:cs="Simplified Arabic"/>
        </w:rPr>
      </w:pPr>
    </w:p>
    <w:sectPr w:rsidR="00BC5034" w:rsidRPr="003A02F2" w:rsidSect="006501D3">
      <w:footerReference w:type="default" r:id="rId40"/>
      <w:pgSz w:w="11906" w:h="16838"/>
      <w:pgMar w:top="1701" w:right="1701" w:bottom="1701" w:left="1701"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93CCD7" w14:textId="77777777" w:rsidR="00A134DB" w:rsidRDefault="00A134DB" w:rsidP="00C11BBB">
      <w:pPr>
        <w:spacing w:after="0" w:line="240" w:lineRule="auto"/>
      </w:pPr>
      <w:r>
        <w:separator/>
      </w:r>
    </w:p>
  </w:endnote>
  <w:endnote w:type="continuationSeparator" w:id="0">
    <w:p w14:paraId="76E4FECF" w14:textId="77777777" w:rsidR="00A134DB" w:rsidRDefault="00A134DB" w:rsidP="00C11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plified Arabic">
    <w:panose1 w:val="02020603050405020304"/>
    <w:charset w:val="00"/>
    <w:family w:val="roman"/>
    <w:pitch w:val="variable"/>
    <w:sig w:usb0="00002003" w:usb1="00000000" w:usb2="00000000" w:usb3="00000000" w:csb0="00000041" w:csb1="00000000"/>
  </w:font>
  <w:font w:name="Cambria">
    <w:panose1 w:val="02040503050406030204"/>
    <w:charset w:val="00"/>
    <w:family w:val="roman"/>
    <w:pitch w:val="variable"/>
    <w:sig w:usb0="E00002FF" w:usb1="400004FF" w:usb2="00000000" w:usb3="00000000" w:csb0="0000019F" w:csb1="00000000"/>
  </w:font>
  <w:font w:name="TimesNewRomanPSMT">
    <w:altName w:val="Klee One"/>
    <w:panose1 w:val="00000000000000000000"/>
    <w:charset w:val="B2"/>
    <w:family w:val="auto"/>
    <w:notTrueType/>
    <w:pitch w:val="default"/>
    <w:sig w:usb0="00002001" w:usb1="00000000" w:usb2="00000000"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5631860"/>
      <w:docPartObj>
        <w:docPartGallery w:val="Page Numbers (Bottom of Page)"/>
        <w:docPartUnique/>
      </w:docPartObj>
    </w:sdtPr>
    <w:sdtEndPr/>
    <w:sdtContent>
      <w:p w14:paraId="6C3A0B2E" w14:textId="09651474" w:rsidR="00164BB9" w:rsidRDefault="00164BB9">
        <w:pPr>
          <w:pStyle w:val="a6"/>
          <w:jc w:val="center"/>
        </w:pPr>
        <w:r>
          <w:fldChar w:fldCharType="begin"/>
        </w:r>
        <w:r>
          <w:instrText xml:space="preserve"> PAGE    \* MERGEFORMAT </w:instrText>
        </w:r>
        <w:r>
          <w:fldChar w:fldCharType="separate"/>
        </w:r>
        <w:r>
          <w:rPr>
            <w:noProof/>
          </w:rPr>
          <w:t>24</w:t>
        </w:r>
        <w:r>
          <w:fldChar w:fldCharType="end"/>
        </w:r>
      </w:p>
    </w:sdtContent>
  </w:sdt>
  <w:p w14:paraId="1F830AC4" w14:textId="2689E5DE" w:rsidR="00C11BBB" w:rsidRDefault="00C11BBB" w:rsidP="00A83584">
    <w:pPr>
      <w:pStyle w:val="a6"/>
      <w:jc w:val="center"/>
      <w:rPr>
        <w:rt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327AF4" w14:textId="77777777" w:rsidR="00A134DB" w:rsidRDefault="00A134DB" w:rsidP="00C11BBB">
      <w:pPr>
        <w:spacing w:after="0" w:line="240" w:lineRule="auto"/>
      </w:pPr>
      <w:r>
        <w:separator/>
      </w:r>
    </w:p>
  </w:footnote>
  <w:footnote w:type="continuationSeparator" w:id="0">
    <w:p w14:paraId="51387DC2" w14:textId="77777777" w:rsidR="00A134DB" w:rsidRDefault="00A134DB" w:rsidP="00C11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C4E4D"/>
    <w:multiLevelType w:val="hybridMultilevel"/>
    <w:tmpl w:val="6E4A9A14"/>
    <w:lvl w:ilvl="0" w:tplc="FFFFFFF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34319AD"/>
    <w:multiLevelType w:val="hybridMultilevel"/>
    <w:tmpl w:val="8EE6864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24C6BD3"/>
    <w:multiLevelType w:val="hybridMultilevel"/>
    <w:tmpl w:val="B7801C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82125D"/>
    <w:multiLevelType w:val="hybridMultilevel"/>
    <w:tmpl w:val="40C40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BF6B38"/>
    <w:multiLevelType w:val="hybridMultilevel"/>
    <w:tmpl w:val="0C044E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E93BCF"/>
    <w:multiLevelType w:val="hybridMultilevel"/>
    <w:tmpl w:val="B2FC12E8"/>
    <w:lvl w:ilvl="0" w:tplc="27D0B7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5D5BDF"/>
    <w:multiLevelType w:val="hybridMultilevel"/>
    <w:tmpl w:val="6D4698C2"/>
    <w:lvl w:ilvl="0" w:tplc="FFFFFFF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6C75E0D"/>
    <w:multiLevelType w:val="hybridMultilevel"/>
    <w:tmpl w:val="CF765B7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6421081">
    <w:abstractNumId w:val="7"/>
  </w:num>
  <w:num w:numId="2" w16cid:durableId="41026782">
    <w:abstractNumId w:val="1"/>
  </w:num>
  <w:num w:numId="3" w16cid:durableId="10883984">
    <w:abstractNumId w:val="5"/>
  </w:num>
  <w:num w:numId="4" w16cid:durableId="791748930">
    <w:abstractNumId w:val="0"/>
  </w:num>
  <w:num w:numId="5" w16cid:durableId="1197428058">
    <w:abstractNumId w:val="3"/>
  </w:num>
  <w:num w:numId="6" w16cid:durableId="1644459984">
    <w:abstractNumId w:val="6"/>
  </w:num>
  <w:num w:numId="7" w16cid:durableId="1708215971">
    <w:abstractNumId w:val="4"/>
  </w:num>
  <w:num w:numId="8" w16cid:durableId="6377585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034"/>
    <w:rsid w:val="00037279"/>
    <w:rsid w:val="00076936"/>
    <w:rsid w:val="00086167"/>
    <w:rsid w:val="000A1197"/>
    <w:rsid w:val="00131D50"/>
    <w:rsid w:val="0016160C"/>
    <w:rsid w:val="00164BB9"/>
    <w:rsid w:val="001B65C2"/>
    <w:rsid w:val="001C7879"/>
    <w:rsid w:val="001E3E40"/>
    <w:rsid w:val="001F1EB8"/>
    <w:rsid w:val="00264F48"/>
    <w:rsid w:val="00270E4B"/>
    <w:rsid w:val="00271C04"/>
    <w:rsid w:val="002A7483"/>
    <w:rsid w:val="00322D1C"/>
    <w:rsid w:val="00366AF7"/>
    <w:rsid w:val="003A02F2"/>
    <w:rsid w:val="0040049F"/>
    <w:rsid w:val="004177F4"/>
    <w:rsid w:val="004F36A9"/>
    <w:rsid w:val="0052445B"/>
    <w:rsid w:val="00584968"/>
    <w:rsid w:val="005941F3"/>
    <w:rsid w:val="005C56ED"/>
    <w:rsid w:val="00642A1C"/>
    <w:rsid w:val="006501D3"/>
    <w:rsid w:val="00666C1F"/>
    <w:rsid w:val="00693361"/>
    <w:rsid w:val="006A2790"/>
    <w:rsid w:val="0070116D"/>
    <w:rsid w:val="0071230A"/>
    <w:rsid w:val="00713414"/>
    <w:rsid w:val="00726A9A"/>
    <w:rsid w:val="00732087"/>
    <w:rsid w:val="007A5097"/>
    <w:rsid w:val="007B3A5E"/>
    <w:rsid w:val="007F446F"/>
    <w:rsid w:val="008716D8"/>
    <w:rsid w:val="00887724"/>
    <w:rsid w:val="00891F5B"/>
    <w:rsid w:val="009961A0"/>
    <w:rsid w:val="00A134DB"/>
    <w:rsid w:val="00A77B1E"/>
    <w:rsid w:val="00A83584"/>
    <w:rsid w:val="00B25285"/>
    <w:rsid w:val="00B61685"/>
    <w:rsid w:val="00B800F5"/>
    <w:rsid w:val="00B86BC9"/>
    <w:rsid w:val="00B93945"/>
    <w:rsid w:val="00BC5034"/>
    <w:rsid w:val="00C11BBB"/>
    <w:rsid w:val="00C55087"/>
    <w:rsid w:val="00C82484"/>
    <w:rsid w:val="00CA0F9E"/>
    <w:rsid w:val="00CF55BF"/>
    <w:rsid w:val="00D04E78"/>
    <w:rsid w:val="00D727F3"/>
    <w:rsid w:val="00EA1C36"/>
    <w:rsid w:val="00ED42A0"/>
    <w:rsid w:val="00EE3C46"/>
    <w:rsid w:val="00F167D2"/>
    <w:rsid w:val="00F633C2"/>
    <w:rsid w:val="00F930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ED2FD"/>
  <w15:chartTrackingRefBased/>
  <w15:docId w15:val="{BB77F1DA-B957-451B-94DA-7A7B1FCE5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A02F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Char"/>
    <w:uiPriority w:val="34"/>
    <w:qFormat/>
    <w:rsid w:val="00C11BBB"/>
    <w:pPr>
      <w:ind w:left="720"/>
      <w:contextualSpacing/>
    </w:pPr>
    <w:rPr>
      <w:rFonts w:ascii="Calibri" w:eastAsia="Calibri" w:hAnsi="Calibri" w:cs="Arial"/>
    </w:rPr>
  </w:style>
  <w:style w:type="character" w:customStyle="1" w:styleId="Char">
    <w:name w:val="سرد الفقرات Char"/>
    <w:link w:val="a3"/>
    <w:uiPriority w:val="34"/>
    <w:rsid w:val="00C11BBB"/>
    <w:rPr>
      <w:rFonts w:ascii="Calibri" w:eastAsia="Calibri" w:hAnsi="Calibri" w:cs="Arial"/>
    </w:rPr>
  </w:style>
  <w:style w:type="table" w:styleId="a4">
    <w:name w:val="Table Grid"/>
    <w:basedOn w:val="a1"/>
    <w:uiPriority w:val="59"/>
    <w:unhideWhenUsed/>
    <w:rsid w:val="00C11B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0"/>
    <w:uiPriority w:val="99"/>
    <w:unhideWhenUsed/>
    <w:rsid w:val="00C11BBB"/>
    <w:pPr>
      <w:tabs>
        <w:tab w:val="center" w:pos="4153"/>
        <w:tab w:val="right" w:pos="8306"/>
      </w:tabs>
      <w:spacing w:after="0" w:line="240" w:lineRule="auto"/>
    </w:pPr>
  </w:style>
  <w:style w:type="character" w:customStyle="1" w:styleId="Char0">
    <w:name w:val="رأس الصفحة Char"/>
    <w:basedOn w:val="a0"/>
    <w:link w:val="a5"/>
    <w:uiPriority w:val="99"/>
    <w:rsid w:val="00C11BBB"/>
  </w:style>
  <w:style w:type="paragraph" w:styleId="a6">
    <w:name w:val="footer"/>
    <w:basedOn w:val="a"/>
    <w:link w:val="Char1"/>
    <w:uiPriority w:val="99"/>
    <w:unhideWhenUsed/>
    <w:rsid w:val="00C11BBB"/>
    <w:pPr>
      <w:tabs>
        <w:tab w:val="center" w:pos="4153"/>
        <w:tab w:val="right" w:pos="8306"/>
      </w:tabs>
      <w:spacing w:after="0" w:line="240" w:lineRule="auto"/>
    </w:pPr>
  </w:style>
  <w:style w:type="character" w:customStyle="1" w:styleId="Char1">
    <w:name w:val="تذييل الصفحة Char"/>
    <w:basedOn w:val="a0"/>
    <w:link w:val="a6"/>
    <w:uiPriority w:val="99"/>
    <w:rsid w:val="00C11BBB"/>
  </w:style>
  <w:style w:type="paragraph" w:styleId="a7">
    <w:name w:val="Normal (Web)"/>
    <w:basedOn w:val="a"/>
    <w:uiPriority w:val="99"/>
    <w:unhideWhenUsed/>
    <w:rsid w:val="00D04E7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unhideWhenUsed/>
    <w:rsid w:val="00D04E78"/>
    <w:rPr>
      <w:color w:val="0000FF" w:themeColor="hyperlink"/>
      <w:u w:val="single"/>
    </w:rPr>
  </w:style>
  <w:style w:type="paragraph" w:customStyle="1" w:styleId="citationtext">
    <w:name w:val="citationtext"/>
    <w:basedOn w:val="a"/>
    <w:rsid w:val="00D04E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ttitle">
    <w:name w:val="art_title"/>
    <w:basedOn w:val="a0"/>
    <w:rsid w:val="00D04E78"/>
  </w:style>
  <w:style w:type="paragraph" w:styleId="a8">
    <w:name w:val="Revision"/>
    <w:hidden/>
    <w:uiPriority w:val="99"/>
    <w:semiHidden/>
    <w:rsid w:val="00366AF7"/>
    <w:pPr>
      <w:spacing w:after="0" w:line="240" w:lineRule="auto"/>
    </w:pPr>
  </w:style>
  <w:style w:type="character" w:styleId="a9">
    <w:name w:val="Unresolved Mention"/>
    <w:basedOn w:val="a0"/>
    <w:uiPriority w:val="99"/>
    <w:semiHidden/>
    <w:unhideWhenUsed/>
    <w:rsid w:val="00366AF7"/>
    <w:rPr>
      <w:color w:val="605E5C"/>
      <w:shd w:val="clear" w:color="auto" w:fill="E1DFDD"/>
    </w:rPr>
  </w:style>
  <w:style w:type="character" w:styleId="aa">
    <w:name w:val="annotation reference"/>
    <w:basedOn w:val="a0"/>
    <w:uiPriority w:val="99"/>
    <w:semiHidden/>
    <w:unhideWhenUsed/>
    <w:rsid w:val="007F446F"/>
    <w:rPr>
      <w:sz w:val="16"/>
      <w:szCs w:val="16"/>
    </w:rPr>
  </w:style>
  <w:style w:type="paragraph" w:styleId="ab">
    <w:name w:val="annotation text"/>
    <w:basedOn w:val="a"/>
    <w:link w:val="Char2"/>
    <w:uiPriority w:val="99"/>
    <w:unhideWhenUsed/>
    <w:rsid w:val="007F446F"/>
    <w:pPr>
      <w:spacing w:line="240" w:lineRule="auto"/>
    </w:pPr>
    <w:rPr>
      <w:sz w:val="20"/>
      <w:szCs w:val="20"/>
    </w:rPr>
  </w:style>
  <w:style w:type="character" w:customStyle="1" w:styleId="Char2">
    <w:name w:val="نص تعليق Char"/>
    <w:basedOn w:val="a0"/>
    <w:link w:val="ab"/>
    <w:uiPriority w:val="99"/>
    <w:rsid w:val="007F446F"/>
    <w:rPr>
      <w:sz w:val="20"/>
      <w:szCs w:val="20"/>
    </w:rPr>
  </w:style>
  <w:style w:type="paragraph" w:styleId="ac">
    <w:name w:val="annotation subject"/>
    <w:basedOn w:val="ab"/>
    <w:next w:val="ab"/>
    <w:link w:val="Char3"/>
    <w:uiPriority w:val="99"/>
    <w:semiHidden/>
    <w:unhideWhenUsed/>
    <w:rsid w:val="007F446F"/>
    <w:rPr>
      <w:b/>
      <w:bCs/>
    </w:rPr>
  </w:style>
  <w:style w:type="character" w:customStyle="1" w:styleId="Char3">
    <w:name w:val="موضوع تعليق Char"/>
    <w:basedOn w:val="Char2"/>
    <w:link w:val="ac"/>
    <w:uiPriority w:val="99"/>
    <w:semiHidden/>
    <w:rsid w:val="007F446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gahwaji@kau.edu.sa" TargetMode="External"/><Relationship Id="rId13" Type="http://schemas.openxmlformats.org/officeDocument/2006/relationships/hyperlink" Target="http://search.mandumah.com.sdl.idm.oclc.org/Record/21318" TargetMode="External"/><Relationship Id="rId18" Type="http://schemas.openxmlformats.org/officeDocument/2006/relationships/hyperlink" Target="http://researcharchive.vuw.ac.nz/xmlui/bitstream/handle/10063/3141/thesis.pdf?sequence=2" TargetMode="External"/><Relationship Id="rId26" Type="http://schemas.openxmlformats.org/officeDocument/2006/relationships/hyperlink" Target="https://www.gse.upenn.edu/pdf/rmi/RER_article.pdf" TargetMode="External"/><Relationship Id="rId39" Type="http://schemas.openxmlformats.org/officeDocument/2006/relationships/hyperlink" Target="http://dx.doi.org/10.2478/dcse-2018-0008" TargetMode="External"/><Relationship Id="rId3" Type="http://schemas.openxmlformats.org/officeDocument/2006/relationships/settings" Target="settings.xml"/><Relationship Id="rId21" Type="http://schemas.openxmlformats.org/officeDocument/2006/relationships/hyperlink" Target="https://www.proquest.com/dissertations-theses/supportive-leadership-principals-role-beginning/docview/1858814971/se-2" TargetMode="External"/><Relationship Id="rId34" Type="http://schemas.openxmlformats.org/officeDocument/2006/relationships/hyperlink" Target="https://search-proquest-com.sdl.idm.oclc.org/docview/1420364989?accountid=142908" TargetMode="External"/><Relationship Id="rId42" Type="http://schemas.openxmlformats.org/officeDocument/2006/relationships/theme" Target="theme/theme1.xml"/><Relationship Id="rId7" Type="http://schemas.openxmlformats.org/officeDocument/2006/relationships/hyperlink" Target="mailto:Aalghamdi3265@stu.kau.edu.sa" TargetMode="External"/><Relationship Id="rId12" Type="http://schemas.openxmlformats.org/officeDocument/2006/relationships/hyperlink" Target="http://search.mandumah.com.sdl.idm.oclc.org/Record/940132" TargetMode="External"/><Relationship Id="rId17" Type="http://schemas.openxmlformats.org/officeDocument/2006/relationships/hyperlink" Target="https://files.eric.ed.gov/fulltext/ED289846.pdf" TargetMode="External"/><Relationship Id="rId25" Type="http://schemas.openxmlformats.org/officeDocument/2006/relationships/hyperlink" Target="https://doi.org/10.1177/003172171209300811" TargetMode="External"/><Relationship Id="rId33" Type="http://schemas.openxmlformats.org/officeDocument/2006/relationships/hyperlink" Target="https://doi.org/10.26417/ejser.v10i1.p89-95" TargetMode="External"/><Relationship Id="rId38" Type="http://schemas.openxmlformats.org/officeDocument/2006/relationships/hyperlink" Target="https://0o104hzfm-y-https-doi-org.kau.proxy.deepknowledge.io/10.1177/1836939120936008" TargetMode="External"/><Relationship Id="rId2" Type="http://schemas.openxmlformats.org/officeDocument/2006/relationships/styles" Target="styles.xml"/><Relationship Id="rId16" Type="http://schemas.openxmlformats.org/officeDocument/2006/relationships/hyperlink" Target="https://doi.org/10.7575/aiac.ijels.v.6n.1p.50" TargetMode="External"/><Relationship Id="rId20" Type="http://schemas.openxmlformats.org/officeDocument/2006/relationships/hyperlink" Target="http://dx.doi.org.sdl.idm.oclc.org/10.18357/jcs.v41i2.1609" TargetMode="External"/><Relationship Id="rId29" Type="http://schemas.openxmlformats.org/officeDocument/2006/relationships/hyperlink" Target="http://dx.doi.org.sdl.idm.oclc.org/10.1080/2331186X.2014.967477"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arch.mandumah.com.sdl.idm.oclc.org/Record/939978" TargetMode="External"/><Relationship Id="rId24" Type="http://schemas.openxmlformats.org/officeDocument/2006/relationships/hyperlink" Target="https://ijrp.org/paper-detail/1995" TargetMode="External"/><Relationship Id="rId32" Type="http://schemas.openxmlformats.org/officeDocument/2006/relationships/hyperlink" Target="https://doi.org/10.1080/10901027.2013.787477" TargetMode="External"/><Relationship Id="rId37" Type="http://schemas.openxmlformats.org/officeDocument/2006/relationships/hyperlink" Target="https://www.proquest.com/scholarly-journals/role-school-administrators-providing-early-career/docview/2228670788/se-2"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earch.mandumah.com.sdl.idm.oclc.org/Record/725954" TargetMode="External"/><Relationship Id="rId23" Type="http://schemas.openxmlformats.org/officeDocument/2006/relationships/hyperlink" Target="https://www.proquest.com/dissertations-theses/beginning-teachers-speak-how-administrators-can/docview/2101885998/se-2" TargetMode="External"/><Relationship Id="rId28" Type="http://schemas.openxmlformats.org/officeDocument/2006/relationships/hyperlink" Target="https://files.eric.ed.gov/fulltext/ED057922.pdf" TargetMode="External"/><Relationship Id="rId36" Type="http://schemas.openxmlformats.org/officeDocument/2006/relationships/hyperlink" Target="https://www.proquest.com/scholarly-journals/principals-role-planning-essential-supports/docview/2560437669/se-2" TargetMode="External"/><Relationship Id="rId10" Type="http://schemas.openxmlformats.org/officeDocument/2006/relationships/hyperlink" Target="http://search.mandumah.com.sdl.idm.oclc.org/Record/843395" TargetMode="External"/><Relationship Id="rId19" Type="http://schemas.openxmlformats.org/officeDocument/2006/relationships/hyperlink" Target="https://www.proquest.com/scholarly-journals/challenges-new-teachers-ways-coping-with-them/docview/1913352526/se-2?accountid=43793" TargetMode="External"/><Relationship Id="rId31" Type="http://schemas.openxmlformats.org/officeDocument/2006/relationships/hyperlink" Target="https://www.proquest.com/scholarly-journals/school-administrator-engagement-teacher-induction/docview/2535347708/se-2" TargetMode="External"/><Relationship Id="rId4" Type="http://schemas.openxmlformats.org/officeDocument/2006/relationships/webSettings" Target="webSettings.xml"/><Relationship Id="rId9" Type="http://schemas.openxmlformats.org/officeDocument/2006/relationships/hyperlink" Target="https://search.mandumah.com/Record/940375" TargetMode="External"/><Relationship Id="rId14" Type="http://schemas.openxmlformats.org/officeDocument/2006/relationships/hyperlink" Target="http://search.mandumah.com.sdl.idm.oclc.org/Record/1049635" TargetMode="External"/><Relationship Id="rId22" Type="http://schemas.openxmlformats.org/officeDocument/2006/relationships/hyperlink" Target="https://doi.org/10.1016/j.tate.2009.02.021" TargetMode="External"/><Relationship Id="rId27" Type="http://schemas.openxmlformats.org/officeDocument/2006/relationships/hyperlink" Target="https://doi.org/10.23918/ijsses.v6i2p23" TargetMode="External"/><Relationship Id="rId30" Type="http://schemas.openxmlformats.org/officeDocument/2006/relationships/hyperlink" Target="http://dx.doi:10.1080/1350293X.2014.970849" TargetMode="External"/><Relationship Id="rId35" Type="http://schemas.openxmlformats.org/officeDocument/2006/relationships/hyperlink" Target="https://digitalcommons.gardner-webb.edu/cgi/viewcontent.cgi?article=1066&amp;context=education_etd"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302</TotalTime>
  <Pages>32</Pages>
  <Words>7208</Words>
  <Characters>41090</Characters>
  <Application>Microsoft Office Word</Application>
  <DocSecurity>0</DocSecurity>
  <Lines>342</Lines>
  <Paragraphs>96</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Windows8.1</dc:creator>
  <cp:keywords/>
  <dc:description/>
  <cp:lastModifiedBy>Windows8.1</cp:lastModifiedBy>
  <cp:revision>11</cp:revision>
  <dcterms:created xsi:type="dcterms:W3CDTF">2022-10-20T19:56:00Z</dcterms:created>
  <dcterms:modified xsi:type="dcterms:W3CDTF">2022-10-23T19:09:00Z</dcterms:modified>
</cp:coreProperties>
</file>