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BEE3" w14:textId="7C49CDE3" w:rsidR="0019694C" w:rsidRPr="007B7B63" w:rsidRDefault="001C30F8" w:rsidP="007B7B63">
      <w:pPr>
        <w:pStyle w:val="Image"/>
      </w:pPr>
      <w:r>
        <w:rPr>
          <w:noProof/>
        </w:rPr>
        <w:drawing>
          <wp:inline distT="0" distB="0" distL="0" distR="0" wp14:anchorId="5BF2159A" wp14:editId="2257DD1C">
            <wp:extent cx="4402667" cy="2971800"/>
            <wp:effectExtent l="0" t="0" r="0" b="0"/>
            <wp:docPr id="1387681291" name="Picture 1387681291" title="Inside a clothing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402667" cy="2971800"/>
                    </a:xfrm>
                    <a:prstGeom prst="rect">
                      <a:avLst/>
                    </a:prstGeom>
                    <a:ln>
                      <a:noFill/>
                    </a:ln>
                    <a:effectLst>
                      <a:softEdge rad="112500"/>
                    </a:effectLst>
                  </pic:spPr>
                </pic:pic>
              </a:graphicData>
            </a:graphic>
          </wp:inline>
        </w:drawing>
      </w:r>
    </w:p>
    <w:p w14:paraId="4713BA38" w14:textId="56611946" w:rsidR="69410019" w:rsidRDefault="69410019" w:rsidP="69410019">
      <w:pPr>
        <w:pStyle w:val="Title"/>
      </w:pPr>
      <w:r>
        <w:t>Market Analysis</w:t>
      </w:r>
    </w:p>
    <w:p w14:paraId="6248A085" w14:textId="0FECD49F" w:rsidR="69410019" w:rsidRDefault="69410019" w:rsidP="69410019">
      <w:pPr>
        <w:pStyle w:val="Subtitle"/>
      </w:pPr>
      <w:r>
        <w:t xml:space="preserve">Aly Hussein Ahmed </w:t>
      </w:r>
      <w:proofErr w:type="spellStart"/>
      <w:r>
        <w:t>Kamaledin</w:t>
      </w:r>
      <w:proofErr w:type="spellEnd"/>
    </w:p>
    <w:p w14:paraId="574607C0" w14:textId="5CA0DB20" w:rsidR="69410019" w:rsidRDefault="69410019" w:rsidP="69410019">
      <w:pPr>
        <w:pStyle w:val="Subtitle"/>
      </w:pPr>
      <w:r>
        <w:t xml:space="preserve">Data Visualizations </w:t>
      </w:r>
    </w:p>
    <w:p w14:paraId="19B2E6C4" w14:textId="3A5D8990" w:rsidR="0019694C" w:rsidRDefault="009A50FD">
      <w:pPr>
        <w:pStyle w:val="Subtitle"/>
      </w:pPr>
      <w:r>
        <w:t>Abdulrahman Yaseen</w:t>
      </w:r>
    </w:p>
    <w:p w14:paraId="16A19F62" w14:textId="1CFE92BE" w:rsidR="0019694C" w:rsidRDefault="004D797A">
      <w:pPr>
        <w:sectPr w:rsidR="0019694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800" w:left="1440" w:header="720" w:footer="720" w:gutter="0"/>
          <w:pgNumType w:start="1"/>
          <w:cols w:space="720"/>
          <w:docGrid w:linePitch="360"/>
        </w:sectPr>
      </w:pPr>
      <w:r>
        <w:rPr>
          <w:rFonts w:eastAsiaTheme="minorEastAsia"/>
          <w:sz w:val="32"/>
        </w:rPr>
        <w:t>Tuesday, October 17, 2023</w:t>
      </w:r>
    </w:p>
    <w:p w14:paraId="516C1FC8" w14:textId="21746611" w:rsidR="0019694C" w:rsidRDefault="00A46D3A">
      <w:pPr>
        <w:pStyle w:val="Heading1"/>
      </w:pPr>
      <w:r>
        <w:lastRenderedPageBreak/>
        <w:t>Project Overview</w:t>
      </w:r>
    </w:p>
    <w:p w14:paraId="3C0C29CD" w14:textId="721CE8DD" w:rsidR="0019694C" w:rsidRDefault="007411CD" w:rsidP="00BC0CBF">
      <w:r w:rsidRPr="007411CD">
        <w:t xml:space="preserve">In this project, </w:t>
      </w:r>
      <w:r>
        <w:t xml:space="preserve">we </w:t>
      </w:r>
      <w:r w:rsidRPr="007411CD">
        <w:t>use population statistics from the US Census Bureau to determine where the greatest income exists around the country and whether there is a correlation between sales and income. We don’t know the incomes of our customers, but we should be able to predict it by looking at their purchase history and locations and comparing that against the census data. Additionally, we want to analyze our inventory, specifically customer ratings and return rate and see if there’s a correlation between the two.</w:t>
      </w:r>
    </w:p>
    <w:p w14:paraId="287B48F6" w14:textId="42602915" w:rsidR="0019694C" w:rsidRDefault="00797E0E">
      <w:pPr>
        <w:pStyle w:val="Heading2"/>
      </w:pPr>
      <w:r>
        <w:t>Drawing Conclusions</w:t>
      </w:r>
    </w:p>
    <w:p w14:paraId="1CAAC608" w14:textId="1A350BC4" w:rsidR="0019694C" w:rsidRDefault="00E172E5">
      <w:pPr>
        <w:pStyle w:val="ListBullet"/>
      </w:pPr>
      <w:r>
        <w:t xml:space="preserve">Calculating </w:t>
      </w:r>
      <w:r w:rsidR="00BD0C9B">
        <w:t xml:space="preserve">Correlation </w:t>
      </w:r>
      <w:r>
        <w:t>Coefficient</w:t>
      </w:r>
      <w:r w:rsidR="008D35AA">
        <w:t xml:space="preserve"> (R2 Value)</w:t>
      </w:r>
      <w:r>
        <w:t xml:space="preserve"> </w:t>
      </w:r>
      <w:r w:rsidR="00F70CB3">
        <w:t xml:space="preserve">between </w:t>
      </w:r>
      <w:r>
        <w:t xml:space="preserve">Average </w:t>
      </w:r>
      <w:r w:rsidR="00F70CB3">
        <w:t xml:space="preserve">Sales and </w:t>
      </w:r>
      <w:r w:rsidR="008D35AA">
        <w:t>A</w:t>
      </w:r>
      <w:r>
        <w:t xml:space="preserve">verage </w:t>
      </w:r>
      <w:r w:rsidR="008D35AA">
        <w:t>I</w:t>
      </w:r>
      <w:r w:rsidR="00F70CB3">
        <w:t xml:space="preserve">ncome </w:t>
      </w:r>
      <w:r w:rsidR="00621DA3">
        <w:t xml:space="preserve">for all states </w:t>
      </w:r>
      <w:r w:rsidR="00F70CB3">
        <w:t>with the quick measure calculation</w:t>
      </w:r>
      <w:r w:rsidR="00016395">
        <w:t xml:space="preserve"> </w:t>
      </w:r>
      <w:r w:rsidR="00621DA3">
        <w:t>on average sales</w:t>
      </w:r>
      <w:r w:rsidR="00016395">
        <w:t>.</w:t>
      </w:r>
      <w:r w:rsidR="00024DB3" w:rsidRPr="00024DB3">
        <w:rPr>
          <w:noProof/>
        </w:rPr>
        <w:t xml:space="preserve"> </w:t>
      </w:r>
      <w:r w:rsidR="00024DB3" w:rsidRPr="00024DB3">
        <w:drawing>
          <wp:inline distT="0" distB="0" distL="0" distR="0" wp14:anchorId="446E5EC1" wp14:editId="11F71D6D">
            <wp:extent cx="171713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3800" cy="841454"/>
                    </a:xfrm>
                    <a:prstGeom prst="rect">
                      <a:avLst/>
                    </a:prstGeom>
                  </pic:spPr>
                </pic:pic>
              </a:graphicData>
            </a:graphic>
          </wp:inline>
        </w:drawing>
      </w:r>
    </w:p>
    <w:p w14:paraId="5E7BF161" w14:textId="5C549EBF" w:rsidR="0019694C" w:rsidRDefault="008D35AA" w:rsidP="00621DA3">
      <w:pPr>
        <w:pStyle w:val="ListBullet"/>
      </w:pPr>
      <w:r>
        <w:t xml:space="preserve">Calculating Correlation Coefficient (R2 Value) between </w:t>
      </w:r>
      <w:r>
        <w:t>Customer Rating</w:t>
      </w:r>
      <w:r>
        <w:t xml:space="preserve"> and </w:t>
      </w:r>
      <w:r>
        <w:t>Return Rate</w:t>
      </w:r>
      <w:r>
        <w:t xml:space="preserve"> for all states with the quick measure calculation on </w:t>
      </w:r>
      <w:r w:rsidR="0097049C">
        <w:t>customer rating</w:t>
      </w:r>
      <w:r>
        <w:t>.</w:t>
      </w:r>
      <w:r w:rsidR="0097049C" w:rsidRPr="0097049C">
        <w:rPr>
          <w:noProof/>
        </w:rPr>
        <w:t xml:space="preserve"> </w:t>
      </w:r>
      <w:r w:rsidR="0097049C" w:rsidRPr="0097049C">
        <w:drawing>
          <wp:inline distT="0" distB="0" distL="0" distR="0" wp14:anchorId="4A187A64" wp14:editId="71C30E6E">
            <wp:extent cx="1574800" cy="868529"/>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5711" cy="874546"/>
                    </a:xfrm>
                    <a:prstGeom prst="rect">
                      <a:avLst/>
                    </a:prstGeom>
                  </pic:spPr>
                </pic:pic>
              </a:graphicData>
            </a:graphic>
          </wp:inline>
        </w:drawing>
      </w:r>
    </w:p>
    <w:p w14:paraId="3BE2A943" w14:textId="7BE2F820" w:rsidR="00477461" w:rsidRDefault="00F1286E" w:rsidP="00F46414">
      <w:pPr>
        <w:pStyle w:val="ListBullet"/>
      </w:pPr>
      <w:r>
        <w:t xml:space="preserve">Calculating Liner Regression </w:t>
      </w:r>
      <w:r w:rsidR="008549F6">
        <w:t>Formula for predicting Sales and Income as follows:</w:t>
      </w:r>
    </w:p>
    <w:p w14:paraId="68C043EA" w14:textId="4F69C738" w:rsidR="00477461" w:rsidRDefault="00F46414" w:rsidP="00477461">
      <w:pPr>
        <w:pStyle w:val="ListBullet"/>
        <w:numPr>
          <w:ilvl w:val="1"/>
          <w:numId w:val="11"/>
        </w:numPr>
      </w:pPr>
      <w:r>
        <w:t xml:space="preserve">m = </w:t>
      </w:r>
      <w:r w:rsidRPr="00F46414">
        <w:t>DIVIDE([n]*[</w:t>
      </w:r>
      <w:proofErr w:type="spellStart"/>
      <w:r w:rsidRPr="00F46414">
        <w:t>Sum_XY</w:t>
      </w:r>
      <w:proofErr w:type="spellEnd"/>
      <w:r w:rsidRPr="00F46414">
        <w:t>]-[</w:t>
      </w:r>
      <w:proofErr w:type="spellStart"/>
      <w:r w:rsidRPr="00F46414">
        <w:t>Sum_</w:t>
      </w:r>
      <w:proofErr w:type="gramStart"/>
      <w:r w:rsidRPr="00F46414">
        <w:t>X</w:t>
      </w:r>
      <w:proofErr w:type="spellEnd"/>
      <w:r w:rsidRPr="00F46414">
        <w:t>]*</w:t>
      </w:r>
      <w:proofErr w:type="gramEnd"/>
      <w:r w:rsidRPr="00F46414">
        <w:t>[</w:t>
      </w:r>
      <w:proofErr w:type="spellStart"/>
      <w:r w:rsidRPr="00F46414">
        <w:t>Sum_Y</w:t>
      </w:r>
      <w:proofErr w:type="spellEnd"/>
      <w:r w:rsidRPr="00F46414">
        <w:t>],[n]*[Sum_X^2]-[</w:t>
      </w:r>
      <w:proofErr w:type="spellStart"/>
      <w:r w:rsidRPr="00F46414">
        <w:t>Sum_X</w:t>
      </w:r>
      <w:proofErr w:type="spellEnd"/>
      <w:r w:rsidRPr="00F46414">
        <w:t>]^2)</w:t>
      </w:r>
      <w:r w:rsidR="00696E03" w:rsidRPr="00696E03">
        <w:rPr>
          <w:noProof/>
        </w:rPr>
        <w:t xml:space="preserve"> </w:t>
      </w:r>
      <w:r w:rsidR="00D77C2A">
        <w:rPr>
          <w:noProof/>
        </w:rPr>
        <w:t xml:space="preserve">= </w:t>
      </w:r>
      <w:r w:rsidR="00D77C2A" w:rsidRPr="00D77C2A">
        <w:rPr>
          <w:b/>
          <w:bCs/>
          <w:noProof/>
        </w:rPr>
        <w:t>72.43</w:t>
      </w:r>
      <w:r w:rsidR="00696E03" w:rsidRPr="00696E03">
        <w:drawing>
          <wp:inline distT="0" distB="0" distL="0" distR="0" wp14:anchorId="10F97A57" wp14:editId="04AD367B">
            <wp:extent cx="5124450" cy="523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523240"/>
                    </a:xfrm>
                    <a:prstGeom prst="rect">
                      <a:avLst/>
                    </a:prstGeom>
                  </pic:spPr>
                </pic:pic>
              </a:graphicData>
            </a:graphic>
          </wp:inline>
        </w:drawing>
      </w:r>
    </w:p>
    <w:p w14:paraId="4079D7F0" w14:textId="6F47A71B" w:rsidR="00696E03" w:rsidRDefault="00242EB8" w:rsidP="00477461">
      <w:pPr>
        <w:pStyle w:val="ListBullet"/>
        <w:numPr>
          <w:ilvl w:val="1"/>
          <w:numId w:val="11"/>
        </w:numPr>
      </w:pPr>
      <w:r>
        <w:rPr>
          <w:noProof/>
        </w:rPr>
        <w:t xml:space="preserve">b = </w:t>
      </w:r>
      <w:r w:rsidRPr="00242EB8">
        <w:rPr>
          <w:noProof/>
        </w:rPr>
        <w:t>DIVIDE([Sum_Y]*[Sum_X^2]-[Sum_X]*[Sum_XY],[n]*[Sum_X^2]-[Sum_X]^2)</w:t>
      </w:r>
      <w:r w:rsidR="00F82B34" w:rsidRPr="00F82B34">
        <w:rPr>
          <w:noProof/>
        </w:rPr>
        <w:t xml:space="preserve"> </w:t>
      </w:r>
      <w:r w:rsidR="00D77C2A">
        <w:rPr>
          <w:noProof/>
        </w:rPr>
        <w:t xml:space="preserve">= </w:t>
      </w:r>
      <w:r w:rsidR="00D77C2A" w:rsidRPr="00D77C2A">
        <w:rPr>
          <w:b/>
          <w:bCs/>
          <w:noProof/>
        </w:rPr>
        <w:t>72638.21</w:t>
      </w:r>
      <w:r w:rsidR="00F82B34" w:rsidRPr="00F82B34">
        <w:rPr>
          <w:noProof/>
        </w:rPr>
        <w:drawing>
          <wp:anchor distT="0" distB="0" distL="114300" distR="114300" simplePos="0" relativeHeight="251659264" behindDoc="1" locked="0" layoutInCell="1" allowOverlap="1" wp14:anchorId="4AFEE69E" wp14:editId="550F42C3">
            <wp:simplePos x="0" y="0"/>
            <wp:positionH relativeFrom="column">
              <wp:posOffset>457200</wp:posOffset>
            </wp:positionH>
            <wp:positionV relativeFrom="paragraph">
              <wp:posOffset>424815</wp:posOffset>
            </wp:positionV>
            <wp:extent cx="5056505" cy="539750"/>
            <wp:effectExtent l="0" t="0" r="0" b="0"/>
            <wp:wrapTight wrapText="bothSides">
              <wp:wrapPolygon edited="0">
                <wp:start x="0" y="0"/>
                <wp:lineTo x="0" y="20584"/>
                <wp:lineTo x="21483" y="20584"/>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6505" cy="539750"/>
                    </a:xfrm>
                    <a:prstGeom prst="rect">
                      <a:avLst/>
                    </a:prstGeom>
                  </pic:spPr>
                </pic:pic>
              </a:graphicData>
            </a:graphic>
            <wp14:sizeRelH relativeFrom="margin">
              <wp14:pctWidth>0</wp14:pctWidth>
            </wp14:sizeRelH>
          </wp:anchor>
        </w:drawing>
      </w:r>
    </w:p>
    <w:p w14:paraId="5CE65998" w14:textId="620B626A" w:rsidR="00855DA7" w:rsidRDefault="00F82B34" w:rsidP="00EB6AF8">
      <w:pPr>
        <w:pStyle w:val="ListBullet"/>
        <w:numPr>
          <w:ilvl w:val="1"/>
          <w:numId w:val="11"/>
        </w:numPr>
      </w:pPr>
      <w:r>
        <w:rPr>
          <w:noProof/>
        </w:rPr>
        <w:lastRenderedPageBreak/>
        <w:t>Final Formula:</w:t>
      </w:r>
      <w:r w:rsidR="00815613">
        <w:rPr>
          <w:noProof/>
        </w:rPr>
        <w:t xml:space="preserve"> </w:t>
      </w:r>
      <w:r w:rsidR="0099059A">
        <w:rPr>
          <w:noProof/>
        </w:rPr>
        <w:t>y = mX + b</w:t>
      </w:r>
      <w:r w:rsidR="009C345E">
        <w:rPr>
          <w:noProof/>
        </w:rPr>
        <w:t xml:space="preserve"> where X is the sales.</w:t>
      </w:r>
      <w:r w:rsidR="003D3134" w:rsidRPr="003D3134">
        <w:rPr>
          <w:noProof/>
        </w:rPr>
        <w:t xml:space="preserve"> </w:t>
      </w:r>
      <w:r w:rsidR="003D3134" w:rsidRPr="003D3134">
        <w:rPr>
          <w:noProof/>
        </w:rPr>
        <w:drawing>
          <wp:inline distT="0" distB="0" distL="0" distR="0" wp14:anchorId="590B6C96" wp14:editId="10D12D0B">
            <wp:extent cx="4464189" cy="546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2698" cy="547141"/>
                    </a:xfrm>
                    <a:prstGeom prst="rect">
                      <a:avLst/>
                    </a:prstGeom>
                  </pic:spPr>
                </pic:pic>
              </a:graphicData>
            </a:graphic>
          </wp:inline>
        </w:drawing>
      </w:r>
      <w:r w:rsidR="00855DA7" w:rsidRPr="00855DA7">
        <w:rPr>
          <w:noProof/>
        </w:rPr>
        <w:t xml:space="preserve"> </w:t>
      </w:r>
      <w:r w:rsidR="00855DA7" w:rsidRPr="00855DA7">
        <w:rPr>
          <w:noProof/>
        </w:rPr>
        <w:drawing>
          <wp:inline distT="0" distB="0" distL="0" distR="0" wp14:anchorId="607EA634" wp14:editId="1EBC5512">
            <wp:extent cx="3441700" cy="57508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2566" cy="605309"/>
                    </a:xfrm>
                    <a:prstGeom prst="rect">
                      <a:avLst/>
                    </a:prstGeom>
                  </pic:spPr>
                </pic:pic>
              </a:graphicData>
            </a:graphic>
          </wp:inline>
        </w:drawing>
      </w:r>
    </w:p>
    <w:p w14:paraId="1E897C38" w14:textId="0035BC7E" w:rsidR="00D77C2A" w:rsidRPr="000E5DB4" w:rsidRDefault="00E03C36" w:rsidP="00405657">
      <w:pPr>
        <w:pStyle w:val="ListBullet"/>
      </w:pPr>
      <w:r>
        <w:t xml:space="preserve">Based on the above prediction </w:t>
      </w:r>
      <w:r w:rsidR="004969C9">
        <w:t xml:space="preserve">it’s found that Jon Little has the highest income of </w:t>
      </w:r>
      <w:r w:rsidR="004969C9" w:rsidRPr="00405657">
        <w:rPr>
          <w:b/>
          <w:bCs/>
        </w:rPr>
        <w:t>$452</w:t>
      </w:r>
      <w:r w:rsidR="00405657" w:rsidRPr="00405657">
        <w:rPr>
          <w:b/>
          <w:bCs/>
        </w:rPr>
        <w:t>,908.85</w:t>
      </w:r>
      <w:r w:rsidR="000E5DB4">
        <w:rPr>
          <w:b/>
          <w:bCs/>
        </w:rPr>
        <w:t>.</w:t>
      </w:r>
      <w:r w:rsidR="007A54A8" w:rsidRPr="007A54A8">
        <w:rPr>
          <w:b/>
          <w:bCs/>
        </w:rPr>
        <w:drawing>
          <wp:inline distT="0" distB="0" distL="0" distR="0" wp14:anchorId="63C91D2C" wp14:editId="0E057F4F">
            <wp:extent cx="4114800" cy="724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4788" cy="745160"/>
                    </a:xfrm>
                    <a:prstGeom prst="rect">
                      <a:avLst/>
                    </a:prstGeom>
                  </pic:spPr>
                </pic:pic>
              </a:graphicData>
            </a:graphic>
          </wp:inline>
        </w:drawing>
      </w:r>
      <w:r w:rsidR="00563E49" w:rsidRPr="00563E49">
        <w:rPr>
          <w:noProof/>
        </w:rPr>
        <w:t xml:space="preserve"> </w:t>
      </w:r>
      <w:r w:rsidR="00563E49" w:rsidRPr="00563E49">
        <w:rPr>
          <w:b/>
          <w:bCs/>
        </w:rPr>
        <w:drawing>
          <wp:inline distT="0" distB="0" distL="0" distR="0" wp14:anchorId="3118A700" wp14:editId="4F0B3588">
            <wp:extent cx="5943600" cy="61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2775"/>
                    </a:xfrm>
                    <a:prstGeom prst="rect">
                      <a:avLst/>
                    </a:prstGeom>
                  </pic:spPr>
                </pic:pic>
              </a:graphicData>
            </a:graphic>
          </wp:inline>
        </w:drawing>
      </w:r>
    </w:p>
    <w:p w14:paraId="01C2E198" w14:textId="2B699490" w:rsidR="0019694C" w:rsidRDefault="005D34B3" w:rsidP="000C2C22">
      <w:pPr>
        <w:pStyle w:val="ListBullet"/>
      </w:pPr>
      <w:r>
        <w:t xml:space="preserve">Based on the attached histogram of categorizing the customer incomes, </w:t>
      </w:r>
      <w:r w:rsidR="00E05448">
        <w:t xml:space="preserve">and the high numbers of stock </w:t>
      </w:r>
      <w:r w:rsidR="004F5199">
        <w:t>for the promoted products</w:t>
      </w:r>
      <w:r w:rsidR="001C5BE5">
        <w:t xml:space="preserve"> -filtered upon-</w:t>
      </w:r>
      <w:r w:rsidR="004F5199">
        <w:t xml:space="preserve"> (Leather Bag, Cotton </w:t>
      </w:r>
      <w:r w:rsidR="000D5E8D">
        <w:t>Sweater</w:t>
      </w:r>
      <w:r w:rsidR="004F5199">
        <w:t xml:space="preserve">, and </w:t>
      </w:r>
      <w:r w:rsidR="000D5E8D">
        <w:t>Spring T-Shirt</w:t>
      </w:r>
      <w:r w:rsidR="004232CD">
        <w:t>)</w:t>
      </w:r>
      <w:r w:rsidR="000D5E8D">
        <w:t xml:space="preserve">, I’d </w:t>
      </w:r>
      <w:r w:rsidR="001C5BE5">
        <w:t xml:space="preserve">recommend </w:t>
      </w:r>
      <w:r w:rsidR="005A3B08">
        <w:t xml:space="preserve">promoting Leather bag as it has </w:t>
      </w:r>
      <w:r w:rsidR="003835AA">
        <w:t xml:space="preserve">highest price as well as the highest stock to </w:t>
      </w:r>
      <w:r w:rsidR="00FD21B8">
        <w:t xml:space="preserve">the customers </w:t>
      </w:r>
      <w:r w:rsidR="00916B86">
        <w:t>in the bin</w:t>
      </w:r>
      <w:r w:rsidR="005E11D3">
        <w:t xml:space="preserve"> of</w:t>
      </w:r>
      <w:r w:rsidR="00FD21B8">
        <w:t xml:space="preserve"> </w:t>
      </w:r>
      <w:r w:rsidR="00916B86">
        <w:t>160000</w:t>
      </w:r>
      <w:r w:rsidR="005E11D3">
        <w:t xml:space="preserve"> and above, and Cotton Sweater </w:t>
      </w:r>
      <w:r w:rsidR="000A24E8">
        <w:t>to the customers in bin of 120000 and 140000</w:t>
      </w:r>
      <w:r w:rsidR="008657DF">
        <w:t>, while the Spring T-Shirt to the customer</w:t>
      </w:r>
      <w:r w:rsidR="006178FC">
        <w:t xml:space="preserve">s in </w:t>
      </w:r>
      <w:r w:rsidR="006178FC">
        <w:lastRenderedPageBreak/>
        <w:t>the bin of 100000</w:t>
      </w:r>
      <w:r w:rsidR="000C2C22">
        <w:t xml:space="preserve"> and below.</w:t>
      </w:r>
      <w:r w:rsidR="00032C13" w:rsidRPr="00032C13">
        <w:drawing>
          <wp:anchor distT="0" distB="0" distL="114300" distR="114300" simplePos="0" relativeHeight="251658240" behindDoc="0" locked="0" layoutInCell="1" allowOverlap="1" wp14:anchorId="5B525509" wp14:editId="031B217F">
            <wp:simplePos x="0" y="0"/>
            <wp:positionH relativeFrom="column">
              <wp:posOffset>228600</wp:posOffset>
            </wp:positionH>
            <wp:positionV relativeFrom="paragraph">
              <wp:posOffset>0</wp:posOffset>
            </wp:positionV>
            <wp:extent cx="5943600" cy="3205480"/>
            <wp:effectExtent l="0" t="0" r="0" b="0"/>
            <wp:wrapThrough wrapText="bothSides">
              <wp:wrapPolygon edited="0">
                <wp:start x="0" y="0"/>
                <wp:lineTo x="0" y="21437"/>
                <wp:lineTo x="21531" y="2143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5480"/>
                    </a:xfrm>
                    <a:prstGeom prst="rect">
                      <a:avLst/>
                    </a:prstGeom>
                  </pic:spPr>
                </pic:pic>
              </a:graphicData>
            </a:graphic>
          </wp:anchor>
        </w:drawing>
      </w:r>
      <w:r w:rsidR="0028382A" w:rsidRPr="0028382A">
        <w:rPr>
          <w:noProof/>
        </w:rPr>
        <w:t xml:space="preserve"> </w:t>
      </w:r>
      <w:r w:rsidR="0028382A" w:rsidRPr="0028382A">
        <w:drawing>
          <wp:inline distT="0" distB="0" distL="0" distR="0" wp14:anchorId="3AFD5ABE" wp14:editId="750115BF">
            <wp:extent cx="5943600" cy="908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08050"/>
                    </a:xfrm>
                    <a:prstGeom prst="rect">
                      <a:avLst/>
                    </a:prstGeom>
                  </pic:spPr>
                </pic:pic>
              </a:graphicData>
            </a:graphic>
          </wp:inline>
        </w:drawing>
      </w:r>
    </w:p>
    <w:sectPr w:rsidR="0019694C" w:rsidSect="0066073E">
      <w:footerReference w:type="default" r:id="rId24"/>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022CC" w14:textId="77777777" w:rsidR="00BC6484" w:rsidRDefault="00BC6484">
      <w:pPr>
        <w:spacing w:after="0" w:line="240" w:lineRule="auto"/>
      </w:pPr>
      <w:r>
        <w:separator/>
      </w:r>
    </w:p>
  </w:endnote>
  <w:endnote w:type="continuationSeparator" w:id="0">
    <w:p w14:paraId="5C123ED0" w14:textId="77777777" w:rsidR="00BC6484" w:rsidRDefault="00BC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11E7" w14:textId="77777777" w:rsidR="00494054" w:rsidRDefault="00494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91F5" w14:textId="77777777" w:rsidR="00494054" w:rsidRDefault="00494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0160" w14:textId="77777777" w:rsidR="00494054" w:rsidRDefault="004940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8D16" w14:textId="77777777" w:rsidR="0019694C" w:rsidRDefault="0066073E">
    <w:pPr>
      <w:pStyle w:val="Footer"/>
    </w:pPr>
    <w:r>
      <w:t xml:space="preserve">Page </w:t>
    </w:r>
    <w:r>
      <w:fldChar w:fldCharType="begin"/>
    </w:r>
    <w:r>
      <w:instrText xml:space="preserve"> PAGE   \* MERGEFORMAT </w:instrText>
    </w:r>
    <w:r>
      <w:fldChar w:fldCharType="separate"/>
    </w:r>
    <w:r w:rsidR="003263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79ABD" w14:textId="77777777" w:rsidR="00BC6484" w:rsidRDefault="00BC6484">
      <w:pPr>
        <w:spacing w:after="0" w:line="240" w:lineRule="auto"/>
      </w:pPr>
      <w:r>
        <w:separator/>
      </w:r>
    </w:p>
  </w:footnote>
  <w:footnote w:type="continuationSeparator" w:id="0">
    <w:p w14:paraId="670549C6" w14:textId="77777777" w:rsidR="00BC6484" w:rsidRDefault="00BC6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3C89" w14:textId="77777777" w:rsidR="00494054" w:rsidRDefault="00494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F973" w14:textId="77777777" w:rsidR="00494054" w:rsidRDefault="00494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F8C0" w14:textId="77777777" w:rsidR="00494054" w:rsidRDefault="0049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16395"/>
    <w:rsid w:val="00024DB3"/>
    <w:rsid w:val="00032C13"/>
    <w:rsid w:val="000962B2"/>
    <w:rsid w:val="000A24E8"/>
    <w:rsid w:val="000C2C22"/>
    <w:rsid w:val="000C4811"/>
    <w:rsid w:val="000D5E8D"/>
    <w:rsid w:val="000E5DB4"/>
    <w:rsid w:val="000F313B"/>
    <w:rsid w:val="001968FD"/>
    <w:rsid w:val="0019694C"/>
    <w:rsid w:val="001C30F8"/>
    <w:rsid w:val="001C5BE5"/>
    <w:rsid w:val="0021446D"/>
    <w:rsid w:val="00242EB8"/>
    <w:rsid w:val="002628AA"/>
    <w:rsid w:val="0028382A"/>
    <w:rsid w:val="003263E5"/>
    <w:rsid w:val="00362B35"/>
    <w:rsid w:val="003835AA"/>
    <w:rsid w:val="003D3134"/>
    <w:rsid w:val="00405657"/>
    <w:rsid w:val="004232CD"/>
    <w:rsid w:val="00424D64"/>
    <w:rsid w:val="00477461"/>
    <w:rsid w:val="00494054"/>
    <w:rsid w:val="004969C9"/>
    <w:rsid w:val="004A3269"/>
    <w:rsid w:val="004D797A"/>
    <w:rsid w:val="004F5199"/>
    <w:rsid w:val="00563E49"/>
    <w:rsid w:val="005A3B08"/>
    <w:rsid w:val="005D34B3"/>
    <w:rsid w:val="005E11D3"/>
    <w:rsid w:val="005E3B04"/>
    <w:rsid w:val="006178FC"/>
    <w:rsid w:val="00621DA3"/>
    <w:rsid w:val="00654D18"/>
    <w:rsid w:val="0066073E"/>
    <w:rsid w:val="00696E03"/>
    <w:rsid w:val="006E47A4"/>
    <w:rsid w:val="007411CD"/>
    <w:rsid w:val="007417B9"/>
    <w:rsid w:val="00797E0E"/>
    <w:rsid w:val="007A17D1"/>
    <w:rsid w:val="007A54A8"/>
    <w:rsid w:val="007B7B63"/>
    <w:rsid w:val="007D3218"/>
    <w:rsid w:val="007D54FD"/>
    <w:rsid w:val="00815613"/>
    <w:rsid w:val="008549F6"/>
    <w:rsid w:val="00855DA7"/>
    <w:rsid w:val="008657DF"/>
    <w:rsid w:val="008B0DD7"/>
    <w:rsid w:val="008D35AA"/>
    <w:rsid w:val="00916B86"/>
    <w:rsid w:val="0097049C"/>
    <w:rsid w:val="0099059A"/>
    <w:rsid w:val="009A50FD"/>
    <w:rsid w:val="009C345E"/>
    <w:rsid w:val="00A46D3A"/>
    <w:rsid w:val="00AD71E3"/>
    <w:rsid w:val="00AD7936"/>
    <w:rsid w:val="00BC0CBF"/>
    <w:rsid w:val="00BC6484"/>
    <w:rsid w:val="00BD0C9B"/>
    <w:rsid w:val="00BE2EE1"/>
    <w:rsid w:val="00BF7651"/>
    <w:rsid w:val="00C46386"/>
    <w:rsid w:val="00D77C2A"/>
    <w:rsid w:val="00D80EE2"/>
    <w:rsid w:val="00D9643B"/>
    <w:rsid w:val="00DD3E02"/>
    <w:rsid w:val="00E03C36"/>
    <w:rsid w:val="00E05448"/>
    <w:rsid w:val="00E172E5"/>
    <w:rsid w:val="00E241AF"/>
    <w:rsid w:val="00E814EC"/>
    <w:rsid w:val="00EB6AF8"/>
    <w:rsid w:val="00F1286E"/>
    <w:rsid w:val="00F46414"/>
    <w:rsid w:val="00F70CB3"/>
    <w:rsid w:val="00F82B34"/>
    <w:rsid w:val="00FD21B8"/>
    <w:rsid w:val="00FD5689"/>
    <w:rsid w:val="00FE3686"/>
    <w:rsid w:val="14F015BC"/>
    <w:rsid w:val="69410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4F015BC"/>
  <w15:chartTrackingRefBased/>
  <w15:docId w15:val="{9F78DCF4-F140-4F8C-B054-71837A57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Hussein</dc:creator>
  <cp:keywords/>
  <dc:description/>
  <cp:lastModifiedBy>Aly Hussein</cp:lastModifiedBy>
  <cp:revision>2</cp:revision>
  <dcterms:created xsi:type="dcterms:W3CDTF">2023-10-17T18:05:00Z</dcterms:created>
  <dcterms:modified xsi:type="dcterms:W3CDTF">2023-10-17T18:05:00Z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