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F7B0" w14:textId="77777777" w:rsidR="00CD7524" w:rsidRPr="00CD7524" w:rsidRDefault="00CD7524" w:rsidP="00CD7524">
      <w:pPr>
        <w:rPr>
          <w:b/>
          <w:bCs/>
        </w:rPr>
      </w:pPr>
      <w:r w:rsidRPr="00CD7524">
        <w:rPr>
          <w:b/>
          <w:bCs/>
        </w:rPr>
        <w:t>MTI Research Project</w:t>
      </w:r>
    </w:p>
    <w:p w14:paraId="5C51EC15" w14:textId="77777777" w:rsidR="00CD7524" w:rsidRPr="00CD7524" w:rsidRDefault="00CD7524" w:rsidP="00CD7524">
      <w:pPr>
        <w:rPr>
          <w:b/>
          <w:bCs/>
        </w:rPr>
      </w:pPr>
      <w:r w:rsidRPr="00CD7524">
        <w:rPr>
          <w:b/>
          <w:bCs/>
        </w:rPr>
        <w:t>Multimodal Medical Image–Text Alignment System</w:t>
      </w:r>
    </w:p>
    <w:p w14:paraId="4DDAD6F7" w14:textId="77777777" w:rsidR="00CD7524" w:rsidRPr="00CD7524" w:rsidRDefault="00000000" w:rsidP="00CD7524">
      <w:r>
        <w:pict w14:anchorId="7861B641">
          <v:rect id="_x0000_i1025" style="width:0;height:1.5pt" o:hralign="center" o:hrstd="t" o:hr="t" fillcolor="#a0a0a0" stroked="f"/>
        </w:pict>
      </w:r>
    </w:p>
    <w:p w14:paraId="5F75ACCD" w14:textId="77777777" w:rsidR="00CD7524" w:rsidRPr="00CD7524" w:rsidRDefault="00CD7524" w:rsidP="00CD7524">
      <w:pPr>
        <w:rPr>
          <w:b/>
          <w:bCs/>
        </w:rPr>
      </w:pPr>
      <w:r w:rsidRPr="00CD7524">
        <w:rPr>
          <w:b/>
          <w:bCs/>
        </w:rPr>
        <w:t>Abstract</w:t>
      </w:r>
    </w:p>
    <w:p w14:paraId="407323F7" w14:textId="77777777" w:rsidR="00CD7524" w:rsidRPr="00CD7524" w:rsidRDefault="00CD7524" w:rsidP="00CD7524">
      <w:r w:rsidRPr="00CD7524">
        <w:t>This project presents a multimodal artificial intelligence system designed to bridge the gap between medical imaging and clinical textual reports. The approach integrates self-supervised visual representation learning, contrastive image-text alignment, and language model fine-tuning to build a unified framework capable of understanding cross-modal relationships. Initially, a Momentum Contrast (MoCo) model is used to learn robust image features from medical scans without requiring labels. These features are then aligned with corresponding radiology reports using a CLIP-style contrastive learning approach. Finally, a Large Language Model (LLM) is fine-tuned on domain-specific medical text to enhance semantic understanding and enable downstream tasks such as report generation. The overall system demonstrates the effectiveness of combining vision and language models in the medical domain, particularly under limited data conditions.</w:t>
      </w:r>
    </w:p>
    <w:p w14:paraId="1C379F5D" w14:textId="77777777" w:rsidR="00CD7524" w:rsidRPr="00CD7524" w:rsidRDefault="00000000" w:rsidP="00CD7524">
      <w:r>
        <w:pict w14:anchorId="5799CEC7">
          <v:rect id="_x0000_i1026" style="width:0;height:1.5pt" o:hralign="center" o:hrstd="t" o:hr="t" fillcolor="#a0a0a0" stroked="f"/>
        </w:pict>
      </w:r>
    </w:p>
    <w:p w14:paraId="104897D4" w14:textId="77777777" w:rsidR="00247A56" w:rsidRPr="00247A56" w:rsidRDefault="00247A56" w:rsidP="00247A56">
      <w:pPr>
        <w:rPr>
          <w:b/>
          <w:bCs/>
        </w:rPr>
      </w:pPr>
      <w:r w:rsidRPr="00247A56">
        <w:rPr>
          <w:b/>
          <w:bCs/>
        </w:rPr>
        <w:t>1. Dataset Description</w:t>
      </w:r>
    </w:p>
    <w:p w14:paraId="4BF54F72" w14:textId="77777777" w:rsidR="00247A56" w:rsidRPr="00247A56" w:rsidRDefault="00247A56" w:rsidP="00247A56">
      <w:pPr>
        <w:rPr>
          <w:b/>
          <w:bCs/>
        </w:rPr>
      </w:pPr>
      <w:r w:rsidRPr="00247A56">
        <w:rPr>
          <w:b/>
          <w:bCs/>
        </w:rPr>
        <w:t>1.1 CT-Rate Dataset Overview</w:t>
      </w:r>
    </w:p>
    <w:p w14:paraId="1CF5B86F" w14:textId="77777777" w:rsidR="00247A56" w:rsidRPr="00247A56" w:rsidRDefault="00247A56" w:rsidP="00247A56">
      <w:r w:rsidRPr="00247A56">
        <w:t>The dataset used in this project is derived from the CT-Rate dataset, a large-scale medical dataset designed for research in radiology and multimodal learning. The CT-Rate dataset consists of:</w:t>
      </w:r>
    </w:p>
    <w:p w14:paraId="19B14302" w14:textId="77777777" w:rsidR="00247A56" w:rsidRPr="00247A56" w:rsidRDefault="00247A56" w:rsidP="00247A56">
      <w:pPr>
        <w:numPr>
          <w:ilvl w:val="0"/>
          <w:numId w:val="7"/>
        </w:numPr>
      </w:pPr>
      <w:r w:rsidRPr="00247A56">
        <w:t xml:space="preserve">Computed Tomography (CT) scans covering different anatomical regions </w:t>
      </w:r>
    </w:p>
    <w:p w14:paraId="40645E8C" w14:textId="77777777" w:rsidR="00247A56" w:rsidRPr="00247A56" w:rsidRDefault="00247A56" w:rsidP="00247A56">
      <w:pPr>
        <w:numPr>
          <w:ilvl w:val="0"/>
          <w:numId w:val="7"/>
        </w:numPr>
      </w:pPr>
      <w:r w:rsidRPr="00247A56">
        <w:t xml:space="preserve">Corresponding radiology reports written by medical professionals </w:t>
      </w:r>
    </w:p>
    <w:p w14:paraId="658BEAE3" w14:textId="77777777" w:rsidR="00247A56" w:rsidRPr="00247A56" w:rsidRDefault="00247A56" w:rsidP="00247A56">
      <w:pPr>
        <w:numPr>
          <w:ilvl w:val="0"/>
          <w:numId w:val="7"/>
        </w:numPr>
      </w:pPr>
      <w:r w:rsidRPr="00247A56">
        <w:t xml:space="preserve">Rich clinical descriptions, including findings, impressions, and observations </w:t>
      </w:r>
    </w:p>
    <w:p w14:paraId="43BEF1FD" w14:textId="77777777" w:rsidR="00247A56" w:rsidRPr="00247A56" w:rsidRDefault="00247A56" w:rsidP="00247A56">
      <w:r w:rsidRPr="00247A56">
        <w:t>The dataset is inherently multimodal, combining visual data (medical images) with textual data (reports), making it well-suited for tasks such as image-text alignment, retrieval, and medical report generation. Additionally, the reports contain domain-specific terminology and structured language, which introduces realistic challenges for natural language understanding in the medical field.</w:t>
      </w:r>
    </w:p>
    <w:p w14:paraId="0F56437D" w14:textId="77777777" w:rsidR="00247A56" w:rsidRPr="00247A56" w:rsidRDefault="00000000" w:rsidP="00247A56">
      <w:pPr>
        <w:rPr>
          <w:b/>
          <w:bCs/>
        </w:rPr>
      </w:pPr>
      <w:r>
        <w:rPr>
          <w:b/>
          <w:bCs/>
        </w:rPr>
        <w:pict w14:anchorId="4BA2B426">
          <v:rect id="_x0000_i1027" style="width:0;height:1.5pt" o:hralign="center" o:hrstd="t" o:hr="t" fillcolor="#a0a0a0" stroked="f"/>
        </w:pict>
      </w:r>
    </w:p>
    <w:p w14:paraId="7B67DE4F" w14:textId="77777777" w:rsidR="00247A56" w:rsidRPr="00247A56" w:rsidRDefault="00247A56" w:rsidP="00247A56">
      <w:pPr>
        <w:rPr>
          <w:b/>
          <w:bCs/>
        </w:rPr>
      </w:pPr>
      <w:r w:rsidRPr="00247A56">
        <w:rPr>
          <w:b/>
          <w:bCs/>
        </w:rPr>
        <w:t>1.2 Selected Subset of the Dataset</w:t>
      </w:r>
    </w:p>
    <w:p w14:paraId="5AC87CFA" w14:textId="77777777" w:rsidR="00247A56" w:rsidRPr="00247A56" w:rsidRDefault="00247A56" w:rsidP="00247A56">
      <w:r w:rsidRPr="00247A56">
        <w:lastRenderedPageBreak/>
        <w:t>Due to computational and practical constraints, a subset of approximately 2,500 samples was selected from the full CT-Rate dataset. Each selected sample includes:</w:t>
      </w:r>
    </w:p>
    <w:p w14:paraId="586F5B76" w14:textId="77777777" w:rsidR="00247A56" w:rsidRPr="00247A56" w:rsidRDefault="00247A56" w:rsidP="00247A56">
      <w:pPr>
        <w:numPr>
          <w:ilvl w:val="0"/>
          <w:numId w:val="8"/>
        </w:numPr>
      </w:pPr>
      <w:r w:rsidRPr="00247A56">
        <w:t xml:space="preserve">A CT image </w:t>
      </w:r>
    </w:p>
    <w:p w14:paraId="43149323" w14:textId="77777777" w:rsidR="00247A56" w:rsidRPr="00247A56" w:rsidRDefault="00247A56" w:rsidP="00247A56">
      <w:pPr>
        <w:numPr>
          <w:ilvl w:val="0"/>
          <w:numId w:val="8"/>
        </w:numPr>
      </w:pPr>
      <w:r w:rsidRPr="00247A56">
        <w:t xml:space="preserve">Its corresponding radiology report </w:t>
      </w:r>
    </w:p>
    <w:p w14:paraId="075D7452" w14:textId="77777777" w:rsidR="00247A56" w:rsidRPr="00247A56" w:rsidRDefault="00247A56" w:rsidP="00247A56">
      <w:r w:rsidRPr="00247A56">
        <w:t>This subset was used across training, validation, and testing phases.</w:t>
      </w:r>
    </w:p>
    <w:p w14:paraId="27440FA9" w14:textId="77777777" w:rsidR="00247A56" w:rsidRPr="00247A56" w:rsidRDefault="00000000" w:rsidP="00247A56">
      <w:pPr>
        <w:rPr>
          <w:b/>
          <w:bCs/>
        </w:rPr>
      </w:pPr>
      <w:r>
        <w:rPr>
          <w:b/>
          <w:bCs/>
        </w:rPr>
        <w:pict w14:anchorId="3BE60081">
          <v:rect id="_x0000_i1028" style="width:0;height:1.5pt" o:hralign="center" o:hrstd="t" o:hr="t" fillcolor="#a0a0a0" stroked="f"/>
        </w:pict>
      </w:r>
    </w:p>
    <w:p w14:paraId="13272D54" w14:textId="77777777" w:rsidR="00247A56" w:rsidRPr="00247A56" w:rsidRDefault="00247A56" w:rsidP="00247A56">
      <w:pPr>
        <w:rPr>
          <w:b/>
          <w:bCs/>
        </w:rPr>
      </w:pPr>
      <w:r w:rsidRPr="00247A56">
        <w:rPr>
          <w:b/>
          <w:bCs/>
        </w:rPr>
        <w:t>1.3 Motivation for Subset Selection</w:t>
      </w:r>
    </w:p>
    <w:p w14:paraId="6102B7AB" w14:textId="77777777" w:rsidR="00247A56" w:rsidRPr="00247A56" w:rsidRDefault="00247A56" w:rsidP="00247A56">
      <w:pPr>
        <w:rPr>
          <w:b/>
          <w:bCs/>
        </w:rPr>
      </w:pPr>
      <w:r w:rsidRPr="00247A56">
        <w:rPr>
          <w:b/>
          <w:bCs/>
        </w:rPr>
        <w:t>The decision to use a limited subset of the dataset was based on several factors:</w:t>
      </w:r>
    </w:p>
    <w:p w14:paraId="404D1840" w14:textId="77777777" w:rsidR="00247A56" w:rsidRPr="00247A56" w:rsidRDefault="00247A56" w:rsidP="00247A56">
      <w:pPr>
        <w:numPr>
          <w:ilvl w:val="0"/>
          <w:numId w:val="11"/>
        </w:numPr>
      </w:pPr>
      <w:r w:rsidRPr="00247A56">
        <w:rPr>
          <w:b/>
          <w:bCs/>
        </w:rPr>
        <w:t>Large Dataset Size:</w:t>
      </w:r>
      <w:r w:rsidRPr="00247A56">
        <w:rPr>
          <w:b/>
          <w:bCs/>
        </w:rPr>
        <w:br/>
      </w:r>
      <w:r w:rsidRPr="00247A56">
        <w:t xml:space="preserve">The full CT-Rate dataset is significantly large, making it computationally expensive to process and train on in its entirety. Handling the full dataset would require extensive storage, memory, and prolonged training time, which was not feasible within the available resources. </w:t>
      </w:r>
    </w:p>
    <w:p w14:paraId="68A83620" w14:textId="77777777" w:rsidR="00247A56" w:rsidRPr="00247A56" w:rsidRDefault="00247A56" w:rsidP="00247A56">
      <w:pPr>
        <w:numPr>
          <w:ilvl w:val="0"/>
          <w:numId w:val="11"/>
        </w:numPr>
      </w:pPr>
      <w:r w:rsidRPr="00247A56">
        <w:rPr>
          <w:b/>
          <w:bCs/>
        </w:rPr>
        <w:t>Computational Constraints:</w:t>
      </w:r>
      <w:r w:rsidRPr="00247A56">
        <w:br/>
        <w:t>Training multimodal models such as MoCo, CLIP, and LLMs requires substantial computational power (GPU memory and processing time). Using a smaller subset allowed efficient utilization of available resources.</w:t>
      </w:r>
    </w:p>
    <w:p w14:paraId="33A2BB7F" w14:textId="77777777" w:rsidR="00CD7524" w:rsidRPr="00CD7524" w:rsidRDefault="00000000" w:rsidP="00CD7524">
      <w:r>
        <w:pict w14:anchorId="429E892D">
          <v:rect id="_x0000_i1029" style="width:0;height:1.5pt" o:hralign="center" o:hrstd="t" o:hr="t" fillcolor="#a0a0a0" stroked="f"/>
        </w:pict>
      </w:r>
    </w:p>
    <w:p w14:paraId="672FE5C3" w14:textId="77777777" w:rsidR="001021E5" w:rsidRPr="001021E5" w:rsidRDefault="001021E5" w:rsidP="001021E5">
      <w:pPr>
        <w:rPr>
          <w:b/>
          <w:bCs/>
        </w:rPr>
      </w:pPr>
      <w:r w:rsidRPr="001021E5">
        <w:rPr>
          <w:b/>
          <w:bCs/>
        </w:rPr>
        <w:t>2. MoCo Training (Momentum Contrast Learning)</w:t>
      </w:r>
    </w:p>
    <w:p w14:paraId="338E5909" w14:textId="77777777" w:rsidR="001021E5" w:rsidRPr="001021E5" w:rsidRDefault="001021E5" w:rsidP="001021E5">
      <w:r w:rsidRPr="001021E5">
        <w:t>The first stage of the project focused on learning strong visual representations from medical images using a self-supervised learning approach known as Momentum Contrast (MoCo). This stage was particularly important due to the limited size of the CT-Rate subset used in the project, making it beneficial to initialize the model with robust pretrained medical imaging representations.</w:t>
      </w:r>
    </w:p>
    <w:p w14:paraId="76FA7706" w14:textId="77777777" w:rsidR="001021E5" w:rsidRPr="001021E5" w:rsidRDefault="001021E5" w:rsidP="001021E5">
      <w:r w:rsidRPr="001021E5">
        <w:t xml:space="preserve">To achieve this, pretrained weights from </w:t>
      </w:r>
      <w:proofErr w:type="spellStart"/>
      <w:r w:rsidRPr="001021E5">
        <w:t>MedicalNet</w:t>
      </w:r>
      <w:proofErr w:type="spellEnd"/>
      <w:r w:rsidRPr="001021E5">
        <w:t xml:space="preserve"> were utilized as the initialization for the visual encoder.</w:t>
      </w:r>
    </w:p>
    <w:p w14:paraId="01B50956" w14:textId="77777777" w:rsidR="001021E5" w:rsidRPr="001021E5" w:rsidRDefault="001021E5" w:rsidP="001021E5">
      <w:pPr>
        <w:rPr>
          <w:b/>
          <w:bCs/>
        </w:rPr>
      </w:pPr>
      <w:r w:rsidRPr="001021E5">
        <w:rPr>
          <w:b/>
          <w:bCs/>
        </w:rPr>
        <w:t xml:space="preserve">2.1 </w:t>
      </w:r>
      <w:proofErr w:type="spellStart"/>
      <w:r w:rsidRPr="001021E5">
        <w:rPr>
          <w:b/>
          <w:bCs/>
        </w:rPr>
        <w:t>MedicalNet</w:t>
      </w:r>
      <w:proofErr w:type="spellEnd"/>
      <w:r w:rsidRPr="001021E5">
        <w:rPr>
          <w:b/>
          <w:bCs/>
        </w:rPr>
        <w:t xml:space="preserve"> Dataset Description</w:t>
      </w:r>
    </w:p>
    <w:p w14:paraId="1933C7F1" w14:textId="77777777" w:rsidR="001021E5" w:rsidRPr="001021E5" w:rsidRDefault="001021E5" w:rsidP="001021E5">
      <w:proofErr w:type="spellStart"/>
      <w:r w:rsidRPr="001021E5">
        <w:t>MedicalNet</w:t>
      </w:r>
      <w:proofErr w:type="spellEnd"/>
      <w:r w:rsidRPr="001021E5">
        <w:t xml:space="preserve"> is a large-scale aggregated medical imaging dataset designed to improve transfer learning for 3D medical image analysis tasks such as classification and segmentation. The dataset combines 23 public 3D medical imaging datasets containing multiple imaging modalities, organs, and diseases.</w:t>
      </w:r>
    </w:p>
    <w:p w14:paraId="728A15A8" w14:textId="77777777" w:rsidR="001021E5" w:rsidRPr="001021E5" w:rsidRDefault="001021E5" w:rsidP="001021E5">
      <w:r w:rsidRPr="001021E5">
        <w:lastRenderedPageBreak/>
        <w:t>The collected data includes:</w:t>
      </w:r>
    </w:p>
    <w:p w14:paraId="366DCC36" w14:textId="77777777" w:rsidR="001021E5" w:rsidRPr="001021E5" w:rsidRDefault="001021E5" w:rsidP="001021E5">
      <w:pPr>
        <w:numPr>
          <w:ilvl w:val="0"/>
          <w:numId w:val="12"/>
        </w:numPr>
      </w:pPr>
      <w:r w:rsidRPr="001021E5">
        <w:t>MRI scans</w:t>
      </w:r>
    </w:p>
    <w:p w14:paraId="2D4008F6" w14:textId="77777777" w:rsidR="001021E5" w:rsidRPr="001021E5" w:rsidRDefault="001021E5" w:rsidP="001021E5">
      <w:pPr>
        <w:numPr>
          <w:ilvl w:val="0"/>
          <w:numId w:val="12"/>
        </w:numPr>
      </w:pPr>
      <w:r w:rsidRPr="001021E5">
        <w:t>CT scans</w:t>
      </w:r>
    </w:p>
    <w:p w14:paraId="0CA49AF0" w14:textId="77777777" w:rsidR="001021E5" w:rsidRPr="001021E5" w:rsidRDefault="001021E5" w:rsidP="001021E5">
      <w:r w:rsidRPr="001021E5">
        <w:t>The dataset covers multiple anatomical regions, including:</w:t>
      </w:r>
    </w:p>
    <w:p w14:paraId="21D8AD4D" w14:textId="77777777" w:rsidR="001021E5" w:rsidRPr="001021E5" w:rsidRDefault="001021E5" w:rsidP="001021E5">
      <w:pPr>
        <w:numPr>
          <w:ilvl w:val="0"/>
          <w:numId w:val="13"/>
        </w:numPr>
      </w:pPr>
      <w:r w:rsidRPr="001021E5">
        <w:t>Brain</w:t>
      </w:r>
    </w:p>
    <w:p w14:paraId="107D1AB9" w14:textId="77777777" w:rsidR="001021E5" w:rsidRPr="001021E5" w:rsidRDefault="001021E5" w:rsidP="001021E5">
      <w:pPr>
        <w:numPr>
          <w:ilvl w:val="0"/>
          <w:numId w:val="13"/>
        </w:numPr>
      </w:pPr>
      <w:r w:rsidRPr="001021E5">
        <w:t>Lungs</w:t>
      </w:r>
    </w:p>
    <w:p w14:paraId="2A76E414" w14:textId="77777777" w:rsidR="001021E5" w:rsidRPr="001021E5" w:rsidRDefault="001021E5" w:rsidP="001021E5">
      <w:pPr>
        <w:numPr>
          <w:ilvl w:val="0"/>
          <w:numId w:val="13"/>
        </w:numPr>
      </w:pPr>
      <w:r w:rsidRPr="001021E5">
        <w:t>Liver</w:t>
      </w:r>
    </w:p>
    <w:p w14:paraId="2E18A7F0" w14:textId="77777777" w:rsidR="001021E5" w:rsidRPr="001021E5" w:rsidRDefault="001021E5" w:rsidP="001021E5">
      <w:pPr>
        <w:numPr>
          <w:ilvl w:val="0"/>
          <w:numId w:val="13"/>
        </w:numPr>
      </w:pPr>
      <w:r w:rsidRPr="001021E5">
        <w:t>Heart</w:t>
      </w:r>
    </w:p>
    <w:p w14:paraId="02EF5F68" w14:textId="77777777" w:rsidR="001021E5" w:rsidRPr="001021E5" w:rsidRDefault="001021E5" w:rsidP="001021E5">
      <w:pPr>
        <w:numPr>
          <w:ilvl w:val="0"/>
          <w:numId w:val="13"/>
        </w:numPr>
      </w:pPr>
      <w:r w:rsidRPr="001021E5">
        <w:t>Pancreas</w:t>
      </w:r>
    </w:p>
    <w:p w14:paraId="342BDB9E" w14:textId="77777777" w:rsidR="001021E5" w:rsidRPr="001021E5" w:rsidRDefault="001021E5" w:rsidP="001021E5">
      <w:r w:rsidRPr="001021E5">
        <w:t>It also contains various pathological conditions such as:</w:t>
      </w:r>
    </w:p>
    <w:p w14:paraId="11951724" w14:textId="77777777" w:rsidR="001021E5" w:rsidRPr="001021E5" w:rsidRDefault="001021E5" w:rsidP="001021E5">
      <w:pPr>
        <w:numPr>
          <w:ilvl w:val="0"/>
          <w:numId w:val="14"/>
        </w:numPr>
      </w:pPr>
      <w:r w:rsidRPr="001021E5">
        <w:t>Tumors</w:t>
      </w:r>
    </w:p>
    <w:p w14:paraId="1FA58949" w14:textId="77777777" w:rsidR="001021E5" w:rsidRPr="001021E5" w:rsidRDefault="001021E5" w:rsidP="001021E5">
      <w:pPr>
        <w:numPr>
          <w:ilvl w:val="0"/>
          <w:numId w:val="14"/>
        </w:numPr>
      </w:pPr>
      <w:r w:rsidRPr="001021E5">
        <w:t>Organ abnormalities</w:t>
      </w:r>
    </w:p>
    <w:p w14:paraId="2C907AC1" w14:textId="77777777" w:rsidR="001021E5" w:rsidRPr="001021E5" w:rsidRDefault="001021E5" w:rsidP="001021E5">
      <w:pPr>
        <w:numPr>
          <w:ilvl w:val="0"/>
          <w:numId w:val="14"/>
        </w:numPr>
      </w:pPr>
      <w:r w:rsidRPr="001021E5">
        <w:t>Lesions</w:t>
      </w:r>
    </w:p>
    <w:p w14:paraId="3DC211A9" w14:textId="77777777" w:rsidR="001021E5" w:rsidRPr="001021E5" w:rsidRDefault="001021E5" w:rsidP="001021E5">
      <w:r w:rsidRPr="001021E5">
        <w:t>Additionally, the dataset includes diverse voxel spacing, resolutions, and labeling schemes, enabling pretrained models to learn generalized 3D medical representations. These learned representations can then be effectively transferred to downstream medical imaging tasks with limited labeled data.</w:t>
      </w:r>
    </w:p>
    <w:p w14:paraId="592C482D" w14:textId="77777777" w:rsidR="001021E5" w:rsidRPr="001021E5" w:rsidRDefault="001021E5" w:rsidP="001021E5">
      <w:pPr>
        <w:rPr>
          <w:b/>
          <w:bCs/>
        </w:rPr>
      </w:pPr>
      <w:r w:rsidRPr="001021E5">
        <w:rPr>
          <w:b/>
          <w:bCs/>
        </w:rPr>
        <w:t xml:space="preserve">2.2 Motivation for Using </w:t>
      </w:r>
      <w:proofErr w:type="spellStart"/>
      <w:r w:rsidRPr="001021E5">
        <w:rPr>
          <w:b/>
          <w:bCs/>
        </w:rPr>
        <w:t>MedicalNet</w:t>
      </w:r>
      <w:proofErr w:type="spellEnd"/>
      <w:r w:rsidRPr="001021E5">
        <w:rPr>
          <w:b/>
          <w:bCs/>
        </w:rPr>
        <w:t xml:space="preserve"> Pretrained Weights</w:t>
      </w:r>
    </w:p>
    <w:p w14:paraId="12D9C0A4" w14:textId="77777777" w:rsidR="001021E5" w:rsidRPr="001021E5" w:rsidRDefault="001021E5" w:rsidP="001021E5">
      <w:proofErr w:type="spellStart"/>
      <w:r w:rsidRPr="001021E5">
        <w:t>MedicalNet</w:t>
      </w:r>
      <w:proofErr w:type="spellEnd"/>
      <w:r w:rsidRPr="001021E5">
        <w:t xml:space="preserve"> pretrained weights were used because the project deals with 3D medical imaging data, specifically CT scans, which are significantly different from natural images commonly used in standard computer vision datasets such as ImageNet.</w:t>
      </w:r>
    </w:p>
    <w:p w14:paraId="46C00255" w14:textId="77777777" w:rsidR="001021E5" w:rsidRPr="001021E5" w:rsidRDefault="001021E5" w:rsidP="001021E5">
      <w:r w:rsidRPr="001021E5">
        <w:t xml:space="preserve">Unlike ImageNet-pretrained models, </w:t>
      </w:r>
      <w:proofErr w:type="spellStart"/>
      <w:r w:rsidRPr="001021E5">
        <w:t>MedicalNet</w:t>
      </w:r>
      <w:proofErr w:type="spellEnd"/>
      <w:r w:rsidRPr="001021E5">
        <w:t xml:space="preserve"> models are trained directly on medical imaging datasets containing diverse anatomical structures, imaging modalities, and pathological conditions. Consequently, the learned representations are more suitable for extracting meaningful medical features from CT scans.</w:t>
      </w:r>
    </w:p>
    <w:p w14:paraId="4F265DE8" w14:textId="77777777" w:rsidR="001021E5" w:rsidRPr="001021E5" w:rsidRDefault="001021E5" w:rsidP="001021E5">
      <w:r w:rsidRPr="001021E5">
        <w:t>Additionally, the selected CT-Rate subset used in this project was relatively small (~2,500 samples). Training a deep 3D model entirely from scratch on a limited dataset could lead to:</w:t>
      </w:r>
    </w:p>
    <w:p w14:paraId="0DED5DC2" w14:textId="77777777" w:rsidR="001021E5" w:rsidRPr="001021E5" w:rsidRDefault="001021E5" w:rsidP="001021E5">
      <w:pPr>
        <w:numPr>
          <w:ilvl w:val="0"/>
          <w:numId w:val="15"/>
        </w:numPr>
      </w:pPr>
      <w:r w:rsidRPr="001021E5">
        <w:t>Overfitting</w:t>
      </w:r>
    </w:p>
    <w:p w14:paraId="66329219" w14:textId="77777777" w:rsidR="001021E5" w:rsidRPr="001021E5" w:rsidRDefault="001021E5" w:rsidP="001021E5">
      <w:pPr>
        <w:numPr>
          <w:ilvl w:val="0"/>
          <w:numId w:val="15"/>
        </w:numPr>
      </w:pPr>
      <w:r w:rsidRPr="001021E5">
        <w:t>Poor generalization</w:t>
      </w:r>
    </w:p>
    <w:p w14:paraId="3D1BB2E2" w14:textId="77777777" w:rsidR="001021E5" w:rsidRPr="001021E5" w:rsidRDefault="001021E5" w:rsidP="001021E5">
      <w:pPr>
        <w:numPr>
          <w:ilvl w:val="0"/>
          <w:numId w:val="15"/>
        </w:numPr>
      </w:pPr>
      <w:r w:rsidRPr="001021E5">
        <w:lastRenderedPageBreak/>
        <w:t>Slow convergence during training</w:t>
      </w:r>
    </w:p>
    <w:p w14:paraId="6AAA4DDC" w14:textId="77777777" w:rsidR="001021E5" w:rsidRPr="001021E5" w:rsidRDefault="001021E5" w:rsidP="001021E5">
      <w:r w:rsidRPr="001021E5">
        <w:t xml:space="preserve">By initializing the visual encoder using </w:t>
      </w:r>
      <w:proofErr w:type="spellStart"/>
      <w:r w:rsidRPr="001021E5">
        <w:t>MedicalNet</w:t>
      </w:r>
      <w:proofErr w:type="spellEnd"/>
      <w:r w:rsidRPr="001021E5">
        <w:t xml:space="preserve"> pretrained weights, the model starts with prior medical-domain knowledge, including:</w:t>
      </w:r>
    </w:p>
    <w:p w14:paraId="2279CEE2" w14:textId="77777777" w:rsidR="001021E5" w:rsidRPr="001021E5" w:rsidRDefault="001021E5" w:rsidP="001021E5">
      <w:pPr>
        <w:numPr>
          <w:ilvl w:val="0"/>
          <w:numId w:val="16"/>
        </w:numPr>
      </w:pPr>
      <w:r w:rsidRPr="001021E5">
        <w:t>Anatomical structures</w:t>
      </w:r>
    </w:p>
    <w:p w14:paraId="36028566" w14:textId="77777777" w:rsidR="001021E5" w:rsidRPr="001021E5" w:rsidRDefault="001021E5" w:rsidP="001021E5">
      <w:pPr>
        <w:numPr>
          <w:ilvl w:val="0"/>
          <w:numId w:val="16"/>
        </w:numPr>
      </w:pPr>
      <w:r w:rsidRPr="001021E5">
        <w:t>Organ boundaries</w:t>
      </w:r>
    </w:p>
    <w:p w14:paraId="19C476F8" w14:textId="77777777" w:rsidR="001021E5" w:rsidRPr="001021E5" w:rsidRDefault="001021E5" w:rsidP="001021E5">
      <w:pPr>
        <w:numPr>
          <w:ilvl w:val="0"/>
          <w:numId w:val="16"/>
        </w:numPr>
      </w:pPr>
      <w:r w:rsidRPr="001021E5">
        <w:t>Tissue patterns</w:t>
      </w:r>
    </w:p>
    <w:p w14:paraId="2114C490" w14:textId="77777777" w:rsidR="001021E5" w:rsidRPr="001021E5" w:rsidRDefault="001021E5" w:rsidP="001021E5">
      <w:pPr>
        <w:numPr>
          <w:ilvl w:val="0"/>
          <w:numId w:val="16"/>
        </w:numPr>
      </w:pPr>
      <w:r w:rsidRPr="001021E5">
        <w:t>Common pathological characteristics</w:t>
      </w:r>
    </w:p>
    <w:p w14:paraId="34C59231" w14:textId="77777777" w:rsidR="001021E5" w:rsidRPr="001021E5" w:rsidRDefault="001021E5" w:rsidP="001021E5">
      <w:r w:rsidRPr="001021E5">
        <w:t>This significantly improves:</w:t>
      </w:r>
    </w:p>
    <w:p w14:paraId="1A863F64" w14:textId="77777777" w:rsidR="001021E5" w:rsidRPr="001021E5" w:rsidRDefault="001021E5" w:rsidP="001021E5">
      <w:pPr>
        <w:numPr>
          <w:ilvl w:val="0"/>
          <w:numId w:val="17"/>
        </w:numPr>
      </w:pPr>
      <w:r w:rsidRPr="001021E5">
        <w:t>Training stability</w:t>
      </w:r>
    </w:p>
    <w:p w14:paraId="2B3A8DC9" w14:textId="77777777" w:rsidR="001021E5" w:rsidRPr="001021E5" w:rsidRDefault="001021E5" w:rsidP="001021E5">
      <w:pPr>
        <w:numPr>
          <w:ilvl w:val="0"/>
          <w:numId w:val="17"/>
        </w:numPr>
      </w:pPr>
      <w:r w:rsidRPr="001021E5">
        <w:t>Convergence speed</w:t>
      </w:r>
    </w:p>
    <w:p w14:paraId="005E232D" w14:textId="77777777" w:rsidR="001021E5" w:rsidRPr="001021E5" w:rsidRDefault="001021E5" w:rsidP="001021E5">
      <w:pPr>
        <w:numPr>
          <w:ilvl w:val="0"/>
          <w:numId w:val="17"/>
        </w:numPr>
      </w:pPr>
      <w:r w:rsidRPr="001021E5">
        <w:t>Feature extraction quality</w:t>
      </w:r>
    </w:p>
    <w:p w14:paraId="36782FF1" w14:textId="77777777" w:rsidR="001021E5" w:rsidRPr="001021E5" w:rsidRDefault="001021E5" w:rsidP="001021E5">
      <w:pPr>
        <w:numPr>
          <w:ilvl w:val="0"/>
          <w:numId w:val="17"/>
        </w:numPr>
      </w:pPr>
      <w:r w:rsidRPr="001021E5">
        <w:t>Downstream multimodal alignment performance</w:t>
      </w:r>
    </w:p>
    <w:p w14:paraId="3BD40C0A" w14:textId="77777777" w:rsidR="001021E5" w:rsidRPr="001021E5" w:rsidRDefault="001021E5" w:rsidP="001021E5">
      <w:r w:rsidRPr="001021E5">
        <w:t xml:space="preserve">Therefore, </w:t>
      </w:r>
      <w:proofErr w:type="spellStart"/>
      <w:r w:rsidRPr="001021E5">
        <w:t>MedicalNet</w:t>
      </w:r>
      <w:proofErr w:type="spellEnd"/>
      <w:r w:rsidRPr="001021E5">
        <w:t xml:space="preserve"> served as a strong medical-domain initialization for the MoCo training stage, enabling the model to learn more robust and generalized visual representations.</w:t>
      </w:r>
    </w:p>
    <w:p w14:paraId="50DEBB8A" w14:textId="77777777" w:rsidR="001021E5" w:rsidRPr="001021E5" w:rsidRDefault="001021E5" w:rsidP="001021E5">
      <w:pPr>
        <w:rPr>
          <w:b/>
          <w:bCs/>
        </w:rPr>
      </w:pPr>
      <w:r w:rsidRPr="001021E5">
        <w:rPr>
          <w:b/>
          <w:bCs/>
        </w:rPr>
        <w:t>2.3 MoCo Training Process</w:t>
      </w:r>
    </w:p>
    <w:p w14:paraId="0BCD8A28" w14:textId="77777777" w:rsidR="001021E5" w:rsidRPr="001021E5" w:rsidRDefault="001021E5" w:rsidP="001021E5">
      <w:r w:rsidRPr="001021E5">
        <w:t>MoCo operates by generating two augmented views of the same image and treating them as a positive pair, while other images serve as negative samples. The model consists of two encoders:</w:t>
      </w:r>
    </w:p>
    <w:p w14:paraId="6739DF05" w14:textId="77777777" w:rsidR="001021E5" w:rsidRPr="001021E5" w:rsidRDefault="001021E5" w:rsidP="001021E5">
      <w:pPr>
        <w:numPr>
          <w:ilvl w:val="0"/>
          <w:numId w:val="18"/>
        </w:numPr>
      </w:pPr>
      <w:r w:rsidRPr="001021E5">
        <w:t>A query encoder, updated through backpropagation</w:t>
      </w:r>
    </w:p>
    <w:p w14:paraId="322DAF63" w14:textId="77777777" w:rsidR="001021E5" w:rsidRPr="001021E5" w:rsidRDefault="001021E5" w:rsidP="001021E5">
      <w:pPr>
        <w:numPr>
          <w:ilvl w:val="0"/>
          <w:numId w:val="18"/>
        </w:numPr>
      </w:pPr>
      <w:r w:rsidRPr="001021E5">
        <w:t>A key encoder, updated using a momentum-based moving average</w:t>
      </w:r>
    </w:p>
    <w:p w14:paraId="1DAE4A60" w14:textId="77777777" w:rsidR="001021E5" w:rsidRPr="001021E5" w:rsidRDefault="001021E5" w:rsidP="001021E5">
      <w:r w:rsidRPr="001021E5">
        <w:t>A dynamic queue is also maintained to store a large number of negative samples, improving the quality of contrastive learning.</w:t>
      </w:r>
    </w:p>
    <w:p w14:paraId="4267FD72" w14:textId="77777777" w:rsidR="001021E5" w:rsidRPr="001021E5" w:rsidRDefault="001021E5" w:rsidP="001021E5">
      <w:r w:rsidRPr="001021E5">
        <w:t>The objective of this stage is to maximize similarity between embeddings of the same image while minimizing similarity with embeddings of different images. This allows the model to learn robust and meaningful visual features without requiring explicit labels.</w:t>
      </w:r>
    </w:p>
    <w:p w14:paraId="2A72DD93" w14:textId="77777777" w:rsidR="001021E5" w:rsidRPr="001021E5" w:rsidRDefault="001021E5" w:rsidP="001021E5">
      <w:r w:rsidRPr="001021E5">
        <w:t xml:space="preserve">Using </w:t>
      </w:r>
      <w:proofErr w:type="spellStart"/>
      <w:r w:rsidRPr="001021E5">
        <w:t>MedicalNet</w:t>
      </w:r>
      <w:proofErr w:type="spellEnd"/>
      <w:r w:rsidRPr="001021E5">
        <w:t xml:space="preserve"> pretrained weights combined with MoCo self-supervised learning significantly improved the quality of the learned visual representations and provided a strong initialization for the subsequent CLIP multimodal alignment stage.</w:t>
      </w:r>
    </w:p>
    <w:p w14:paraId="0CC98B89" w14:textId="2762E886" w:rsidR="00CD7524" w:rsidRPr="00CD7524" w:rsidRDefault="00CD7524" w:rsidP="00CD7524"/>
    <w:p w14:paraId="528D937F" w14:textId="34F36F75" w:rsidR="00A5665C" w:rsidRDefault="00A5665C" w:rsidP="00CD7524">
      <w:pPr>
        <w:rPr>
          <w:b/>
          <w:bCs/>
        </w:rPr>
      </w:pPr>
      <w:r>
        <w:lastRenderedPageBreak/>
        <w:pict w14:anchorId="1C604994">
          <v:rect id="_x0000_i1047" style="width:0;height:1.5pt" o:hralign="center" o:hrstd="t" o:hr="t" fillcolor="#a0a0a0" stroked="f"/>
        </w:pict>
      </w:r>
    </w:p>
    <w:p w14:paraId="2AFACB55" w14:textId="754AD300" w:rsidR="00CD7524" w:rsidRPr="00CD7524" w:rsidRDefault="00CD7524" w:rsidP="00CD7524">
      <w:pPr>
        <w:rPr>
          <w:b/>
          <w:bCs/>
        </w:rPr>
      </w:pPr>
      <w:r w:rsidRPr="00CD7524">
        <w:rPr>
          <w:b/>
          <w:bCs/>
        </w:rPr>
        <w:t>3. CLIP Training (Image-Text Alignment)</w:t>
      </w:r>
    </w:p>
    <w:p w14:paraId="72573712" w14:textId="77777777" w:rsidR="00CD7524" w:rsidRPr="00CD7524" w:rsidRDefault="00CD7524" w:rsidP="00CD7524">
      <w:r w:rsidRPr="00CD7524">
        <w:t>The second stage of the project involves aligning medical images with their corresponding radiology reports using a contrastive learning framework inspired by CLIP.</w:t>
      </w:r>
    </w:p>
    <w:p w14:paraId="16E89A6A" w14:textId="77777777" w:rsidR="00CD7524" w:rsidRPr="00CD7524" w:rsidRDefault="00CD7524" w:rsidP="00CD7524">
      <w:r w:rsidRPr="00CD7524">
        <w:t>In this stage, the pretrained image encoder (from MoCo) is combined with a text encoder to map both images and text into a shared embedding space. During training, each image is paired with its corresponding report as a positive example, while all other image-text combinations within the batch are treated as negative examples.</w:t>
      </w:r>
    </w:p>
    <w:p w14:paraId="74788522" w14:textId="77777777" w:rsidR="00CD7524" w:rsidRPr="00CD7524" w:rsidRDefault="00CD7524" w:rsidP="00CD7524">
      <w:r w:rsidRPr="00CD7524">
        <w:t>A similarity matrix is computed between all image and text embeddings, and a contrastive loss function is applied to maximize the similarity of correct pairs while minimizing incorrect ones. This enables the model to learn cross-modal relationships between visual and textual data.</w:t>
      </w:r>
    </w:p>
    <w:p w14:paraId="4E986522" w14:textId="77777777" w:rsidR="00CD7524" w:rsidRPr="00CD7524" w:rsidRDefault="00CD7524" w:rsidP="00CD7524">
      <w:r w:rsidRPr="00CD7524">
        <w:t>The training process was divided into two phases:</w:t>
      </w:r>
    </w:p>
    <w:p w14:paraId="476CA5E3" w14:textId="77777777" w:rsidR="00CD7524" w:rsidRPr="00CD7524" w:rsidRDefault="00CD7524" w:rsidP="00CD7524">
      <w:pPr>
        <w:numPr>
          <w:ilvl w:val="0"/>
          <w:numId w:val="4"/>
        </w:numPr>
      </w:pPr>
      <w:r w:rsidRPr="00CD7524">
        <w:rPr>
          <w:b/>
          <w:bCs/>
        </w:rPr>
        <w:t>Phase 1:</w:t>
      </w:r>
      <w:r w:rsidRPr="00CD7524">
        <w:t xml:space="preserve"> Encoders were frozen, and only projection layers were trained to stabilize alignment. </w:t>
      </w:r>
    </w:p>
    <w:p w14:paraId="2E24DBD1" w14:textId="77777777" w:rsidR="00CD7524" w:rsidRPr="00CD7524" w:rsidRDefault="00CD7524" w:rsidP="00CD7524">
      <w:pPr>
        <w:numPr>
          <w:ilvl w:val="0"/>
          <w:numId w:val="4"/>
        </w:numPr>
      </w:pPr>
      <w:r w:rsidRPr="00CD7524">
        <w:rPr>
          <w:b/>
          <w:bCs/>
        </w:rPr>
        <w:t>Phase 2:</w:t>
      </w:r>
      <w:r w:rsidRPr="00CD7524">
        <w:t xml:space="preserve"> The top layers of both encoders were unfrozen to allow domain-specific fine-tuning. </w:t>
      </w:r>
    </w:p>
    <w:p w14:paraId="5711BF69" w14:textId="77777777" w:rsidR="00CD7524" w:rsidRDefault="00CD7524" w:rsidP="00CD7524">
      <w:r w:rsidRPr="00CD7524">
        <w:t>This stage enables key applications such as image-to-text and text-to-image retrieval.</w:t>
      </w:r>
    </w:p>
    <w:p w14:paraId="0B2C2772" w14:textId="77777777" w:rsidR="00A5665C" w:rsidRPr="00A5665C" w:rsidRDefault="00A5665C" w:rsidP="00A5665C">
      <w:pPr>
        <w:rPr>
          <w:b/>
          <w:bCs/>
        </w:rPr>
      </w:pPr>
      <w:r w:rsidRPr="00A5665C">
        <w:rPr>
          <w:b/>
          <w:bCs/>
        </w:rPr>
        <w:t>Why CLIP Was Used</w:t>
      </w:r>
    </w:p>
    <w:p w14:paraId="37F1FB15" w14:textId="77777777" w:rsidR="00A5665C" w:rsidRPr="00A5665C" w:rsidRDefault="00A5665C" w:rsidP="00A5665C">
      <w:r w:rsidRPr="00A5665C">
        <w:t xml:space="preserve">After completing the MoCo stage, the model had learned strong </w:t>
      </w:r>
      <w:r w:rsidRPr="00A5665C">
        <w:rPr>
          <w:b/>
          <w:bCs/>
        </w:rPr>
        <w:t>visual representations</w:t>
      </w:r>
      <w:r w:rsidRPr="00A5665C">
        <w:t xml:space="preserve"> from CT scans. However, these representations only captured image information and had no understanding of the associated radiology reports.</w:t>
      </w:r>
    </w:p>
    <w:p w14:paraId="593A3715" w14:textId="77777777" w:rsidR="00A5665C" w:rsidRPr="00A5665C" w:rsidRDefault="00A5665C" w:rsidP="00A5665C">
      <w:r w:rsidRPr="00A5665C">
        <w:t xml:space="preserve">The purpose of using </w:t>
      </w:r>
      <w:r w:rsidRPr="00A5665C">
        <w:rPr>
          <w:b/>
          <w:bCs/>
        </w:rPr>
        <w:t>CLIP (Contrastive Language–Image Pretraining)</w:t>
      </w:r>
      <w:r w:rsidRPr="00A5665C">
        <w:t xml:space="preserve"> was to connect the two modalities:</w:t>
      </w:r>
    </w:p>
    <w:p w14:paraId="29601465" w14:textId="77777777" w:rsidR="00A5665C" w:rsidRPr="00A5665C" w:rsidRDefault="00A5665C" w:rsidP="00A5665C">
      <w:pPr>
        <w:numPr>
          <w:ilvl w:val="0"/>
          <w:numId w:val="19"/>
        </w:numPr>
      </w:pPr>
      <w:r w:rsidRPr="00A5665C">
        <w:rPr>
          <w:b/>
          <w:bCs/>
        </w:rPr>
        <w:t>Medical images</w:t>
      </w:r>
      <w:r w:rsidRPr="00A5665C">
        <w:t xml:space="preserve"> </w:t>
      </w:r>
    </w:p>
    <w:p w14:paraId="65FB3284" w14:textId="77777777" w:rsidR="00A5665C" w:rsidRPr="00A5665C" w:rsidRDefault="00A5665C" w:rsidP="00A5665C">
      <w:pPr>
        <w:numPr>
          <w:ilvl w:val="0"/>
          <w:numId w:val="19"/>
        </w:numPr>
      </w:pPr>
      <w:r w:rsidRPr="00A5665C">
        <w:rPr>
          <w:b/>
          <w:bCs/>
        </w:rPr>
        <w:t>Radiology text reports</w:t>
      </w:r>
      <w:r w:rsidRPr="00A5665C">
        <w:t xml:space="preserve"> </w:t>
      </w:r>
    </w:p>
    <w:p w14:paraId="70CDEB42" w14:textId="77777777" w:rsidR="00A5665C" w:rsidRPr="00A5665C" w:rsidRDefault="00A5665C" w:rsidP="00A5665C">
      <w:r w:rsidRPr="00A5665C">
        <w:t>CLIP enabled the model to learn a shared embedding space where:</w:t>
      </w:r>
    </w:p>
    <w:p w14:paraId="26C7461A" w14:textId="77777777" w:rsidR="00A5665C" w:rsidRPr="00A5665C" w:rsidRDefault="00A5665C" w:rsidP="00A5665C">
      <w:pPr>
        <w:numPr>
          <w:ilvl w:val="0"/>
          <w:numId w:val="20"/>
        </w:numPr>
      </w:pPr>
      <w:r w:rsidRPr="00A5665C">
        <w:t xml:space="preserve">Matching image-report pairs become close together </w:t>
      </w:r>
    </w:p>
    <w:p w14:paraId="45D9287D" w14:textId="77777777" w:rsidR="00A5665C" w:rsidRPr="00A5665C" w:rsidRDefault="00A5665C" w:rsidP="00A5665C">
      <w:pPr>
        <w:numPr>
          <w:ilvl w:val="0"/>
          <w:numId w:val="20"/>
        </w:numPr>
      </w:pPr>
      <w:r w:rsidRPr="00A5665C">
        <w:t xml:space="preserve">Non-matching pairs become far apart </w:t>
      </w:r>
    </w:p>
    <w:p w14:paraId="36F32378" w14:textId="77777777" w:rsidR="00A5665C" w:rsidRDefault="00A5665C" w:rsidP="00A5665C">
      <w:r w:rsidRPr="00A5665C">
        <w:t>This allows the system to understand relationships between visual medical patterns and their textual descriptions.</w:t>
      </w:r>
    </w:p>
    <w:p w14:paraId="63166117" w14:textId="77777777" w:rsidR="00A5665C" w:rsidRPr="00A5665C" w:rsidRDefault="00A5665C" w:rsidP="00A5665C"/>
    <w:p w14:paraId="2CEDDCE5" w14:textId="7A5D9C25" w:rsidR="00A5665C" w:rsidRPr="00A5665C" w:rsidRDefault="00A5665C" w:rsidP="00A5665C">
      <w:r w:rsidRPr="00A5665C">
        <w:rPr>
          <w:b/>
          <w:bCs/>
        </w:rPr>
        <w:t>How CLIP Affected the Next Step (LLM Fine-Tuning)</w:t>
      </w:r>
    </w:p>
    <w:p w14:paraId="3C40019A" w14:textId="77777777" w:rsidR="00A5665C" w:rsidRPr="00A5665C" w:rsidRDefault="00A5665C" w:rsidP="00A5665C">
      <w:r w:rsidRPr="00A5665C">
        <w:t>The CLIP stage played a critical role before LLM fine-tuning because it established strong alignment between:</w:t>
      </w:r>
    </w:p>
    <w:p w14:paraId="7E8A4490" w14:textId="77777777" w:rsidR="00A5665C" w:rsidRPr="00A5665C" w:rsidRDefault="00A5665C" w:rsidP="00A5665C">
      <w:pPr>
        <w:numPr>
          <w:ilvl w:val="0"/>
          <w:numId w:val="23"/>
        </w:numPr>
      </w:pPr>
      <w:r w:rsidRPr="00A5665C">
        <w:t xml:space="preserve">Visual medical features </w:t>
      </w:r>
    </w:p>
    <w:p w14:paraId="19753D6E" w14:textId="77777777" w:rsidR="00A5665C" w:rsidRPr="00A5665C" w:rsidRDefault="00A5665C" w:rsidP="00A5665C">
      <w:pPr>
        <w:numPr>
          <w:ilvl w:val="0"/>
          <w:numId w:val="23"/>
        </w:numPr>
      </w:pPr>
      <w:r w:rsidRPr="00A5665C">
        <w:t xml:space="preserve">Medical language representations </w:t>
      </w:r>
    </w:p>
    <w:p w14:paraId="7734AEB5" w14:textId="75F98AC0" w:rsidR="00A5665C" w:rsidRDefault="00A5665C" w:rsidP="00A5665C">
      <w:r w:rsidRPr="00A5665C">
        <w:t>This directly improved the LLM stage in several ways.</w:t>
      </w:r>
    </w:p>
    <w:p w14:paraId="6E46D917" w14:textId="77777777" w:rsidR="00A5665C" w:rsidRPr="00A5665C" w:rsidRDefault="00A5665C" w:rsidP="00A5665C">
      <w:pPr>
        <w:rPr>
          <w:b/>
          <w:bCs/>
        </w:rPr>
      </w:pPr>
      <w:r w:rsidRPr="00A5665C">
        <w:rPr>
          <w:b/>
          <w:bCs/>
        </w:rPr>
        <w:t>1. Better Text Representations</w:t>
      </w:r>
    </w:p>
    <w:p w14:paraId="18BF45BF" w14:textId="77777777" w:rsidR="00A5665C" w:rsidRPr="00A5665C" w:rsidRDefault="00A5665C" w:rsidP="00A5665C">
      <w:pPr>
        <w:rPr>
          <w:b/>
          <w:bCs/>
        </w:rPr>
      </w:pPr>
      <w:r w:rsidRPr="00A5665C">
        <w:rPr>
          <w:b/>
          <w:bCs/>
        </w:rPr>
        <w:t>2. Improved Multimodal Understanding</w:t>
      </w:r>
    </w:p>
    <w:p w14:paraId="45F0297D" w14:textId="6AC51FD4" w:rsidR="00A5665C" w:rsidRPr="00A5665C" w:rsidRDefault="00A5665C" w:rsidP="00A5665C">
      <w:pPr>
        <w:rPr>
          <w:b/>
          <w:bCs/>
        </w:rPr>
      </w:pPr>
      <w:r w:rsidRPr="00A5665C">
        <w:rPr>
          <w:b/>
          <w:bCs/>
        </w:rPr>
        <w:t>3. Stronger Initialization for the LLM Stage</w:t>
      </w:r>
    </w:p>
    <w:p w14:paraId="5EE8FADB" w14:textId="77777777" w:rsidR="00CD7524" w:rsidRPr="00CD7524" w:rsidRDefault="00000000" w:rsidP="00CD7524">
      <w:r>
        <w:pict w14:anchorId="6994B54A">
          <v:rect id="_x0000_i1046" style="width:0;height:1.5pt" o:hralign="center" o:hrstd="t" o:hr="t" fillcolor="#a0a0a0" stroked="f"/>
        </w:pict>
      </w:r>
    </w:p>
    <w:p w14:paraId="2AEC89FD" w14:textId="77777777" w:rsidR="00CD7524" w:rsidRPr="00CD7524" w:rsidRDefault="00CD7524" w:rsidP="00CD7524">
      <w:pPr>
        <w:rPr>
          <w:b/>
          <w:bCs/>
        </w:rPr>
      </w:pPr>
      <w:r w:rsidRPr="00CD7524">
        <w:rPr>
          <w:b/>
          <w:bCs/>
        </w:rPr>
        <w:t>4. LLM Fine-Tuning (Medical Text Understanding and Generation)</w:t>
      </w:r>
    </w:p>
    <w:p w14:paraId="4F766E00" w14:textId="77777777" w:rsidR="00CD7524" w:rsidRPr="00CD7524" w:rsidRDefault="00CD7524" w:rsidP="00CD7524">
      <w:r w:rsidRPr="00CD7524">
        <w:t>The final stage of the project focuses on improving the understanding and generation of medical text using a Large Language Model (LLM). Given the complexity of radiology reports, fine-tuning an LLM on the dataset was essential for capturing domain-specific semantics.</w:t>
      </w:r>
    </w:p>
    <w:p w14:paraId="0D66CD98" w14:textId="77777777" w:rsidR="00CD7524" w:rsidRPr="00CD7524" w:rsidRDefault="00CD7524" w:rsidP="00CD7524">
      <w:r w:rsidRPr="00CD7524">
        <w:t>The model was trained on radiology reports using a language modeling objective, allowing it to learn medical terminology, structure, and contextual relationships within the text.</w:t>
      </w:r>
    </w:p>
    <w:p w14:paraId="3BEA00A8" w14:textId="77777777" w:rsidR="00CD7524" w:rsidRPr="00CD7524" w:rsidRDefault="00CD7524" w:rsidP="00CD7524">
      <w:r w:rsidRPr="00CD7524">
        <w:t>This component enhances the project in several ways:</w:t>
      </w:r>
    </w:p>
    <w:p w14:paraId="1B280EF7" w14:textId="77777777" w:rsidR="00CD7524" w:rsidRPr="00CD7524" w:rsidRDefault="00CD7524" w:rsidP="00CD7524">
      <w:pPr>
        <w:numPr>
          <w:ilvl w:val="0"/>
          <w:numId w:val="5"/>
        </w:numPr>
      </w:pPr>
      <w:r w:rsidRPr="00CD7524">
        <w:t xml:space="preserve">Improves the quality of text embeddings used in multimodal alignment </w:t>
      </w:r>
    </w:p>
    <w:p w14:paraId="6AD2DCB7" w14:textId="77777777" w:rsidR="00CD7524" w:rsidRPr="00CD7524" w:rsidRDefault="00CD7524" w:rsidP="00CD7524">
      <w:pPr>
        <w:numPr>
          <w:ilvl w:val="0"/>
          <w:numId w:val="5"/>
        </w:numPr>
      </w:pPr>
      <w:r w:rsidRPr="00CD7524">
        <w:t xml:space="preserve">Enables potential applications such as automated report generation </w:t>
      </w:r>
    </w:p>
    <w:p w14:paraId="366A4128" w14:textId="77777777" w:rsidR="00CD7524" w:rsidRPr="00CD7524" w:rsidRDefault="00CD7524" w:rsidP="00CD7524">
      <w:pPr>
        <w:numPr>
          <w:ilvl w:val="0"/>
          <w:numId w:val="5"/>
        </w:numPr>
      </w:pPr>
      <w:r w:rsidRPr="00CD7524">
        <w:t xml:space="preserve">Supports downstream tasks like medical question answering </w:t>
      </w:r>
    </w:p>
    <w:p w14:paraId="25526BEE" w14:textId="77777777" w:rsidR="00CD7524" w:rsidRPr="00CD7524" w:rsidRDefault="00000000" w:rsidP="00CD7524">
      <w:r>
        <w:pict w14:anchorId="08FBC954">
          <v:rect id="_x0000_i1032" style="width:0;height:1.5pt" o:hralign="center" o:hrstd="t" o:hr="t" fillcolor="#a0a0a0" stroked="f"/>
        </w:pict>
      </w:r>
    </w:p>
    <w:p w14:paraId="66035F7A" w14:textId="77777777" w:rsidR="00CD7524" w:rsidRPr="00CD7524" w:rsidRDefault="00CD7524" w:rsidP="00CD7524">
      <w:pPr>
        <w:rPr>
          <w:b/>
          <w:bCs/>
        </w:rPr>
      </w:pPr>
      <w:r w:rsidRPr="00CD7524">
        <w:rPr>
          <w:b/>
          <w:bCs/>
        </w:rPr>
        <w:t>5. Integrated Pipeline Overview</w:t>
      </w:r>
    </w:p>
    <w:p w14:paraId="2A72B93E" w14:textId="77777777" w:rsidR="00CD7524" w:rsidRPr="00CD7524" w:rsidRDefault="00CD7524" w:rsidP="00CD7524">
      <w:r w:rsidRPr="00CD7524">
        <w:t>The system follows a structured pipeline:</w:t>
      </w:r>
    </w:p>
    <w:p w14:paraId="0E3944E9" w14:textId="77777777" w:rsidR="00CD7524" w:rsidRPr="00CD7524" w:rsidRDefault="00CD7524" w:rsidP="00CD7524">
      <w:pPr>
        <w:numPr>
          <w:ilvl w:val="0"/>
          <w:numId w:val="6"/>
        </w:numPr>
      </w:pPr>
      <w:r w:rsidRPr="00CD7524">
        <w:rPr>
          <w:b/>
          <w:bCs/>
        </w:rPr>
        <w:t>MoCo Training:</w:t>
      </w:r>
      <w:r w:rsidRPr="00CD7524">
        <w:t xml:space="preserve"> Learns strong visual representations from medical images </w:t>
      </w:r>
    </w:p>
    <w:p w14:paraId="461559C3" w14:textId="77777777" w:rsidR="00CD7524" w:rsidRPr="00CD7524" w:rsidRDefault="00CD7524" w:rsidP="00CD7524">
      <w:pPr>
        <w:numPr>
          <w:ilvl w:val="0"/>
          <w:numId w:val="6"/>
        </w:numPr>
      </w:pPr>
      <w:r w:rsidRPr="00CD7524">
        <w:rPr>
          <w:b/>
          <w:bCs/>
        </w:rPr>
        <w:t>CLIP Training:</w:t>
      </w:r>
      <w:r w:rsidRPr="00CD7524">
        <w:t xml:space="preserve"> Aligns image and text embeddings in a shared space </w:t>
      </w:r>
    </w:p>
    <w:p w14:paraId="3C2173BE" w14:textId="77777777" w:rsidR="00CD7524" w:rsidRPr="00CD7524" w:rsidRDefault="00CD7524" w:rsidP="00CD7524">
      <w:pPr>
        <w:numPr>
          <w:ilvl w:val="0"/>
          <w:numId w:val="6"/>
        </w:numPr>
      </w:pPr>
      <w:r w:rsidRPr="00CD7524">
        <w:rPr>
          <w:b/>
          <w:bCs/>
        </w:rPr>
        <w:t>LLM Fine-Tuning:</w:t>
      </w:r>
      <w:r w:rsidRPr="00CD7524">
        <w:t xml:space="preserve"> Enhances textual understanding and generation </w:t>
      </w:r>
    </w:p>
    <w:p w14:paraId="6A621B0F" w14:textId="77777777" w:rsidR="00CD7524" w:rsidRPr="00CD7524" w:rsidRDefault="00CD7524" w:rsidP="00CD7524">
      <w:r w:rsidRPr="00CD7524">
        <w:lastRenderedPageBreak/>
        <w:t>These components work together to create a robust multimodal AI system capable of linking visual and textual medical information.</w:t>
      </w:r>
    </w:p>
    <w:p w14:paraId="50B502E3" w14:textId="77777777" w:rsidR="00CD7524" w:rsidRPr="00CD7524" w:rsidRDefault="00000000" w:rsidP="00CD7524">
      <w:r>
        <w:pict w14:anchorId="3E674F24">
          <v:rect id="_x0000_i1033" style="width:0;height:1.5pt" o:hralign="center" o:hrstd="t" o:hr="t" fillcolor="#a0a0a0" stroked="f"/>
        </w:pict>
      </w:r>
    </w:p>
    <w:p w14:paraId="4B3CA2A5" w14:textId="77777777" w:rsidR="00CD7524" w:rsidRPr="00CD7524" w:rsidRDefault="00CD7524" w:rsidP="00CD7524">
      <w:pPr>
        <w:rPr>
          <w:b/>
          <w:bCs/>
        </w:rPr>
      </w:pPr>
      <w:r w:rsidRPr="00CD7524">
        <w:rPr>
          <w:b/>
          <w:bCs/>
        </w:rPr>
        <w:t>6. Conclusion</w:t>
      </w:r>
    </w:p>
    <w:p w14:paraId="70386828" w14:textId="77777777" w:rsidR="00CD7524" w:rsidRPr="00CD7524" w:rsidRDefault="00CD7524" w:rsidP="00CD7524">
      <w:r w:rsidRPr="00CD7524">
        <w:t>This project demonstrates an effective approach to multimodal learning in the medical domain by combining self-supervised learning, contrastive alignment, and language model fine-tuning. Despite the limitations of dataset size, the system successfully learns meaningful relationships between medical images and their corresponding reports. The results highlight the potential of vision-language models in advancing medical AI applications.</w:t>
      </w:r>
    </w:p>
    <w:p w14:paraId="5F2B6158" w14:textId="77777777" w:rsidR="00CD7524" w:rsidRDefault="00CD7524"/>
    <w:sectPr w:rsidR="00CD7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A0B"/>
    <w:multiLevelType w:val="multilevel"/>
    <w:tmpl w:val="7374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B26FE"/>
    <w:multiLevelType w:val="multilevel"/>
    <w:tmpl w:val="46B4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821A5"/>
    <w:multiLevelType w:val="multilevel"/>
    <w:tmpl w:val="CCD81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212F9"/>
    <w:multiLevelType w:val="multilevel"/>
    <w:tmpl w:val="2C76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02355"/>
    <w:multiLevelType w:val="multilevel"/>
    <w:tmpl w:val="796C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A47E1"/>
    <w:multiLevelType w:val="multilevel"/>
    <w:tmpl w:val="74C2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60469"/>
    <w:multiLevelType w:val="multilevel"/>
    <w:tmpl w:val="AE6C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C5E49"/>
    <w:multiLevelType w:val="multilevel"/>
    <w:tmpl w:val="BB2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301F0"/>
    <w:multiLevelType w:val="multilevel"/>
    <w:tmpl w:val="22EE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F6C4F"/>
    <w:multiLevelType w:val="multilevel"/>
    <w:tmpl w:val="A972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96C8D"/>
    <w:multiLevelType w:val="multilevel"/>
    <w:tmpl w:val="713C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D29ED"/>
    <w:multiLevelType w:val="multilevel"/>
    <w:tmpl w:val="574C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7730A"/>
    <w:multiLevelType w:val="multilevel"/>
    <w:tmpl w:val="129A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C05ED"/>
    <w:multiLevelType w:val="multilevel"/>
    <w:tmpl w:val="251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57F3C"/>
    <w:multiLevelType w:val="multilevel"/>
    <w:tmpl w:val="D3D0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65EE6"/>
    <w:multiLevelType w:val="multilevel"/>
    <w:tmpl w:val="AE6E2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520A6"/>
    <w:multiLevelType w:val="multilevel"/>
    <w:tmpl w:val="92E2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D1645F"/>
    <w:multiLevelType w:val="multilevel"/>
    <w:tmpl w:val="B576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9A52D4"/>
    <w:multiLevelType w:val="multilevel"/>
    <w:tmpl w:val="B34E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C24E0C"/>
    <w:multiLevelType w:val="multilevel"/>
    <w:tmpl w:val="D2C8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3B7CE1"/>
    <w:multiLevelType w:val="multilevel"/>
    <w:tmpl w:val="337C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DF6762"/>
    <w:multiLevelType w:val="multilevel"/>
    <w:tmpl w:val="EA10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2B28B7"/>
    <w:multiLevelType w:val="multilevel"/>
    <w:tmpl w:val="74C6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808153">
    <w:abstractNumId w:val="12"/>
  </w:num>
  <w:num w:numId="2" w16cid:durableId="1421490181">
    <w:abstractNumId w:val="11"/>
  </w:num>
  <w:num w:numId="3" w16cid:durableId="953288995">
    <w:abstractNumId w:val="15"/>
  </w:num>
  <w:num w:numId="4" w16cid:durableId="2018144384">
    <w:abstractNumId w:val="7"/>
  </w:num>
  <w:num w:numId="5" w16cid:durableId="763259650">
    <w:abstractNumId w:val="5"/>
  </w:num>
  <w:num w:numId="6" w16cid:durableId="644621570">
    <w:abstractNumId w:val="1"/>
  </w:num>
  <w:num w:numId="7" w16cid:durableId="1732800625">
    <w:abstractNumId w:val="0"/>
  </w:num>
  <w:num w:numId="8" w16cid:durableId="776412302">
    <w:abstractNumId w:val="19"/>
  </w:num>
  <w:num w:numId="9" w16cid:durableId="980377863">
    <w:abstractNumId w:val="8"/>
  </w:num>
  <w:num w:numId="10" w16cid:durableId="416678532">
    <w:abstractNumId w:val="2"/>
  </w:num>
  <w:num w:numId="11" w16cid:durableId="784035546">
    <w:abstractNumId w:val="13"/>
  </w:num>
  <w:num w:numId="12" w16cid:durableId="1551645167">
    <w:abstractNumId w:val="22"/>
  </w:num>
  <w:num w:numId="13" w16cid:durableId="314069275">
    <w:abstractNumId w:val="10"/>
  </w:num>
  <w:num w:numId="14" w16cid:durableId="1261987315">
    <w:abstractNumId w:val="6"/>
  </w:num>
  <w:num w:numId="15" w16cid:durableId="1773549922">
    <w:abstractNumId w:val="17"/>
  </w:num>
  <w:num w:numId="16" w16cid:durableId="372313330">
    <w:abstractNumId w:val="3"/>
  </w:num>
  <w:num w:numId="17" w16cid:durableId="1342467041">
    <w:abstractNumId w:val="14"/>
  </w:num>
  <w:num w:numId="18" w16cid:durableId="1731538481">
    <w:abstractNumId w:val="16"/>
  </w:num>
  <w:num w:numId="19" w16cid:durableId="1243182224">
    <w:abstractNumId w:val="18"/>
  </w:num>
  <w:num w:numId="20" w16cid:durableId="1065032774">
    <w:abstractNumId w:val="21"/>
  </w:num>
  <w:num w:numId="21" w16cid:durableId="2076397110">
    <w:abstractNumId w:val="20"/>
  </w:num>
  <w:num w:numId="22" w16cid:durableId="344791081">
    <w:abstractNumId w:val="9"/>
  </w:num>
  <w:num w:numId="23" w16cid:durableId="7178947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524"/>
    <w:rsid w:val="001021E5"/>
    <w:rsid w:val="00247A56"/>
    <w:rsid w:val="008E676F"/>
    <w:rsid w:val="00A5665C"/>
    <w:rsid w:val="00CD7524"/>
    <w:rsid w:val="00D1765B"/>
    <w:rsid w:val="00F72E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E66B1"/>
  <w15:chartTrackingRefBased/>
  <w15:docId w15:val="{69FD8B7A-3858-4679-A16F-B018DDB47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5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5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5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5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5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5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5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5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5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5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524"/>
    <w:rPr>
      <w:rFonts w:eastAsiaTheme="majorEastAsia" w:cstheme="majorBidi"/>
      <w:color w:val="272727" w:themeColor="text1" w:themeTint="D8"/>
    </w:rPr>
  </w:style>
  <w:style w:type="paragraph" w:styleId="Title">
    <w:name w:val="Title"/>
    <w:basedOn w:val="Normal"/>
    <w:next w:val="Normal"/>
    <w:link w:val="TitleChar"/>
    <w:uiPriority w:val="10"/>
    <w:qFormat/>
    <w:rsid w:val="00CD7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524"/>
    <w:pPr>
      <w:spacing w:before="160"/>
      <w:jc w:val="center"/>
    </w:pPr>
    <w:rPr>
      <w:i/>
      <w:iCs/>
      <w:color w:val="404040" w:themeColor="text1" w:themeTint="BF"/>
    </w:rPr>
  </w:style>
  <w:style w:type="character" w:customStyle="1" w:styleId="QuoteChar">
    <w:name w:val="Quote Char"/>
    <w:basedOn w:val="DefaultParagraphFont"/>
    <w:link w:val="Quote"/>
    <w:uiPriority w:val="29"/>
    <w:rsid w:val="00CD7524"/>
    <w:rPr>
      <w:i/>
      <w:iCs/>
      <w:color w:val="404040" w:themeColor="text1" w:themeTint="BF"/>
    </w:rPr>
  </w:style>
  <w:style w:type="paragraph" w:styleId="ListParagraph">
    <w:name w:val="List Paragraph"/>
    <w:basedOn w:val="Normal"/>
    <w:uiPriority w:val="34"/>
    <w:qFormat/>
    <w:rsid w:val="00CD7524"/>
    <w:pPr>
      <w:ind w:left="720"/>
      <w:contextualSpacing/>
    </w:pPr>
  </w:style>
  <w:style w:type="character" w:styleId="IntenseEmphasis">
    <w:name w:val="Intense Emphasis"/>
    <w:basedOn w:val="DefaultParagraphFont"/>
    <w:uiPriority w:val="21"/>
    <w:qFormat/>
    <w:rsid w:val="00CD7524"/>
    <w:rPr>
      <w:i/>
      <w:iCs/>
      <w:color w:val="2F5496" w:themeColor="accent1" w:themeShade="BF"/>
    </w:rPr>
  </w:style>
  <w:style w:type="paragraph" w:styleId="IntenseQuote">
    <w:name w:val="Intense Quote"/>
    <w:basedOn w:val="Normal"/>
    <w:next w:val="Normal"/>
    <w:link w:val="IntenseQuoteChar"/>
    <w:uiPriority w:val="30"/>
    <w:qFormat/>
    <w:rsid w:val="00CD75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524"/>
    <w:rPr>
      <w:i/>
      <w:iCs/>
      <w:color w:val="2F5496" w:themeColor="accent1" w:themeShade="BF"/>
    </w:rPr>
  </w:style>
  <w:style w:type="character" w:styleId="IntenseReference">
    <w:name w:val="Intense Reference"/>
    <w:basedOn w:val="DefaultParagraphFont"/>
    <w:uiPriority w:val="32"/>
    <w:qFormat/>
    <w:rsid w:val="00CD75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3078</TotalTime>
  <Pages>7</Pages>
  <Words>1555</Words>
  <Characters>8869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T.Maklad</dc:creator>
  <cp:keywords/>
  <dc:description/>
  <cp:lastModifiedBy>Ali T.Maklad</cp:lastModifiedBy>
  <cp:revision>3</cp:revision>
  <cp:lastPrinted>2026-05-04T16:02:00Z</cp:lastPrinted>
  <dcterms:created xsi:type="dcterms:W3CDTF">2026-05-04T15:47:00Z</dcterms:created>
  <dcterms:modified xsi:type="dcterms:W3CDTF">2026-05-11T13:24:00Z</dcterms:modified>
</cp:coreProperties>
</file>