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F24" w:rsidRPr="00376C1A" w:rsidRDefault="008E32B4" w:rsidP="006A6CA1">
      <w:pPr>
        <w:ind w:left="-1701"/>
        <w:rPr>
          <w:u w:val="single"/>
        </w:rPr>
      </w:pPr>
      <w:bookmarkStart w:id="0" w:name="_GoBack"/>
      <w:r w:rsidRPr="008E32B4">
        <w:rPr>
          <w:noProof/>
          <w:u w:val="single"/>
        </w:rPr>
        <mc:AlternateContent>
          <mc:Choice Requires="wps">
            <w:drawing>
              <wp:anchor distT="45720" distB="45720" distL="114300" distR="114300" simplePos="0" relativeHeight="251673600" behindDoc="0" locked="0" layoutInCell="1" allowOverlap="1">
                <wp:simplePos x="0" y="0"/>
                <wp:positionH relativeFrom="column">
                  <wp:posOffset>-786765</wp:posOffset>
                </wp:positionH>
                <wp:positionV relativeFrom="paragraph">
                  <wp:posOffset>8315852</wp:posOffset>
                </wp:positionV>
                <wp:extent cx="4709795" cy="1404620"/>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1404620"/>
                        </a:xfrm>
                        <a:prstGeom prst="rect">
                          <a:avLst/>
                        </a:prstGeom>
                        <a:noFill/>
                        <a:ln w="9525">
                          <a:noFill/>
                          <a:miter lim="800000"/>
                          <a:headEnd/>
                          <a:tailEnd/>
                        </a:ln>
                      </wps:spPr>
                      <wps:txbx>
                        <w:txbxContent>
                          <w:p w:rsidR="008E32B4" w:rsidRPr="008E32B4" w:rsidRDefault="008E32B4" w:rsidP="008E32B4">
                            <w:pPr>
                              <w:spacing w:line="240" w:lineRule="auto"/>
                              <w:rPr>
                                <w:rFonts w:ascii="Open Sans" w:hAnsi="Open Sans" w:cs="Open Sans"/>
                                <w:color w:val="FFFFFF" w:themeColor="background1"/>
                                <w:sz w:val="36"/>
                                <w:lang w:val="en-US"/>
                              </w:rPr>
                            </w:pPr>
                            <w:r w:rsidRPr="008E32B4">
                              <w:rPr>
                                <w:rFonts w:ascii="Open Sans" w:hAnsi="Open Sans" w:cs="Open Sans"/>
                                <w:b/>
                                <w:bCs/>
                                <w:color w:val="FFFFFF" w:themeColor="background1"/>
                                <w:sz w:val="36"/>
                                <w:lang w:val="en-US"/>
                              </w:rPr>
                              <w:t>PROGRAMA</w:t>
                            </w:r>
                          </w:p>
                          <w:p w:rsidR="008E32B4" w:rsidRPr="008E32B4" w:rsidRDefault="008E32B4" w:rsidP="008E32B4">
                            <w:pPr>
                              <w:spacing w:line="240" w:lineRule="auto"/>
                              <w:rPr>
                                <w:rFonts w:ascii="Open Sans" w:hAnsi="Open Sans" w:cs="Open Sans"/>
                                <w:color w:val="FFFFFF" w:themeColor="background1"/>
                                <w:sz w:val="36"/>
                                <w:lang w:val="en-US"/>
                              </w:rPr>
                            </w:pPr>
                            <w:r w:rsidRPr="008E32B4">
                              <w:rPr>
                                <w:rFonts w:ascii="Open Sans" w:hAnsi="Open Sans" w:cs="Open Sans"/>
                                <w:b/>
                                <w:bCs/>
                                <w:color w:val="FFFFFF" w:themeColor="background1"/>
                                <w:sz w:val="36"/>
                                <w:lang w:val="en-US"/>
                              </w:rPr>
                              <w:t>CÓDIGO MATERIA</w:t>
                            </w:r>
                          </w:p>
                          <w:p w:rsidR="008E32B4" w:rsidRPr="008E32B4" w:rsidRDefault="008E32B4" w:rsidP="008E32B4">
                            <w:pPr>
                              <w:spacing w:line="240" w:lineRule="auto"/>
                              <w:rPr>
                                <w:rFonts w:ascii="Open Sans" w:hAnsi="Open Sans" w:cs="Open Sans"/>
                                <w:color w:val="FFFFFF" w:themeColor="background1"/>
                                <w:sz w:val="36"/>
                                <w:lang w:val="en-US"/>
                              </w:rPr>
                            </w:pPr>
                            <w:r w:rsidRPr="008E32B4">
                              <w:rPr>
                                <w:rFonts w:ascii="Open Sans" w:hAnsi="Open Sans" w:cs="Open Sans"/>
                                <w:b/>
                                <w:bCs/>
                                <w:color w:val="FFFFFF" w:themeColor="background1"/>
                                <w:sz w:val="36"/>
                                <w:lang w:val="en-US"/>
                              </w:rPr>
                              <w:t>NOMBRE Y APELLIDO PROFESOR</w:t>
                            </w:r>
                          </w:p>
                          <w:p w:rsidR="008E32B4" w:rsidRPr="008E32B4" w:rsidRDefault="008E32B4" w:rsidP="008E32B4">
                            <w:pPr>
                              <w:spacing w:line="240" w:lineRule="auto"/>
                              <w:rPr>
                                <w:color w:val="FFFFFF" w:themeColor="background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61.95pt;margin-top:654.8pt;width:370.8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" filled="f" stroked="f">
                <v:textbox style="mso-fit-shape-to-text:t">
                  <w:txbxContent>
                    <w:p w:rsidR="008E32B4" w:rsidRPr="008E32B4" w:rsidRDefault="008E32B4" w:rsidP="008E32B4">
                      <w:pPr>
                        <w:spacing w:line="240" w:lineRule="auto"/>
                        <w:rPr>
                          <w:rFonts w:ascii="Open Sans" w:hAnsi="Open Sans" w:cs="Open Sans"/>
                          <w:color w:val="FFFFFF" w:themeColor="background1"/>
                          <w:sz w:val="36"/>
                          <w:lang w:val="en-US"/>
                        </w:rPr>
                      </w:pPr>
                      <w:r w:rsidRPr="008E32B4">
                        <w:rPr>
                          <w:rFonts w:ascii="Open Sans" w:hAnsi="Open Sans" w:cs="Open Sans"/>
                          <w:b/>
                          <w:bCs/>
                          <w:color w:val="FFFFFF" w:themeColor="background1"/>
                          <w:sz w:val="36"/>
                          <w:lang w:val="en-US"/>
                        </w:rPr>
                        <w:t>PROGRAMA</w:t>
                      </w:r>
                    </w:p>
                    <w:p w:rsidR="008E32B4" w:rsidRPr="008E32B4" w:rsidRDefault="008E32B4" w:rsidP="008E32B4">
                      <w:pPr>
                        <w:spacing w:line="240" w:lineRule="auto"/>
                        <w:rPr>
                          <w:rFonts w:ascii="Open Sans" w:hAnsi="Open Sans" w:cs="Open Sans"/>
                          <w:color w:val="FFFFFF" w:themeColor="background1"/>
                          <w:sz w:val="36"/>
                          <w:lang w:val="en-US"/>
                        </w:rPr>
                      </w:pPr>
                      <w:r w:rsidRPr="008E32B4">
                        <w:rPr>
                          <w:rFonts w:ascii="Open Sans" w:hAnsi="Open Sans" w:cs="Open Sans"/>
                          <w:b/>
                          <w:bCs/>
                          <w:color w:val="FFFFFF" w:themeColor="background1"/>
                          <w:sz w:val="36"/>
                          <w:lang w:val="en-US"/>
                        </w:rPr>
                        <w:t>CÓDIGO MATERIA</w:t>
                      </w:r>
                    </w:p>
                    <w:p w:rsidR="008E32B4" w:rsidRPr="008E32B4" w:rsidRDefault="008E32B4" w:rsidP="008E32B4">
                      <w:pPr>
                        <w:spacing w:line="240" w:lineRule="auto"/>
                        <w:rPr>
                          <w:rFonts w:ascii="Open Sans" w:hAnsi="Open Sans" w:cs="Open Sans"/>
                          <w:color w:val="FFFFFF" w:themeColor="background1"/>
                          <w:sz w:val="36"/>
                          <w:lang w:val="en-US"/>
                        </w:rPr>
                      </w:pPr>
                      <w:r w:rsidRPr="008E32B4">
                        <w:rPr>
                          <w:rFonts w:ascii="Open Sans" w:hAnsi="Open Sans" w:cs="Open Sans"/>
                          <w:b/>
                          <w:bCs/>
                          <w:color w:val="FFFFFF" w:themeColor="background1"/>
                          <w:sz w:val="36"/>
                          <w:lang w:val="en-US"/>
                        </w:rPr>
                        <w:t>NOMBRE Y APELLIDO PROFESOR</w:t>
                      </w:r>
                    </w:p>
                    <w:p w:rsidR="008E32B4" w:rsidRPr="008E32B4" w:rsidRDefault="008E32B4" w:rsidP="008E32B4">
                      <w:pPr>
                        <w:spacing w:line="240" w:lineRule="auto"/>
                        <w:rPr>
                          <w:color w:val="FFFFFF" w:themeColor="background1"/>
                        </w:rPr>
                      </w:pPr>
                    </w:p>
                  </w:txbxContent>
                </v:textbox>
                <w10:wrap type="square"/>
              </v:shape>
            </w:pict>
          </mc:Fallback>
        </mc:AlternateContent>
      </w:r>
      <w:r w:rsidR="00EA0C01" w:rsidRPr="00376C1A">
        <w:rPr>
          <w:b/>
          <w:noProof/>
          <w:u w:val="single"/>
          <w:lang w:val="en-US"/>
        </w:rPr>
        <w:drawing>
          <wp:inline distT="0" distB="0" distL="0" distR="0" wp14:anchorId="056FE157" wp14:editId="30247D3B">
            <wp:extent cx="7600208" cy="10746283"/>
            <wp:effectExtent l="0" t="0" r="127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ILLA_bas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00208" cy="10746283"/>
                    </a:xfrm>
                    <a:prstGeom prst="rect">
                      <a:avLst/>
                    </a:prstGeom>
                  </pic:spPr>
                </pic:pic>
              </a:graphicData>
            </a:graphic>
          </wp:inline>
        </w:drawing>
      </w:r>
    </w:p>
    <w:bookmarkEnd w:id="0"/>
    <w:p w:rsidR="007F0E29" w:rsidRDefault="007F0E29" w:rsidP="006A6CA1">
      <w:pPr>
        <w:ind w:left="-1701"/>
        <w:rPr>
          <w:noProof/>
          <w:lang w:eastAsia="es-AR"/>
        </w:rPr>
      </w:pPr>
      <w:r w:rsidRPr="007F0E29">
        <w:rPr>
          <w:noProof/>
          <w:lang w:val="en-US"/>
        </w:rPr>
        <w:lastRenderedPageBreak/>
        <w:drawing>
          <wp:anchor distT="0" distB="0" distL="114300" distR="114300" simplePos="0" relativeHeight="251667456" behindDoc="0" locked="0" layoutInCell="1" allowOverlap="1" wp14:anchorId="2621F91A" wp14:editId="005E1B30">
            <wp:simplePos x="0" y="0"/>
            <wp:positionH relativeFrom="column">
              <wp:posOffset>-1088390</wp:posOffset>
            </wp:positionH>
            <wp:positionV relativeFrom="paragraph">
              <wp:posOffset>-371</wp:posOffset>
            </wp:positionV>
            <wp:extent cx="7573992" cy="1077655"/>
            <wp:effectExtent l="0" t="0" r="8255" b="8255"/>
            <wp:wrapNone/>
            <wp:docPr id="3" name="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573992" cy="1077655"/>
                    </a:xfrm>
                    <a:prstGeom prst="rect">
                      <a:avLst/>
                    </a:prstGeom>
                  </pic:spPr>
                </pic:pic>
              </a:graphicData>
            </a:graphic>
            <wp14:sizeRelH relativeFrom="margin">
              <wp14:pctWidth>0</wp14:pctWidth>
            </wp14:sizeRelH>
            <wp14:sizeRelV relativeFrom="margin">
              <wp14:pctHeight>0</wp14:pctHeight>
            </wp14:sizeRelV>
          </wp:anchor>
        </w:drawing>
      </w:r>
      <w:r w:rsidRPr="007F0E29">
        <w:rPr>
          <w:noProof/>
          <w:lang w:eastAsia="es-AR"/>
        </w:rPr>
        <w:t xml:space="preserve"> </w:t>
      </w:r>
    </w:p>
    <w:p w:rsidR="007F0E29" w:rsidRDefault="007F0E29" w:rsidP="006A6CA1">
      <w:pPr>
        <w:ind w:left="-1701"/>
        <w:rPr>
          <w:noProof/>
          <w:lang w:eastAsia="es-AR"/>
        </w:rPr>
      </w:pPr>
    </w:p>
    <w:p w:rsidR="007F0E29" w:rsidRDefault="007F0E29" w:rsidP="006A6CA1">
      <w:pPr>
        <w:ind w:left="-1701"/>
        <w:rPr>
          <w:noProof/>
          <w:lang w:eastAsia="es-AR"/>
        </w:rPr>
      </w:pPr>
    </w:p>
    <w:p w:rsidR="007F0E29" w:rsidRDefault="007F0E29" w:rsidP="006A6CA1">
      <w:pPr>
        <w:ind w:left="-1701"/>
        <w:rPr>
          <w:noProof/>
          <w:lang w:eastAsia="es-AR"/>
        </w:rPr>
      </w:pPr>
    </w:p>
    <w:p w:rsidR="007F0E29" w:rsidRDefault="007F0E29" w:rsidP="00270776">
      <w:pPr>
        <w:spacing w:line="240" w:lineRule="auto"/>
        <w:ind w:left="-1701"/>
        <w:rPr>
          <w:noProof/>
          <w:lang w:eastAsia="es-AR"/>
        </w:rPr>
      </w:pPr>
    </w:p>
    <w:p w:rsidR="00E3270A" w:rsidRDefault="00E3270A" w:rsidP="00270776">
      <w:pPr>
        <w:spacing w:line="240" w:lineRule="auto"/>
        <w:ind w:left="-1701"/>
        <w:rPr>
          <w:noProof/>
          <w:lang w:eastAsia="es-AR"/>
        </w:rPr>
      </w:pPr>
    </w:p>
    <w:p w:rsidR="007F0E29" w:rsidRPr="00E746B9" w:rsidRDefault="007F0E29" w:rsidP="00270776">
      <w:pPr>
        <w:pStyle w:val="Prrafodelista"/>
        <w:numPr>
          <w:ilvl w:val="0"/>
          <w:numId w:val="1"/>
        </w:numPr>
        <w:spacing w:after="0" w:line="240" w:lineRule="auto"/>
        <w:ind w:left="-426" w:right="-427" w:hanging="426"/>
        <w:jc w:val="both"/>
        <w:rPr>
          <w:rFonts w:ascii="Open Sans" w:hAnsi="Open Sans" w:cs="Open Sans"/>
          <w:b/>
          <w:bCs/>
          <w:color w:val="234E84"/>
          <w:sz w:val="24"/>
          <w:szCs w:val="24"/>
        </w:rPr>
      </w:pPr>
      <w:r w:rsidRPr="00E746B9">
        <w:rPr>
          <w:rFonts w:ascii="Open Sans" w:hAnsi="Open Sans" w:cs="Open Sans"/>
          <w:b/>
          <w:bCs/>
          <w:color w:val="234E84"/>
          <w:sz w:val="24"/>
          <w:szCs w:val="24"/>
        </w:rPr>
        <w:t>Cantidad de horas semanales y totales</w:t>
      </w:r>
    </w:p>
    <w:p w:rsidR="007F0E29" w:rsidRPr="00E746B9" w:rsidRDefault="007F0E29" w:rsidP="00270776">
      <w:pPr>
        <w:pStyle w:val="Default"/>
        <w:ind w:left="-426" w:right="-427"/>
        <w:jc w:val="both"/>
        <w:rPr>
          <w:rFonts w:ascii="Open Sans" w:hAnsi="Open Sans" w:cs="Open Sans"/>
          <w:bCs/>
        </w:rPr>
      </w:pPr>
    </w:p>
    <w:p w:rsidR="007F0E29" w:rsidRPr="00E746B9" w:rsidRDefault="007F0E29" w:rsidP="00270776">
      <w:pPr>
        <w:pStyle w:val="Prrafodelista"/>
        <w:numPr>
          <w:ilvl w:val="0"/>
          <w:numId w:val="1"/>
        </w:numPr>
        <w:spacing w:after="0" w:line="240" w:lineRule="auto"/>
        <w:ind w:left="-426" w:right="-427" w:hanging="426"/>
        <w:jc w:val="both"/>
        <w:rPr>
          <w:rFonts w:ascii="Open Sans" w:hAnsi="Open Sans" w:cs="Open Sans"/>
          <w:b/>
          <w:bCs/>
          <w:color w:val="234E84"/>
          <w:sz w:val="24"/>
          <w:szCs w:val="24"/>
        </w:rPr>
      </w:pPr>
      <w:r w:rsidRPr="00E746B9">
        <w:rPr>
          <w:rFonts w:ascii="Open Sans" w:hAnsi="Open Sans" w:cs="Open Sans"/>
          <w:b/>
          <w:bCs/>
          <w:color w:val="234E84"/>
          <w:sz w:val="24"/>
          <w:szCs w:val="24"/>
        </w:rPr>
        <w:t>Nombres de las/los integrantes del equipo docente</w:t>
      </w:r>
    </w:p>
    <w:p w:rsidR="007F0E29" w:rsidRPr="00E746B9" w:rsidRDefault="007F0E29" w:rsidP="00270776">
      <w:pPr>
        <w:pStyle w:val="Default"/>
        <w:ind w:left="-426" w:right="-427"/>
        <w:jc w:val="both"/>
        <w:rPr>
          <w:rFonts w:ascii="Open Sans" w:hAnsi="Open Sans" w:cs="Open Sans"/>
        </w:rPr>
      </w:pPr>
    </w:p>
    <w:p w:rsidR="007F0E29" w:rsidRDefault="007F0E29" w:rsidP="00270776">
      <w:pPr>
        <w:pStyle w:val="Prrafodelista"/>
        <w:numPr>
          <w:ilvl w:val="0"/>
          <w:numId w:val="1"/>
        </w:numPr>
        <w:spacing w:after="0" w:line="240" w:lineRule="auto"/>
        <w:ind w:left="-426" w:right="-427" w:hanging="426"/>
        <w:jc w:val="both"/>
        <w:rPr>
          <w:rFonts w:ascii="Open Sans" w:hAnsi="Open Sans" w:cs="Open Sans"/>
          <w:b/>
          <w:bCs/>
          <w:color w:val="234E84"/>
          <w:sz w:val="24"/>
          <w:szCs w:val="24"/>
        </w:rPr>
      </w:pPr>
      <w:r w:rsidRPr="00E746B9">
        <w:rPr>
          <w:rFonts w:ascii="Open Sans" w:hAnsi="Open Sans" w:cs="Open Sans"/>
          <w:b/>
          <w:bCs/>
          <w:color w:val="234E84"/>
          <w:sz w:val="24"/>
          <w:szCs w:val="24"/>
        </w:rPr>
        <w:t>Fundamentación</w:t>
      </w:r>
    </w:p>
    <w:p w:rsidR="007F0E29" w:rsidRPr="00E746B9" w:rsidRDefault="007F0E29" w:rsidP="00CC3954">
      <w:pPr>
        <w:pStyle w:val="Default"/>
        <w:spacing w:before="120"/>
        <w:ind w:left="-426" w:right="-427"/>
        <w:jc w:val="both"/>
        <w:rPr>
          <w:rFonts w:ascii="Open Sans" w:hAnsi="Open Sans" w:cs="Open Sans"/>
          <w:sz w:val="22"/>
        </w:rPr>
      </w:pPr>
      <w:r w:rsidRPr="00E746B9">
        <w:rPr>
          <w:rFonts w:ascii="Open Sans" w:hAnsi="Open Sans" w:cs="Open Sans"/>
          <w:sz w:val="22"/>
        </w:rPr>
        <w:t>En este apartado se espera que se presente la asignatura indica</w:t>
      </w:r>
      <w:r w:rsidR="00CC3954">
        <w:rPr>
          <w:rFonts w:ascii="Open Sans" w:hAnsi="Open Sans" w:cs="Open Sans"/>
          <w:sz w:val="22"/>
        </w:rPr>
        <w:t xml:space="preserve">ndo la importancia o relevancia </w:t>
      </w:r>
      <w:r w:rsidRPr="00E746B9">
        <w:rPr>
          <w:rFonts w:ascii="Open Sans" w:hAnsi="Open Sans" w:cs="Open Sans"/>
          <w:sz w:val="22"/>
        </w:rPr>
        <w:t xml:space="preserve">de la materia en la formación profesional, es decir, por qué es necesario que el estudiante aborde los temas incluidos, en qué medida le aporta en su formación y proyección profesional. También deben dejarse explicitadas las concepciones epistemológicas desde las cuales se plantea la propuesta. </w:t>
      </w:r>
    </w:p>
    <w:p w:rsidR="00CC3954" w:rsidRDefault="00CC3954" w:rsidP="00270776">
      <w:pPr>
        <w:pStyle w:val="Default"/>
        <w:ind w:left="-426" w:right="-427"/>
        <w:jc w:val="both"/>
        <w:rPr>
          <w:rFonts w:ascii="Open Sans" w:hAnsi="Open Sans" w:cs="Open Sans"/>
          <w:sz w:val="22"/>
        </w:rPr>
      </w:pPr>
    </w:p>
    <w:p w:rsidR="007F0E29" w:rsidRPr="00E746B9" w:rsidRDefault="007F0E29" w:rsidP="00270776">
      <w:pPr>
        <w:pStyle w:val="Default"/>
        <w:ind w:left="-426" w:right="-427"/>
        <w:jc w:val="both"/>
        <w:rPr>
          <w:rFonts w:ascii="Open Sans" w:hAnsi="Open Sans" w:cs="Open Sans"/>
          <w:sz w:val="22"/>
        </w:rPr>
      </w:pPr>
      <w:r w:rsidRPr="00E746B9">
        <w:rPr>
          <w:rFonts w:ascii="Open Sans" w:hAnsi="Open Sans" w:cs="Open Sans"/>
          <w:sz w:val="22"/>
        </w:rPr>
        <w:t xml:space="preserve">Debe incluir su finalidad y su relación con otros espacios curriculares de acuerdo al plan de estudios; los conocimientos que necesitan los estudiantes para abordarla y las concepciones pedagógicas-didácticas que se asumen en su desarrollo. </w:t>
      </w:r>
    </w:p>
    <w:p w:rsidR="007F0E29" w:rsidRPr="00E746B9" w:rsidRDefault="007F0E29" w:rsidP="00CC3954">
      <w:pPr>
        <w:pStyle w:val="Default"/>
        <w:ind w:left="-426" w:right="-427"/>
        <w:jc w:val="both"/>
        <w:rPr>
          <w:rFonts w:ascii="Open Sans" w:hAnsi="Open Sans" w:cs="Open Sans"/>
          <w:sz w:val="22"/>
        </w:rPr>
      </w:pPr>
      <w:r w:rsidRPr="00E746B9">
        <w:rPr>
          <w:rFonts w:ascii="Open Sans" w:hAnsi="Open Sans" w:cs="Open Sans"/>
          <w:sz w:val="22"/>
        </w:rPr>
        <w:t>Por último, si la materia es una de las que incluye contenidos</w:t>
      </w:r>
      <w:r w:rsidR="00CC3954">
        <w:rPr>
          <w:rFonts w:ascii="Open Sans" w:hAnsi="Open Sans" w:cs="Open Sans"/>
          <w:sz w:val="22"/>
        </w:rPr>
        <w:t xml:space="preserve"> propios del área “Competencias </w:t>
      </w:r>
      <w:r w:rsidRPr="00E746B9">
        <w:rPr>
          <w:rFonts w:ascii="Open Sans" w:hAnsi="Open Sans" w:cs="Open Sans"/>
          <w:sz w:val="22"/>
        </w:rPr>
        <w:t>del Discurso Profesional y Académico”, se debe considerar la relación estrecha con el equipo correspondiente a fin de planificar el trabajo a desarrollar.</w:t>
      </w:r>
    </w:p>
    <w:p w:rsidR="007F0E29" w:rsidRPr="00E746B9" w:rsidRDefault="007F0E29" w:rsidP="00270776">
      <w:pPr>
        <w:spacing w:after="0" w:line="240" w:lineRule="auto"/>
        <w:ind w:left="-426" w:right="-427"/>
        <w:jc w:val="both"/>
        <w:rPr>
          <w:rFonts w:ascii="Open Sans" w:hAnsi="Open Sans" w:cs="Open Sans"/>
          <w:sz w:val="24"/>
          <w:szCs w:val="24"/>
        </w:rPr>
      </w:pPr>
    </w:p>
    <w:p w:rsidR="007F0E29" w:rsidRPr="00E746B9" w:rsidRDefault="007F0E29" w:rsidP="00270776">
      <w:pPr>
        <w:pStyle w:val="Prrafodelista"/>
        <w:numPr>
          <w:ilvl w:val="0"/>
          <w:numId w:val="1"/>
        </w:numPr>
        <w:spacing w:after="0" w:line="240" w:lineRule="auto"/>
        <w:ind w:left="-426" w:right="-427" w:hanging="426"/>
        <w:jc w:val="both"/>
        <w:rPr>
          <w:rFonts w:ascii="Open Sans" w:hAnsi="Open Sans" w:cs="Open Sans"/>
          <w:b/>
          <w:bCs/>
          <w:color w:val="234E84"/>
          <w:sz w:val="24"/>
          <w:szCs w:val="24"/>
        </w:rPr>
      </w:pPr>
      <w:r w:rsidRPr="00E746B9">
        <w:rPr>
          <w:rFonts w:ascii="Open Sans" w:hAnsi="Open Sans" w:cs="Open Sans"/>
          <w:b/>
          <w:bCs/>
          <w:color w:val="234E84"/>
          <w:sz w:val="24"/>
          <w:szCs w:val="24"/>
        </w:rPr>
        <w:t>Programa sintético</w:t>
      </w:r>
    </w:p>
    <w:p w:rsidR="007F0E29" w:rsidRPr="00E746B9" w:rsidRDefault="007F0E29" w:rsidP="00270776">
      <w:pPr>
        <w:pStyle w:val="Default"/>
        <w:spacing w:before="120"/>
        <w:ind w:left="-426" w:right="-427"/>
        <w:jc w:val="both"/>
        <w:rPr>
          <w:rFonts w:ascii="Open Sans" w:hAnsi="Open Sans" w:cs="Open Sans"/>
          <w:sz w:val="22"/>
        </w:rPr>
      </w:pPr>
      <w:r w:rsidRPr="00E746B9">
        <w:rPr>
          <w:rFonts w:ascii="Open Sans" w:hAnsi="Open Sans" w:cs="Open Sans"/>
          <w:sz w:val="22"/>
        </w:rPr>
        <w:t>Enunciará con carácter general los temas principales que constituyen el contenido de la asignatura, en consonancia con los contenidos mínimos del Plan de Estudios.</w:t>
      </w:r>
    </w:p>
    <w:p w:rsidR="007F0E29" w:rsidRPr="00E746B9" w:rsidRDefault="007F0E29" w:rsidP="00270776">
      <w:pPr>
        <w:pStyle w:val="Default"/>
        <w:ind w:left="-426" w:right="-427"/>
        <w:jc w:val="both"/>
        <w:rPr>
          <w:rFonts w:ascii="Open Sans" w:hAnsi="Open Sans" w:cs="Open Sans"/>
          <w:b/>
          <w:bCs/>
        </w:rPr>
      </w:pPr>
    </w:p>
    <w:p w:rsidR="007F0E29" w:rsidRPr="00E746B9" w:rsidRDefault="007F0E29" w:rsidP="00270776">
      <w:pPr>
        <w:pStyle w:val="Prrafodelista"/>
        <w:numPr>
          <w:ilvl w:val="0"/>
          <w:numId w:val="1"/>
        </w:numPr>
        <w:spacing w:after="0" w:line="240" w:lineRule="auto"/>
        <w:ind w:left="-426" w:right="-427" w:hanging="426"/>
        <w:jc w:val="both"/>
        <w:rPr>
          <w:rFonts w:ascii="Open Sans" w:hAnsi="Open Sans" w:cs="Open Sans"/>
          <w:b/>
          <w:bCs/>
          <w:color w:val="234E84"/>
          <w:sz w:val="24"/>
          <w:szCs w:val="24"/>
        </w:rPr>
      </w:pPr>
      <w:r w:rsidRPr="00E746B9">
        <w:rPr>
          <w:rFonts w:ascii="Open Sans" w:hAnsi="Open Sans" w:cs="Open Sans"/>
          <w:b/>
          <w:bCs/>
          <w:color w:val="234E84"/>
          <w:sz w:val="24"/>
          <w:szCs w:val="24"/>
        </w:rPr>
        <w:t xml:space="preserve">Objetivos </w:t>
      </w:r>
    </w:p>
    <w:p w:rsidR="007F0E29" w:rsidRPr="00E746B9" w:rsidRDefault="007F0E29" w:rsidP="00270776">
      <w:pPr>
        <w:pStyle w:val="Default"/>
        <w:spacing w:before="120"/>
        <w:ind w:left="-426" w:right="-427"/>
        <w:jc w:val="both"/>
        <w:rPr>
          <w:rFonts w:ascii="Open Sans" w:hAnsi="Open Sans" w:cs="Open Sans"/>
          <w:sz w:val="22"/>
        </w:rPr>
      </w:pPr>
      <w:r w:rsidRPr="00E746B9">
        <w:rPr>
          <w:rFonts w:ascii="Open Sans" w:hAnsi="Open Sans" w:cs="Open Sans"/>
          <w:sz w:val="22"/>
        </w:rPr>
        <w:t xml:space="preserve">Los objetivos son aspiraciones de aquello que se espera que el estudiante pueda saber, hacer, pensar, realizar, analizar, resolver a partir de haber trabajado los contenidos propuestos en la asignatura. </w:t>
      </w:r>
    </w:p>
    <w:p w:rsidR="007F0E29" w:rsidRPr="00E746B9" w:rsidRDefault="007F0E29" w:rsidP="00270776">
      <w:pPr>
        <w:pStyle w:val="Default"/>
        <w:ind w:left="-426" w:right="-427"/>
        <w:jc w:val="both"/>
        <w:rPr>
          <w:rFonts w:ascii="Open Sans" w:hAnsi="Open Sans" w:cs="Open Sans"/>
        </w:rPr>
      </w:pPr>
    </w:p>
    <w:p w:rsidR="007F0E29" w:rsidRPr="00E746B9" w:rsidRDefault="007F0E29" w:rsidP="00270776">
      <w:pPr>
        <w:pStyle w:val="Prrafodelista"/>
        <w:numPr>
          <w:ilvl w:val="0"/>
          <w:numId w:val="1"/>
        </w:numPr>
        <w:spacing w:after="0" w:line="240" w:lineRule="auto"/>
        <w:ind w:left="-426" w:right="-427" w:hanging="426"/>
        <w:jc w:val="both"/>
        <w:rPr>
          <w:rFonts w:ascii="Open Sans" w:hAnsi="Open Sans" w:cs="Open Sans"/>
          <w:b/>
          <w:bCs/>
          <w:color w:val="234E84"/>
          <w:sz w:val="24"/>
          <w:szCs w:val="24"/>
        </w:rPr>
      </w:pPr>
      <w:r w:rsidRPr="00E746B9">
        <w:rPr>
          <w:rFonts w:ascii="Open Sans" w:hAnsi="Open Sans" w:cs="Open Sans"/>
          <w:b/>
          <w:bCs/>
          <w:color w:val="234E84"/>
          <w:sz w:val="24"/>
          <w:szCs w:val="24"/>
        </w:rPr>
        <w:t>Propósitos de la enseñanza</w:t>
      </w:r>
    </w:p>
    <w:p w:rsidR="007F0E29" w:rsidRDefault="007F0E29" w:rsidP="00270776">
      <w:pPr>
        <w:pStyle w:val="Default"/>
        <w:spacing w:before="120"/>
        <w:ind w:left="-426" w:right="-427"/>
        <w:jc w:val="both"/>
        <w:rPr>
          <w:rFonts w:ascii="Open Sans" w:hAnsi="Open Sans" w:cs="Open Sans"/>
          <w:sz w:val="22"/>
        </w:rPr>
      </w:pPr>
      <w:r w:rsidRPr="00E746B9">
        <w:rPr>
          <w:rFonts w:ascii="Open Sans" w:hAnsi="Open Sans" w:cs="Open Sans"/>
          <w:sz w:val="22"/>
        </w:rPr>
        <w:t xml:space="preserve">Los propósitos son aquellos aspectos que nos parecen irrenunciables y que dan sentido a nuestro quehacer pedagógico. </w:t>
      </w:r>
    </w:p>
    <w:p w:rsidR="00FD2A10" w:rsidRPr="00E746B9" w:rsidRDefault="00FD2A10" w:rsidP="00270776">
      <w:pPr>
        <w:pStyle w:val="Default"/>
        <w:spacing w:before="120"/>
        <w:ind w:left="-426" w:right="-427"/>
        <w:jc w:val="both"/>
        <w:rPr>
          <w:rFonts w:ascii="Open Sans" w:hAnsi="Open Sans" w:cs="Open Sans"/>
          <w:sz w:val="22"/>
        </w:rPr>
      </w:pPr>
    </w:p>
    <w:p w:rsidR="007F0E29" w:rsidRPr="00E746B9" w:rsidRDefault="007F0E29" w:rsidP="00270776">
      <w:pPr>
        <w:pStyle w:val="Prrafodelista"/>
        <w:numPr>
          <w:ilvl w:val="0"/>
          <w:numId w:val="1"/>
        </w:numPr>
        <w:spacing w:after="0" w:line="240" w:lineRule="auto"/>
        <w:ind w:left="-426" w:right="-427" w:hanging="426"/>
        <w:jc w:val="both"/>
        <w:rPr>
          <w:rFonts w:ascii="Open Sans" w:hAnsi="Open Sans" w:cs="Open Sans"/>
          <w:b/>
          <w:bCs/>
          <w:color w:val="234E84"/>
          <w:sz w:val="24"/>
          <w:szCs w:val="24"/>
        </w:rPr>
      </w:pPr>
      <w:r w:rsidRPr="00E746B9">
        <w:rPr>
          <w:rFonts w:ascii="Open Sans" w:hAnsi="Open Sans" w:cs="Open Sans"/>
          <w:b/>
          <w:bCs/>
          <w:color w:val="234E84"/>
          <w:sz w:val="24"/>
          <w:szCs w:val="24"/>
        </w:rPr>
        <w:t xml:space="preserve">Contenidos </w:t>
      </w:r>
    </w:p>
    <w:p w:rsidR="007F0E29" w:rsidRPr="00E746B9" w:rsidRDefault="007F0E29" w:rsidP="00270776">
      <w:pPr>
        <w:pStyle w:val="Default"/>
        <w:spacing w:before="120"/>
        <w:ind w:left="-426" w:right="-427"/>
        <w:jc w:val="both"/>
        <w:rPr>
          <w:rFonts w:ascii="Open Sans" w:hAnsi="Open Sans" w:cs="Open Sans"/>
          <w:sz w:val="22"/>
        </w:rPr>
      </w:pPr>
      <w:r w:rsidRPr="00E746B9">
        <w:rPr>
          <w:rFonts w:ascii="Open Sans" w:hAnsi="Open Sans" w:cs="Open Sans"/>
          <w:sz w:val="22"/>
        </w:rPr>
        <w:t>Comprende los contenidos concretos que van a ser objeto de aprendizajes. Deben estar organizados en unidades, ejes, u otro agrupamiento que resulte significativa para la organización de las clases y actividades a desarrollar por el equipo docente.</w:t>
      </w:r>
    </w:p>
    <w:p w:rsidR="007F0E29" w:rsidRDefault="007F0E29" w:rsidP="00FD2A10">
      <w:pPr>
        <w:ind w:left="-426" w:right="-427"/>
        <w:jc w:val="both"/>
        <w:rPr>
          <w:noProof/>
          <w:lang w:eastAsia="es-AR"/>
        </w:rPr>
      </w:pPr>
    </w:p>
    <w:p w:rsidR="00FD2A10" w:rsidRDefault="00FD2A10" w:rsidP="007F0E29">
      <w:pPr>
        <w:ind w:left="-1701" w:right="-852"/>
        <w:rPr>
          <w:noProof/>
          <w:lang w:eastAsia="es-AR"/>
        </w:rPr>
      </w:pPr>
    </w:p>
    <w:p w:rsidR="00FD2A10" w:rsidRDefault="00FD2A10" w:rsidP="007F0E29">
      <w:pPr>
        <w:ind w:left="-1701" w:right="-852"/>
        <w:rPr>
          <w:noProof/>
          <w:lang w:eastAsia="es-AR"/>
        </w:rPr>
      </w:pPr>
    </w:p>
    <w:p w:rsidR="00FD2A10" w:rsidRDefault="00FD2A10" w:rsidP="007F0E29">
      <w:pPr>
        <w:ind w:left="-1701" w:right="-852"/>
        <w:rPr>
          <w:noProof/>
          <w:lang w:eastAsia="es-AR"/>
        </w:rPr>
      </w:pPr>
    </w:p>
    <w:p w:rsidR="00FD2A10" w:rsidRDefault="00FD2A10" w:rsidP="007F0E29">
      <w:pPr>
        <w:ind w:left="-1701" w:right="-852"/>
        <w:rPr>
          <w:noProof/>
          <w:lang w:eastAsia="es-AR"/>
        </w:rPr>
      </w:pPr>
    </w:p>
    <w:p w:rsidR="00FD2A10" w:rsidRDefault="00FD2A10" w:rsidP="007F0E29">
      <w:pPr>
        <w:ind w:left="-1701" w:right="-852"/>
        <w:rPr>
          <w:noProof/>
          <w:lang w:eastAsia="es-AR"/>
        </w:rPr>
      </w:pPr>
    </w:p>
    <w:p w:rsidR="00FD2A10" w:rsidRDefault="00FD2A10" w:rsidP="007F0E29">
      <w:pPr>
        <w:ind w:left="-1701" w:right="-852"/>
        <w:rPr>
          <w:noProof/>
          <w:lang w:eastAsia="es-AR"/>
        </w:rPr>
      </w:pPr>
    </w:p>
    <w:p w:rsidR="00FD2A10" w:rsidRDefault="00FD2A10" w:rsidP="007F0E29">
      <w:pPr>
        <w:ind w:left="-1701" w:right="-852"/>
        <w:rPr>
          <w:noProof/>
          <w:lang w:eastAsia="es-AR"/>
        </w:rPr>
      </w:pPr>
    </w:p>
    <w:p w:rsidR="00FD2A10" w:rsidRDefault="00FD2A10" w:rsidP="007F0E29">
      <w:pPr>
        <w:ind w:left="-1701" w:right="-852"/>
        <w:rPr>
          <w:noProof/>
          <w:lang w:eastAsia="es-AR"/>
        </w:rPr>
      </w:pPr>
    </w:p>
    <w:p w:rsidR="00FD2A10" w:rsidRDefault="00FD2A10" w:rsidP="00FD2A10">
      <w:pPr>
        <w:ind w:right="-852"/>
        <w:rPr>
          <w:noProof/>
          <w:lang w:eastAsia="es-AR"/>
        </w:rPr>
      </w:pPr>
    </w:p>
    <w:p w:rsidR="00FD2A10" w:rsidRDefault="00FD2A10" w:rsidP="00FD2A10">
      <w:pPr>
        <w:ind w:right="-852"/>
        <w:rPr>
          <w:noProof/>
          <w:lang w:eastAsia="es-AR"/>
        </w:rPr>
      </w:pPr>
    </w:p>
    <w:p w:rsidR="007F0E29" w:rsidRPr="00E746B9" w:rsidRDefault="007F0E29" w:rsidP="00270776">
      <w:pPr>
        <w:pStyle w:val="Prrafodelista"/>
        <w:numPr>
          <w:ilvl w:val="0"/>
          <w:numId w:val="1"/>
        </w:numPr>
        <w:spacing w:after="0" w:line="240" w:lineRule="auto"/>
        <w:ind w:left="-426" w:right="-285" w:hanging="426"/>
        <w:jc w:val="both"/>
        <w:rPr>
          <w:rFonts w:ascii="Open Sans" w:hAnsi="Open Sans" w:cs="Open Sans"/>
          <w:b/>
          <w:bCs/>
          <w:color w:val="234E84"/>
          <w:sz w:val="24"/>
          <w:szCs w:val="24"/>
        </w:rPr>
      </w:pPr>
      <w:r w:rsidRPr="00E746B9">
        <w:rPr>
          <w:rFonts w:ascii="Open Sans" w:hAnsi="Open Sans" w:cs="Open Sans"/>
          <w:b/>
          <w:bCs/>
          <w:color w:val="234E84"/>
          <w:sz w:val="24"/>
          <w:szCs w:val="24"/>
        </w:rPr>
        <w:t>Bibliografía y recursos audiovisuales</w:t>
      </w:r>
    </w:p>
    <w:p w:rsidR="007F0E29" w:rsidRPr="00E746B9" w:rsidRDefault="007F0E29" w:rsidP="00270776">
      <w:pPr>
        <w:pStyle w:val="Default"/>
        <w:spacing w:before="120"/>
        <w:ind w:left="-426" w:right="-285"/>
        <w:jc w:val="both"/>
        <w:rPr>
          <w:rFonts w:ascii="Open Sans" w:hAnsi="Open Sans" w:cs="Open Sans"/>
          <w:sz w:val="22"/>
        </w:rPr>
      </w:pPr>
      <w:r w:rsidRPr="00E746B9">
        <w:rPr>
          <w:rFonts w:ascii="Open Sans" w:hAnsi="Open Sans" w:cs="Open Sans"/>
          <w:sz w:val="22"/>
        </w:rPr>
        <w:t xml:space="preserve">Deberá incluirse tanto la bibliografía obligatoria, como la de consulta o ampliatoria. Se sugieren </w:t>
      </w:r>
      <w:r w:rsidR="00FD2A10">
        <w:rPr>
          <w:rFonts w:ascii="Open Sans" w:hAnsi="Open Sans" w:cs="Open Sans"/>
          <w:sz w:val="22"/>
        </w:rPr>
        <w:t>e</w:t>
      </w:r>
      <w:r w:rsidRPr="00E746B9">
        <w:rPr>
          <w:rFonts w:ascii="Open Sans" w:hAnsi="Open Sans" w:cs="Open Sans"/>
          <w:sz w:val="22"/>
        </w:rPr>
        <w:t>n todos los casos este apartado, deberá ajustarse a las normas de citación y referencias APA.</w:t>
      </w:r>
    </w:p>
    <w:p w:rsidR="007F0E29" w:rsidRPr="00E746B9" w:rsidRDefault="007F0E29" w:rsidP="00270776">
      <w:pPr>
        <w:pStyle w:val="Default"/>
        <w:ind w:left="-426" w:right="-285"/>
        <w:jc w:val="both"/>
        <w:rPr>
          <w:rFonts w:ascii="Open Sans" w:hAnsi="Open Sans" w:cs="Open Sans"/>
          <w:color w:val="00000A"/>
        </w:rPr>
      </w:pPr>
    </w:p>
    <w:p w:rsidR="007F0E29" w:rsidRPr="00E746B9" w:rsidRDefault="007F0E29" w:rsidP="00270776">
      <w:pPr>
        <w:pStyle w:val="Prrafodelista"/>
        <w:numPr>
          <w:ilvl w:val="0"/>
          <w:numId w:val="1"/>
        </w:numPr>
        <w:spacing w:after="0" w:line="240" w:lineRule="auto"/>
        <w:ind w:left="-426" w:right="-285" w:hanging="426"/>
        <w:jc w:val="both"/>
        <w:rPr>
          <w:rFonts w:ascii="Open Sans" w:hAnsi="Open Sans" w:cs="Open Sans"/>
          <w:b/>
          <w:bCs/>
          <w:color w:val="234E84"/>
          <w:sz w:val="24"/>
          <w:szCs w:val="24"/>
        </w:rPr>
      </w:pPr>
      <w:r w:rsidRPr="00E746B9">
        <w:rPr>
          <w:rFonts w:ascii="Open Sans" w:hAnsi="Open Sans" w:cs="Open Sans"/>
          <w:b/>
          <w:bCs/>
          <w:color w:val="234E84"/>
          <w:sz w:val="24"/>
          <w:szCs w:val="24"/>
        </w:rPr>
        <w:t xml:space="preserve">Metodología </w:t>
      </w:r>
    </w:p>
    <w:p w:rsidR="007F0E29" w:rsidRPr="00E746B9" w:rsidRDefault="007F0E29" w:rsidP="00270776">
      <w:pPr>
        <w:pStyle w:val="Default"/>
        <w:spacing w:before="120"/>
        <w:ind w:left="-426" w:right="-285"/>
        <w:jc w:val="both"/>
        <w:rPr>
          <w:rFonts w:ascii="Open Sans" w:hAnsi="Open Sans" w:cs="Open Sans"/>
          <w:sz w:val="22"/>
        </w:rPr>
      </w:pPr>
      <w:r w:rsidRPr="00E746B9">
        <w:rPr>
          <w:rFonts w:ascii="Open Sans" w:hAnsi="Open Sans" w:cs="Open Sans"/>
          <w:sz w:val="22"/>
        </w:rPr>
        <w:t>Se debe explicitar de qué modo se abordarán los contenidos, con qué formatos se llevarán a cabo las clases, qué estrategias cognitivas se pondrán en juego en cada caso, etc.</w:t>
      </w:r>
    </w:p>
    <w:p w:rsidR="007F0E29" w:rsidRPr="00E746B9" w:rsidRDefault="007F0E29" w:rsidP="00270776">
      <w:pPr>
        <w:pStyle w:val="Default"/>
        <w:ind w:left="-426" w:right="-285"/>
        <w:jc w:val="both"/>
        <w:rPr>
          <w:rFonts w:ascii="Open Sans" w:hAnsi="Open Sans" w:cs="Open Sans"/>
          <w:color w:val="00000A"/>
        </w:rPr>
      </w:pPr>
    </w:p>
    <w:p w:rsidR="007F0E29" w:rsidRPr="00E746B9" w:rsidRDefault="007F0E29" w:rsidP="00270776">
      <w:pPr>
        <w:pStyle w:val="Default"/>
        <w:ind w:left="-426" w:right="-285"/>
        <w:jc w:val="both"/>
        <w:rPr>
          <w:rFonts w:ascii="Open Sans" w:hAnsi="Open Sans" w:cs="Open Sans"/>
          <w:color w:val="00000A"/>
        </w:rPr>
      </w:pPr>
    </w:p>
    <w:p w:rsidR="007F0E29" w:rsidRPr="00E746B9" w:rsidRDefault="007F0E29" w:rsidP="00270776">
      <w:pPr>
        <w:pStyle w:val="Prrafodelista"/>
        <w:numPr>
          <w:ilvl w:val="0"/>
          <w:numId w:val="1"/>
        </w:numPr>
        <w:spacing w:after="0" w:line="240" w:lineRule="auto"/>
        <w:ind w:left="-426" w:right="-285" w:hanging="426"/>
        <w:jc w:val="both"/>
        <w:rPr>
          <w:rFonts w:ascii="Open Sans" w:hAnsi="Open Sans" w:cs="Open Sans"/>
          <w:b/>
          <w:bCs/>
          <w:color w:val="234E84"/>
          <w:sz w:val="24"/>
          <w:szCs w:val="24"/>
        </w:rPr>
      </w:pPr>
      <w:r w:rsidRPr="00E746B9">
        <w:rPr>
          <w:rFonts w:ascii="Open Sans" w:hAnsi="Open Sans" w:cs="Open Sans"/>
          <w:b/>
          <w:bCs/>
          <w:color w:val="234E84"/>
          <w:sz w:val="24"/>
          <w:szCs w:val="24"/>
        </w:rPr>
        <w:t>Uso del campus virtual e integración de TIC en la propuesta pedagógica</w:t>
      </w:r>
    </w:p>
    <w:p w:rsidR="007F0E29" w:rsidRPr="00E746B9" w:rsidRDefault="007F0E29" w:rsidP="00270776">
      <w:pPr>
        <w:pStyle w:val="Default"/>
        <w:spacing w:before="120"/>
        <w:ind w:left="-426" w:right="-285"/>
        <w:jc w:val="both"/>
        <w:rPr>
          <w:rFonts w:ascii="Open Sans" w:hAnsi="Open Sans" w:cs="Open Sans"/>
          <w:sz w:val="22"/>
        </w:rPr>
      </w:pPr>
      <w:r w:rsidRPr="00E746B9">
        <w:rPr>
          <w:rFonts w:ascii="Open Sans" w:hAnsi="Open Sans" w:cs="Open Sans"/>
          <w:sz w:val="22"/>
        </w:rPr>
        <w:t xml:space="preserve">La UNaB comenzará a implementar su propio campus virtual, no sólo para acervo bibliográfico sino también como apoyo a la enseñanza. Por lo tanto, el equipo docente de cada asignatura deberá especificar cómo realizará la integración con las TIC en la propuesta pedagógica desde una mirada crítica, que propicie en los estudiantes nuevos modos y espacios para trabajar en lo presencial y lo virtual. </w:t>
      </w:r>
    </w:p>
    <w:p w:rsidR="007F0E29" w:rsidRPr="00E746B9" w:rsidRDefault="007F0E29" w:rsidP="00270776">
      <w:pPr>
        <w:pStyle w:val="Default"/>
        <w:ind w:left="-426" w:right="-285"/>
        <w:jc w:val="both"/>
        <w:rPr>
          <w:rFonts w:ascii="Open Sans" w:hAnsi="Open Sans" w:cs="Open Sans"/>
          <w:color w:val="00000A"/>
        </w:rPr>
      </w:pPr>
    </w:p>
    <w:p w:rsidR="007F0E29" w:rsidRPr="00E746B9" w:rsidRDefault="007F0E29" w:rsidP="00270776">
      <w:pPr>
        <w:pStyle w:val="Prrafodelista"/>
        <w:numPr>
          <w:ilvl w:val="0"/>
          <w:numId w:val="1"/>
        </w:numPr>
        <w:spacing w:after="0" w:line="240" w:lineRule="auto"/>
        <w:ind w:left="-426" w:right="-285" w:hanging="426"/>
        <w:jc w:val="both"/>
        <w:rPr>
          <w:rFonts w:ascii="Open Sans" w:hAnsi="Open Sans" w:cs="Open Sans"/>
          <w:b/>
          <w:bCs/>
          <w:color w:val="234E84"/>
          <w:sz w:val="24"/>
          <w:szCs w:val="24"/>
        </w:rPr>
      </w:pPr>
      <w:r w:rsidRPr="00E746B9">
        <w:rPr>
          <w:rFonts w:ascii="Open Sans" w:hAnsi="Open Sans" w:cs="Open Sans"/>
          <w:b/>
          <w:bCs/>
          <w:color w:val="234E84"/>
          <w:sz w:val="24"/>
          <w:szCs w:val="24"/>
        </w:rPr>
        <w:t>Evaluación</w:t>
      </w:r>
    </w:p>
    <w:p w:rsidR="007F0E29" w:rsidRPr="00E746B9" w:rsidRDefault="007F0E29" w:rsidP="00270776">
      <w:pPr>
        <w:pStyle w:val="Default"/>
        <w:numPr>
          <w:ilvl w:val="0"/>
          <w:numId w:val="2"/>
        </w:numPr>
        <w:spacing w:before="120"/>
        <w:ind w:left="-426" w:right="-285" w:hanging="357"/>
        <w:jc w:val="both"/>
        <w:rPr>
          <w:rFonts w:ascii="Open Sans" w:hAnsi="Open Sans" w:cs="Open Sans"/>
          <w:sz w:val="22"/>
        </w:rPr>
      </w:pPr>
      <w:r w:rsidRPr="00E746B9">
        <w:rPr>
          <w:rFonts w:ascii="Open Sans" w:hAnsi="Open Sans" w:cs="Open Sans"/>
          <w:sz w:val="22"/>
        </w:rPr>
        <w:t>Requisitos de aprobación</w:t>
      </w:r>
    </w:p>
    <w:p w:rsidR="007F0E29" w:rsidRPr="00E746B9" w:rsidRDefault="007F0E29" w:rsidP="00270776">
      <w:pPr>
        <w:pStyle w:val="Default"/>
        <w:numPr>
          <w:ilvl w:val="0"/>
          <w:numId w:val="2"/>
        </w:numPr>
        <w:ind w:left="-426" w:right="-285"/>
        <w:jc w:val="both"/>
        <w:rPr>
          <w:rFonts w:ascii="Open Sans" w:hAnsi="Open Sans" w:cs="Open Sans"/>
          <w:sz w:val="22"/>
        </w:rPr>
      </w:pPr>
      <w:r w:rsidRPr="00E746B9">
        <w:rPr>
          <w:rFonts w:ascii="Open Sans" w:hAnsi="Open Sans" w:cs="Open Sans"/>
          <w:sz w:val="22"/>
        </w:rPr>
        <w:t xml:space="preserve">Criterios de evaluación </w:t>
      </w:r>
    </w:p>
    <w:p w:rsidR="007F0E29" w:rsidRPr="00E746B9" w:rsidRDefault="007F0E29" w:rsidP="00270776">
      <w:pPr>
        <w:pStyle w:val="Default"/>
        <w:numPr>
          <w:ilvl w:val="0"/>
          <w:numId w:val="2"/>
        </w:numPr>
        <w:ind w:left="-426" w:right="-285"/>
        <w:jc w:val="both"/>
        <w:rPr>
          <w:rFonts w:ascii="Open Sans" w:hAnsi="Open Sans" w:cs="Open Sans"/>
          <w:sz w:val="22"/>
        </w:rPr>
      </w:pPr>
      <w:r w:rsidRPr="00E746B9">
        <w:rPr>
          <w:rFonts w:ascii="Open Sans" w:hAnsi="Open Sans" w:cs="Open Sans"/>
          <w:sz w:val="22"/>
        </w:rPr>
        <w:t>Formatos de la evaluación de las distintas instancias</w:t>
      </w:r>
    </w:p>
    <w:p w:rsidR="007F0E29" w:rsidRPr="00E746B9" w:rsidRDefault="007F0E29" w:rsidP="00270776">
      <w:pPr>
        <w:spacing w:line="240" w:lineRule="auto"/>
        <w:ind w:left="-426" w:right="-285"/>
        <w:jc w:val="both"/>
        <w:rPr>
          <w:rFonts w:ascii="Open Sans" w:hAnsi="Open Sans" w:cs="Open Sans"/>
          <w:sz w:val="24"/>
          <w:szCs w:val="24"/>
        </w:rPr>
      </w:pPr>
    </w:p>
    <w:p w:rsidR="007F0E29" w:rsidRPr="00E746B9" w:rsidRDefault="007F0E29" w:rsidP="00270776">
      <w:pPr>
        <w:pStyle w:val="Prrafodelista"/>
        <w:numPr>
          <w:ilvl w:val="0"/>
          <w:numId w:val="1"/>
        </w:numPr>
        <w:spacing w:after="0" w:line="240" w:lineRule="auto"/>
        <w:ind w:left="-426" w:right="-285" w:hanging="426"/>
        <w:jc w:val="both"/>
        <w:rPr>
          <w:rFonts w:ascii="Open Sans" w:hAnsi="Open Sans" w:cs="Open Sans"/>
          <w:b/>
          <w:bCs/>
          <w:color w:val="234E84"/>
          <w:sz w:val="24"/>
          <w:szCs w:val="24"/>
        </w:rPr>
      </w:pPr>
      <w:r w:rsidRPr="00E746B9">
        <w:rPr>
          <w:rFonts w:ascii="Open Sans" w:hAnsi="Open Sans" w:cs="Open Sans"/>
          <w:b/>
          <w:bCs/>
          <w:color w:val="234E84"/>
          <w:sz w:val="24"/>
          <w:szCs w:val="24"/>
        </w:rPr>
        <w:t>Cronograma de actividades / Planificación de clases</w:t>
      </w:r>
    </w:p>
    <w:p w:rsidR="007F0E29" w:rsidRPr="00E746B9" w:rsidRDefault="007F0E29" w:rsidP="00270776">
      <w:pPr>
        <w:pStyle w:val="Default"/>
        <w:spacing w:before="120"/>
        <w:ind w:left="-426" w:right="-285"/>
        <w:jc w:val="both"/>
        <w:rPr>
          <w:rFonts w:ascii="Open Sans" w:hAnsi="Open Sans" w:cs="Open Sans"/>
          <w:sz w:val="22"/>
        </w:rPr>
      </w:pPr>
      <w:r w:rsidRPr="00E746B9">
        <w:rPr>
          <w:rFonts w:ascii="Open Sans" w:hAnsi="Open Sans" w:cs="Open Sans"/>
          <w:sz w:val="22"/>
        </w:rPr>
        <w:t>Este apartado puede ser insumo únicamente para el equipo docente y el área de gestión académica de la Universidad.</w:t>
      </w:r>
    </w:p>
    <w:p w:rsidR="007F0E29" w:rsidRPr="00E746B9" w:rsidRDefault="007F0E29" w:rsidP="00FD2A10">
      <w:pPr>
        <w:ind w:left="-426" w:right="-285"/>
      </w:pPr>
    </w:p>
    <w:p w:rsidR="007F0E29" w:rsidRPr="006A6CA1" w:rsidRDefault="00270776" w:rsidP="00FD2A10">
      <w:pPr>
        <w:ind w:left="-851" w:right="-852"/>
      </w:pPr>
      <w:r w:rsidRPr="00FD2A10">
        <w:rPr>
          <w:noProof/>
          <w:lang w:val="en-US"/>
        </w:rPr>
        <w:drawing>
          <wp:anchor distT="0" distB="0" distL="114300" distR="114300" simplePos="0" relativeHeight="251671552" behindDoc="0" locked="0" layoutInCell="1" allowOverlap="1" wp14:anchorId="682C9941" wp14:editId="12003D04">
            <wp:simplePos x="0" y="0"/>
            <wp:positionH relativeFrom="column">
              <wp:posOffset>-1137285</wp:posOffset>
            </wp:positionH>
            <wp:positionV relativeFrom="paragraph">
              <wp:posOffset>-7889240</wp:posOffset>
            </wp:positionV>
            <wp:extent cx="7616825" cy="1083310"/>
            <wp:effectExtent l="0" t="0" r="3175" b="2540"/>
            <wp:wrapNone/>
            <wp:docPr id="17" name="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616825" cy="1083310"/>
                    </a:xfrm>
                    <a:prstGeom prst="rect">
                      <a:avLst/>
                    </a:prstGeom>
                  </pic:spPr>
                </pic:pic>
              </a:graphicData>
            </a:graphic>
            <wp14:sizeRelH relativeFrom="margin">
              <wp14:pctWidth>0</wp14:pctWidth>
            </wp14:sizeRelH>
            <wp14:sizeRelV relativeFrom="margin">
              <wp14:pctHeight>0</wp14:pctHeight>
            </wp14:sizeRelV>
          </wp:anchor>
        </w:drawing>
      </w:r>
    </w:p>
    <w:sectPr w:rsidR="007F0E29" w:rsidRPr="006A6CA1" w:rsidSect="006A6CA1">
      <w:pgSz w:w="11906" w:h="16838" w:code="9"/>
      <w:pgMar w:top="0" w:right="1701" w:bottom="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9A5DEC"/>
    <w:multiLevelType w:val="hybridMultilevel"/>
    <w:tmpl w:val="6CC2C0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0D1FC7"/>
    <w:multiLevelType w:val="multilevel"/>
    <w:tmpl w:val="B8EEF9DA"/>
    <w:lvl w:ilvl="0">
      <w:start w:val="1"/>
      <w:numFmt w:val="decimal"/>
      <w:lvlText w:val="%1."/>
      <w:lvlJc w:val="left"/>
      <w:pPr>
        <w:ind w:left="3337" w:hanging="360"/>
      </w:pPr>
    </w:lvl>
    <w:lvl w:ilvl="1">
      <w:start w:val="1"/>
      <w:numFmt w:val="lowerLetter"/>
      <w:lvlText w:val="%2."/>
      <w:lvlJc w:val="left"/>
      <w:pPr>
        <w:ind w:left="4057" w:hanging="360"/>
      </w:pPr>
      <w:rPr>
        <w:rFonts w:ascii="Calibri" w:hAnsi="Calibri"/>
        <w:b/>
      </w:rPr>
    </w:lvl>
    <w:lvl w:ilvl="2">
      <w:start w:val="1"/>
      <w:numFmt w:val="lowerRoman"/>
      <w:lvlText w:val="%3."/>
      <w:lvlJc w:val="right"/>
      <w:pPr>
        <w:ind w:left="4777" w:hanging="180"/>
      </w:pPr>
    </w:lvl>
    <w:lvl w:ilvl="3">
      <w:start w:val="1"/>
      <w:numFmt w:val="decimal"/>
      <w:lvlText w:val="%4."/>
      <w:lvlJc w:val="left"/>
      <w:pPr>
        <w:ind w:left="5497" w:hanging="360"/>
      </w:pPr>
    </w:lvl>
    <w:lvl w:ilvl="4">
      <w:start w:val="1"/>
      <w:numFmt w:val="lowerLetter"/>
      <w:lvlText w:val="%5."/>
      <w:lvlJc w:val="left"/>
      <w:pPr>
        <w:ind w:left="6217" w:hanging="360"/>
      </w:pPr>
    </w:lvl>
    <w:lvl w:ilvl="5">
      <w:start w:val="1"/>
      <w:numFmt w:val="lowerRoman"/>
      <w:lvlText w:val="%6."/>
      <w:lvlJc w:val="right"/>
      <w:pPr>
        <w:ind w:left="6937" w:hanging="180"/>
      </w:pPr>
    </w:lvl>
    <w:lvl w:ilvl="6">
      <w:start w:val="1"/>
      <w:numFmt w:val="decimal"/>
      <w:lvlText w:val="%7."/>
      <w:lvlJc w:val="left"/>
      <w:pPr>
        <w:ind w:left="7657" w:hanging="360"/>
      </w:pPr>
    </w:lvl>
    <w:lvl w:ilvl="7">
      <w:start w:val="1"/>
      <w:numFmt w:val="lowerLetter"/>
      <w:lvlText w:val="%8."/>
      <w:lvlJc w:val="left"/>
      <w:pPr>
        <w:ind w:left="8377" w:hanging="360"/>
      </w:pPr>
    </w:lvl>
    <w:lvl w:ilvl="8">
      <w:start w:val="1"/>
      <w:numFmt w:val="lowerRoman"/>
      <w:lvlText w:val="%9."/>
      <w:lvlJc w:val="right"/>
      <w:pPr>
        <w:ind w:left="909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CA1"/>
    <w:rsid w:val="000119E5"/>
    <w:rsid w:val="000A72E0"/>
    <w:rsid w:val="000B7737"/>
    <w:rsid w:val="00130498"/>
    <w:rsid w:val="00185F24"/>
    <w:rsid w:val="00212B87"/>
    <w:rsid w:val="00232D06"/>
    <w:rsid w:val="00270776"/>
    <w:rsid w:val="00281860"/>
    <w:rsid w:val="002A09C5"/>
    <w:rsid w:val="002E11E7"/>
    <w:rsid w:val="00301A31"/>
    <w:rsid w:val="00376C1A"/>
    <w:rsid w:val="003D55C8"/>
    <w:rsid w:val="004075F1"/>
    <w:rsid w:val="00436266"/>
    <w:rsid w:val="005111CC"/>
    <w:rsid w:val="00560FDA"/>
    <w:rsid w:val="00577697"/>
    <w:rsid w:val="005C0932"/>
    <w:rsid w:val="006A6CA1"/>
    <w:rsid w:val="006B3EEF"/>
    <w:rsid w:val="00791C0B"/>
    <w:rsid w:val="007F0E29"/>
    <w:rsid w:val="00815DBD"/>
    <w:rsid w:val="008D0172"/>
    <w:rsid w:val="008E32B4"/>
    <w:rsid w:val="0091482A"/>
    <w:rsid w:val="00915422"/>
    <w:rsid w:val="009216FF"/>
    <w:rsid w:val="00931195"/>
    <w:rsid w:val="00A24269"/>
    <w:rsid w:val="00AD63DF"/>
    <w:rsid w:val="00B77A40"/>
    <w:rsid w:val="00BB3DA6"/>
    <w:rsid w:val="00BD1451"/>
    <w:rsid w:val="00C86246"/>
    <w:rsid w:val="00CC3954"/>
    <w:rsid w:val="00D77F3F"/>
    <w:rsid w:val="00DB0517"/>
    <w:rsid w:val="00E3270A"/>
    <w:rsid w:val="00E86428"/>
    <w:rsid w:val="00EA0C01"/>
    <w:rsid w:val="00FB47BD"/>
    <w:rsid w:val="00FC1D87"/>
    <w:rsid w:val="00FD2A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4AC2BE-3EC5-409A-ABE0-1B4074C6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A6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A6CA1"/>
    <w:rPr>
      <w:rFonts w:ascii="Tahoma" w:hAnsi="Tahoma" w:cs="Tahoma"/>
      <w:sz w:val="16"/>
      <w:szCs w:val="16"/>
    </w:rPr>
  </w:style>
  <w:style w:type="paragraph" w:styleId="NormalWeb">
    <w:name w:val="Normal (Web)"/>
    <w:basedOn w:val="Normal"/>
    <w:uiPriority w:val="99"/>
    <w:semiHidden/>
    <w:unhideWhenUsed/>
    <w:rsid w:val="00EA0C01"/>
    <w:pPr>
      <w:spacing w:before="100" w:beforeAutospacing="1" w:after="100" w:afterAutospacing="1" w:line="240" w:lineRule="auto"/>
    </w:pPr>
    <w:rPr>
      <w:rFonts w:ascii="Times New Roman" w:eastAsiaTheme="minorEastAsia" w:hAnsi="Times New Roman" w:cs="Times New Roman"/>
      <w:sz w:val="24"/>
      <w:szCs w:val="24"/>
      <w:lang w:eastAsia="es-AR"/>
    </w:rPr>
  </w:style>
  <w:style w:type="paragraph" w:styleId="Prrafodelista">
    <w:name w:val="List Paragraph"/>
    <w:basedOn w:val="Normal"/>
    <w:uiPriority w:val="34"/>
    <w:qFormat/>
    <w:rsid w:val="007F0E29"/>
    <w:pPr>
      <w:ind w:left="720"/>
      <w:contextualSpacing/>
    </w:pPr>
    <w:rPr>
      <w:rFonts w:ascii="Calibri" w:eastAsia="Calibri" w:hAnsi="Calibri" w:cs="Times New Roman"/>
      <w:color w:val="00000A"/>
    </w:rPr>
  </w:style>
  <w:style w:type="paragraph" w:customStyle="1" w:styleId="Default">
    <w:name w:val="Default"/>
    <w:qFormat/>
    <w:rsid w:val="007F0E29"/>
    <w:pPr>
      <w:spacing w:after="0" w:line="240" w:lineRule="auto"/>
    </w:pPr>
    <w:rPr>
      <w:rFonts w:ascii="Calibri" w:eastAsia="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10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447</Words>
  <Characters>2550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dc:creator>
  <cp:lastModifiedBy>Sabrina</cp:lastModifiedBy>
  <cp:revision>3</cp:revision>
  <dcterms:created xsi:type="dcterms:W3CDTF">2022-03-25T13:19:00Z</dcterms:created>
  <dcterms:modified xsi:type="dcterms:W3CDTF">2022-03-25T13:19:00Z</dcterms:modified>
</cp:coreProperties>
</file>