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8831559" w:displacedByCustomXml="next"/>
    <w:sdt>
      <w:sdtPr>
        <w:rPr>
          <w:rFonts w:ascii="Times New Roman" w:eastAsiaTheme="minorHAnsi" w:hAnsi="Times New Roman" w:cs="Times New Roman"/>
          <w:b w:val="0"/>
          <w:bCs w:val="0"/>
          <w:color w:val="auto"/>
          <w:szCs w:val="22"/>
          <w:lang w:eastAsia="en-US"/>
        </w:rPr>
        <w:id w:val="-1463795268"/>
        <w:docPartObj>
          <w:docPartGallery w:val="Table of Contents"/>
          <w:docPartUnique/>
        </w:docPartObj>
      </w:sdtPr>
      <w:sdtEndPr>
        <w:rPr>
          <w:rFonts w:cstheme="minorBidi"/>
        </w:rPr>
      </w:sdtEndPr>
      <w:sdtContent>
        <w:p w:rsidR="009B28D4" w:rsidRPr="006C34FE" w:rsidRDefault="009B28D4" w:rsidP="006C34FE">
          <w:pPr>
            <w:pStyle w:val="ae"/>
            <w:tabs>
              <w:tab w:val="left" w:pos="3588"/>
            </w:tabs>
            <w:spacing w:before="0" w:line="360" w:lineRule="auto"/>
            <w:jc w:val="center"/>
            <w:rPr>
              <w:rFonts w:ascii="Times New Roman" w:hAnsi="Times New Roman" w:cs="Times New Roman"/>
              <w:color w:val="000000" w:themeColor="text1"/>
            </w:rPr>
          </w:pPr>
          <w:r w:rsidRPr="006C34FE">
            <w:rPr>
              <w:rFonts w:ascii="Times New Roman" w:hAnsi="Times New Roman" w:cs="Times New Roman"/>
              <w:color w:val="000000" w:themeColor="text1"/>
            </w:rPr>
            <w:t>СОДЕРЖАНИЕ</w:t>
          </w:r>
          <w:r w:rsidR="003957AF">
            <w:rPr>
              <w:rFonts w:ascii="Times New Roman" w:hAnsi="Times New Roman" w:cs="Times New Roman"/>
              <w:color w:val="000000" w:themeColor="text1"/>
            </w:rPr>
            <w:t xml:space="preserve"> </w:t>
          </w:r>
        </w:p>
        <w:p w:rsidR="009B28D4" w:rsidRPr="006C34FE" w:rsidRDefault="009B28D4" w:rsidP="006C34FE">
          <w:pPr>
            <w:pStyle w:val="ae"/>
            <w:spacing w:before="0" w:line="360" w:lineRule="auto"/>
            <w:jc w:val="both"/>
            <w:rPr>
              <w:rFonts w:ascii="Times New Roman" w:eastAsiaTheme="minorEastAsia" w:hAnsi="Times New Roman" w:cs="Times New Roman"/>
              <w:b w:val="0"/>
              <w:bCs w:val="0"/>
              <w:caps/>
              <w:noProof/>
              <w:color w:val="auto"/>
            </w:rPr>
          </w:pPr>
          <w:r w:rsidRPr="006C34FE">
            <w:rPr>
              <w:rFonts w:ascii="Times New Roman" w:hAnsi="Times New Roman" w:cs="Times New Roman"/>
            </w:rPr>
            <w:fldChar w:fldCharType="begin"/>
          </w:r>
          <w:r w:rsidRPr="006C34FE">
            <w:rPr>
              <w:rFonts w:ascii="Times New Roman" w:hAnsi="Times New Roman" w:cs="Times New Roman"/>
            </w:rPr>
            <w:instrText xml:space="preserve"> TOC \o "1-3" \h \z \u </w:instrText>
          </w:r>
          <w:r w:rsidRPr="006C34FE">
            <w:rPr>
              <w:rFonts w:ascii="Times New Roman" w:hAnsi="Times New Roman" w:cs="Times New Roman"/>
            </w:rPr>
            <w:fldChar w:fldCharType="separate"/>
          </w:r>
          <w:hyperlink w:anchor="_Toc8991337" w:history="1">
            <w:r w:rsidRPr="006C34FE">
              <w:rPr>
                <w:rStyle w:val="a8"/>
                <w:rFonts w:ascii="Times New Roman" w:hAnsi="Times New Roman" w:cs="Times New Roman"/>
                <w:noProof/>
                <w:color w:val="auto"/>
              </w:rPr>
              <w:t>СПИСОК ОСНОВНЫХ ТЕРМИНОВ И СОКРАЩЕНИЙ</w:t>
            </w:r>
            <w:r w:rsidR="006C34FE" w:rsidRPr="006C34FE">
              <w:rPr>
                <w:rFonts w:ascii="Times New Roman" w:hAnsi="Times New Roman" w:cs="Times New Roman"/>
                <w:noProof/>
                <w:webHidden/>
                <w:color w:val="auto"/>
              </w:rPr>
              <w:t>…………………...</w:t>
            </w:r>
            <w:r w:rsidRPr="006C34FE">
              <w:rPr>
                <w:rFonts w:ascii="Times New Roman" w:hAnsi="Times New Roman" w:cs="Times New Roman"/>
                <w:noProof/>
                <w:webHidden/>
                <w:color w:val="auto"/>
              </w:rPr>
              <w:fldChar w:fldCharType="begin"/>
            </w:r>
            <w:r w:rsidRPr="006C34FE">
              <w:rPr>
                <w:rFonts w:ascii="Times New Roman" w:hAnsi="Times New Roman" w:cs="Times New Roman"/>
                <w:noProof/>
                <w:webHidden/>
                <w:color w:val="auto"/>
              </w:rPr>
              <w:instrText xml:space="preserve"> PAGEREF _Toc8991337 \h </w:instrText>
            </w:r>
            <w:r w:rsidRPr="006C34FE">
              <w:rPr>
                <w:rFonts w:ascii="Times New Roman" w:hAnsi="Times New Roman" w:cs="Times New Roman"/>
                <w:noProof/>
                <w:webHidden/>
                <w:color w:val="auto"/>
              </w:rPr>
            </w:r>
            <w:r w:rsidRPr="006C34FE">
              <w:rPr>
                <w:rFonts w:ascii="Times New Roman" w:hAnsi="Times New Roman" w:cs="Times New Roman"/>
                <w:noProof/>
                <w:webHidden/>
                <w:color w:val="auto"/>
              </w:rPr>
              <w:fldChar w:fldCharType="separate"/>
            </w:r>
            <w:r w:rsidR="00FD3A34">
              <w:rPr>
                <w:rFonts w:ascii="Times New Roman" w:hAnsi="Times New Roman" w:cs="Times New Roman"/>
                <w:noProof/>
                <w:webHidden/>
                <w:color w:val="auto"/>
              </w:rPr>
              <w:t>6</w:t>
            </w:r>
            <w:r w:rsidRPr="006C34FE">
              <w:rPr>
                <w:rFonts w:ascii="Times New Roman" w:hAnsi="Times New Roman" w:cs="Times New Roman"/>
                <w:noProof/>
                <w:webHidden/>
                <w:color w:val="auto"/>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38" w:history="1">
            <w:r w:rsidR="009B28D4" w:rsidRPr="006C34FE">
              <w:rPr>
                <w:rStyle w:val="a8"/>
                <w:color w:val="auto"/>
              </w:rPr>
              <w:t>ВВЕДЕНИЕ</w:t>
            </w:r>
            <w:r w:rsidR="009B28D4" w:rsidRPr="006C34FE">
              <w:rPr>
                <w:webHidden/>
              </w:rPr>
              <w:tab/>
            </w:r>
            <w:r w:rsidR="009B28D4" w:rsidRPr="006C34FE">
              <w:rPr>
                <w:webHidden/>
              </w:rPr>
              <w:fldChar w:fldCharType="begin"/>
            </w:r>
            <w:r w:rsidR="009B28D4" w:rsidRPr="006C34FE">
              <w:rPr>
                <w:webHidden/>
              </w:rPr>
              <w:instrText xml:space="preserve"> PAGEREF _Toc8991338 \h </w:instrText>
            </w:r>
            <w:r w:rsidR="009B28D4" w:rsidRPr="006C34FE">
              <w:rPr>
                <w:webHidden/>
              </w:rPr>
            </w:r>
            <w:r w:rsidR="009B28D4" w:rsidRPr="006C34FE">
              <w:rPr>
                <w:webHidden/>
              </w:rPr>
              <w:fldChar w:fldCharType="separate"/>
            </w:r>
            <w:r w:rsidR="00FD3A34">
              <w:rPr>
                <w:webHidden/>
              </w:rPr>
              <w:t>8</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39" w:history="1">
            <w:r w:rsidR="009B28D4" w:rsidRPr="006C34FE">
              <w:rPr>
                <w:rStyle w:val="a8"/>
                <w:color w:val="auto"/>
              </w:rPr>
              <w:t xml:space="preserve">ГЛАВА 1 ВЫЯВЛЕНИЕ ПРОБЛЕМ СИСТЕМЫ КОНТРОЛЯ КАЧЕСТВА СЕТЕВОЙ КОФЕЙНИ </w:t>
            </w:r>
            <w:r w:rsidR="009B28D4" w:rsidRPr="006C34FE">
              <w:rPr>
                <w:rStyle w:val="a8"/>
                <w:color w:val="auto"/>
                <w:lang w:val="en-US"/>
              </w:rPr>
              <w:t>STARBUCKS</w:t>
            </w:r>
            <w:r w:rsidR="009B28D4" w:rsidRPr="006C34FE">
              <w:rPr>
                <w:webHidden/>
              </w:rPr>
              <w:tab/>
            </w:r>
            <w:r w:rsidR="009B28D4" w:rsidRPr="006C34FE">
              <w:rPr>
                <w:webHidden/>
              </w:rPr>
              <w:fldChar w:fldCharType="begin"/>
            </w:r>
            <w:r w:rsidR="009B28D4" w:rsidRPr="006C34FE">
              <w:rPr>
                <w:webHidden/>
              </w:rPr>
              <w:instrText xml:space="preserve"> PAGEREF _Toc8991339 \h </w:instrText>
            </w:r>
            <w:r w:rsidR="009B28D4" w:rsidRPr="006C34FE">
              <w:rPr>
                <w:webHidden/>
              </w:rPr>
            </w:r>
            <w:r w:rsidR="009B28D4" w:rsidRPr="006C34FE">
              <w:rPr>
                <w:webHidden/>
              </w:rPr>
              <w:fldChar w:fldCharType="separate"/>
            </w:r>
            <w:r w:rsidR="00FD3A34">
              <w:rPr>
                <w:webHidden/>
              </w:rPr>
              <w:t>10</w:t>
            </w:r>
            <w:r w:rsidR="009B28D4" w:rsidRPr="006C34FE">
              <w:rPr>
                <w:webHidden/>
              </w:rPr>
              <w:fldChar w:fldCharType="end"/>
            </w:r>
          </w:hyperlink>
        </w:p>
        <w:p w:rsidR="009B28D4" w:rsidRPr="004662E3" w:rsidRDefault="00D36089" w:rsidP="004662E3">
          <w:pPr>
            <w:pStyle w:val="21"/>
            <w:rPr>
              <w:rFonts w:eastAsiaTheme="minorEastAsia"/>
              <w:lang w:eastAsia="ru-RU"/>
            </w:rPr>
          </w:pPr>
          <w:hyperlink w:anchor="_Toc8991340" w:history="1">
            <w:r w:rsidR="009B28D4" w:rsidRPr="004662E3">
              <w:rPr>
                <w:rStyle w:val="a8"/>
                <w:color w:val="auto"/>
              </w:rPr>
              <w:t>1.1</w:t>
            </w:r>
            <w:r w:rsidR="009B28D4" w:rsidRPr="004662E3">
              <w:rPr>
                <w:rFonts w:eastAsiaTheme="minorEastAsia"/>
                <w:lang w:eastAsia="ru-RU"/>
              </w:rPr>
              <w:tab/>
            </w:r>
            <w:r w:rsidR="009B28D4" w:rsidRPr="004662E3">
              <w:rPr>
                <w:rStyle w:val="a8"/>
                <w:color w:val="auto"/>
              </w:rPr>
              <w:t>Общее описание системы контроля качества</w:t>
            </w:r>
            <w:r w:rsidR="009B28D4" w:rsidRPr="004662E3">
              <w:rPr>
                <w:webHidden/>
              </w:rPr>
              <w:tab/>
            </w:r>
            <w:r w:rsidR="009B28D4" w:rsidRPr="004662E3">
              <w:rPr>
                <w:webHidden/>
              </w:rPr>
              <w:fldChar w:fldCharType="begin"/>
            </w:r>
            <w:r w:rsidR="009B28D4" w:rsidRPr="004662E3">
              <w:rPr>
                <w:webHidden/>
              </w:rPr>
              <w:instrText xml:space="preserve"> PAGEREF _Toc8991340 \h </w:instrText>
            </w:r>
            <w:r w:rsidR="009B28D4" w:rsidRPr="004662E3">
              <w:rPr>
                <w:webHidden/>
              </w:rPr>
            </w:r>
            <w:r w:rsidR="009B28D4" w:rsidRPr="004662E3">
              <w:rPr>
                <w:webHidden/>
              </w:rPr>
              <w:fldChar w:fldCharType="separate"/>
            </w:r>
            <w:r w:rsidR="00FD3A34">
              <w:rPr>
                <w:webHidden/>
              </w:rPr>
              <w:t>10</w:t>
            </w:r>
            <w:r w:rsidR="009B28D4" w:rsidRPr="004662E3">
              <w:rPr>
                <w:webHidden/>
              </w:rPr>
              <w:fldChar w:fldCharType="end"/>
            </w:r>
          </w:hyperlink>
        </w:p>
        <w:p w:rsidR="009B28D4" w:rsidRPr="006C34FE" w:rsidRDefault="00D36089" w:rsidP="004662E3">
          <w:pPr>
            <w:pStyle w:val="21"/>
            <w:rPr>
              <w:rFonts w:eastAsiaTheme="minorEastAsia"/>
              <w:lang w:eastAsia="ru-RU"/>
            </w:rPr>
          </w:pPr>
          <w:hyperlink w:anchor="_Toc8991341" w:history="1">
            <w:r w:rsidR="009B28D4" w:rsidRPr="006C34FE">
              <w:rPr>
                <w:rStyle w:val="a8"/>
                <w:color w:val="auto"/>
              </w:rPr>
              <w:t>1.2</w:t>
            </w:r>
            <w:r w:rsidR="009B28D4" w:rsidRPr="006C34FE">
              <w:rPr>
                <w:rFonts w:eastAsiaTheme="minorEastAsia"/>
                <w:lang w:eastAsia="ru-RU"/>
              </w:rPr>
              <w:tab/>
            </w:r>
            <w:r w:rsidR="009B28D4" w:rsidRPr="006C34FE">
              <w:rPr>
                <w:rStyle w:val="a8"/>
                <w:color w:val="auto"/>
              </w:rPr>
              <w:t xml:space="preserve">Обзор системы контроля качества компании </w:t>
            </w:r>
            <w:r w:rsidR="009B28D4" w:rsidRPr="006C34FE">
              <w:rPr>
                <w:rStyle w:val="a8"/>
                <w:color w:val="auto"/>
                <w:lang w:val="en-US"/>
              </w:rPr>
              <w:t>Starbucks</w:t>
            </w:r>
            <w:r w:rsidR="009B28D4" w:rsidRPr="006C34FE">
              <w:rPr>
                <w:webHidden/>
              </w:rPr>
              <w:tab/>
            </w:r>
            <w:r w:rsidR="009B28D4" w:rsidRPr="006C34FE">
              <w:rPr>
                <w:webHidden/>
              </w:rPr>
              <w:fldChar w:fldCharType="begin"/>
            </w:r>
            <w:r w:rsidR="009B28D4" w:rsidRPr="006C34FE">
              <w:rPr>
                <w:webHidden/>
              </w:rPr>
              <w:instrText xml:space="preserve"> PAGEREF _Toc8991341 \h </w:instrText>
            </w:r>
            <w:r w:rsidR="009B28D4" w:rsidRPr="006C34FE">
              <w:rPr>
                <w:webHidden/>
              </w:rPr>
            </w:r>
            <w:r w:rsidR="009B28D4" w:rsidRPr="006C34FE">
              <w:rPr>
                <w:webHidden/>
              </w:rPr>
              <w:fldChar w:fldCharType="separate"/>
            </w:r>
            <w:r w:rsidR="00FD3A34">
              <w:rPr>
                <w:webHidden/>
              </w:rPr>
              <w:t>12</w:t>
            </w:r>
            <w:r w:rsidR="009B28D4" w:rsidRPr="006C34FE">
              <w:rPr>
                <w:webHidden/>
              </w:rPr>
              <w:fldChar w:fldCharType="end"/>
            </w:r>
          </w:hyperlink>
        </w:p>
        <w:p w:rsidR="009B28D4" w:rsidRPr="006C34FE" w:rsidRDefault="00D36089" w:rsidP="004662E3">
          <w:pPr>
            <w:pStyle w:val="31"/>
            <w:rPr>
              <w:rFonts w:eastAsiaTheme="minorEastAsia"/>
              <w:noProof/>
              <w:lang w:eastAsia="ru-RU"/>
            </w:rPr>
          </w:pPr>
          <w:hyperlink w:anchor="_Toc8991342" w:history="1">
            <w:r w:rsidR="009B28D4" w:rsidRPr="006C34FE">
              <w:rPr>
                <w:rStyle w:val="a8"/>
                <w:rFonts w:ascii="Times New Roman" w:hAnsi="Times New Roman" w:cs="Times New Roman"/>
                <w:i/>
                <w:noProof/>
                <w:color w:val="auto"/>
                <w:sz w:val="28"/>
                <w:szCs w:val="28"/>
                <w:u w:val="none"/>
              </w:rPr>
              <w:t>1.2.1</w:t>
            </w:r>
            <w:r w:rsidR="009B28D4" w:rsidRPr="006C34FE">
              <w:rPr>
                <w:rFonts w:eastAsiaTheme="minorEastAsia"/>
                <w:noProof/>
                <w:lang w:eastAsia="ru-RU"/>
              </w:rPr>
              <w:tab/>
            </w:r>
            <w:r w:rsidR="009B28D4" w:rsidRPr="006C34FE">
              <w:rPr>
                <w:rStyle w:val="a8"/>
                <w:rFonts w:ascii="Times New Roman" w:hAnsi="Times New Roman" w:cs="Times New Roman"/>
                <w:i/>
                <w:noProof/>
                <w:color w:val="auto"/>
                <w:sz w:val="28"/>
                <w:szCs w:val="28"/>
                <w:u w:val="none"/>
              </w:rPr>
              <w:t>Проверки контролирующих подразделений</w:t>
            </w:r>
            <w:r w:rsidR="009B28D4" w:rsidRPr="004662E3">
              <w:rPr>
                <w:rFonts w:ascii="Times New Roman" w:hAnsi="Times New Roman" w:cs="Times New Roman"/>
                <w:i/>
                <w:noProof/>
                <w:webHidden/>
                <w:sz w:val="28"/>
                <w:szCs w:val="28"/>
              </w:rPr>
              <w:tab/>
            </w:r>
            <w:r w:rsidR="009B28D4" w:rsidRPr="004662E3">
              <w:rPr>
                <w:rFonts w:ascii="Times New Roman" w:hAnsi="Times New Roman" w:cs="Times New Roman"/>
                <w:i/>
                <w:noProof/>
                <w:webHidden/>
                <w:sz w:val="28"/>
                <w:szCs w:val="28"/>
              </w:rPr>
              <w:fldChar w:fldCharType="begin"/>
            </w:r>
            <w:r w:rsidR="009B28D4" w:rsidRPr="004662E3">
              <w:rPr>
                <w:rFonts w:ascii="Times New Roman" w:hAnsi="Times New Roman" w:cs="Times New Roman"/>
                <w:i/>
                <w:noProof/>
                <w:webHidden/>
                <w:sz w:val="28"/>
                <w:szCs w:val="28"/>
              </w:rPr>
              <w:instrText xml:space="preserve"> PAGEREF _Toc8991342 \h </w:instrText>
            </w:r>
            <w:r w:rsidR="009B28D4" w:rsidRPr="004662E3">
              <w:rPr>
                <w:rFonts w:ascii="Times New Roman" w:hAnsi="Times New Roman" w:cs="Times New Roman"/>
                <w:i/>
                <w:noProof/>
                <w:webHidden/>
                <w:sz w:val="28"/>
                <w:szCs w:val="28"/>
              </w:rPr>
            </w:r>
            <w:r w:rsidR="009B28D4" w:rsidRPr="004662E3">
              <w:rPr>
                <w:rFonts w:ascii="Times New Roman" w:hAnsi="Times New Roman" w:cs="Times New Roman"/>
                <w:i/>
                <w:noProof/>
                <w:webHidden/>
                <w:sz w:val="28"/>
                <w:szCs w:val="28"/>
              </w:rPr>
              <w:fldChar w:fldCharType="separate"/>
            </w:r>
            <w:r w:rsidR="00FD3A34">
              <w:rPr>
                <w:rFonts w:ascii="Times New Roman" w:hAnsi="Times New Roman" w:cs="Times New Roman"/>
                <w:i/>
                <w:noProof/>
                <w:webHidden/>
                <w:sz w:val="28"/>
                <w:szCs w:val="28"/>
              </w:rPr>
              <w:t>13</w:t>
            </w:r>
            <w:r w:rsidR="009B28D4" w:rsidRPr="004662E3">
              <w:rPr>
                <w:rFonts w:ascii="Times New Roman" w:hAnsi="Times New Roman" w:cs="Times New Roman"/>
                <w:i/>
                <w:noProof/>
                <w:webHidden/>
                <w:sz w:val="28"/>
                <w:szCs w:val="28"/>
              </w:rPr>
              <w:fldChar w:fldCharType="end"/>
            </w:r>
          </w:hyperlink>
        </w:p>
        <w:p w:rsidR="009B28D4" w:rsidRPr="006C34FE" w:rsidRDefault="00D36089" w:rsidP="004662E3">
          <w:pPr>
            <w:pStyle w:val="31"/>
            <w:rPr>
              <w:rFonts w:eastAsiaTheme="minorEastAsia"/>
              <w:noProof/>
              <w:lang w:eastAsia="ru-RU"/>
            </w:rPr>
          </w:pPr>
          <w:hyperlink w:anchor="_Toc8991343" w:history="1">
            <w:r w:rsidR="009B28D4" w:rsidRPr="006C34FE">
              <w:rPr>
                <w:rStyle w:val="a8"/>
                <w:rFonts w:ascii="Times New Roman" w:hAnsi="Times New Roman" w:cs="Times New Roman"/>
                <w:i/>
                <w:noProof/>
                <w:color w:val="auto"/>
                <w:sz w:val="28"/>
                <w:szCs w:val="28"/>
                <w:u w:val="none"/>
              </w:rPr>
              <w:t>1.2.2</w:t>
            </w:r>
            <w:r w:rsidR="009B28D4" w:rsidRPr="006C34FE">
              <w:rPr>
                <w:rFonts w:eastAsiaTheme="minorEastAsia"/>
                <w:noProof/>
                <w:lang w:eastAsia="ru-RU"/>
              </w:rPr>
              <w:tab/>
            </w:r>
            <w:r w:rsidR="009B28D4" w:rsidRPr="006C34FE">
              <w:rPr>
                <w:rStyle w:val="a8"/>
                <w:rFonts w:ascii="Times New Roman" w:hAnsi="Times New Roman" w:cs="Times New Roman"/>
                <w:i/>
                <w:noProof/>
                <w:color w:val="auto"/>
                <w:sz w:val="28"/>
                <w:szCs w:val="28"/>
                <w:u w:val="none"/>
              </w:rPr>
              <w:t>Мероприятия по контролю качества, осуществляемые внутри кофейни</w:t>
            </w:r>
            <w:r w:rsidR="009B28D4" w:rsidRPr="004662E3">
              <w:rPr>
                <w:rStyle w:val="a8"/>
                <w:rFonts w:ascii="Times New Roman" w:hAnsi="Times New Roman" w:cs="Times New Roman"/>
                <w:i/>
                <w:noProof/>
                <w:webHidden/>
                <w:color w:val="auto"/>
                <w:sz w:val="28"/>
                <w:szCs w:val="28"/>
                <w:u w:val="none"/>
              </w:rPr>
              <w:tab/>
            </w:r>
            <w:r w:rsidR="009B28D4" w:rsidRPr="004662E3">
              <w:rPr>
                <w:rFonts w:ascii="Times New Roman" w:hAnsi="Times New Roman" w:cs="Times New Roman"/>
                <w:i/>
                <w:noProof/>
                <w:webHidden/>
                <w:sz w:val="28"/>
                <w:szCs w:val="28"/>
              </w:rPr>
              <w:fldChar w:fldCharType="begin"/>
            </w:r>
            <w:r w:rsidR="009B28D4" w:rsidRPr="004662E3">
              <w:rPr>
                <w:rFonts w:ascii="Times New Roman" w:hAnsi="Times New Roman" w:cs="Times New Roman"/>
                <w:i/>
                <w:noProof/>
                <w:webHidden/>
                <w:sz w:val="28"/>
                <w:szCs w:val="28"/>
              </w:rPr>
              <w:instrText xml:space="preserve"> PAGEREF _Toc8991343 \h </w:instrText>
            </w:r>
            <w:r w:rsidR="009B28D4" w:rsidRPr="004662E3">
              <w:rPr>
                <w:rFonts w:ascii="Times New Roman" w:hAnsi="Times New Roman" w:cs="Times New Roman"/>
                <w:i/>
                <w:noProof/>
                <w:webHidden/>
                <w:sz w:val="28"/>
                <w:szCs w:val="28"/>
              </w:rPr>
            </w:r>
            <w:r w:rsidR="009B28D4" w:rsidRPr="004662E3">
              <w:rPr>
                <w:rFonts w:ascii="Times New Roman" w:hAnsi="Times New Roman" w:cs="Times New Roman"/>
                <w:i/>
                <w:noProof/>
                <w:webHidden/>
                <w:sz w:val="28"/>
                <w:szCs w:val="28"/>
              </w:rPr>
              <w:fldChar w:fldCharType="separate"/>
            </w:r>
            <w:r w:rsidR="00FD3A34">
              <w:rPr>
                <w:rFonts w:ascii="Times New Roman" w:hAnsi="Times New Roman" w:cs="Times New Roman"/>
                <w:i/>
                <w:noProof/>
                <w:webHidden/>
                <w:sz w:val="28"/>
                <w:szCs w:val="28"/>
              </w:rPr>
              <w:t>17</w:t>
            </w:r>
            <w:r w:rsidR="009B28D4" w:rsidRPr="004662E3">
              <w:rPr>
                <w:rFonts w:ascii="Times New Roman" w:hAnsi="Times New Roman" w:cs="Times New Roman"/>
                <w:i/>
                <w:noProof/>
                <w:webHidden/>
                <w:sz w:val="28"/>
                <w:szCs w:val="28"/>
              </w:rPr>
              <w:fldChar w:fldCharType="end"/>
            </w:r>
          </w:hyperlink>
        </w:p>
        <w:p w:rsidR="009B28D4" w:rsidRPr="006C34FE" w:rsidRDefault="00D36089" w:rsidP="004662E3">
          <w:pPr>
            <w:pStyle w:val="21"/>
            <w:rPr>
              <w:rFonts w:eastAsiaTheme="minorEastAsia"/>
              <w:lang w:eastAsia="ru-RU"/>
            </w:rPr>
          </w:pPr>
          <w:hyperlink w:anchor="_Toc8991344" w:history="1">
            <w:r w:rsidR="009B28D4" w:rsidRPr="006C34FE">
              <w:rPr>
                <w:rStyle w:val="a8"/>
                <w:color w:val="auto"/>
              </w:rPr>
              <w:t>1.3</w:t>
            </w:r>
            <w:r w:rsidR="009B28D4" w:rsidRPr="006C34FE">
              <w:rPr>
                <w:rFonts w:eastAsiaTheme="minorEastAsia"/>
                <w:lang w:eastAsia="ru-RU"/>
              </w:rPr>
              <w:tab/>
            </w:r>
            <w:r w:rsidR="009B28D4" w:rsidRPr="006C34FE">
              <w:rPr>
                <w:rStyle w:val="a8"/>
                <w:color w:val="auto"/>
              </w:rPr>
              <w:t xml:space="preserve">Проблемы системы контроля качества </w:t>
            </w:r>
            <w:r w:rsidR="009B28D4" w:rsidRPr="006C34FE">
              <w:rPr>
                <w:rStyle w:val="a8"/>
                <w:color w:val="auto"/>
                <w:lang w:val="en-US"/>
              </w:rPr>
              <w:t>Starbucks</w:t>
            </w:r>
            <w:r w:rsidR="009B28D4" w:rsidRPr="006C34FE">
              <w:rPr>
                <w:webHidden/>
              </w:rPr>
              <w:tab/>
            </w:r>
            <w:r w:rsidR="009B28D4" w:rsidRPr="006C34FE">
              <w:rPr>
                <w:webHidden/>
              </w:rPr>
              <w:fldChar w:fldCharType="begin"/>
            </w:r>
            <w:r w:rsidR="009B28D4" w:rsidRPr="006C34FE">
              <w:rPr>
                <w:webHidden/>
              </w:rPr>
              <w:instrText xml:space="preserve"> PAGEREF _Toc8991344 \h </w:instrText>
            </w:r>
            <w:r w:rsidR="009B28D4" w:rsidRPr="006C34FE">
              <w:rPr>
                <w:webHidden/>
              </w:rPr>
            </w:r>
            <w:r w:rsidR="009B28D4" w:rsidRPr="006C34FE">
              <w:rPr>
                <w:webHidden/>
              </w:rPr>
              <w:fldChar w:fldCharType="separate"/>
            </w:r>
            <w:r w:rsidR="00FD3A34">
              <w:rPr>
                <w:webHidden/>
              </w:rPr>
              <w:t>20</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45" w:history="1">
            <w:r w:rsidR="009B28D4" w:rsidRPr="006C34FE">
              <w:rPr>
                <w:rStyle w:val="a8"/>
                <w:color w:val="auto"/>
              </w:rPr>
              <w:t>1.4</w:t>
            </w:r>
            <w:r w:rsidR="009B28D4" w:rsidRPr="006C34FE">
              <w:rPr>
                <w:rFonts w:eastAsiaTheme="minorEastAsia"/>
                <w:lang w:eastAsia="ru-RU"/>
              </w:rPr>
              <w:tab/>
            </w:r>
            <w:r w:rsidR="009B28D4" w:rsidRPr="006C34FE">
              <w:rPr>
                <w:rStyle w:val="a8"/>
                <w:color w:val="auto"/>
              </w:rPr>
              <w:t>Выводы</w:t>
            </w:r>
            <w:r w:rsidR="009B28D4" w:rsidRPr="006C34FE">
              <w:rPr>
                <w:webHidden/>
              </w:rPr>
              <w:tab/>
            </w:r>
            <w:r w:rsidR="009B28D4" w:rsidRPr="006C34FE">
              <w:rPr>
                <w:webHidden/>
              </w:rPr>
              <w:fldChar w:fldCharType="begin"/>
            </w:r>
            <w:r w:rsidR="009B28D4" w:rsidRPr="006C34FE">
              <w:rPr>
                <w:webHidden/>
              </w:rPr>
              <w:instrText xml:space="preserve"> PAGEREF _Toc8991345 \h </w:instrText>
            </w:r>
            <w:r w:rsidR="009B28D4" w:rsidRPr="006C34FE">
              <w:rPr>
                <w:webHidden/>
              </w:rPr>
            </w:r>
            <w:r w:rsidR="009B28D4" w:rsidRPr="006C34FE">
              <w:rPr>
                <w:webHidden/>
              </w:rPr>
              <w:fldChar w:fldCharType="separate"/>
            </w:r>
            <w:r w:rsidR="00FD3A34">
              <w:rPr>
                <w:webHidden/>
              </w:rPr>
              <w:t>21</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46" w:history="1">
            <w:r w:rsidR="009B28D4" w:rsidRPr="006C34FE">
              <w:rPr>
                <w:rStyle w:val="a8"/>
                <w:color w:val="auto"/>
              </w:rPr>
              <w:t xml:space="preserve">ГЛАВА 2 АНАЛИЗ ПРОБЛЕМ СИСТЕМЫ КОНТРОЛЯ КАЧЕСТВА </w:t>
            </w:r>
            <w:r w:rsidR="009B28D4" w:rsidRPr="006C34FE">
              <w:rPr>
                <w:rStyle w:val="a8"/>
                <w:color w:val="auto"/>
                <w:lang w:val="en-US"/>
              </w:rPr>
              <w:t>STARBUCKS</w:t>
            </w:r>
            <w:r w:rsidR="009B28D4" w:rsidRPr="006C34FE">
              <w:rPr>
                <w:webHidden/>
              </w:rPr>
              <w:tab/>
            </w:r>
            <w:r w:rsidR="009B28D4" w:rsidRPr="006C34FE">
              <w:rPr>
                <w:webHidden/>
              </w:rPr>
              <w:fldChar w:fldCharType="begin"/>
            </w:r>
            <w:r w:rsidR="009B28D4" w:rsidRPr="006C34FE">
              <w:rPr>
                <w:webHidden/>
              </w:rPr>
              <w:instrText xml:space="preserve"> PAGEREF _Toc8991346 \h </w:instrText>
            </w:r>
            <w:r w:rsidR="009B28D4" w:rsidRPr="006C34FE">
              <w:rPr>
                <w:webHidden/>
              </w:rPr>
            </w:r>
            <w:r w:rsidR="009B28D4" w:rsidRPr="006C34FE">
              <w:rPr>
                <w:webHidden/>
              </w:rPr>
              <w:fldChar w:fldCharType="separate"/>
            </w:r>
            <w:r w:rsidR="00FD3A34">
              <w:rPr>
                <w:webHidden/>
              </w:rPr>
              <w:t>22</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47" w:history="1">
            <w:r w:rsidR="009B28D4" w:rsidRPr="006C34FE">
              <w:rPr>
                <w:rStyle w:val="a8"/>
                <w:color w:val="auto"/>
              </w:rPr>
              <w:t>2.1</w:t>
            </w:r>
            <w:r w:rsidR="009B28D4" w:rsidRPr="006C34FE">
              <w:rPr>
                <w:rFonts w:eastAsiaTheme="minorEastAsia"/>
                <w:lang w:eastAsia="ru-RU"/>
              </w:rPr>
              <w:tab/>
            </w:r>
            <w:r w:rsidR="009B28D4" w:rsidRPr="006C34FE">
              <w:rPr>
                <w:rStyle w:val="a8"/>
                <w:color w:val="auto"/>
              </w:rPr>
              <w:t>Проблема системы контроля качества: нарушения привычного режима работы кофейни во время аудита</w:t>
            </w:r>
            <w:r w:rsidR="009B28D4" w:rsidRPr="006C34FE">
              <w:rPr>
                <w:webHidden/>
              </w:rPr>
              <w:tab/>
            </w:r>
            <w:r w:rsidR="009B28D4" w:rsidRPr="006C34FE">
              <w:rPr>
                <w:webHidden/>
              </w:rPr>
              <w:fldChar w:fldCharType="begin"/>
            </w:r>
            <w:r w:rsidR="009B28D4" w:rsidRPr="006C34FE">
              <w:rPr>
                <w:webHidden/>
              </w:rPr>
              <w:instrText xml:space="preserve"> PAGEREF _Toc8991347 \h </w:instrText>
            </w:r>
            <w:r w:rsidR="009B28D4" w:rsidRPr="006C34FE">
              <w:rPr>
                <w:webHidden/>
              </w:rPr>
            </w:r>
            <w:r w:rsidR="009B28D4" w:rsidRPr="006C34FE">
              <w:rPr>
                <w:webHidden/>
              </w:rPr>
              <w:fldChar w:fldCharType="separate"/>
            </w:r>
            <w:r w:rsidR="00FD3A34">
              <w:rPr>
                <w:webHidden/>
              </w:rPr>
              <w:t>22</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48" w:history="1">
            <w:r w:rsidR="009B28D4" w:rsidRPr="006C34FE">
              <w:rPr>
                <w:rStyle w:val="a8"/>
                <w:color w:val="auto"/>
              </w:rPr>
              <w:t>2.2</w:t>
            </w:r>
            <w:r w:rsidR="009B28D4" w:rsidRPr="006C34FE">
              <w:rPr>
                <w:rFonts w:eastAsiaTheme="minorEastAsia"/>
                <w:lang w:eastAsia="ru-RU"/>
              </w:rPr>
              <w:tab/>
            </w:r>
            <w:r w:rsidR="009B28D4" w:rsidRPr="006C34FE">
              <w:rPr>
                <w:rStyle w:val="a8"/>
                <w:color w:val="auto"/>
              </w:rPr>
              <w:t>Проблема системы контроля качества: заинтересованность сотрудников кофеен в высоких результатах итогов мероприятий по контролю качества, осуществляемых внутри кофейни.</w:t>
            </w:r>
            <w:r w:rsidR="009B28D4" w:rsidRPr="006C34FE">
              <w:rPr>
                <w:webHidden/>
              </w:rPr>
              <w:tab/>
            </w:r>
            <w:r w:rsidR="009B28D4" w:rsidRPr="006C34FE">
              <w:rPr>
                <w:webHidden/>
              </w:rPr>
              <w:fldChar w:fldCharType="begin"/>
            </w:r>
            <w:r w:rsidR="009B28D4" w:rsidRPr="006C34FE">
              <w:rPr>
                <w:webHidden/>
              </w:rPr>
              <w:instrText xml:space="preserve"> PAGEREF _Toc8991348 \h </w:instrText>
            </w:r>
            <w:r w:rsidR="009B28D4" w:rsidRPr="006C34FE">
              <w:rPr>
                <w:webHidden/>
              </w:rPr>
            </w:r>
            <w:r w:rsidR="009B28D4" w:rsidRPr="006C34FE">
              <w:rPr>
                <w:webHidden/>
              </w:rPr>
              <w:fldChar w:fldCharType="separate"/>
            </w:r>
            <w:r w:rsidR="00FD3A34">
              <w:rPr>
                <w:webHidden/>
              </w:rPr>
              <w:t>23</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49" w:history="1">
            <w:r w:rsidR="009B28D4" w:rsidRPr="006C34FE">
              <w:rPr>
                <w:rStyle w:val="a8"/>
                <w:color w:val="auto"/>
              </w:rPr>
              <w:t>2.3</w:t>
            </w:r>
            <w:r w:rsidR="009B28D4" w:rsidRPr="006C34FE">
              <w:rPr>
                <w:rFonts w:eastAsiaTheme="minorEastAsia"/>
                <w:lang w:eastAsia="ru-RU"/>
              </w:rPr>
              <w:tab/>
            </w:r>
            <w:r w:rsidR="009B28D4" w:rsidRPr="006C34FE">
              <w:rPr>
                <w:rStyle w:val="a8"/>
                <w:color w:val="auto"/>
              </w:rPr>
              <w:t>Проблема системы контроля качества: низкая периодичность проверок</w:t>
            </w:r>
            <w:r w:rsidR="009B28D4" w:rsidRPr="006C34FE">
              <w:rPr>
                <w:webHidden/>
              </w:rPr>
              <w:tab/>
            </w:r>
            <w:r w:rsidR="009B28D4" w:rsidRPr="006C34FE">
              <w:rPr>
                <w:webHidden/>
              </w:rPr>
              <w:fldChar w:fldCharType="begin"/>
            </w:r>
            <w:r w:rsidR="009B28D4" w:rsidRPr="006C34FE">
              <w:rPr>
                <w:webHidden/>
              </w:rPr>
              <w:instrText xml:space="preserve"> PAGEREF _Toc8991349 \h </w:instrText>
            </w:r>
            <w:r w:rsidR="009B28D4" w:rsidRPr="006C34FE">
              <w:rPr>
                <w:webHidden/>
              </w:rPr>
            </w:r>
            <w:r w:rsidR="009B28D4" w:rsidRPr="006C34FE">
              <w:rPr>
                <w:webHidden/>
              </w:rPr>
              <w:fldChar w:fldCharType="separate"/>
            </w:r>
            <w:r w:rsidR="00FD3A34">
              <w:rPr>
                <w:webHidden/>
              </w:rPr>
              <w:t>24</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0" w:history="1">
            <w:r w:rsidR="009B28D4" w:rsidRPr="006C34FE">
              <w:rPr>
                <w:rStyle w:val="a8"/>
                <w:color w:val="auto"/>
              </w:rPr>
              <w:t>2.4</w:t>
            </w:r>
            <w:r w:rsidR="009B28D4" w:rsidRPr="006C34FE">
              <w:rPr>
                <w:rFonts w:eastAsiaTheme="minorEastAsia"/>
                <w:lang w:eastAsia="ru-RU"/>
              </w:rPr>
              <w:tab/>
            </w:r>
            <w:r w:rsidR="009B28D4" w:rsidRPr="006C34FE">
              <w:rPr>
                <w:rStyle w:val="a8"/>
                <w:color w:val="auto"/>
              </w:rPr>
              <w:t>Проблема системы контроля качества: дифференциация проверок</w:t>
            </w:r>
            <w:r w:rsidR="004662E3">
              <w:rPr>
                <w:webHidden/>
              </w:rPr>
              <w:t xml:space="preserve"> </w:t>
            </w:r>
            <w:r w:rsidR="004662E3" w:rsidRPr="004662E3">
              <w:rPr>
                <w:webHidden/>
              </w:rPr>
              <w:tab/>
            </w:r>
            <w:r w:rsidR="009B28D4" w:rsidRPr="006C34FE">
              <w:rPr>
                <w:webHidden/>
              </w:rPr>
              <w:fldChar w:fldCharType="begin"/>
            </w:r>
            <w:r w:rsidR="009B28D4" w:rsidRPr="006C34FE">
              <w:rPr>
                <w:webHidden/>
              </w:rPr>
              <w:instrText xml:space="preserve"> PAGEREF _Toc8991350 \h </w:instrText>
            </w:r>
            <w:r w:rsidR="009B28D4" w:rsidRPr="006C34FE">
              <w:rPr>
                <w:webHidden/>
              </w:rPr>
            </w:r>
            <w:r w:rsidR="009B28D4" w:rsidRPr="006C34FE">
              <w:rPr>
                <w:webHidden/>
              </w:rPr>
              <w:fldChar w:fldCharType="separate"/>
            </w:r>
            <w:r w:rsidR="00FD3A34">
              <w:rPr>
                <w:webHidden/>
              </w:rPr>
              <w:t>26</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1" w:history="1">
            <w:r w:rsidR="009B28D4" w:rsidRPr="006C34FE">
              <w:rPr>
                <w:rStyle w:val="a8"/>
                <w:color w:val="auto"/>
              </w:rPr>
              <w:t>2.5</w:t>
            </w:r>
            <w:r w:rsidR="009B28D4" w:rsidRPr="006C34FE">
              <w:rPr>
                <w:rFonts w:eastAsiaTheme="minorEastAsia"/>
                <w:lang w:eastAsia="ru-RU"/>
              </w:rPr>
              <w:tab/>
            </w:r>
            <w:r w:rsidR="009B28D4" w:rsidRPr="006C34FE">
              <w:rPr>
                <w:rStyle w:val="a8"/>
                <w:color w:val="auto"/>
              </w:rPr>
              <w:t>Проблема системы контроля качества: плановость проверок</w:t>
            </w:r>
            <w:r w:rsidR="009B28D4" w:rsidRPr="006C34FE">
              <w:rPr>
                <w:webHidden/>
              </w:rPr>
              <w:tab/>
            </w:r>
            <w:r w:rsidR="009B28D4" w:rsidRPr="006C34FE">
              <w:rPr>
                <w:webHidden/>
              </w:rPr>
              <w:fldChar w:fldCharType="begin"/>
            </w:r>
            <w:r w:rsidR="009B28D4" w:rsidRPr="006C34FE">
              <w:rPr>
                <w:webHidden/>
              </w:rPr>
              <w:instrText xml:space="preserve"> PAGEREF _Toc8991351 \h </w:instrText>
            </w:r>
            <w:r w:rsidR="009B28D4" w:rsidRPr="006C34FE">
              <w:rPr>
                <w:webHidden/>
              </w:rPr>
            </w:r>
            <w:r w:rsidR="009B28D4" w:rsidRPr="006C34FE">
              <w:rPr>
                <w:webHidden/>
              </w:rPr>
              <w:fldChar w:fldCharType="separate"/>
            </w:r>
            <w:r w:rsidR="00FD3A34">
              <w:rPr>
                <w:webHidden/>
              </w:rPr>
              <w:t>27</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2" w:history="1">
            <w:r w:rsidR="009B28D4" w:rsidRPr="006C34FE">
              <w:rPr>
                <w:rStyle w:val="a8"/>
                <w:color w:val="auto"/>
              </w:rPr>
              <w:t>2.6</w:t>
            </w:r>
            <w:r w:rsidR="009B28D4" w:rsidRPr="006C34FE">
              <w:rPr>
                <w:rFonts w:eastAsiaTheme="minorEastAsia"/>
                <w:lang w:eastAsia="ru-RU"/>
              </w:rPr>
              <w:tab/>
            </w:r>
            <w:r w:rsidR="009B28D4" w:rsidRPr="006C34FE">
              <w:rPr>
                <w:rStyle w:val="a8"/>
                <w:color w:val="auto"/>
              </w:rPr>
              <w:t>Проблема системы контроля качества: состав проверок</w:t>
            </w:r>
            <w:r w:rsidR="009B28D4" w:rsidRPr="006C34FE">
              <w:rPr>
                <w:webHidden/>
              </w:rPr>
              <w:tab/>
            </w:r>
            <w:r w:rsidR="009B28D4" w:rsidRPr="006C34FE">
              <w:rPr>
                <w:webHidden/>
              </w:rPr>
              <w:fldChar w:fldCharType="begin"/>
            </w:r>
            <w:r w:rsidR="009B28D4" w:rsidRPr="006C34FE">
              <w:rPr>
                <w:webHidden/>
              </w:rPr>
              <w:instrText xml:space="preserve"> PAGEREF _Toc8991352 \h </w:instrText>
            </w:r>
            <w:r w:rsidR="009B28D4" w:rsidRPr="006C34FE">
              <w:rPr>
                <w:webHidden/>
              </w:rPr>
            </w:r>
            <w:r w:rsidR="009B28D4" w:rsidRPr="006C34FE">
              <w:rPr>
                <w:webHidden/>
              </w:rPr>
              <w:fldChar w:fldCharType="separate"/>
            </w:r>
            <w:r w:rsidR="00FD3A34">
              <w:rPr>
                <w:webHidden/>
              </w:rPr>
              <w:t>28</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3" w:history="1">
            <w:r w:rsidR="009B28D4" w:rsidRPr="006C34FE">
              <w:rPr>
                <w:rStyle w:val="a8"/>
                <w:color w:val="auto"/>
              </w:rPr>
              <w:t>2.7</w:t>
            </w:r>
            <w:r w:rsidR="009B28D4" w:rsidRPr="006C34FE">
              <w:rPr>
                <w:rFonts w:eastAsiaTheme="minorEastAsia"/>
                <w:lang w:eastAsia="ru-RU"/>
              </w:rPr>
              <w:tab/>
            </w:r>
            <w:r w:rsidR="009B28D4" w:rsidRPr="006C34FE">
              <w:rPr>
                <w:rStyle w:val="a8"/>
                <w:color w:val="auto"/>
              </w:rPr>
              <w:t>Параметр оптимизации системы контроля качества</w:t>
            </w:r>
            <w:r w:rsidR="009B28D4" w:rsidRPr="006C34FE">
              <w:rPr>
                <w:webHidden/>
              </w:rPr>
              <w:tab/>
            </w:r>
            <w:r w:rsidR="009B28D4" w:rsidRPr="006C34FE">
              <w:rPr>
                <w:webHidden/>
              </w:rPr>
              <w:fldChar w:fldCharType="begin"/>
            </w:r>
            <w:r w:rsidR="009B28D4" w:rsidRPr="006C34FE">
              <w:rPr>
                <w:webHidden/>
              </w:rPr>
              <w:instrText xml:space="preserve"> PAGEREF _Toc8991353 \h </w:instrText>
            </w:r>
            <w:r w:rsidR="009B28D4" w:rsidRPr="006C34FE">
              <w:rPr>
                <w:webHidden/>
              </w:rPr>
            </w:r>
            <w:r w:rsidR="009B28D4" w:rsidRPr="006C34FE">
              <w:rPr>
                <w:webHidden/>
              </w:rPr>
              <w:fldChar w:fldCharType="separate"/>
            </w:r>
            <w:r w:rsidR="00FD3A34">
              <w:rPr>
                <w:webHidden/>
              </w:rPr>
              <w:t>29</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4" w:history="1">
            <w:r w:rsidR="009B28D4" w:rsidRPr="006C34FE">
              <w:rPr>
                <w:rStyle w:val="a8"/>
                <w:color w:val="auto"/>
              </w:rPr>
              <w:t>2.8</w:t>
            </w:r>
            <w:r w:rsidR="009B28D4" w:rsidRPr="006C34FE">
              <w:rPr>
                <w:rFonts w:eastAsiaTheme="minorEastAsia"/>
                <w:lang w:eastAsia="ru-RU"/>
              </w:rPr>
              <w:tab/>
            </w:r>
            <w:r w:rsidR="009B28D4" w:rsidRPr="006C34FE">
              <w:rPr>
                <w:rStyle w:val="a8"/>
                <w:color w:val="auto"/>
              </w:rPr>
              <w:t>Выводы</w:t>
            </w:r>
            <w:r w:rsidR="009B28D4" w:rsidRPr="006C34FE">
              <w:rPr>
                <w:webHidden/>
              </w:rPr>
              <w:tab/>
            </w:r>
            <w:r w:rsidR="009B28D4" w:rsidRPr="006C34FE">
              <w:rPr>
                <w:webHidden/>
              </w:rPr>
              <w:fldChar w:fldCharType="begin"/>
            </w:r>
            <w:r w:rsidR="009B28D4" w:rsidRPr="006C34FE">
              <w:rPr>
                <w:webHidden/>
              </w:rPr>
              <w:instrText xml:space="preserve"> PAGEREF _Toc8991354 \h </w:instrText>
            </w:r>
            <w:r w:rsidR="009B28D4" w:rsidRPr="006C34FE">
              <w:rPr>
                <w:webHidden/>
              </w:rPr>
            </w:r>
            <w:r w:rsidR="009B28D4" w:rsidRPr="006C34FE">
              <w:rPr>
                <w:webHidden/>
              </w:rPr>
              <w:fldChar w:fldCharType="separate"/>
            </w:r>
            <w:r w:rsidR="00FD3A34">
              <w:rPr>
                <w:webHidden/>
              </w:rPr>
              <w:t>31</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55" w:history="1">
            <w:r w:rsidR="009B28D4" w:rsidRPr="006C34FE">
              <w:rPr>
                <w:rStyle w:val="a8"/>
                <w:color w:val="auto"/>
              </w:rPr>
              <w:t xml:space="preserve">ГЛАВА 3 ОПТИМИЗАЦИЯ СИСТЕМЫ КОНТРОЛЯ КАЧЕСТВА  </w:t>
            </w:r>
            <w:r w:rsidR="009B28D4" w:rsidRPr="006C34FE">
              <w:rPr>
                <w:rStyle w:val="a8"/>
                <w:color w:val="auto"/>
                <w:lang w:val="en-US"/>
              </w:rPr>
              <w:t>STARBUCKS</w:t>
            </w:r>
            <w:r w:rsidR="009B28D4" w:rsidRPr="006C34FE">
              <w:rPr>
                <w:webHidden/>
              </w:rPr>
              <w:tab/>
            </w:r>
            <w:r w:rsidR="009B28D4" w:rsidRPr="006C34FE">
              <w:rPr>
                <w:webHidden/>
              </w:rPr>
              <w:fldChar w:fldCharType="begin"/>
            </w:r>
            <w:r w:rsidR="009B28D4" w:rsidRPr="006C34FE">
              <w:rPr>
                <w:webHidden/>
              </w:rPr>
              <w:instrText xml:space="preserve"> PAGEREF _Toc8991355 \h </w:instrText>
            </w:r>
            <w:r w:rsidR="009B28D4" w:rsidRPr="006C34FE">
              <w:rPr>
                <w:webHidden/>
              </w:rPr>
            </w:r>
            <w:r w:rsidR="009B28D4" w:rsidRPr="006C34FE">
              <w:rPr>
                <w:webHidden/>
              </w:rPr>
              <w:fldChar w:fldCharType="separate"/>
            </w:r>
            <w:r w:rsidR="00FD3A34">
              <w:rPr>
                <w:webHidden/>
              </w:rPr>
              <w:t>33</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6" w:history="1">
            <w:r w:rsidR="009B28D4" w:rsidRPr="006C34FE">
              <w:rPr>
                <w:rStyle w:val="a8"/>
                <w:color w:val="auto"/>
              </w:rPr>
              <w:t>3.1</w:t>
            </w:r>
            <w:r w:rsidR="009B28D4" w:rsidRPr="006C34FE">
              <w:rPr>
                <w:rFonts w:eastAsiaTheme="minorEastAsia"/>
                <w:lang w:eastAsia="ru-RU"/>
              </w:rPr>
              <w:tab/>
            </w:r>
            <w:r w:rsidR="009B28D4" w:rsidRPr="006C34FE">
              <w:rPr>
                <w:rStyle w:val="a8"/>
                <w:color w:val="auto"/>
              </w:rPr>
              <w:t>Формирование нового подхода к контролю качества</w:t>
            </w:r>
            <w:r w:rsidR="009B28D4" w:rsidRPr="006C34FE">
              <w:rPr>
                <w:webHidden/>
              </w:rPr>
              <w:tab/>
            </w:r>
            <w:r w:rsidR="009B28D4" w:rsidRPr="006C34FE">
              <w:rPr>
                <w:webHidden/>
              </w:rPr>
              <w:fldChar w:fldCharType="begin"/>
            </w:r>
            <w:r w:rsidR="009B28D4" w:rsidRPr="006C34FE">
              <w:rPr>
                <w:webHidden/>
              </w:rPr>
              <w:instrText xml:space="preserve"> PAGEREF _Toc8991356 \h </w:instrText>
            </w:r>
            <w:r w:rsidR="009B28D4" w:rsidRPr="006C34FE">
              <w:rPr>
                <w:webHidden/>
              </w:rPr>
            </w:r>
            <w:r w:rsidR="009B28D4" w:rsidRPr="006C34FE">
              <w:rPr>
                <w:webHidden/>
              </w:rPr>
              <w:fldChar w:fldCharType="separate"/>
            </w:r>
            <w:r w:rsidR="00FD3A34">
              <w:rPr>
                <w:webHidden/>
              </w:rPr>
              <w:t>33</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7" w:history="1">
            <w:r w:rsidR="009B28D4" w:rsidRPr="006C34FE">
              <w:rPr>
                <w:rStyle w:val="a8"/>
                <w:color w:val="auto"/>
              </w:rPr>
              <w:t>3.2</w:t>
            </w:r>
            <w:r w:rsidR="009B28D4" w:rsidRPr="006C34FE">
              <w:rPr>
                <w:rFonts w:eastAsiaTheme="minorEastAsia"/>
                <w:lang w:eastAsia="ru-RU"/>
              </w:rPr>
              <w:tab/>
            </w:r>
            <w:r w:rsidR="009B28D4" w:rsidRPr="006C34FE">
              <w:rPr>
                <w:rStyle w:val="a8"/>
                <w:color w:val="auto"/>
              </w:rPr>
              <w:t>Опытная эксплуатация нового подхода к контролю качества</w:t>
            </w:r>
            <w:r w:rsidR="009B28D4" w:rsidRPr="006C34FE">
              <w:rPr>
                <w:webHidden/>
              </w:rPr>
              <w:tab/>
            </w:r>
            <w:r w:rsidR="009B28D4" w:rsidRPr="006C34FE">
              <w:rPr>
                <w:webHidden/>
              </w:rPr>
              <w:fldChar w:fldCharType="begin"/>
            </w:r>
            <w:r w:rsidR="009B28D4" w:rsidRPr="006C34FE">
              <w:rPr>
                <w:webHidden/>
              </w:rPr>
              <w:instrText xml:space="preserve"> PAGEREF _Toc8991357 \h </w:instrText>
            </w:r>
            <w:r w:rsidR="009B28D4" w:rsidRPr="006C34FE">
              <w:rPr>
                <w:webHidden/>
              </w:rPr>
            </w:r>
            <w:r w:rsidR="009B28D4" w:rsidRPr="006C34FE">
              <w:rPr>
                <w:webHidden/>
              </w:rPr>
              <w:fldChar w:fldCharType="separate"/>
            </w:r>
            <w:r w:rsidR="00FD3A34">
              <w:rPr>
                <w:webHidden/>
              </w:rPr>
              <w:t>38</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8" w:history="1">
            <w:r w:rsidR="009B28D4" w:rsidRPr="006C34FE">
              <w:rPr>
                <w:rStyle w:val="a8"/>
                <w:color w:val="auto"/>
              </w:rPr>
              <w:t>3.3</w:t>
            </w:r>
            <w:r w:rsidR="009B28D4" w:rsidRPr="006C34FE">
              <w:rPr>
                <w:rFonts w:eastAsiaTheme="minorEastAsia"/>
                <w:lang w:eastAsia="ru-RU"/>
              </w:rPr>
              <w:tab/>
            </w:r>
            <w:r w:rsidR="009B28D4" w:rsidRPr="006C34FE">
              <w:rPr>
                <w:rStyle w:val="a8"/>
                <w:color w:val="auto"/>
              </w:rPr>
              <w:t>Результаты опытной эксплуатации нового подхода к контролю качества</w:t>
            </w:r>
            <w:r w:rsidR="009B28D4" w:rsidRPr="006C34FE">
              <w:rPr>
                <w:webHidden/>
              </w:rPr>
              <w:tab/>
            </w:r>
            <w:r w:rsidR="009B28D4" w:rsidRPr="006C34FE">
              <w:rPr>
                <w:webHidden/>
              </w:rPr>
              <w:fldChar w:fldCharType="begin"/>
            </w:r>
            <w:r w:rsidR="009B28D4" w:rsidRPr="006C34FE">
              <w:rPr>
                <w:webHidden/>
              </w:rPr>
              <w:instrText xml:space="preserve"> PAGEREF _Toc8991358 \h </w:instrText>
            </w:r>
            <w:r w:rsidR="009B28D4" w:rsidRPr="006C34FE">
              <w:rPr>
                <w:webHidden/>
              </w:rPr>
            </w:r>
            <w:r w:rsidR="009B28D4" w:rsidRPr="006C34FE">
              <w:rPr>
                <w:webHidden/>
              </w:rPr>
              <w:fldChar w:fldCharType="separate"/>
            </w:r>
            <w:r w:rsidR="00FD3A34">
              <w:rPr>
                <w:webHidden/>
              </w:rPr>
              <w:t>39</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59" w:history="1">
            <w:r w:rsidR="009B28D4" w:rsidRPr="006C34FE">
              <w:rPr>
                <w:rStyle w:val="a8"/>
                <w:color w:val="auto"/>
              </w:rPr>
              <w:t>3.4 Дальнейшие пути развития нового подхода к контролю качества с использованием должности РМК</w:t>
            </w:r>
            <w:r w:rsidR="009B28D4" w:rsidRPr="006C34FE">
              <w:rPr>
                <w:webHidden/>
              </w:rPr>
              <w:tab/>
            </w:r>
            <w:r w:rsidR="009B28D4" w:rsidRPr="006C34FE">
              <w:rPr>
                <w:webHidden/>
              </w:rPr>
              <w:fldChar w:fldCharType="begin"/>
            </w:r>
            <w:r w:rsidR="009B28D4" w:rsidRPr="006C34FE">
              <w:rPr>
                <w:webHidden/>
              </w:rPr>
              <w:instrText xml:space="preserve"> PAGEREF _Toc8991359 \h </w:instrText>
            </w:r>
            <w:r w:rsidR="009B28D4" w:rsidRPr="006C34FE">
              <w:rPr>
                <w:webHidden/>
              </w:rPr>
            </w:r>
            <w:r w:rsidR="009B28D4" w:rsidRPr="006C34FE">
              <w:rPr>
                <w:webHidden/>
              </w:rPr>
              <w:fldChar w:fldCharType="separate"/>
            </w:r>
            <w:r w:rsidR="00FD3A34">
              <w:rPr>
                <w:webHidden/>
              </w:rPr>
              <w:t>45</w:t>
            </w:r>
            <w:r w:rsidR="009B28D4" w:rsidRPr="006C34FE">
              <w:rPr>
                <w:webHidden/>
              </w:rPr>
              <w:fldChar w:fldCharType="end"/>
            </w:r>
          </w:hyperlink>
        </w:p>
        <w:p w:rsidR="009B28D4" w:rsidRPr="006C34FE" w:rsidRDefault="00D36089" w:rsidP="004662E3">
          <w:pPr>
            <w:pStyle w:val="21"/>
            <w:rPr>
              <w:rFonts w:eastAsiaTheme="minorEastAsia"/>
              <w:lang w:eastAsia="ru-RU"/>
            </w:rPr>
          </w:pPr>
          <w:hyperlink w:anchor="_Toc8991360" w:history="1">
            <w:r w:rsidR="009B28D4" w:rsidRPr="006C34FE">
              <w:rPr>
                <w:rStyle w:val="a8"/>
                <w:color w:val="auto"/>
              </w:rPr>
              <w:t>3.5 Выводы</w:t>
            </w:r>
            <w:r w:rsidR="009B28D4" w:rsidRPr="006C34FE">
              <w:rPr>
                <w:webHidden/>
              </w:rPr>
              <w:tab/>
            </w:r>
            <w:r w:rsidR="009B28D4" w:rsidRPr="006C34FE">
              <w:rPr>
                <w:webHidden/>
              </w:rPr>
              <w:fldChar w:fldCharType="begin"/>
            </w:r>
            <w:r w:rsidR="009B28D4" w:rsidRPr="006C34FE">
              <w:rPr>
                <w:webHidden/>
              </w:rPr>
              <w:instrText xml:space="preserve"> PAGEREF _Toc8991360 \h </w:instrText>
            </w:r>
            <w:r w:rsidR="009B28D4" w:rsidRPr="006C34FE">
              <w:rPr>
                <w:webHidden/>
              </w:rPr>
            </w:r>
            <w:r w:rsidR="009B28D4" w:rsidRPr="006C34FE">
              <w:rPr>
                <w:webHidden/>
              </w:rPr>
              <w:fldChar w:fldCharType="separate"/>
            </w:r>
            <w:r w:rsidR="00FD3A34">
              <w:rPr>
                <w:webHidden/>
              </w:rPr>
              <w:t>48</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61" w:history="1">
            <w:r w:rsidR="009B28D4" w:rsidRPr="006C34FE">
              <w:rPr>
                <w:rStyle w:val="a8"/>
                <w:color w:val="auto"/>
              </w:rPr>
              <w:t>ЗАКЛЮЧЕНИЕ</w:t>
            </w:r>
            <w:r w:rsidR="009B28D4" w:rsidRPr="006C34FE">
              <w:rPr>
                <w:webHidden/>
              </w:rPr>
              <w:tab/>
            </w:r>
            <w:r w:rsidR="009B28D4" w:rsidRPr="006C34FE">
              <w:rPr>
                <w:webHidden/>
              </w:rPr>
              <w:fldChar w:fldCharType="begin"/>
            </w:r>
            <w:r w:rsidR="009B28D4" w:rsidRPr="006C34FE">
              <w:rPr>
                <w:webHidden/>
              </w:rPr>
              <w:instrText xml:space="preserve"> PAGEREF _Toc8991361 \h </w:instrText>
            </w:r>
            <w:r w:rsidR="009B28D4" w:rsidRPr="006C34FE">
              <w:rPr>
                <w:webHidden/>
              </w:rPr>
            </w:r>
            <w:r w:rsidR="009B28D4" w:rsidRPr="006C34FE">
              <w:rPr>
                <w:webHidden/>
              </w:rPr>
              <w:fldChar w:fldCharType="separate"/>
            </w:r>
            <w:r w:rsidR="00FD3A34">
              <w:rPr>
                <w:webHidden/>
              </w:rPr>
              <w:t>49</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62" w:history="1">
            <w:r w:rsidR="009B28D4" w:rsidRPr="006C34FE">
              <w:rPr>
                <w:rStyle w:val="a8"/>
                <w:color w:val="auto"/>
              </w:rPr>
              <w:t>СПИСОК ИСПОЛЬЗОВАННЫХ ИСТОЧНИКОВ</w:t>
            </w:r>
            <w:r w:rsidR="009B28D4" w:rsidRPr="006C34FE">
              <w:rPr>
                <w:webHidden/>
              </w:rPr>
              <w:tab/>
            </w:r>
            <w:r w:rsidR="009B28D4" w:rsidRPr="006C34FE">
              <w:rPr>
                <w:webHidden/>
              </w:rPr>
              <w:fldChar w:fldCharType="begin"/>
            </w:r>
            <w:r w:rsidR="009B28D4" w:rsidRPr="006C34FE">
              <w:rPr>
                <w:webHidden/>
              </w:rPr>
              <w:instrText xml:space="preserve"> PAGEREF _Toc8991362 \h </w:instrText>
            </w:r>
            <w:r w:rsidR="009B28D4" w:rsidRPr="006C34FE">
              <w:rPr>
                <w:webHidden/>
              </w:rPr>
            </w:r>
            <w:r w:rsidR="009B28D4" w:rsidRPr="006C34FE">
              <w:rPr>
                <w:webHidden/>
              </w:rPr>
              <w:fldChar w:fldCharType="separate"/>
            </w:r>
            <w:r w:rsidR="00FD3A34">
              <w:rPr>
                <w:webHidden/>
              </w:rPr>
              <w:t>51</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63" w:history="1">
            <w:r w:rsidR="009B28D4" w:rsidRPr="006C34FE">
              <w:rPr>
                <w:rStyle w:val="a8"/>
                <w:rFonts w:eastAsia="Arial"/>
                <w:color w:val="auto"/>
              </w:rPr>
              <w:t>ПРИЛОЖЕНИЕ А</w:t>
            </w:r>
            <w:r w:rsidR="009B28D4" w:rsidRPr="006C34FE">
              <w:rPr>
                <w:webHidden/>
              </w:rPr>
              <w:tab/>
            </w:r>
            <w:r w:rsidR="009B28D4" w:rsidRPr="006C34FE">
              <w:rPr>
                <w:webHidden/>
              </w:rPr>
              <w:fldChar w:fldCharType="begin"/>
            </w:r>
            <w:r w:rsidR="009B28D4" w:rsidRPr="006C34FE">
              <w:rPr>
                <w:webHidden/>
              </w:rPr>
              <w:instrText xml:space="preserve"> PAGEREF _Toc8991363 \h </w:instrText>
            </w:r>
            <w:r w:rsidR="009B28D4" w:rsidRPr="006C34FE">
              <w:rPr>
                <w:webHidden/>
              </w:rPr>
            </w:r>
            <w:r w:rsidR="009B28D4" w:rsidRPr="006C34FE">
              <w:rPr>
                <w:webHidden/>
              </w:rPr>
              <w:fldChar w:fldCharType="separate"/>
            </w:r>
            <w:r w:rsidR="00FD3A34">
              <w:rPr>
                <w:webHidden/>
              </w:rPr>
              <w:t>54</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64" w:history="1">
            <w:r w:rsidR="009B28D4" w:rsidRPr="006C34FE">
              <w:rPr>
                <w:rStyle w:val="a8"/>
                <w:color w:val="auto"/>
              </w:rPr>
              <w:t>ПРИЛОЖЕНИЕ Б</w:t>
            </w:r>
            <w:r w:rsidR="009B28D4" w:rsidRPr="006C34FE">
              <w:rPr>
                <w:webHidden/>
              </w:rPr>
              <w:tab/>
            </w:r>
            <w:r w:rsidR="009B28D4" w:rsidRPr="006C34FE">
              <w:rPr>
                <w:webHidden/>
              </w:rPr>
              <w:fldChar w:fldCharType="begin"/>
            </w:r>
            <w:r w:rsidR="009B28D4" w:rsidRPr="006C34FE">
              <w:rPr>
                <w:webHidden/>
              </w:rPr>
              <w:instrText xml:space="preserve"> PAGEREF _Toc8991364 \h </w:instrText>
            </w:r>
            <w:r w:rsidR="009B28D4" w:rsidRPr="006C34FE">
              <w:rPr>
                <w:webHidden/>
              </w:rPr>
            </w:r>
            <w:r w:rsidR="009B28D4" w:rsidRPr="006C34FE">
              <w:rPr>
                <w:webHidden/>
              </w:rPr>
              <w:fldChar w:fldCharType="separate"/>
            </w:r>
            <w:r w:rsidR="00FD3A34">
              <w:rPr>
                <w:webHidden/>
              </w:rPr>
              <w:t>57</w:t>
            </w:r>
            <w:r w:rsidR="009B28D4" w:rsidRPr="006C34FE">
              <w:rPr>
                <w:webHidden/>
              </w:rPr>
              <w:fldChar w:fldCharType="end"/>
            </w:r>
          </w:hyperlink>
        </w:p>
        <w:p w:rsidR="009B28D4" w:rsidRPr="006C34FE" w:rsidRDefault="00D36089" w:rsidP="006C34FE">
          <w:pPr>
            <w:pStyle w:val="11"/>
            <w:spacing w:after="0" w:line="360" w:lineRule="auto"/>
            <w:jc w:val="both"/>
            <w:rPr>
              <w:rFonts w:eastAsiaTheme="minorEastAsia"/>
              <w:b w:val="0"/>
              <w:bCs w:val="0"/>
              <w:caps w:val="0"/>
              <w:lang w:eastAsia="ru-RU"/>
            </w:rPr>
          </w:pPr>
          <w:hyperlink w:anchor="_Toc8991365" w:history="1">
            <w:r w:rsidR="009B28D4" w:rsidRPr="006C34FE">
              <w:rPr>
                <w:rStyle w:val="a8"/>
                <w:color w:val="auto"/>
              </w:rPr>
              <w:t>ПРИЛОЖЕНИЕ В</w:t>
            </w:r>
            <w:r w:rsidR="009B28D4" w:rsidRPr="006C34FE">
              <w:rPr>
                <w:webHidden/>
              </w:rPr>
              <w:tab/>
            </w:r>
            <w:r w:rsidR="009B28D4" w:rsidRPr="006C34FE">
              <w:rPr>
                <w:webHidden/>
              </w:rPr>
              <w:fldChar w:fldCharType="begin"/>
            </w:r>
            <w:r w:rsidR="009B28D4" w:rsidRPr="006C34FE">
              <w:rPr>
                <w:webHidden/>
              </w:rPr>
              <w:instrText xml:space="preserve"> PAGEREF _Toc8991365 \h </w:instrText>
            </w:r>
            <w:r w:rsidR="009B28D4" w:rsidRPr="006C34FE">
              <w:rPr>
                <w:webHidden/>
              </w:rPr>
            </w:r>
            <w:r w:rsidR="009B28D4" w:rsidRPr="006C34FE">
              <w:rPr>
                <w:webHidden/>
              </w:rPr>
              <w:fldChar w:fldCharType="separate"/>
            </w:r>
            <w:r w:rsidR="00FD3A34">
              <w:rPr>
                <w:webHidden/>
              </w:rPr>
              <w:t>61</w:t>
            </w:r>
            <w:r w:rsidR="009B28D4" w:rsidRPr="006C34FE">
              <w:rPr>
                <w:webHidden/>
              </w:rPr>
              <w:fldChar w:fldCharType="end"/>
            </w:r>
          </w:hyperlink>
        </w:p>
        <w:p w:rsidR="009B28D4" w:rsidRDefault="009B28D4" w:rsidP="006C34FE">
          <w:pPr>
            <w:ind w:firstLine="0"/>
          </w:pPr>
          <w:r w:rsidRPr="006C34FE">
            <w:rPr>
              <w:rFonts w:cs="Times New Roman"/>
              <w:b/>
              <w:bCs/>
              <w:szCs w:val="28"/>
            </w:rPr>
            <w:fldChar w:fldCharType="end"/>
          </w:r>
        </w:p>
      </w:sdtContent>
    </w:sdt>
    <w:p w:rsidR="00F06EAA" w:rsidRPr="00E906F6" w:rsidRDefault="00F06EAA">
      <w:pPr>
        <w:rPr>
          <w:rFonts w:cs="Times New Roman"/>
        </w:rPr>
      </w:pPr>
    </w:p>
    <w:p w:rsidR="00F06EAA" w:rsidRPr="00E906F6" w:rsidRDefault="00F06EAA">
      <w:pPr>
        <w:rPr>
          <w:rFonts w:eastAsiaTheme="majorEastAsia" w:cs="Times New Roman"/>
          <w:b/>
          <w:bCs/>
          <w:color w:val="0D0D0D" w:themeColor="text1" w:themeTint="F2"/>
          <w:szCs w:val="28"/>
        </w:rPr>
      </w:pPr>
      <w:r w:rsidRPr="00E906F6">
        <w:rPr>
          <w:rFonts w:cs="Times New Roman"/>
        </w:rPr>
        <w:br w:type="page"/>
      </w:r>
    </w:p>
    <w:p w:rsidR="002A36EF" w:rsidRPr="00E906F6" w:rsidRDefault="002A36EF" w:rsidP="0027256B">
      <w:pPr>
        <w:pStyle w:val="1"/>
      </w:pPr>
      <w:bookmarkStart w:id="1" w:name="_Toc8991337"/>
      <w:r w:rsidRPr="00E906F6">
        <w:lastRenderedPageBreak/>
        <w:t xml:space="preserve">СПИСОК </w:t>
      </w:r>
      <w:r w:rsidR="00A460A6" w:rsidRPr="00E906F6">
        <w:t xml:space="preserve">ОСНОВНЫХ </w:t>
      </w:r>
      <w:r w:rsidRPr="00E906F6">
        <w:t>ТЕРМИНОВ</w:t>
      </w:r>
      <w:r w:rsidR="00A460A6" w:rsidRPr="00E906F6">
        <w:t xml:space="preserve"> И СОКРАЩЕНИЙ</w:t>
      </w:r>
      <w:bookmarkEnd w:id="0"/>
      <w:bookmarkEnd w:id="1"/>
    </w:p>
    <w:p w:rsidR="00382885" w:rsidRPr="00E906F6" w:rsidRDefault="00382885" w:rsidP="00382885">
      <w:pPr>
        <w:rPr>
          <w:rFonts w:cs="Times New Roman"/>
        </w:rPr>
      </w:pPr>
      <w:r w:rsidRPr="00E906F6">
        <w:rPr>
          <w:rFonts w:cs="Times New Roman"/>
          <w:b/>
        </w:rPr>
        <w:t>Аудит</w:t>
      </w:r>
      <w:r w:rsidRPr="00E906F6">
        <w:rPr>
          <w:rFonts w:cs="Times New Roman"/>
        </w:rPr>
        <w:t xml:space="preserve"> – процедура независимой проверки и оценки системы, процесса или продукта.</w:t>
      </w:r>
    </w:p>
    <w:p w:rsidR="00382885" w:rsidRPr="00E906F6" w:rsidRDefault="00382885" w:rsidP="00382885">
      <w:pPr>
        <w:rPr>
          <w:rFonts w:cs="Times New Roman"/>
          <w:szCs w:val="28"/>
        </w:rPr>
      </w:pPr>
      <w:proofErr w:type="spellStart"/>
      <w:r w:rsidRPr="00E906F6">
        <w:rPr>
          <w:rFonts w:cs="Times New Roman"/>
          <w:b/>
          <w:szCs w:val="28"/>
        </w:rPr>
        <w:t>Бариста</w:t>
      </w:r>
      <w:proofErr w:type="spellEnd"/>
      <w:r w:rsidRPr="00E906F6">
        <w:rPr>
          <w:rFonts w:cs="Times New Roman"/>
          <w:szCs w:val="28"/>
        </w:rPr>
        <w:t xml:space="preserve"> – младший </w:t>
      </w:r>
      <w:r w:rsidR="00BE6EE6">
        <w:rPr>
          <w:rFonts w:cs="Times New Roman"/>
          <w:szCs w:val="28"/>
        </w:rPr>
        <w:t xml:space="preserve">операционный </w:t>
      </w:r>
      <w:r w:rsidRPr="00E906F6">
        <w:rPr>
          <w:rFonts w:cs="Times New Roman"/>
          <w:szCs w:val="28"/>
        </w:rPr>
        <w:t>сотрудник кофейни.</w:t>
      </w:r>
    </w:p>
    <w:p w:rsidR="004553FD" w:rsidRPr="00B54338" w:rsidRDefault="004553FD" w:rsidP="00382885">
      <w:pPr>
        <w:rPr>
          <w:rFonts w:cs="Times New Roman"/>
          <w:szCs w:val="28"/>
        </w:rPr>
      </w:pPr>
      <w:r w:rsidRPr="00B54338">
        <w:rPr>
          <w:rFonts w:cs="Times New Roman"/>
          <w:b/>
          <w:szCs w:val="28"/>
        </w:rPr>
        <w:t>Бракераж</w:t>
      </w:r>
      <w:r w:rsidRPr="00E906F6">
        <w:rPr>
          <w:rFonts w:cs="Times New Roman"/>
          <w:szCs w:val="28"/>
        </w:rPr>
        <w:t xml:space="preserve"> </w:t>
      </w:r>
      <w:r w:rsidR="00371D11">
        <w:rPr>
          <w:rFonts w:cs="Times New Roman"/>
          <w:szCs w:val="28"/>
        </w:rPr>
        <w:t>–</w:t>
      </w:r>
      <w:r w:rsidRPr="00E906F6">
        <w:rPr>
          <w:rFonts w:cs="Times New Roman"/>
          <w:szCs w:val="28"/>
        </w:rPr>
        <w:t xml:space="preserve"> </w:t>
      </w:r>
      <w:r w:rsidR="00371D11">
        <w:rPr>
          <w:rFonts w:cs="Times New Roman"/>
          <w:color w:val="333333"/>
          <w:szCs w:val="28"/>
          <w:shd w:val="clear" w:color="auto" w:fill="FFFFFF"/>
        </w:rPr>
        <w:t>о</w:t>
      </w:r>
      <w:r w:rsidR="00B54338" w:rsidRPr="00B54338">
        <w:rPr>
          <w:rFonts w:cs="Times New Roman"/>
          <w:color w:val="333333"/>
          <w:szCs w:val="28"/>
          <w:shd w:val="clear" w:color="auto" w:fill="FFFFFF"/>
        </w:rPr>
        <w:t>пределение</w:t>
      </w:r>
      <w:r w:rsidR="00371D11">
        <w:rPr>
          <w:rFonts w:cs="Times New Roman"/>
          <w:color w:val="333333"/>
          <w:szCs w:val="28"/>
          <w:shd w:val="clear" w:color="auto" w:fill="FFFFFF"/>
        </w:rPr>
        <w:t xml:space="preserve"> </w:t>
      </w:r>
      <w:r w:rsidR="00B54338" w:rsidRPr="00B54338">
        <w:rPr>
          <w:rFonts w:cs="Times New Roman"/>
          <w:color w:val="333333"/>
          <w:szCs w:val="28"/>
          <w:shd w:val="clear" w:color="auto" w:fill="FFFFFF"/>
        </w:rPr>
        <w:t>сорта товара, изделия по его качествам, а также отбор недоброкачественных, бракованных товаров или изделий.</w:t>
      </w:r>
    </w:p>
    <w:p w:rsidR="00382885" w:rsidRPr="00E906F6" w:rsidRDefault="00382885" w:rsidP="00382885">
      <w:pPr>
        <w:rPr>
          <w:rFonts w:cs="Times New Roman"/>
          <w:shd w:val="clear" w:color="auto" w:fill="FFFFFF"/>
        </w:rPr>
      </w:pPr>
      <w:r w:rsidRPr="00E906F6">
        <w:rPr>
          <w:rFonts w:cs="Times New Roman"/>
          <w:b/>
          <w:color w:val="000000" w:themeColor="text1"/>
        </w:rPr>
        <w:t>Дислокация</w:t>
      </w:r>
      <w:r w:rsidRPr="00E906F6">
        <w:rPr>
          <w:rFonts w:cs="Times New Roman"/>
          <w:color w:val="000000" w:themeColor="text1"/>
        </w:rPr>
        <w:t xml:space="preserve"> – система работы операционных сотрудников кофейни на смене, созданная для увеличения скорости обслуживания и общей продуктивности смены.  </w:t>
      </w:r>
    </w:p>
    <w:p w:rsidR="002A36EF" w:rsidRDefault="002A36EF" w:rsidP="00821134">
      <w:pPr>
        <w:rPr>
          <w:rFonts w:cs="Times New Roman"/>
        </w:rPr>
      </w:pPr>
      <w:r w:rsidRPr="00E906F6">
        <w:rPr>
          <w:rFonts w:cs="Times New Roman"/>
          <w:b/>
        </w:rPr>
        <w:t>Кофейня</w:t>
      </w:r>
      <w:r w:rsidRPr="00E906F6">
        <w:rPr>
          <w:rFonts w:cs="Times New Roman"/>
        </w:rPr>
        <w:t xml:space="preserve"> – предприятие питания, специализирующееся в основном на изготовлении и реализации с потреблением на месте широкого ассортимента напитков из кофе, какао, чая, а также хлебобулочных и кондитерских изделий, кулинарной продукции из полуфабрикатов высокой степени готовности, а также покупных товаров</w:t>
      </w:r>
      <w:r w:rsidR="00EA563D" w:rsidRPr="00E906F6">
        <w:rPr>
          <w:rFonts w:cs="Times New Roman"/>
        </w:rPr>
        <w:t>.</w:t>
      </w:r>
    </w:p>
    <w:p w:rsidR="00BE6EE6" w:rsidRPr="00E906F6" w:rsidRDefault="00BE6EE6" w:rsidP="00821134">
      <w:pPr>
        <w:rPr>
          <w:rFonts w:cs="Times New Roman"/>
        </w:rPr>
      </w:pPr>
      <w:r w:rsidRPr="00BE6EE6">
        <w:rPr>
          <w:rFonts w:cs="Times New Roman"/>
          <w:b/>
        </w:rPr>
        <w:t>Менеджер</w:t>
      </w:r>
      <w:r>
        <w:rPr>
          <w:rFonts w:cs="Times New Roman"/>
        </w:rPr>
        <w:t xml:space="preserve"> – операционный сотрудник кофейни, имеющий в подчинении одного или несколько </w:t>
      </w:r>
      <w:proofErr w:type="spellStart"/>
      <w:r>
        <w:rPr>
          <w:rFonts w:cs="Times New Roman"/>
        </w:rPr>
        <w:t>бариста</w:t>
      </w:r>
      <w:proofErr w:type="spellEnd"/>
      <w:r>
        <w:rPr>
          <w:rFonts w:cs="Times New Roman"/>
        </w:rPr>
        <w:t>, находящихся на смене. Данное должностное лицо подчиняется управляющему кофейни.</w:t>
      </w:r>
    </w:p>
    <w:p w:rsidR="00BC7655" w:rsidRPr="00E906F6" w:rsidRDefault="00BC7655" w:rsidP="00821134">
      <w:pPr>
        <w:rPr>
          <w:rFonts w:cs="Times New Roman"/>
        </w:rPr>
      </w:pPr>
      <w:r w:rsidRPr="00B54338">
        <w:rPr>
          <w:rFonts w:cs="Times New Roman"/>
          <w:b/>
        </w:rPr>
        <w:t>ПММ</w:t>
      </w:r>
      <w:r w:rsidRPr="00E906F6">
        <w:rPr>
          <w:rFonts w:cs="Times New Roman"/>
        </w:rPr>
        <w:t xml:space="preserve"> </w:t>
      </w:r>
      <w:r w:rsidR="00B54338">
        <w:rPr>
          <w:rFonts w:cs="Times New Roman"/>
        </w:rPr>
        <w:t>–</w:t>
      </w:r>
      <w:r w:rsidRPr="00E906F6">
        <w:rPr>
          <w:rFonts w:cs="Times New Roman"/>
        </w:rPr>
        <w:t xml:space="preserve"> </w:t>
      </w:r>
      <w:r w:rsidR="00B54338">
        <w:rPr>
          <w:rFonts w:cs="Times New Roman"/>
        </w:rPr>
        <w:t>Посудомоечная машина</w:t>
      </w:r>
    </w:p>
    <w:p w:rsidR="00382885" w:rsidRPr="00E906F6" w:rsidRDefault="00382885" w:rsidP="00382885">
      <w:pPr>
        <w:rPr>
          <w:rFonts w:cs="Times New Roman"/>
        </w:rPr>
      </w:pPr>
      <w:r w:rsidRPr="00E906F6">
        <w:rPr>
          <w:rFonts w:cs="Times New Roman"/>
          <w:b/>
        </w:rPr>
        <w:t>Предприятие общественного питания</w:t>
      </w:r>
      <w:r w:rsidRPr="00E906F6">
        <w:rPr>
          <w:rFonts w:cs="Times New Roman"/>
        </w:rPr>
        <w:t xml:space="preserve"> – имущественный комплекс, используемый юридическим лицом или индивидуальным предпринимателем для оказания услуг общественного питания.</w:t>
      </w:r>
    </w:p>
    <w:p w:rsidR="00382885" w:rsidRPr="00E906F6" w:rsidRDefault="00382885" w:rsidP="00382885">
      <w:pPr>
        <w:rPr>
          <w:rFonts w:cs="Times New Roman"/>
          <w:color w:val="000000" w:themeColor="text1"/>
        </w:rPr>
      </w:pPr>
      <w:r w:rsidRPr="00E906F6">
        <w:rPr>
          <w:rFonts w:cs="Times New Roman"/>
          <w:b/>
          <w:color w:val="000000" w:themeColor="text1"/>
        </w:rPr>
        <w:t>РМК</w:t>
      </w:r>
      <w:r w:rsidRPr="00E906F6">
        <w:rPr>
          <w:rFonts w:cs="Times New Roman"/>
          <w:color w:val="000000" w:themeColor="text1"/>
        </w:rPr>
        <w:t xml:space="preserve"> – Региональный менеджер по качеству.</w:t>
      </w:r>
    </w:p>
    <w:p w:rsidR="00382885" w:rsidRPr="00E906F6" w:rsidRDefault="00382885" w:rsidP="00382885">
      <w:pPr>
        <w:rPr>
          <w:rFonts w:cs="Times New Roman"/>
          <w:shd w:val="clear" w:color="auto" w:fill="FFFFFF"/>
        </w:rPr>
      </w:pPr>
      <w:r w:rsidRPr="00E906F6">
        <w:rPr>
          <w:rFonts w:cs="Times New Roman"/>
          <w:b/>
          <w:color w:val="000000" w:themeColor="text1"/>
        </w:rPr>
        <w:t>РПН</w:t>
      </w:r>
      <w:r w:rsidRPr="00E906F6">
        <w:rPr>
          <w:rFonts w:cs="Times New Roman"/>
          <w:color w:val="000000" w:themeColor="text1"/>
        </w:rPr>
        <w:t xml:space="preserve"> – </w:t>
      </w:r>
      <w:proofErr w:type="spellStart"/>
      <w:r w:rsidRPr="00E906F6">
        <w:rPr>
          <w:rFonts w:cs="Times New Roman"/>
          <w:color w:val="000000" w:themeColor="text1"/>
        </w:rPr>
        <w:t>РосПотребНадзор</w:t>
      </w:r>
      <w:proofErr w:type="spellEnd"/>
      <w:r w:rsidRPr="00E906F6">
        <w:rPr>
          <w:rFonts w:cs="Times New Roman"/>
          <w:color w:val="000000" w:themeColor="text1"/>
        </w:rPr>
        <w:t xml:space="preserve"> </w:t>
      </w:r>
    </w:p>
    <w:p w:rsidR="00BE6EE6" w:rsidRDefault="00C60B23" w:rsidP="00BE6EE6">
      <w:pPr>
        <w:rPr>
          <w:rFonts w:cs="Times New Roman"/>
          <w:shd w:val="clear" w:color="auto" w:fill="FFFFFF"/>
        </w:rPr>
      </w:pPr>
      <w:r w:rsidRPr="00E906F6">
        <w:rPr>
          <w:rFonts w:cs="Times New Roman"/>
          <w:b/>
          <w:shd w:val="clear" w:color="auto" w:fill="FFFFFF"/>
        </w:rPr>
        <w:t>Система контроля качества</w:t>
      </w:r>
      <w:r w:rsidRPr="00E906F6">
        <w:rPr>
          <w:rFonts w:cs="Times New Roman"/>
          <w:shd w:val="clear" w:color="auto" w:fill="FFFFFF"/>
        </w:rPr>
        <w:t xml:space="preserve"> </w:t>
      </w:r>
      <w:r w:rsidRPr="00E906F6">
        <w:rPr>
          <w:rFonts w:cs="Times New Roman"/>
          <w:b/>
          <w:shd w:val="clear" w:color="auto" w:fill="FFFFFF"/>
        </w:rPr>
        <w:t xml:space="preserve">– </w:t>
      </w:r>
      <w:r w:rsidRPr="00E906F6">
        <w:rPr>
          <w:rFonts w:cs="Times New Roman"/>
          <w:shd w:val="clear" w:color="auto" w:fill="FFFFFF"/>
        </w:rPr>
        <w:t>комплекс мероприятий, направленных на детальное и подробное изучение товаров и услуг, с целью выявления несоответствий тех или иных свойств данных продуктов стандартам качества.</w:t>
      </w:r>
    </w:p>
    <w:p w:rsidR="00BE6EE6" w:rsidRDefault="00BE6EE6" w:rsidP="00821134">
      <w:pPr>
        <w:rPr>
          <w:rFonts w:cs="Times New Roman"/>
          <w:shd w:val="clear" w:color="auto" w:fill="FFFFFF"/>
        </w:rPr>
      </w:pPr>
      <w:r w:rsidRPr="00BE6EE6">
        <w:rPr>
          <w:rFonts w:cs="Times New Roman"/>
          <w:b/>
          <w:shd w:val="clear" w:color="auto" w:fill="FFFFFF"/>
        </w:rPr>
        <w:t>Территориальный управляющий</w:t>
      </w:r>
      <w:r>
        <w:rPr>
          <w:rFonts w:cs="Times New Roman"/>
          <w:shd w:val="clear" w:color="auto" w:fill="FFFFFF"/>
        </w:rPr>
        <w:t xml:space="preserve"> – </w:t>
      </w:r>
      <w:r w:rsidR="00371D11">
        <w:rPr>
          <w:rFonts w:cs="Times New Roman"/>
          <w:shd w:val="clear" w:color="auto" w:fill="FFFFFF"/>
        </w:rPr>
        <w:t xml:space="preserve">младший </w:t>
      </w:r>
      <w:r>
        <w:rPr>
          <w:rFonts w:cs="Times New Roman"/>
          <w:shd w:val="clear" w:color="auto" w:fill="FFFFFF"/>
        </w:rPr>
        <w:t>сотрудник офиса, имеющий в подчинении несколько управляющих кофеен, образующих собой зону ответственности данного должностного лица.</w:t>
      </w:r>
    </w:p>
    <w:p w:rsidR="00BE6EE6" w:rsidRPr="00E906F6" w:rsidRDefault="00BE6EE6" w:rsidP="00821134">
      <w:pPr>
        <w:rPr>
          <w:rFonts w:cs="Times New Roman"/>
          <w:shd w:val="clear" w:color="auto" w:fill="FFFFFF"/>
        </w:rPr>
      </w:pPr>
      <w:r w:rsidRPr="00BE6EE6">
        <w:rPr>
          <w:rFonts w:cs="Times New Roman"/>
          <w:b/>
          <w:shd w:val="clear" w:color="auto" w:fill="FFFFFF"/>
        </w:rPr>
        <w:lastRenderedPageBreak/>
        <w:t>Управляющий кофейни</w:t>
      </w:r>
      <w:r>
        <w:rPr>
          <w:rFonts w:cs="Times New Roman"/>
          <w:shd w:val="clear" w:color="auto" w:fill="FFFFFF"/>
        </w:rPr>
        <w:t xml:space="preserve"> – </w:t>
      </w:r>
      <w:r w:rsidR="00371D11">
        <w:rPr>
          <w:rFonts w:cs="Times New Roman"/>
          <w:shd w:val="clear" w:color="auto" w:fill="FFFFFF"/>
        </w:rPr>
        <w:t xml:space="preserve">старший операционный </w:t>
      </w:r>
      <w:r>
        <w:rPr>
          <w:rFonts w:cs="Times New Roman"/>
          <w:shd w:val="clear" w:color="auto" w:fill="FFFFFF"/>
        </w:rPr>
        <w:t xml:space="preserve">сотрудник </w:t>
      </w:r>
      <w:r w:rsidR="00371D11">
        <w:rPr>
          <w:rFonts w:cs="Times New Roman"/>
          <w:shd w:val="clear" w:color="auto" w:fill="FFFFFF"/>
        </w:rPr>
        <w:t>кофейни, имеющий в непосредственном подчинении весь кадровый состав кофейни.</w:t>
      </w:r>
    </w:p>
    <w:p w:rsidR="00C46BAE" w:rsidRPr="00E906F6" w:rsidRDefault="00657BDE" w:rsidP="00821134">
      <w:pPr>
        <w:rPr>
          <w:rFonts w:cs="Times New Roman"/>
          <w:shd w:val="clear" w:color="auto" w:fill="FFFFFF"/>
        </w:rPr>
      </w:pPr>
      <w:proofErr w:type="gramStart"/>
      <w:r w:rsidRPr="00E906F6">
        <w:rPr>
          <w:rFonts w:cs="Times New Roman"/>
          <w:b/>
          <w:szCs w:val="28"/>
          <w:lang w:val="en-US"/>
        </w:rPr>
        <w:t>HACCP</w:t>
      </w:r>
      <w:r w:rsidR="00C46BAE" w:rsidRPr="00E906F6">
        <w:rPr>
          <w:rFonts w:cs="Times New Roman"/>
          <w:shd w:val="clear" w:color="auto" w:fill="FFFFFF"/>
        </w:rPr>
        <w:t xml:space="preserve"> </w:t>
      </w:r>
      <w:r w:rsidR="00D3643D" w:rsidRPr="00E906F6">
        <w:rPr>
          <w:rFonts w:cs="Times New Roman"/>
          <w:shd w:val="clear" w:color="auto" w:fill="FFFFFF"/>
        </w:rPr>
        <w:t>–</w:t>
      </w:r>
      <w:r w:rsidR="00966440" w:rsidRPr="00E906F6">
        <w:rPr>
          <w:rFonts w:cs="Times New Roman"/>
          <w:szCs w:val="28"/>
        </w:rPr>
        <w:t xml:space="preserve"> (</w:t>
      </w:r>
      <w:r w:rsidR="00966440" w:rsidRPr="00E906F6">
        <w:rPr>
          <w:rFonts w:cs="Times New Roman"/>
          <w:color w:val="000000" w:themeColor="text1"/>
          <w:szCs w:val="28"/>
          <w:shd w:val="clear" w:color="auto" w:fill="FFFFFF"/>
        </w:rPr>
        <w:t>англ.</w:t>
      </w:r>
      <w:proofErr w:type="gramEnd"/>
      <w:r w:rsidR="00966440" w:rsidRPr="00E906F6">
        <w:rPr>
          <w:rFonts w:cs="Times New Roman"/>
          <w:color w:val="000000" w:themeColor="text1"/>
          <w:szCs w:val="28"/>
          <w:shd w:val="clear" w:color="auto" w:fill="FFFFFF"/>
        </w:rPr>
        <w:t> </w:t>
      </w:r>
      <w:proofErr w:type="spellStart"/>
      <w:proofErr w:type="gramStart"/>
      <w:r w:rsidR="00966440" w:rsidRPr="00E906F6">
        <w:rPr>
          <w:rFonts w:cs="Times New Roman"/>
          <w:bCs/>
          <w:color w:val="000000" w:themeColor="text1"/>
          <w:szCs w:val="28"/>
          <w:shd w:val="clear" w:color="auto" w:fill="FFFFFF"/>
        </w:rPr>
        <w:t>Hazard</w:t>
      </w:r>
      <w:proofErr w:type="spellEnd"/>
      <w:r w:rsidR="00966440" w:rsidRPr="00E906F6">
        <w:rPr>
          <w:rFonts w:cs="Times New Roman"/>
          <w:color w:val="000000" w:themeColor="text1"/>
          <w:szCs w:val="28"/>
          <w:shd w:val="clear" w:color="auto" w:fill="FFFFFF"/>
        </w:rPr>
        <w:t> </w:t>
      </w:r>
      <w:proofErr w:type="spellStart"/>
      <w:r w:rsidR="00966440" w:rsidRPr="00E906F6">
        <w:rPr>
          <w:rFonts w:cs="Times New Roman"/>
          <w:bCs/>
          <w:color w:val="000000" w:themeColor="text1"/>
          <w:szCs w:val="28"/>
          <w:shd w:val="clear" w:color="auto" w:fill="FFFFFF"/>
        </w:rPr>
        <w:t>Analysis</w:t>
      </w:r>
      <w:proofErr w:type="spellEnd"/>
      <w:r w:rsidR="00966440" w:rsidRPr="00E906F6">
        <w:rPr>
          <w:rFonts w:cs="Times New Roman"/>
          <w:color w:val="000000" w:themeColor="text1"/>
          <w:szCs w:val="28"/>
          <w:shd w:val="clear" w:color="auto" w:fill="FFFFFF"/>
        </w:rPr>
        <w:t> </w:t>
      </w:r>
      <w:proofErr w:type="spellStart"/>
      <w:r w:rsidR="00966440" w:rsidRPr="00E906F6">
        <w:rPr>
          <w:rFonts w:cs="Times New Roman"/>
          <w:color w:val="000000" w:themeColor="text1"/>
          <w:szCs w:val="28"/>
          <w:shd w:val="clear" w:color="auto" w:fill="FFFFFF"/>
        </w:rPr>
        <w:t>and</w:t>
      </w:r>
      <w:proofErr w:type="spellEnd"/>
      <w:r w:rsidR="00966440" w:rsidRPr="00E906F6">
        <w:rPr>
          <w:rFonts w:cs="Times New Roman"/>
          <w:color w:val="000000" w:themeColor="text1"/>
          <w:szCs w:val="28"/>
          <w:shd w:val="clear" w:color="auto" w:fill="FFFFFF"/>
        </w:rPr>
        <w:t> </w:t>
      </w:r>
      <w:proofErr w:type="spellStart"/>
      <w:r w:rsidR="00966440" w:rsidRPr="00E906F6">
        <w:rPr>
          <w:rFonts w:cs="Times New Roman"/>
          <w:bCs/>
          <w:color w:val="000000" w:themeColor="text1"/>
          <w:szCs w:val="28"/>
          <w:shd w:val="clear" w:color="auto" w:fill="FFFFFF"/>
        </w:rPr>
        <w:t>Critical</w:t>
      </w:r>
      <w:proofErr w:type="spellEnd"/>
      <w:r w:rsidR="00966440" w:rsidRPr="00E906F6">
        <w:rPr>
          <w:rFonts w:cs="Times New Roman"/>
          <w:color w:val="000000" w:themeColor="text1"/>
          <w:szCs w:val="28"/>
          <w:shd w:val="clear" w:color="auto" w:fill="FFFFFF"/>
        </w:rPr>
        <w:t> </w:t>
      </w:r>
      <w:proofErr w:type="spellStart"/>
      <w:r w:rsidR="00966440" w:rsidRPr="00E906F6">
        <w:rPr>
          <w:rFonts w:cs="Times New Roman"/>
          <w:bCs/>
          <w:color w:val="000000" w:themeColor="text1"/>
          <w:szCs w:val="28"/>
          <w:shd w:val="clear" w:color="auto" w:fill="FFFFFF"/>
        </w:rPr>
        <w:t>Control</w:t>
      </w:r>
      <w:proofErr w:type="spellEnd"/>
      <w:r w:rsidR="00966440" w:rsidRPr="00E906F6">
        <w:rPr>
          <w:rFonts w:cs="Times New Roman"/>
          <w:color w:val="000000" w:themeColor="text1"/>
          <w:szCs w:val="28"/>
          <w:shd w:val="clear" w:color="auto" w:fill="FFFFFF"/>
        </w:rPr>
        <w:t> </w:t>
      </w:r>
      <w:proofErr w:type="spellStart"/>
      <w:r w:rsidR="00966440" w:rsidRPr="00E906F6">
        <w:rPr>
          <w:rFonts w:cs="Times New Roman"/>
          <w:bCs/>
          <w:color w:val="000000" w:themeColor="text1"/>
          <w:szCs w:val="28"/>
          <w:shd w:val="clear" w:color="auto" w:fill="FFFFFF"/>
        </w:rPr>
        <w:t>Points</w:t>
      </w:r>
      <w:proofErr w:type="spellEnd"/>
      <w:r w:rsidR="00966440" w:rsidRPr="00E906F6">
        <w:rPr>
          <w:rFonts w:cs="Times New Roman"/>
          <w:bCs/>
          <w:color w:val="000000" w:themeColor="text1"/>
          <w:szCs w:val="28"/>
          <w:shd w:val="clear" w:color="auto" w:fill="FFFFFF"/>
        </w:rPr>
        <w:t xml:space="preserve"> </w:t>
      </w:r>
      <w:r w:rsidR="00966440" w:rsidRPr="00E906F6">
        <w:rPr>
          <w:rFonts w:cs="Times New Roman"/>
          <w:shd w:val="clear" w:color="auto" w:fill="FFFFFF"/>
        </w:rPr>
        <w:t>–</w:t>
      </w:r>
      <w:r w:rsidR="00966440" w:rsidRPr="00E906F6">
        <w:rPr>
          <w:rFonts w:cs="Times New Roman"/>
          <w:szCs w:val="28"/>
        </w:rPr>
        <w:t xml:space="preserve"> </w:t>
      </w:r>
      <w:r w:rsidR="00966440" w:rsidRPr="00E906F6">
        <w:rPr>
          <w:rFonts w:cs="Times New Roman"/>
          <w:color w:val="000000" w:themeColor="text1"/>
          <w:szCs w:val="28"/>
          <w:shd w:val="clear" w:color="auto" w:fill="FFFFFF"/>
        </w:rPr>
        <w:t>анализ рисков и критические контрольные точки)</w:t>
      </w:r>
      <w:r w:rsidR="00966440" w:rsidRPr="00E906F6">
        <w:rPr>
          <w:rFonts w:cs="Times New Roman"/>
          <w:color w:val="000000" w:themeColor="text1"/>
          <w:szCs w:val="28"/>
        </w:rPr>
        <w:t>.</w:t>
      </w:r>
      <w:proofErr w:type="gramEnd"/>
      <w:r w:rsidR="00966440" w:rsidRPr="00E906F6">
        <w:rPr>
          <w:rFonts w:cs="Times New Roman"/>
          <w:color w:val="000000" w:themeColor="text1"/>
        </w:rPr>
        <w:t xml:space="preserve"> Международная система контроля качества, включающая в себя разработку документации, инструкций </w:t>
      </w:r>
      <w:r w:rsidR="00966440" w:rsidRPr="00E906F6">
        <w:rPr>
          <w:rFonts w:cs="Times New Roman"/>
        </w:rPr>
        <w:t>и нормативов для предприятий, производящих и реализующих пищевую продукцию, подготовку производства и анализ рисков.</w:t>
      </w:r>
    </w:p>
    <w:p w:rsidR="00657BDE" w:rsidRPr="00E906F6" w:rsidRDefault="00657BDE" w:rsidP="00657BDE">
      <w:pPr>
        <w:ind w:firstLine="0"/>
        <w:rPr>
          <w:rFonts w:cs="Times New Roman"/>
        </w:rPr>
      </w:pPr>
    </w:p>
    <w:p w:rsidR="002A36EF" w:rsidRPr="00E906F6" w:rsidRDefault="002A36EF" w:rsidP="002A36EF">
      <w:pPr>
        <w:rPr>
          <w:rFonts w:cs="Times New Roman"/>
        </w:rPr>
      </w:pPr>
      <w:r w:rsidRPr="00E906F6">
        <w:rPr>
          <w:rFonts w:cs="Times New Roman"/>
        </w:rPr>
        <w:br w:type="page"/>
      </w:r>
    </w:p>
    <w:p w:rsidR="00E62989" w:rsidRPr="00E906F6" w:rsidRDefault="00914312" w:rsidP="00277287">
      <w:pPr>
        <w:pStyle w:val="1"/>
        <w:ind w:firstLine="0"/>
        <w:rPr>
          <w:rFonts w:cs="Times New Roman"/>
        </w:rPr>
      </w:pPr>
      <w:bookmarkStart w:id="2" w:name="_Toc8831560"/>
      <w:bookmarkStart w:id="3" w:name="_Toc8991338"/>
      <w:r w:rsidRPr="00E906F6">
        <w:rPr>
          <w:rFonts w:cs="Times New Roman"/>
        </w:rPr>
        <w:lastRenderedPageBreak/>
        <w:t>ВВЕДЕНИЕ</w:t>
      </w:r>
      <w:bookmarkEnd w:id="2"/>
      <w:bookmarkEnd w:id="3"/>
      <w:r w:rsidR="00277287" w:rsidRPr="00E906F6">
        <w:rPr>
          <w:rFonts w:cs="Times New Roman"/>
        </w:rPr>
        <w:t xml:space="preserve"> </w:t>
      </w:r>
    </w:p>
    <w:p w:rsidR="009B07BA" w:rsidRPr="00E906F6" w:rsidRDefault="00F85121" w:rsidP="009B07BA">
      <w:pPr>
        <w:rPr>
          <w:rFonts w:cs="Times New Roman"/>
        </w:rPr>
      </w:pPr>
      <w:proofErr w:type="gramStart"/>
      <w:r w:rsidRPr="00E906F6">
        <w:rPr>
          <w:rFonts w:cs="Times New Roman"/>
        </w:rPr>
        <w:t xml:space="preserve">Предприятие общественного питания </w:t>
      </w:r>
      <w:r w:rsidR="00CB54F7" w:rsidRPr="00E906F6">
        <w:rPr>
          <w:rFonts w:cs="Times New Roman"/>
          <w:b/>
          <w:shd w:val="clear" w:color="auto" w:fill="FFFFFF"/>
        </w:rPr>
        <w:t>–</w:t>
      </w:r>
      <w:r w:rsidRPr="00E906F6">
        <w:rPr>
          <w:rFonts w:cs="Times New Roman"/>
        </w:rPr>
        <w:t xml:space="preserve"> имущественный комплекс, используемый юридическим лицом или индивидуальным предпринимателем для оказания услуг общественного питания, в т</w:t>
      </w:r>
      <w:r w:rsidR="003203BF" w:rsidRPr="00E906F6">
        <w:rPr>
          <w:rFonts w:cs="Times New Roman"/>
        </w:rPr>
        <w:t xml:space="preserve">ом </w:t>
      </w:r>
      <w:r w:rsidRPr="00E906F6">
        <w:rPr>
          <w:rFonts w:cs="Times New Roman"/>
        </w:rPr>
        <w:t>ч</w:t>
      </w:r>
      <w:r w:rsidR="00B023F7" w:rsidRPr="00E906F6">
        <w:rPr>
          <w:rFonts w:cs="Times New Roman"/>
        </w:rPr>
        <w:t>исле</w:t>
      </w:r>
      <w:r w:rsidR="00A1086E" w:rsidRPr="00E906F6">
        <w:rPr>
          <w:rFonts w:cs="Times New Roman"/>
        </w:rPr>
        <w:t>,</w:t>
      </w:r>
      <w:r w:rsidRPr="00E906F6">
        <w:rPr>
          <w:rFonts w:cs="Times New Roman"/>
        </w:rPr>
        <w:t xml:space="preserve"> изготовления продукции общественного питания, создания условий для потребления и реализации продукции общественного питания и покупных товаров</w:t>
      </w:r>
      <w:r w:rsidR="00A1086E" w:rsidRPr="00E906F6">
        <w:rPr>
          <w:rFonts w:cs="Times New Roman"/>
        </w:rPr>
        <w:t>,</w:t>
      </w:r>
      <w:r w:rsidRPr="00E906F6">
        <w:rPr>
          <w:rFonts w:cs="Times New Roman"/>
        </w:rPr>
        <w:t xml:space="preserve"> как на месте изготовления, так и вне его</w:t>
      </w:r>
      <w:r w:rsidR="00550AC4" w:rsidRPr="00E906F6">
        <w:rPr>
          <w:rFonts w:cs="Times New Roman"/>
        </w:rPr>
        <w:t>,</w:t>
      </w:r>
      <w:r w:rsidRPr="00E906F6">
        <w:rPr>
          <w:rFonts w:cs="Times New Roman"/>
        </w:rPr>
        <w:t xml:space="preserve"> по заказам, а также для оказания разнообразных дополнительных услуг [1].</w:t>
      </w:r>
      <w:proofErr w:type="gramEnd"/>
      <w:r w:rsidR="00D62923" w:rsidRPr="00E906F6">
        <w:rPr>
          <w:rFonts w:cs="Times New Roman"/>
        </w:rPr>
        <w:t xml:space="preserve"> </w:t>
      </w:r>
      <w:r w:rsidR="00A1086E" w:rsidRPr="00E906F6">
        <w:rPr>
          <w:rFonts w:cs="Times New Roman"/>
        </w:rPr>
        <w:t>Они подразделяются на</w:t>
      </w:r>
      <w:r w:rsidR="00D62923" w:rsidRPr="00E906F6">
        <w:rPr>
          <w:rFonts w:cs="Times New Roman"/>
        </w:rPr>
        <w:t xml:space="preserve"> рестораны, кофейни, бары, столовые и многие другие.</w:t>
      </w:r>
    </w:p>
    <w:p w:rsidR="00F85121" w:rsidRPr="00E906F6" w:rsidRDefault="00F85121" w:rsidP="009B07BA">
      <w:pPr>
        <w:rPr>
          <w:rFonts w:cs="Times New Roman"/>
        </w:rPr>
      </w:pPr>
      <w:r w:rsidRPr="00E906F6">
        <w:rPr>
          <w:rFonts w:cs="Times New Roman"/>
        </w:rPr>
        <w:t>Для успешного функционирования предприятия общественного питания требуется поддерживать качество оказываемых услуг на заданном уровне. Для этого создаётся система контроля качеств</w:t>
      </w:r>
      <w:r w:rsidRPr="00476814">
        <w:rPr>
          <w:rFonts w:cs="Times New Roman"/>
        </w:rPr>
        <w:t>а</w:t>
      </w:r>
      <w:r w:rsidR="001371BE" w:rsidRPr="008853BC">
        <w:rPr>
          <w:rFonts w:cs="Times New Roman"/>
        </w:rPr>
        <w:t>[2]</w:t>
      </w:r>
      <w:r w:rsidRPr="00476814">
        <w:rPr>
          <w:rFonts w:cs="Times New Roman"/>
        </w:rPr>
        <w:t>.</w:t>
      </w:r>
    </w:p>
    <w:p w:rsidR="00A503AF" w:rsidRPr="00E906F6" w:rsidRDefault="00C60B23" w:rsidP="00C60B23">
      <w:pPr>
        <w:rPr>
          <w:rFonts w:cs="Times New Roman"/>
          <w:shd w:val="clear" w:color="auto" w:fill="FFFFFF"/>
        </w:rPr>
      </w:pPr>
      <w:r w:rsidRPr="00E906F6">
        <w:rPr>
          <w:rFonts w:cs="Times New Roman"/>
          <w:shd w:val="clear" w:color="auto" w:fill="FFFFFF"/>
        </w:rPr>
        <w:t xml:space="preserve">Система контроля качества </w:t>
      </w:r>
      <w:r w:rsidR="00CB54F7" w:rsidRPr="00E906F6">
        <w:rPr>
          <w:rFonts w:cs="Times New Roman"/>
          <w:b/>
          <w:shd w:val="clear" w:color="auto" w:fill="FFFFFF"/>
        </w:rPr>
        <w:t>–</w:t>
      </w:r>
      <w:r w:rsidRPr="00E906F6">
        <w:rPr>
          <w:rFonts w:cs="Times New Roman"/>
          <w:shd w:val="clear" w:color="auto" w:fill="FFFFFF"/>
        </w:rPr>
        <w:t xml:space="preserve"> это комплекс мероприятий, направленных на детальное и подробное изучение товаров и услуг, с целью выявления несоответствий тех или иных свойств данных продуктов стандартам качества. Наличие подобной системы на любом предприятии совершенно необходимо, поскольку позволяет не только гарантировать потребителю выполнение всех требований к конкретному товару, но и обеспечить явное преимущество по сравнению с</w:t>
      </w:r>
      <w:r w:rsidR="001371BE">
        <w:rPr>
          <w:rFonts w:cs="Times New Roman"/>
          <w:shd w:val="clear" w:color="auto" w:fill="FFFFFF"/>
        </w:rPr>
        <w:t xml:space="preserve"> конкурирующими организациями [3</w:t>
      </w:r>
      <w:r w:rsidRPr="00E906F6">
        <w:rPr>
          <w:rFonts w:cs="Times New Roman"/>
          <w:shd w:val="clear" w:color="auto" w:fill="FFFFFF"/>
        </w:rPr>
        <w:t>].</w:t>
      </w:r>
    </w:p>
    <w:p w:rsidR="00F80376" w:rsidRPr="00E906F6" w:rsidRDefault="00F80376" w:rsidP="00C60B23">
      <w:pPr>
        <w:rPr>
          <w:rFonts w:cs="Times New Roman"/>
        </w:rPr>
      </w:pPr>
      <w:r w:rsidRPr="00E906F6">
        <w:rPr>
          <w:rFonts w:cs="Times New Roman"/>
        </w:rPr>
        <w:t>Исходя из вышесказанного, целью выпускной квалификационной работы я</w:t>
      </w:r>
      <w:r w:rsidR="00BD5F78" w:rsidRPr="00E906F6">
        <w:rPr>
          <w:rFonts w:cs="Times New Roman"/>
        </w:rPr>
        <w:t>вляется</w:t>
      </w:r>
      <w:r w:rsidR="00113082">
        <w:rPr>
          <w:rFonts w:cs="Times New Roman"/>
        </w:rPr>
        <w:t xml:space="preserve"> разработка рекомендаций по оптимизации</w:t>
      </w:r>
      <w:r w:rsidR="00BD5F78" w:rsidRPr="00E906F6">
        <w:rPr>
          <w:rFonts w:cs="Times New Roman"/>
        </w:rPr>
        <w:t xml:space="preserve"> с</w:t>
      </w:r>
      <w:r w:rsidR="00D62923" w:rsidRPr="00E906F6">
        <w:rPr>
          <w:rFonts w:cs="Times New Roman"/>
        </w:rPr>
        <w:t xml:space="preserve">истемы контроля качества предприятия общественного питания, конкретно сети кофеен </w:t>
      </w:r>
      <w:r w:rsidR="00D62923" w:rsidRPr="00E906F6">
        <w:rPr>
          <w:rFonts w:cs="Times New Roman"/>
          <w:lang w:val="en-US"/>
        </w:rPr>
        <w:t>Starbucks</w:t>
      </w:r>
      <w:r w:rsidR="00BD5F78" w:rsidRPr="00E906F6">
        <w:rPr>
          <w:rFonts w:cs="Times New Roman"/>
        </w:rPr>
        <w:t>.</w:t>
      </w:r>
      <w:r w:rsidRPr="00E906F6">
        <w:rPr>
          <w:rFonts w:cs="Times New Roman"/>
        </w:rPr>
        <w:t xml:space="preserve"> </w:t>
      </w:r>
      <w:r w:rsidR="00BD5F78" w:rsidRPr="00E906F6">
        <w:rPr>
          <w:rFonts w:cs="Times New Roman"/>
        </w:rPr>
        <w:t xml:space="preserve">Для достижения цели необходимо решить следующие </w:t>
      </w:r>
      <w:r w:rsidR="00BD5F78" w:rsidRPr="00E906F6">
        <w:rPr>
          <w:rFonts w:cs="Times New Roman"/>
          <w:u w:val="single"/>
        </w:rPr>
        <w:t>задачи</w:t>
      </w:r>
      <w:r w:rsidR="00BD5F78" w:rsidRPr="00E906F6">
        <w:rPr>
          <w:rFonts w:cs="Times New Roman"/>
        </w:rPr>
        <w:t>:</w:t>
      </w:r>
    </w:p>
    <w:p w:rsidR="00D231F8" w:rsidRPr="003957AF" w:rsidRDefault="00D231F8" w:rsidP="003957AF">
      <w:pPr>
        <w:pStyle w:val="a0"/>
        <w:numPr>
          <w:ilvl w:val="0"/>
          <w:numId w:val="2"/>
        </w:numPr>
        <w:tabs>
          <w:tab w:val="left" w:pos="1134"/>
        </w:tabs>
        <w:ind w:left="0" w:firstLine="709"/>
        <w:rPr>
          <w:rFonts w:cs="Times New Roman"/>
        </w:rPr>
      </w:pPr>
      <w:r w:rsidRPr="003957AF">
        <w:rPr>
          <w:rFonts w:cs="Times New Roman"/>
        </w:rPr>
        <w:t xml:space="preserve">Провести обзор на систему контроля </w:t>
      </w:r>
      <w:proofErr w:type="gramStart"/>
      <w:r w:rsidRPr="003957AF">
        <w:rPr>
          <w:rFonts w:cs="Times New Roman"/>
        </w:rPr>
        <w:t>качества</w:t>
      </w:r>
      <w:proofErr w:type="gramEnd"/>
      <w:r w:rsidRPr="003957AF">
        <w:rPr>
          <w:rFonts w:cs="Times New Roman"/>
        </w:rPr>
        <w:t xml:space="preserve"> </w:t>
      </w:r>
      <w:r w:rsidR="00973132" w:rsidRPr="003957AF">
        <w:rPr>
          <w:rFonts w:cs="Times New Roman"/>
        </w:rPr>
        <w:t xml:space="preserve">в общем и в частности Компании </w:t>
      </w:r>
      <w:r w:rsidR="00973132" w:rsidRPr="003957AF">
        <w:rPr>
          <w:rFonts w:cs="Times New Roman"/>
          <w:lang w:val="en-US"/>
        </w:rPr>
        <w:t>Starbucks</w:t>
      </w:r>
      <w:r w:rsidR="00973132" w:rsidRPr="003957AF">
        <w:rPr>
          <w:rFonts w:cs="Times New Roman"/>
        </w:rPr>
        <w:t xml:space="preserve"> </w:t>
      </w:r>
      <w:r w:rsidRPr="003957AF">
        <w:rPr>
          <w:rFonts w:cs="Times New Roman"/>
        </w:rPr>
        <w:t>в её нынешнем состоянии.</w:t>
      </w:r>
    </w:p>
    <w:p w:rsidR="00C60B23" w:rsidRPr="003957AF" w:rsidRDefault="00A72A42" w:rsidP="003957AF">
      <w:pPr>
        <w:pStyle w:val="a0"/>
        <w:numPr>
          <w:ilvl w:val="0"/>
          <w:numId w:val="2"/>
        </w:numPr>
        <w:tabs>
          <w:tab w:val="left" w:pos="1134"/>
        </w:tabs>
        <w:ind w:left="0" w:firstLine="709"/>
        <w:rPr>
          <w:rFonts w:cs="Times New Roman"/>
        </w:rPr>
      </w:pPr>
      <w:r w:rsidRPr="003957AF">
        <w:rPr>
          <w:rFonts w:cs="Times New Roman"/>
        </w:rPr>
        <w:t>Выявить</w:t>
      </w:r>
      <w:r w:rsidR="00BD5F78" w:rsidRPr="003957AF">
        <w:rPr>
          <w:rFonts w:cs="Times New Roman"/>
        </w:rPr>
        <w:t xml:space="preserve"> проблем</w:t>
      </w:r>
      <w:r w:rsidRPr="003957AF">
        <w:rPr>
          <w:rFonts w:cs="Times New Roman"/>
        </w:rPr>
        <w:t>ы</w:t>
      </w:r>
      <w:r w:rsidR="00BD5F78" w:rsidRPr="003957AF">
        <w:rPr>
          <w:rFonts w:cs="Times New Roman"/>
        </w:rPr>
        <w:t xml:space="preserve"> </w:t>
      </w:r>
      <w:r w:rsidR="00304678" w:rsidRPr="003957AF">
        <w:rPr>
          <w:rFonts w:cs="Times New Roman"/>
        </w:rPr>
        <w:t xml:space="preserve">системы контроля качества </w:t>
      </w:r>
      <w:r w:rsidRPr="003957AF">
        <w:rPr>
          <w:rFonts w:cs="Times New Roman"/>
        </w:rPr>
        <w:t>и проанализировать их</w:t>
      </w:r>
      <w:r w:rsidR="00304678" w:rsidRPr="003957AF">
        <w:rPr>
          <w:rFonts w:cs="Times New Roman"/>
        </w:rPr>
        <w:t>.</w:t>
      </w:r>
    </w:p>
    <w:p w:rsidR="00304678" w:rsidRPr="003957AF" w:rsidRDefault="00C46BAE" w:rsidP="003957AF">
      <w:pPr>
        <w:pStyle w:val="a0"/>
        <w:numPr>
          <w:ilvl w:val="0"/>
          <w:numId w:val="2"/>
        </w:numPr>
        <w:tabs>
          <w:tab w:val="left" w:pos="1134"/>
        </w:tabs>
        <w:ind w:left="0" w:firstLine="709"/>
        <w:rPr>
          <w:rFonts w:cs="Times New Roman"/>
        </w:rPr>
      </w:pPr>
      <w:r w:rsidRPr="003957AF">
        <w:rPr>
          <w:rFonts w:cs="Times New Roman"/>
        </w:rPr>
        <w:t>На основе анализа</w:t>
      </w:r>
      <w:r w:rsidR="00D231F8" w:rsidRPr="003957AF">
        <w:rPr>
          <w:rFonts w:cs="Times New Roman"/>
        </w:rPr>
        <w:t xml:space="preserve"> выявленных проблем сформировать </w:t>
      </w:r>
      <w:r w:rsidR="00113082" w:rsidRPr="003957AF">
        <w:rPr>
          <w:rFonts w:cs="Times New Roman"/>
        </w:rPr>
        <w:t>рекомендации по новому</w:t>
      </w:r>
      <w:r w:rsidR="00D231F8" w:rsidRPr="003957AF">
        <w:rPr>
          <w:rFonts w:cs="Times New Roman"/>
        </w:rPr>
        <w:t xml:space="preserve"> подход</w:t>
      </w:r>
      <w:r w:rsidR="00113082" w:rsidRPr="003957AF">
        <w:rPr>
          <w:rFonts w:cs="Times New Roman"/>
        </w:rPr>
        <w:t>у</w:t>
      </w:r>
      <w:r w:rsidR="00D231F8" w:rsidRPr="003957AF">
        <w:rPr>
          <w:rFonts w:cs="Times New Roman"/>
        </w:rPr>
        <w:t xml:space="preserve"> к контролю</w:t>
      </w:r>
      <w:r w:rsidRPr="003957AF">
        <w:rPr>
          <w:rFonts w:cs="Times New Roman"/>
        </w:rPr>
        <w:t xml:space="preserve"> качества. </w:t>
      </w:r>
    </w:p>
    <w:p w:rsidR="00D231F8" w:rsidRPr="003957AF" w:rsidRDefault="00D231F8" w:rsidP="003957AF">
      <w:pPr>
        <w:pStyle w:val="a0"/>
        <w:numPr>
          <w:ilvl w:val="0"/>
          <w:numId w:val="2"/>
        </w:numPr>
        <w:tabs>
          <w:tab w:val="left" w:pos="1134"/>
        </w:tabs>
        <w:ind w:left="0" w:firstLine="709"/>
        <w:rPr>
          <w:rFonts w:cs="Times New Roman"/>
        </w:rPr>
      </w:pPr>
      <w:r w:rsidRPr="003957AF">
        <w:rPr>
          <w:rFonts w:cs="Times New Roman"/>
        </w:rPr>
        <w:lastRenderedPageBreak/>
        <w:t>Проверить эффективность данного подхода</w:t>
      </w:r>
      <w:r w:rsidR="00C46BAE" w:rsidRPr="003957AF">
        <w:rPr>
          <w:rFonts w:cs="Times New Roman"/>
        </w:rPr>
        <w:t xml:space="preserve">, путём проведения </w:t>
      </w:r>
      <w:r w:rsidRPr="003957AF">
        <w:rPr>
          <w:rFonts w:cs="Times New Roman"/>
        </w:rPr>
        <w:t>его опытной эксплуатации.</w:t>
      </w:r>
    </w:p>
    <w:p w:rsidR="00D231F8" w:rsidRPr="003957AF" w:rsidRDefault="00E529DB" w:rsidP="003957AF">
      <w:pPr>
        <w:pStyle w:val="a0"/>
        <w:numPr>
          <w:ilvl w:val="0"/>
          <w:numId w:val="2"/>
        </w:numPr>
        <w:tabs>
          <w:tab w:val="left" w:pos="1134"/>
        </w:tabs>
        <w:ind w:left="0" w:firstLine="709"/>
        <w:rPr>
          <w:rFonts w:cs="Times New Roman"/>
        </w:rPr>
      </w:pPr>
      <w:r w:rsidRPr="003957AF">
        <w:rPr>
          <w:rFonts w:cs="Times New Roman"/>
        </w:rPr>
        <w:t>Проанализиро</w:t>
      </w:r>
      <w:r w:rsidR="00D231F8" w:rsidRPr="003957AF">
        <w:rPr>
          <w:rFonts w:cs="Times New Roman"/>
        </w:rPr>
        <w:t>вать результаты применённых мер и на основе полученных результатов определить дальнейшие пути развития данного подхода.</w:t>
      </w:r>
    </w:p>
    <w:p w:rsidR="00304678" w:rsidRPr="00E906F6" w:rsidRDefault="005931B2" w:rsidP="00487054">
      <w:pPr>
        <w:ind w:firstLine="708"/>
        <w:rPr>
          <w:rFonts w:cs="Times New Roman"/>
          <w:u w:val="single"/>
        </w:rPr>
      </w:pPr>
      <w:r w:rsidRPr="00E906F6">
        <w:rPr>
          <w:rFonts w:cs="Times New Roman"/>
          <w:u w:val="single"/>
        </w:rPr>
        <w:t>Структура и объём работы</w:t>
      </w:r>
    </w:p>
    <w:p w:rsidR="00304678" w:rsidRPr="00E906F6" w:rsidRDefault="00304678" w:rsidP="00487054">
      <w:pPr>
        <w:ind w:firstLine="708"/>
        <w:rPr>
          <w:rFonts w:cs="Times New Roman"/>
        </w:rPr>
      </w:pPr>
      <w:r w:rsidRPr="00E906F6">
        <w:rPr>
          <w:rFonts w:cs="Times New Roman"/>
        </w:rPr>
        <w:t>Работа состоит из введения, трёх глав, заключения, списка использованных источников</w:t>
      </w:r>
      <w:r w:rsidR="00AE36D6" w:rsidRPr="00E906F6">
        <w:rPr>
          <w:rFonts w:cs="Times New Roman"/>
        </w:rPr>
        <w:t xml:space="preserve"> </w:t>
      </w:r>
      <w:r w:rsidR="00D132EB" w:rsidRPr="00E906F6">
        <w:rPr>
          <w:rFonts w:cs="Times New Roman"/>
          <w:color w:val="000000" w:themeColor="text1"/>
        </w:rPr>
        <w:t>и 3</w:t>
      </w:r>
      <w:r w:rsidR="00AE36D6" w:rsidRPr="00E906F6">
        <w:rPr>
          <w:rFonts w:cs="Times New Roman"/>
          <w:color w:val="000000" w:themeColor="text1"/>
        </w:rPr>
        <w:t xml:space="preserve"> приложений</w:t>
      </w:r>
      <w:r w:rsidR="00AD0FD9">
        <w:rPr>
          <w:rFonts w:cs="Times New Roman"/>
          <w:color w:val="000000" w:themeColor="text1"/>
        </w:rPr>
        <w:t>.</w:t>
      </w:r>
    </w:p>
    <w:p w:rsidR="00487054" w:rsidRPr="00E906F6" w:rsidRDefault="00487054" w:rsidP="00487054">
      <w:pPr>
        <w:ind w:firstLine="708"/>
        <w:rPr>
          <w:rFonts w:cs="Times New Roman"/>
          <w:u w:val="single"/>
        </w:rPr>
      </w:pPr>
      <w:r w:rsidRPr="00E906F6">
        <w:rPr>
          <w:rFonts w:cs="Times New Roman"/>
          <w:u w:val="single"/>
        </w:rPr>
        <w:t>Краткое содержание работы</w:t>
      </w:r>
    </w:p>
    <w:p w:rsidR="001343CD" w:rsidRPr="00E906F6" w:rsidRDefault="00487054" w:rsidP="001343CD">
      <w:pPr>
        <w:ind w:firstLine="708"/>
        <w:rPr>
          <w:rFonts w:cs="Times New Roman"/>
        </w:rPr>
      </w:pPr>
      <w:r w:rsidRPr="00E906F6">
        <w:rPr>
          <w:rFonts w:cs="Times New Roman"/>
        </w:rPr>
        <w:t xml:space="preserve">Во </w:t>
      </w:r>
      <w:r w:rsidRPr="00E906F6">
        <w:rPr>
          <w:rFonts w:cs="Times New Roman"/>
          <w:i/>
        </w:rPr>
        <w:t>введении</w:t>
      </w:r>
      <w:r w:rsidR="00AA2536" w:rsidRPr="00E906F6">
        <w:rPr>
          <w:rFonts w:cs="Times New Roman"/>
        </w:rPr>
        <w:t xml:space="preserve"> приводится определения понятий предприятия общественного питания и системы контроля качества</w:t>
      </w:r>
      <w:r w:rsidR="001343CD" w:rsidRPr="00E906F6">
        <w:rPr>
          <w:rFonts w:cs="Times New Roman"/>
        </w:rPr>
        <w:t>, сформулированы цели и задачи работы.</w:t>
      </w:r>
    </w:p>
    <w:p w:rsidR="00AA2536" w:rsidRPr="00E906F6" w:rsidRDefault="001343CD" w:rsidP="001343CD">
      <w:pPr>
        <w:ind w:firstLine="708"/>
        <w:rPr>
          <w:rFonts w:cs="Times New Roman"/>
        </w:rPr>
      </w:pPr>
      <w:r w:rsidRPr="00E906F6">
        <w:rPr>
          <w:rFonts w:cs="Times New Roman"/>
        </w:rPr>
        <w:t xml:space="preserve">В </w:t>
      </w:r>
      <w:r w:rsidRPr="00E906F6">
        <w:rPr>
          <w:rFonts w:cs="Times New Roman"/>
          <w:i/>
        </w:rPr>
        <w:t xml:space="preserve">первой главе </w:t>
      </w:r>
      <w:r w:rsidR="00C46BAE" w:rsidRPr="00E906F6">
        <w:rPr>
          <w:rFonts w:cs="Times New Roman"/>
        </w:rPr>
        <w:t>производится обзор на сист</w:t>
      </w:r>
      <w:r w:rsidR="00AA2536" w:rsidRPr="00E906F6">
        <w:rPr>
          <w:rFonts w:cs="Times New Roman"/>
        </w:rPr>
        <w:t xml:space="preserve">ему контроля </w:t>
      </w:r>
      <w:proofErr w:type="gramStart"/>
      <w:r w:rsidR="00AA2536" w:rsidRPr="00E906F6">
        <w:rPr>
          <w:rFonts w:cs="Times New Roman"/>
        </w:rPr>
        <w:t>качества</w:t>
      </w:r>
      <w:proofErr w:type="gramEnd"/>
      <w:r w:rsidR="00AA2536" w:rsidRPr="00E906F6">
        <w:rPr>
          <w:rFonts w:cs="Times New Roman"/>
        </w:rPr>
        <w:t xml:space="preserve"> в общем и в частности Компании </w:t>
      </w:r>
      <w:r w:rsidR="00AA2536" w:rsidRPr="00E906F6">
        <w:rPr>
          <w:rFonts w:cs="Times New Roman"/>
          <w:lang w:val="en-US"/>
        </w:rPr>
        <w:t>Starbucks</w:t>
      </w:r>
      <w:r w:rsidR="00AA2536" w:rsidRPr="00E906F6">
        <w:rPr>
          <w:rFonts w:cs="Times New Roman"/>
        </w:rPr>
        <w:t>. Выделяются её основные проблемы.</w:t>
      </w:r>
    </w:p>
    <w:p w:rsidR="00C46BAE" w:rsidRPr="00E906F6" w:rsidRDefault="006667F1" w:rsidP="001343CD">
      <w:pPr>
        <w:ind w:firstLine="708"/>
        <w:rPr>
          <w:rFonts w:cs="Times New Roman"/>
        </w:rPr>
      </w:pPr>
      <w:r w:rsidRPr="00E906F6">
        <w:rPr>
          <w:rFonts w:cs="Times New Roman"/>
        </w:rPr>
        <w:t xml:space="preserve">Во </w:t>
      </w:r>
      <w:r w:rsidRPr="00E906F6">
        <w:rPr>
          <w:rFonts w:cs="Times New Roman"/>
          <w:i/>
        </w:rPr>
        <w:t>второй главе</w:t>
      </w:r>
      <w:r w:rsidRPr="00E906F6">
        <w:rPr>
          <w:rFonts w:cs="Times New Roman"/>
        </w:rPr>
        <w:t xml:space="preserve"> </w:t>
      </w:r>
      <w:r w:rsidR="00C46BAE" w:rsidRPr="00E906F6">
        <w:rPr>
          <w:rFonts w:cs="Times New Roman"/>
        </w:rPr>
        <w:t xml:space="preserve">производится детальный анализ выявленных </w:t>
      </w:r>
      <w:proofErr w:type="gramStart"/>
      <w:r w:rsidR="00C46BAE" w:rsidRPr="00E906F6">
        <w:rPr>
          <w:rFonts w:cs="Times New Roman"/>
        </w:rPr>
        <w:t>проблем</w:t>
      </w:r>
      <w:proofErr w:type="gramEnd"/>
      <w:r w:rsidR="00C46BAE" w:rsidRPr="00E906F6">
        <w:rPr>
          <w:rFonts w:cs="Times New Roman"/>
        </w:rPr>
        <w:t xml:space="preserve"> и </w:t>
      </w:r>
      <w:r w:rsidR="00EE6610" w:rsidRPr="00E906F6">
        <w:rPr>
          <w:rFonts w:cs="Times New Roman"/>
        </w:rPr>
        <w:t>намечаются пути их решения</w:t>
      </w:r>
      <w:r w:rsidR="00AA2536" w:rsidRPr="00E906F6">
        <w:rPr>
          <w:rFonts w:cs="Times New Roman"/>
        </w:rPr>
        <w:t>. Также определяется параметр оптимизации системы контроля качества.</w:t>
      </w:r>
    </w:p>
    <w:p w:rsidR="00596E54" w:rsidRPr="00E906F6" w:rsidRDefault="00596E54" w:rsidP="001343CD">
      <w:pPr>
        <w:ind w:firstLine="708"/>
        <w:rPr>
          <w:rFonts w:cs="Times New Roman"/>
        </w:rPr>
      </w:pPr>
      <w:r w:rsidRPr="00E906F6">
        <w:rPr>
          <w:rFonts w:cs="Times New Roman"/>
        </w:rPr>
        <w:t xml:space="preserve">В </w:t>
      </w:r>
      <w:r w:rsidRPr="00E906F6">
        <w:rPr>
          <w:rFonts w:cs="Times New Roman"/>
          <w:i/>
        </w:rPr>
        <w:t>третьей главе</w:t>
      </w:r>
      <w:r w:rsidRPr="00E906F6">
        <w:rPr>
          <w:rFonts w:cs="Times New Roman"/>
        </w:rPr>
        <w:t xml:space="preserve"> </w:t>
      </w:r>
      <w:r w:rsidR="00AA2536" w:rsidRPr="00E906F6">
        <w:rPr>
          <w:rFonts w:cs="Times New Roman"/>
        </w:rPr>
        <w:t>разрабатыва</w:t>
      </w:r>
      <w:r w:rsidR="00113082">
        <w:rPr>
          <w:rFonts w:cs="Times New Roman"/>
        </w:rPr>
        <w:t>ются рекомендации по оптимизации системы контроля</w:t>
      </w:r>
      <w:r w:rsidR="00AA2536" w:rsidRPr="00E906F6">
        <w:rPr>
          <w:rFonts w:cs="Times New Roman"/>
        </w:rPr>
        <w:t xml:space="preserve"> каче</w:t>
      </w:r>
      <w:r w:rsidR="00973132" w:rsidRPr="00E906F6">
        <w:rPr>
          <w:rFonts w:cs="Times New Roman"/>
        </w:rPr>
        <w:t>с</w:t>
      </w:r>
      <w:r w:rsidR="00AA2536" w:rsidRPr="00E906F6">
        <w:rPr>
          <w:rFonts w:cs="Times New Roman"/>
        </w:rPr>
        <w:t>тва</w:t>
      </w:r>
      <w:r w:rsidR="00113082">
        <w:rPr>
          <w:rFonts w:cs="Times New Roman"/>
        </w:rPr>
        <w:t>, включающие новый подход к ней. П</w:t>
      </w:r>
      <w:r w:rsidR="00AA2536" w:rsidRPr="00E906F6">
        <w:rPr>
          <w:rFonts w:cs="Times New Roman"/>
        </w:rPr>
        <w:t xml:space="preserve">роизводится его опытная эксплуатация с целью </w:t>
      </w:r>
      <w:r w:rsidR="00973132" w:rsidRPr="00E906F6">
        <w:rPr>
          <w:rFonts w:cs="Times New Roman"/>
        </w:rPr>
        <w:t>проверки целесообразности его введения. Также определяются дальнейшие пути его развития.</w:t>
      </w:r>
    </w:p>
    <w:p w:rsidR="001E7CD7" w:rsidRPr="00E906F6" w:rsidRDefault="00596E54" w:rsidP="00D11F41">
      <w:pPr>
        <w:ind w:firstLine="708"/>
        <w:rPr>
          <w:rFonts w:cs="Times New Roman"/>
        </w:rPr>
      </w:pPr>
      <w:r w:rsidRPr="00E906F6">
        <w:rPr>
          <w:rFonts w:cs="Times New Roman"/>
        </w:rPr>
        <w:t xml:space="preserve">В </w:t>
      </w:r>
      <w:r w:rsidRPr="00E906F6">
        <w:rPr>
          <w:rFonts w:cs="Times New Roman"/>
          <w:i/>
        </w:rPr>
        <w:t>заключении</w:t>
      </w:r>
      <w:r w:rsidRPr="00E906F6">
        <w:rPr>
          <w:rFonts w:cs="Times New Roman"/>
        </w:rPr>
        <w:t xml:space="preserve"> приводятся</w:t>
      </w:r>
      <w:r w:rsidR="00973132" w:rsidRPr="00E906F6">
        <w:rPr>
          <w:rFonts w:cs="Times New Roman"/>
        </w:rPr>
        <w:t xml:space="preserve"> полученные результаты и</w:t>
      </w:r>
      <w:r w:rsidRPr="00E906F6">
        <w:rPr>
          <w:rFonts w:cs="Times New Roman"/>
        </w:rPr>
        <w:t xml:space="preserve"> дальнейшие</w:t>
      </w:r>
      <w:r w:rsidR="00743AC8" w:rsidRPr="00E906F6">
        <w:rPr>
          <w:rFonts w:cs="Times New Roman"/>
        </w:rPr>
        <w:t xml:space="preserve"> пути развития </w:t>
      </w:r>
      <w:r w:rsidR="00973132" w:rsidRPr="00E906F6">
        <w:rPr>
          <w:rFonts w:cs="Times New Roman"/>
        </w:rPr>
        <w:t>разработанного подхода к контролю качества</w:t>
      </w:r>
      <w:r w:rsidRPr="00E906F6">
        <w:rPr>
          <w:rFonts w:cs="Times New Roman"/>
        </w:rPr>
        <w:t>.</w:t>
      </w:r>
    </w:p>
    <w:p w:rsidR="00AE36D6" w:rsidRPr="00E906F6" w:rsidRDefault="001E7CD7" w:rsidP="001E7CD7">
      <w:pPr>
        <w:rPr>
          <w:rFonts w:cs="Times New Roman"/>
        </w:rPr>
      </w:pPr>
      <w:r w:rsidRPr="00E906F6">
        <w:rPr>
          <w:rFonts w:cs="Times New Roman"/>
        </w:rPr>
        <w:br w:type="page"/>
      </w:r>
    </w:p>
    <w:p w:rsidR="00596E54" w:rsidRPr="00E906F6" w:rsidRDefault="00AE36D6" w:rsidP="00AE36D6">
      <w:pPr>
        <w:pStyle w:val="1"/>
        <w:ind w:firstLine="0"/>
        <w:rPr>
          <w:rFonts w:cs="Times New Roman"/>
        </w:rPr>
      </w:pPr>
      <w:bookmarkStart w:id="4" w:name="_Toc8831561"/>
      <w:bookmarkStart w:id="5" w:name="_Toc8991339"/>
      <w:r w:rsidRPr="00E906F6">
        <w:rPr>
          <w:rFonts w:cs="Times New Roman"/>
        </w:rPr>
        <w:lastRenderedPageBreak/>
        <w:t xml:space="preserve">ГЛАВА 1 </w:t>
      </w:r>
      <w:r w:rsidR="00277287" w:rsidRPr="00E906F6">
        <w:rPr>
          <w:rFonts w:cs="Times New Roman"/>
        </w:rPr>
        <w:t xml:space="preserve">ВЫЯВЛЕНИЕ </w:t>
      </w:r>
      <w:proofErr w:type="gramStart"/>
      <w:r w:rsidR="00277287" w:rsidRPr="00E906F6">
        <w:rPr>
          <w:rFonts w:cs="Times New Roman"/>
        </w:rPr>
        <w:t>ПРОБЛЕМ СИСТЕМЫ КОНТРОЛЯ КАЧЕСТВА СЕТЕВОЙ КОФЕЙНИ</w:t>
      </w:r>
      <w:proofErr w:type="gramEnd"/>
      <w:r w:rsidR="00277287" w:rsidRPr="00E906F6">
        <w:rPr>
          <w:rFonts w:cs="Times New Roman"/>
        </w:rPr>
        <w:t xml:space="preserve"> </w:t>
      </w:r>
      <w:r w:rsidR="00277287" w:rsidRPr="00E906F6">
        <w:rPr>
          <w:rFonts w:cs="Times New Roman"/>
          <w:lang w:val="en-US"/>
        </w:rPr>
        <w:t>STARBUCKS</w:t>
      </w:r>
      <w:bookmarkEnd w:id="4"/>
      <w:bookmarkEnd w:id="5"/>
    </w:p>
    <w:p w:rsidR="00531C0C" w:rsidRPr="00E906F6" w:rsidRDefault="00277287" w:rsidP="00803657">
      <w:pPr>
        <w:pStyle w:val="2"/>
        <w:numPr>
          <w:ilvl w:val="1"/>
          <w:numId w:val="4"/>
        </w:numPr>
        <w:tabs>
          <w:tab w:val="left" w:pos="1134"/>
        </w:tabs>
        <w:ind w:left="0" w:firstLine="709"/>
        <w:rPr>
          <w:rFonts w:cs="Times New Roman"/>
        </w:rPr>
      </w:pPr>
      <w:bookmarkStart w:id="6" w:name="_Toc8831562"/>
      <w:bookmarkStart w:id="7" w:name="_Toc8991340"/>
      <w:r w:rsidRPr="00E906F6">
        <w:rPr>
          <w:rFonts w:cs="Times New Roman"/>
        </w:rPr>
        <w:t>О</w:t>
      </w:r>
      <w:r w:rsidR="00531C0C" w:rsidRPr="00E906F6">
        <w:rPr>
          <w:rFonts w:cs="Times New Roman"/>
        </w:rPr>
        <w:t>бщее описание системы контроля качества</w:t>
      </w:r>
      <w:bookmarkEnd w:id="6"/>
      <w:bookmarkEnd w:id="7"/>
    </w:p>
    <w:p w:rsidR="002F052D" w:rsidRPr="00E906F6" w:rsidRDefault="001E7CD7" w:rsidP="001E7CD7">
      <w:pPr>
        <w:rPr>
          <w:rFonts w:cs="Times New Roman"/>
        </w:rPr>
      </w:pPr>
      <w:r w:rsidRPr="00E906F6">
        <w:rPr>
          <w:rFonts w:cs="Times New Roman"/>
        </w:rPr>
        <w:t xml:space="preserve">В современном мире </w:t>
      </w:r>
      <w:r w:rsidR="00DE21DA" w:rsidRPr="00E906F6">
        <w:rPr>
          <w:rFonts w:cs="Times New Roman"/>
        </w:rPr>
        <w:t>не обойтись без контроля качества.</w:t>
      </w:r>
      <w:r w:rsidR="00B642F9" w:rsidRPr="00E906F6">
        <w:rPr>
          <w:rFonts w:cs="Times New Roman"/>
        </w:rPr>
        <w:t xml:space="preserve"> Производители и продавцы предоставляют товары </w:t>
      </w:r>
      <w:r w:rsidR="00277287" w:rsidRPr="00E906F6">
        <w:rPr>
          <w:rFonts w:cs="Times New Roman"/>
        </w:rPr>
        <w:t>и услуги потребителям, создавая</w:t>
      </w:r>
      <w:r w:rsidR="00B642F9" w:rsidRPr="00E906F6">
        <w:rPr>
          <w:rFonts w:cs="Times New Roman"/>
        </w:rPr>
        <w:t xml:space="preserve"> рынок. </w:t>
      </w:r>
      <w:r w:rsidR="001F6D16" w:rsidRPr="00E906F6">
        <w:rPr>
          <w:rFonts w:cs="Times New Roman"/>
        </w:rPr>
        <w:t>Для того чтобы предоставляемые товары и услуги были безопасны для потребителя и не вводили его в заблуждение, государство создаёт систему стандартов и контролирующих органов</w:t>
      </w:r>
      <w:r w:rsidR="00CB0F00" w:rsidRPr="00CB0F00">
        <w:rPr>
          <w:rFonts w:cs="Times New Roman"/>
        </w:rPr>
        <w:t>[4]</w:t>
      </w:r>
      <w:r w:rsidR="001F6D16" w:rsidRPr="00E906F6">
        <w:rPr>
          <w:rFonts w:cs="Times New Roman"/>
        </w:rPr>
        <w:t>. Их главной задачей является защита прав потребителя и контроль законности и безопасности произ</w:t>
      </w:r>
      <w:r w:rsidR="000D229C" w:rsidRPr="00E906F6">
        <w:rPr>
          <w:rFonts w:cs="Times New Roman"/>
        </w:rPr>
        <w:t>в</w:t>
      </w:r>
      <w:r w:rsidR="001F6D16" w:rsidRPr="00E906F6">
        <w:rPr>
          <w:rFonts w:cs="Times New Roman"/>
        </w:rPr>
        <w:t>одства или предоставления ус</w:t>
      </w:r>
      <w:r w:rsidR="000D229C" w:rsidRPr="00E906F6">
        <w:rPr>
          <w:rFonts w:cs="Times New Roman"/>
        </w:rPr>
        <w:t>луг</w:t>
      </w:r>
      <w:r w:rsidR="001371BE">
        <w:rPr>
          <w:rFonts w:cs="Times New Roman"/>
        </w:rPr>
        <w:t xml:space="preserve"> [</w:t>
      </w:r>
      <w:r w:rsidR="00CB0F00" w:rsidRPr="00CB0F00">
        <w:rPr>
          <w:rFonts w:cs="Times New Roman"/>
        </w:rPr>
        <w:t>5</w:t>
      </w:r>
      <w:r w:rsidR="002D5ABA" w:rsidRPr="00E906F6">
        <w:rPr>
          <w:rFonts w:cs="Times New Roman"/>
        </w:rPr>
        <w:t>]</w:t>
      </w:r>
      <w:r w:rsidR="000D229C" w:rsidRPr="00E906F6">
        <w:rPr>
          <w:rFonts w:cs="Times New Roman"/>
        </w:rPr>
        <w:t xml:space="preserve">. </w:t>
      </w:r>
    </w:p>
    <w:p w:rsidR="000D229C" w:rsidRPr="00E906F6" w:rsidRDefault="00F14DC8" w:rsidP="001E7CD7">
      <w:pPr>
        <w:rPr>
          <w:rFonts w:cs="Times New Roman"/>
        </w:rPr>
      </w:pPr>
      <w:r w:rsidRPr="00E906F6">
        <w:rPr>
          <w:rFonts w:cs="Times New Roman"/>
        </w:rPr>
        <w:t>По</w:t>
      </w:r>
      <w:r w:rsidR="00AD0FD9">
        <w:rPr>
          <w:rFonts w:cs="Times New Roman"/>
        </w:rPr>
        <w:t>мимо государственных стандартов</w:t>
      </w:r>
      <w:r w:rsidRPr="00E906F6">
        <w:rPr>
          <w:rFonts w:cs="Times New Roman"/>
        </w:rPr>
        <w:t xml:space="preserve"> в систему контроля безопасности </w:t>
      </w:r>
      <w:r w:rsidRPr="00E906F6">
        <w:rPr>
          <w:rFonts w:cs="Times New Roman"/>
          <w:szCs w:val="28"/>
        </w:rPr>
        <w:t>пищевой продукции</w:t>
      </w:r>
      <w:r w:rsidR="002F052D" w:rsidRPr="00E906F6">
        <w:rPr>
          <w:rFonts w:cs="Times New Roman"/>
          <w:szCs w:val="28"/>
        </w:rPr>
        <w:t xml:space="preserve"> </w:t>
      </w:r>
      <w:r w:rsidRPr="00E906F6">
        <w:rPr>
          <w:rFonts w:cs="Times New Roman"/>
          <w:szCs w:val="28"/>
        </w:rPr>
        <w:t>входит международная система</w:t>
      </w:r>
      <w:r w:rsidR="002F052D" w:rsidRPr="00E906F6">
        <w:rPr>
          <w:rFonts w:cs="Times New Roman"/>
          <w:szCs w:val="28"/>
        </w:rPr>
        <w:t xml:space="preserve"> </w:t>
      </w:r>
      <w:r w:rsidR="002F052D" w:rsidRPr="00E906F6">
        <w:rPr>
          <w:rFonts w:cs="Times New Roman"/>
          <w:szCs w:val="28"/>
          <w:lang w:val="en-US"/>
        </w:rPr>
        <w:t>HACCP</w:t>
      </w:r>
      <w:r w:rsidR="00AF2CD7" w:rsidRPr="00E906F6">
        <w:rPr>
          <w:rFonts w:cs="Times New Roman"/>
          <w:szCs w:val="28"/>
        </w:rPr>
        <w:t xml:space="preserve"> (</w:t>
      </w:r>
      <w:r w:rsidR="00AF2CD7" w:rsidRPr="00E906F6">
        <w:rPr>
          <w:rFonts w:cs="Times New Roman"/>
          <w:szCs w:val="28"/>
          <w:shd w:val="clear" w:color="auto" w:fill="FFFFFF"/>
        </w:rPr>
        <w:t>англ. </w:t>
      </w:r>
      <w:proofErr w:type="spellStart"/>
      <w:r w:rsidR="00AF2CD7" w:rsidRPr="00E906F6">
        <w:rPr>
          <w:rFonts w:cs="Times New Roman"/>
          <w:bCs/>
          <w:szCs w:val="28"/>
          <w:shd w:val="clear" w:color="auto" w:fill="FFFFFF"/>
        </w:rPr>
        <w:t>Hazard</w:t>
      </w:r>
      <w:proofErr w:type="spellEnd"/>
      <w:r w:rsidR="00AF2CD7" w:rsidRPr="00E906F6">
        <w:rPr>
          <w:rFonts w:cs="Times New Roman"/>
          <w:szCs w:val="28"/>
          <w:shd w:val="clear" w:color="auto" w:fill="FFFFFF"/>
        </w:rPr>
        <w:t> </w:t>
      </w:r>
      <w:proofErr w:type="spellStart"/>
      <w:r w:rsidR="00AF2CD7" w:rsidRPr="00E906F6">
        <w:rPr>
          <w:rFonts w:cs="Times New Roman"/>
          <w:bCs/>
          <w:szCs w:val="28"/>
          <w:shd w:val="clear" w:color="auto" w:fill="FFFFFF"/>
        </w:rPr>
        <w:t>Analysis</w:t>
      </w:r>
      <w:proofErr w:type="spellEnd"/>
      <w:r w:rsidR="00AF2CD7" w:rsidRPr="00E906F6">
        <w:rPr>
          <w:rFonts w:cs="Times New Roman"/>
          <w:szCs w:val="28"/>
          <w:shd w:val="clear" w:color="auto" w:fill="FFFFFF"/>
        </w:rPr>
        <w:t> </w:t>
      </w:r>
      <w:proofErr w:type="spellStart"/>
      <w:r w:rsidR="00AF2CD7" w:rsidRPr="00E906F6">
        <w:rPr>
          <w:rFonts w:cs="Times New Roman"/>
          <w:szCs w:val="28"/>
          <w:shd w:val="clear" w:color="auto" w:fill="FFFFFF"/>
        </w:rPr>
        <w:t>and</w:t>
      </w:r>
      <w:proofErr w:type="spellEnd"/>
      <w:r w:rsidR="00AF2CD7" w:rsidRPr="00E906F6">
        <w:rPr>
          <w:rFonts w:cs="Times New Roman"/>
          <w:szCs w:val="28"/>
          <w:shd w:val="clear" w:color="auto" w:fill="FFFFFF"/>
        </w:rPr>
        <w:t> </w:t>
      </w:r>
      <w:proofErr w:type="spellStart"/>
      <w:r w:rsidR="00AF2CD7" w:rsidRPr="00E906F6">
        <w:rPr>
          <w:rFonts w:cs="Times New Roman"/>
          <w:bCs/>
          <w:szCs w:val="28"/>
          <w:shd w:val="clear" w:color="auto" w:fill="FFFFFF"/>
        </w:rPr>
        <w:t>Critical</w:t>
      </w:r>
      <w:proofErr w:type="spellEnd"/>
      <w:r w:rsidR="00AF2CD7" w:rsidRPr="00E906F6">
        <w:rPr>
          <w:rFonts w:cs="Times New Roman"/>
          <w:szCs w:val="28"/>
          <w:shd w:val="clear" w:color="auto" w:fill="FFFFFF"/>
        </w:rPr>
        <w:t> </w:t>
      </w:r>
      <w:proofErr w:type="spellStart"/>
      <w:r w:rsidR="00AF2CD7" w:rsidRPr="00E906F6">
        <w:rPr>
          <w:rFonts w:cs="Times New Roman"/>
          <w:bCs/>
          <w:szCs w:val="28"/>
          <w:shd w:val="clear" w:color="auto" w:fill="FFFFFF"/>
        </w:rPr>
        <w:t>Control</w:t>
      </w:r>
      <w:proofErr w:type="spellEnd"/>
      <w:r w:rsidR="00AF2CD7" w:rsidRPr="00E906F6">
        <w:rPr>
          <w:rFonts w:cs="Times New Roman"/>
          <w:szCs w:val="28"/>
          <w:shd w:val="clear" w:color="auto" w:fill="FFFFFF"/>
        </w:rPr>
        <w:t> </w:t>
      </w:r>
      <w:proofErr w:type="spellStart"/>
      <w:r w:rsidR="00AF2CD7" w:rsidRPr="00E906F6">
        <w:rPr>
          <w:rFonts w:cs="Times New Roman"/>
          <w:bCs/>
          <w:szCs w:val="28"/>
          <w:shd w:val="clear" w:color="auto" w:fill="FFFFFF"/>
        </w:rPr>
        <w:t>Points</w:t>
      </w:r>
      <w:proofErr w:type="spellEnd"/>
      <w:r w:rsidR="00AF2CD7" w:rsidRPr="00E906F6">
        <w:rPr>
          <w:rFonts w:cs="Times New Roman"/>
          <w:szCs w:val="28"/>
          <w:shd w:val="clear" w:color="auto" w:fill="FFFFFF"/>
        </w:rPr>
        <w:t> — анализ рисков и критические контрольные точки)</w:t>
      </w:r>
      <w:r w:rsidR="002F052D" w:rsidRPr="00E906F6">
        <w:rPr>
          <w:rFonts w:cs="Times New Roman"/>
          <w:szCs w:val="28"/>
        </w:rPr>
        <w:t>.</w:t>
      </w:r>
      <w:r w:rsidR="002F052D" w:rsidRPr="00E906F6">
        <w:rPr>
          <w:rFonts w:cs="Times New Roman"/>
        </w:rPr>
        <w:t xml:space="preserve"> Она включает в себя разработку документации, инструкций и нормативов для предприятий, производящих и реализующих пищевую продукцию, подготовку производства и анализ рисков</w:t>
      </w:r>
      <w:r w:rsidR="001371BE">
        <w:rPr>
          <w:rFonts w:cs="Times New Roman"/>
        </w:rPr>
        <w:t xml:space="preserve"> [</w:t>
      </w:r>
      <w:r w:rsidR="00CB0F00" w:rsidRPr="00CB0F00">
        <w:rPr>
          <w:rFonts w:cs="Times New Roman"/>
        </w:rPr>
        <w:t>6</w:t>
      </w:r>
      <w:r w:rsidR="002D5ABA" w:rsidRPr="00E906F6">
        <w:rPr>
          <w:rFonts w:cs="Times New Roman"/>
        </w:rPr>
        <w:t>]</w:t>
      </w:r>
      <w:r w:rsidR="002F052D" w:rsidRPr="00E906F6">
        <w:rPr>
          <w:rFonts w:cs="Times New Roman"/>
        </w:rPr>
        <w:t xml:space="preserve">. </w:t>
      </w:r>
      <w:r w:rsidRPr="00E906F6">
        <w:rPr>
          <w:rFonts w:cs="Times New Roman"/>
        </w:rPr>
        <w:t>Данная система была разработана</w:t>
      </w:r>
      <w:r w:rsidR="002F052D" w:rsidRPr="00E906F6">
        <w:rPr>
          <w:rFonts w:cs="Times New Roman"/>
        </w:rPr>
        <w:t xml:space="preserve"> в США, однако сейчас распространилась на большую часть цивилизованного мира, в том числе и на Россию. </w:t>
      </w:r>
      <w:r w:rsidR="00113082">
        <w:rPr>
          <w:rFonts w:cs="Times New Roman"/>
        </w:rPr>
        <w:t>Внедрение данной системы обязательно для всех пре</w:t>
      </w:r>
      <w:r w:rsidR="001C2B34">
        <w:rPr>
          <w:rFonts w:cs="Times New Roman"/>
        </w:rPr>
        <w:t>дприятий пищевой промышленности, а её о</w:t>
      </w:r>
      <w:r w:rsidR="002F052D" w:rsidRPr="00E906F6">
        <w:rPr>
          <w:rFonts w:cs="Times New Roman"/>
        </w:rPr>
        <w:t>тсутствие может привести к крупным штрафам</w:t>
      </w:r>
      <w:r w:rsidR="00AD0FD9">
        <w:rPr>
          <w:rFonts w:cs="Times New Roman"/>
        </w:rPr>
        <w:t xml:space="preserve"> </w:t>
      </w:r>
      <w:r w:rsidR="002F052D" w:rsidRPr="00E906F6">
        <w:rPr>
          <w:rFonts w:cs="Times New Roman"/>
        </w:rPr>
        <w:t>[</w:t>
      </w:r>
      <w:r w:rsidR="00CB0F00" w:rsidRPr="00CB0F00">
        <w:rPr>
          <w:rFonts w:cs="Times New Roman"/>
        </w:rPr>
        <w:t>7</w:t>
      </w:r>
      <w:r w:rsidR="002F052D" w:rsidRPr="00E906F6">
        <w:rPr>
          <w:rFonts w:cs="Times New Roman"/>
        </w:rPr>
        <w:t>].</w:t>
      </w:r>
    </w:p>
    <w:p w:rsidR="00B642F9" w:rsidRPr="00E906F6" w:rsidRDefault="000D229C" w:rsidP="001E7CD7">
      <w:pPr>
        <w:rPr>
          <w:rFonts w:cs="Times New Roman"/>
        </w:rPr>
      </w:pPr>
      <w:r w:rsidRPr="00E906F6">
        <w:rPr>
          <w:rFonts w:cs="Times New Roman"/>
        </w:rPr>
        <w:t>Поскольку главной целью коммерческих организаций является получение прибыли, им требуется постоянно подстраиваться под условия рынка. Из-за конкуренции предпринимателям требуется постоянно улучшать качество товаров и услуг, а также качество сервиса, для того чтобы созда</w:t>
      </w:r>
      <w:r w:rsidR="00277287" w:rsidRPr="00E906F6">
        <w:rPr>
          <w:rFonts w:cs="Times New Roman"/>
        </w:rPr>
        <w:t>ва</w:t>
      </w:r>
      <w:r w:rsidRPr="00E906F6">
        <w:rPr>
          <w:rFonts w:cs="Times New Roman"/>
        </w:rPr>
        <w:t>ть лучшее предложение и перемани</w:t>
      </w:r>
      <w:r w:rsidR="00277287" w:rsidRPr="00E906F6">
        <w:rPr>
          <w:rFonts w:cs="Times New Roman"/>
        </w:rPr>
        <w:t>ва</w:t>
      </w:r>
      <w:r w:rsidRPr="00E906F6">
        <w:rPr>
          <w:rFonts w:cs="Times New Roman"/>
        </w:rPr>
        <w:t>ть к себе потребителя</w:t>
      </w:r>
      <w:r w:rsidR="00476814" w:rsidRPr="00476814">
        <w:rPr>
          <w:rFonts w:cs="Times New Roman"/>
        </w:rPr>
        <w:t xml:space="preserve"> [8]</w:t>
      </w:r>
      <w:r w:rsidRPr="00E906F6">
        <w:rPr>
          <w:rFonts w:cs="Times New Roman"/>
        </w:rPr>
        <w:t xml:space="preserve">. </w:t>
      </w:r>
      <w:r w:rsidR="00385D16" w:rsidRPr="00E906F6">
        <w:rPr>
          <w:rFonts w:cs="Times New Roman"/>
        </w:rPr>
        <w:t>Поэтому у них возникает потребность в контроле качества своих товаров и услуг</w:t>
      </w:r>
      <w:r w:rsidR="001C2B34">
        <w:rPr>
          <w:rFonts w:cs="Times New Roman"/>
        </w:rPr>
        <w:t>. Также им необходимо обеспечивать необходимый уровень пищевой безопасности и следовать требованиям санитарных норм, чтобы их деятельность не выходила за рамки закона государства</w:t>
      </w:r>
      <w:r w:rsidR="00AD0FD9">
        <w:rPr>
          <w:rFonts w:cs="Times New Roman"/>
        </w:rPr>
        <w:t>,</w:t>
      </w:r>
      <w:r w:rsidR="001C2B34">
        <w:rPr>
          <w:rFonts w:cs="Times New Roman"/>
        </w:rPr>
        <w:t xml:space="preserve"> в котором они функционирует</w:t>
      </w:r>
      <w:r w:rsidR="00385D16" w:rsidRPr="00E906F6">
        <w:rPr>
          <w:rFonts w:cs="Times New Roman"/>
        </w:rPr>
        <w:t xml:space="preserve">. </w:t>
      </w:r>
    </w:p>
    <w:p w:rsidR="00AF087A" w:rsidRPr="00E906F6" w:rsidRDefault="00385D16" w:rsidP="00D67998">
      <w:pPr>
        <w:rPr>
          <w:rFonts w:cs="Times New Roman"/>
        </w:rPr>
      </w:pPr>
      <w:r w:rsidRPr="00E906F6">
        <w:rPr>
          <w:rFonts w:cs="Times New Roman"/>
        </w:rPr>
        <w:lastRenderedPageBreak/>
        <w:t>Из вышесказанного можно сделать вывод</w:t>
      </w:r>
      <w:r w:rsidR="00277287" w:rsidRPr="00E906F6">
        <w:rPr>
          <w:rFonts w:cs="Times New Roman"/>
        </w:rPr>
        <w:t>,</w:t>
      </w:r>
      <w:r w:rsidRPr="00E906F6">
        <w:rPr>
          <w:rFonts w:cs="Times New Roman"/>
        </w:rPr>
        <w:t xml:space="preserve"> что контроль качества бывает внутренним</w:t>
      </w:r>
      <w:r w:rsidR="00277287" w:rsidRPr="00E906F6">
        <w:rPr>
          <w:rFonts w:cs="Times New Roman"/>
        </w:rPr>
        <w:t xml:space="preserve"> – </w:t>
      </w:r>
      <w:r w:rsidR="00AF087A" w:rsidRPr="00E906F6">
        <w:rPr>
          <w:rFonts w:cs="Times New Roman"/>
        </w:rPr>
        <w:t>со стороны самого предприятия,</w:t>
      </w:r>
      <w:r w:rsidRPr="00E906F6">
        <w:rPr>
          <w:rFonts w:cs="Times New Roman"/>
        </w:rPr>
        <w:t xml:space="preserve"> и внешним</w:t>
      </w:r>
      <w:r w:rsidR="00277287" w:rsidRPr="00E906F6">
        <w:rPr>
          <w:rFonts w:cs="Times New Roman"/>
        </w:rPr>
        <w:t xml:space="preserve"> – </w:t>
      </w:r>
      <w:r w:rsidR="00AF087A" w:rsidRPr="00E906F6">
        <w:rPr>
          <w:rFonts w:cs="Times New Roman"/>
        </w:rPr>
        <w:t>со стороны государства</w:t>
      </w:r>
      <w:r w:rsidRPr="00E906F6">
        <w:rPr>
          <w:rFonts w:cs="Times New Roman"/>
        </w:rPr>
        <w:t>.</w:t>
      </w:r>
      <w:r w:rsidR="00531C0C" w:rsidRPr="00E906F6">
        <w:rPr>
          <w:rFonts w:cs="Times New Roman"/>
        </w:rPr>
        <w:t xml:space="preserve"> В задачи внешнего контроля качества входит контроль соответствия предприятия государственным стандартам, нормативам и законам, таким как требования пищевой безопасности, налоговой отчётности, трудового законодательства</w:t>
      </w:r>
      <w:r w:rsidR="00277287" w:rsidRPr="00E906F6">
        <w:rPr>
          <w:rFonts w:cs="Times New Roman"/>
        </w:rPr>
        <w:t xml:space="preserve"> [</w:t>
      </w:r>
      <w:r w:rsidR="00CB0F00" w:rsidRPr="00CB0F00">
        <w:rPr>
          <w:rFonts w:cs="Times New Roman"/>
        </w:rPr>
        <w:t>8</w:t>
      </w:r>
      <w:r w:rsidR="00277287" w:rsidRPr="00E906F6">
        <w:rPr>
          <w:rFonts w:cs="Times New Roman"/>
        </w:rPr>
        <w:t>]</w:t>
      </w:r>
      <w:r w:rsidR="00531C0C" w:rsidRPr="00E906F6">
        <w:rPr>
          <w:rFonts w:cs="Times New Roman"/>
        </w:rPr>
        <w:t xml:space="preserve">. </w:t>
      </w:r>
      <w:r w:rsidR="00D67998" w:rsidRPr="00E906F6">
        <w:rPr>
          <w:rFonts w:cs="Times New Roman"/>
        </w:rPr>
        <w:t>В случае если деятельность предприятия не соответствует установленным стандартам</w:t>
      </w:r>
      <w:r w:rsidR="00AF087A" w:rsidRPr="00E906F6">
        <w:rPr>
          <w:rFonts w:cs="Times New Roman"/>
        </w:rPr>
        <w:t>,</w:t>
      </w:r>
      <w:r w:rsidR="00D67998" w:rsidRPr="00E906F6">
        <w:rPr>
          <w:rFonts w:cs="Times New Roman"/>
        </w:rPr>
        <w:t xml:space="preserve"> к нему могут быть применены санкции, начиная от денежных штрафов, вплоть до закрытия всего предприятия. Поэтому соблюдение данных стандартов является основным приоритетом предприятия. Исходя из этого</w:t>
      </w:r>
      <w:r w:rsidR="00277287" w:rsidRPr="00E906F6">
        <w:rPr>
          <w:rFonts w:cs="Times New Roman"/>
        </w:rPr>
        <w:t>, можно сделать вывод,</w:t>
      </w:r>
      <w:r w:rsidR="00D67998" w:rsidRPr="00E906F6">
        <w:rPr>
          <w:rFonts w:cs="Times New Roman"/>
        </w:rPr>
        <w:t xml:space="preserve"> что в задачи внутреннего контроля будет также входить обеспечение соответствия деятельности предприятия государственным стандартам и законам</w:t>
      </w:r>
      <w:r w:rsidR="003B38EA">
        <w:rPr>
          <w:rFonts w:cs="Times New Roman"/>
        </w:rPr>
        <w:t>, однако,</w:t>
      </w:r>
      <w:r w:rsidR="00531C0C" w:rsidRPr="00E906F6">
        <w:rPr>
          <w:rFonts w:cs="Times New Roman"/>
        </w:rPr>
        <w:t xml:space="preserve"> осуществляется он силами и средствами самого предприятия. Также в его задачи входит контроль внутренних стандартов предприятия, не являющихся государственными, например стандарты обслуживания гостей, оформления витрины и блюд, </w:t>
      </w:r>
      <w:r w:rsidR="00550AC4" w:rsidRPr="00E906F6">
        <w:rPr>
          <w:rFonts w:cs="Times New Roman"/>
        </w:rPr>
        <w:t>внешний вид</w:t>
      </w:r>
      <w:r w:rsidR="00531C0C" w:rsidRPr="00E906F6">
        <w:rPr>
          <w:rFonts w:cs="Times New Roman"/>
        </w:rPr>
        <w:t xml:space="preserve"> сотрудников </w:t>
      </w:r>
      <w:r w:rsidR="00277287" w:rsidRPr="00E906F6">
        <w:rPr>
          <w:rFonts w:cs="Times New Roman"/>
        </w:rPr>
        <w:t>[</w:t>
      </w:r>
      <w:r w:rsidR="00CB0F00" w:rsidRPr="00CB0F00">
        <w:rPr>
          <w:rFonts w:cs="Times New Roman"/>
        </w:rPr>
        <w:t>9</w:t>
      </w:r>
      <w:r w:rsidR="00531C0C" w:rsidRPr="00E906F6">
        <w:rPr>
          <w:rFonts w:cs="Times New Roman"/>
        </w:rPr>
        <w:t xml:space="preserve">]. </w:t>
      </w:r>
    </w:p>
    <w:p w:rsidR="00AF087A" w:rsidRPr="00E906F6" w:rsidRDefault="00DB1ADB" w:rsidP="009E3EDC">
      <w:pPr>
        <w:rPr>
          <w:rFonts w:cs="Times New Roman"/>
          <w:color w:val="000000" w:themeColor="text1"/>
        </w:rPr>
      </w:pPr>
      <w:r w:rsidRPr="00E906F6">
        <w:rPr>
          <w:rFonts w:cs="Times New Roman"/>
          <w:color w:val="000000" w:themeColor="text1"/>
        </w:rPr>
        <w:t>Сфера общественного питания является очень обширной и включает в себя множество компаний, специализирующихся на производстве и реализаци</w:t>
      </w:r>
      <w:r w:rsidR="00277287" w:rsidRPr="00E906F6">
        <w:rPr>
          <w:rFonts w:cs="Times New Roman"/>
          <w:color w:val="000000" w:themeColor="text1"/>
        </w:rPr>
        <w:t>и пищевой продукции</w:t>
      </w:r>
      <w:r w:rsidRPr="00E906F6">
        <w:rPr>
          <w:rFonts w:cs="Times New Roman"/>
          <w:color w:val="000000" w:themeColor="text1"/>
        </w:rPr>
        <w:t>. Она требует особенного внимания к контролю качества, так как в случае халатного отношения пищевая продукция может стать опасной для п</w:t>
      </w:r>
      <w:r w:rsidR="003B38EA">
        <w:rPr>
          <w:rFonts w:cs="Times New Roman"/>
          <w:color w:val="000000" w:themeColor="text1"/>
        </w:rPr>
        <w:t>отребителя и привести</w:t>
      </w:r>
      <w:r w:rsidRPr="00E906F6">
        <w:rPr>
          <w:rFonts w:cs="Times New Roman"/>
          <w:color w:val="000000" w:themeColor="text1"/>
        </w:rPr>
        <w:t xml:space="preserve"> к тяжёлым последствиям. В </w:t>
      </w:r>
      <w:r w:rsidRPr="00E906F6">
        <w:rPr>
          <w:rFonts w:cs="Times New Roman"/>
        </w:rPr>
        <w:t xml:space="preserve">России контроль </w:t>
      </w:r>
      <w:r w:rsidR="00ED7D2A" w:rsidRPr="00E906F6">
        <w:rPr>
          <w:rFonts w:cs="Times New Roman"/>
        </w:rPr>
        <w:t>над</w:t>
      </w:r>
      <w:r w:rsidRPr="00E906F6">
        <w:rPr>
          <w:rFonts w:cs="Times New Roman"/>
        </w:rPr>
        <w:t xml:space="preserve"> сферой общественного питания осуществляется следующими государственными органами: </w:t>
      </w:r>
      <w:proofErr w:type="spellStart"/>
      <w:r w:rsidRPr="00E906F6">
        <w:rPr>
          <w:rFonts w:cs="Times New Roman"/>
        </w:rPr>
        <w:t>Роспотребнадзор</w:t>
      </w:r>
      <w:proofErr w:type="spellEnd"/>
      <w:r w:rsidRPr="00E906F6">
        <w:rPr>
          <w:rFonts w:cs="Times New Roman"/>
        </w:rPr>
        <w:t xml:space="preserve">, </w:t>
      </w:r>
      <w:proofErr w:type="spellStart"/>
      <w:r w:rsidR="002B4EDE" w:rsidRPr="00E906F6">
        <w:rPr>
          <w:rFonts w:cs="Times New Roman"/>
        </w:rPr>
        <w:t>С</w:t>
      </w:r>
      <w:r w:rsidR="00657BDE" w:rsidRPr="00E906F6">
        <w:rPr>
          <w:rFonts w:cs="Times New Roman"/>
        </w:rPr>
        <w:t>анэпидемстанция</w:t>
      </w:r>
      <w:proofErr w:type="spellEnd"/>
      <w:r w:rsidR="00CB0F00">
        <w:rPr>
          <w:rFonts w:cs="Times New Roman"/>
        </w:rPr>
        <w:t xml:space="preserve"> и Пожарная служба [</w:t>
      </w:r>
      <w:r w:rsidR="00CB0F00" w:rsidRPr="00CB0F00">
        <w:rPr>
          <w:rFonts w:cs="Times New Roman"/>
        </w:rPr>
        <w:t>10</w:t>
      </w:r>
      <w:r w:rsidRPr="00E906F6">
        <w:rPr>
          <w:rFonts w:cs="Times New Roman"/>
        </w:rPr>
        <w:t>].</w:t>
      </w:r>
      <w:r w:rsidR="00655497" w:rsidRPr="00E906F6">
        <w:rPr>
          <w:rFonts w:cs="Times New Roman"/>
        </w:rPr>
        <w:t xml:space="preserve"> Данные службы действуют на основании принятых нормативно-правовых актов</w:t>
      </w:r>
      <w:r w:rsidR="0019665E" w:rsidRPr="00E906F6">
        <w:rPr>
          <w:rFonts w:cs="Times New Roman"/>
        </w:rPr>
        <w:t>, описывающих</w:t>
      </w:r>
      <w:r w:rsidR="001560B5" w:rsidRPr="00E906F6">
        <w:rPr>
          <w:rFonts w:cs="Times New Roman"/>
        </w:rPr>
        <w:t xml:space="preserve"> общие правила и концепции, применимые для всех предприятий общественного питания, поэтому процесс оптимизации их деятельности входит в сферу задач государства. В то же время, система контроля качества каждого предприятия зависит от огромного количества факторов, в числе которых организационно-штатная структура предприятия, </w:t>
      </w:r>
      <w:r w:rsidR="001560B5" w:rsidRPr="00E906F6">
        <w:rPr>
          <w:rFonts w:cs="Times New Roman"/>
        </w:rPr>
        <w:lastRenderedPageBreak/>
        <w:t xml:space="preserve">его спецификация, </w:t>
      </w:r>
      <w:r w:rsidR="00B0314D" w:rsidRPr="00E906F6">
        <w:rPr>
          <w:rFonts w:cs="Times New Roman"/>
        </w:rPr>
        <w:t>форма собственности и так далее. Поэтому систем</w:t>
      </w:r>
      <w:r w:rsidR="0019665E" w:rsidRPr="00E906F6">
        <w:rPr>
          <w:rFonts w:cs="Times New Roman"/>
        </w:rPr>
        <w:t>ы</w:t>
      </w:r>
      <w:r w:rsidR="00B0314D" w:rsidRPr="00E906F6">
        <w:rPr>
          <w:rFonts w:cs="Times New Roman"/>
        </w:rPr>
        <w:t xml:space="preserve"> контроля качества каждого предприятия явля</w:t>
      </w:r>
      <w:r w:rsidR="0019665E" w:rsidRPr="00E906F6">
        <w:rPr>
          <w:rFonts w:cs="Times New Roman"/>
        </w:rPr>
        <w:t>ю</w:t>
      </w:r>
      <w:r w:rsidR="00B0314D" w:rsidRPr="00E906F6">
        <w:rPr>
          <w:rFonts w:cs="Times New Roman"/>
        </w:rPr>
        <w:t>тся уникальн</w:t>
      </w:r>
      <w:r w:rsidR="0019665E" w:rsidRPr="00E906F6">
        <w:rPr>
          <w:rFonts w:cs="Times New Roman"/>
        </w:rPr>
        <w:t>ыми, следовательно</w:t>
      </w:r>
      <w:r w:rsidR="002B4EDE" w:rsidRPr="00E906F6">
        <w:rPr>
          <w:rFonts w:cs="Times New Roman"/>
        </w:rPr>
        <w:t>,</w:t>
      </w:r>
      <w:r w:rsidR="0019665E" w:rsidRPr="00E906F6">
        <w:rPr>
          <w:rFonts w:cs="Times New Roman"/>
        </w:rPr>
        <w:t xml:space="preserve"> выявить универсальное решение их проблем невозможно.</w:t>
      </w:r>
    </w:p>
    <w:p w:rsidR="00D51EC3" w:rsidRPr="00E906F6" w:rsidRDefault="000A2307" w:rsidP="00F06EAA">
      <w:pPr>
        <w:pStyle w:val="2"/>
        <w:numPr>
          <w:ilvl w:val="1"/>
          <w:numId w:val="4"/>
        </w:numPr>
        <w:tabs>
          <w:tab w:val="left" w:pos="1134"/>
        </w:tabs>
        <w:spacing w:before="0"/>
        <w:ind w:left="0" w:firstLine="709"/>
        <w:rPr>
          <w:rFonts w:cs="Times New Roman"/>
        </w:rPr>
      </w:pPr>
      <w:bookmarkStart w:id="8" w:name="_Toc8831563"/>
      <w:bookmarkStart w:id="9" w:name="_Toc8991341"/>
      <w:r w:rsidRPr="00E906F6">
        <w:rPr>
          <w:rFonts w:cs="Times New Roman"/>
        </w:rPr>
        <w:t xml:space="preserve">Обзор </w:t>
      </w:r>
      <w:r w:rsidR="002B4EDE" w:rsidRPr="00E906F6">
        <w:rPr>
          <w:rFonts w:cs="Times New Roman"/>
        </w:rPr>
        <w:t>системы</w:t>
      </w:r>
      <w:r w:rsidRPr="00E906F6">
        <w:rPr>
          <w:rFonts w:cs="Times New Roman"/>
        </w:rPr>
        <w:t xml:space="preserve"> контроля качества</w:t>
      </w:r>
      <w:r w:rsidR="008A07CF" w:rsidRPr="00E906F6">
        <w:rPr>
          <w:rFonts w:cs="Times New Roman"/>
        </w:rPr>
        <w:t xml:space="preserve"> компании </w:t>
      </w:r>
      <w:r w:rsidR="003A5ED6" w:rsidRPr="00E906F6">
        <w:rPr>
          <w:rFonts w:cs="Times New Roman"/>
          <w:lang w:val="en-US"/>
        </w:rPr>
        <w:t>Starbucks</w:t>
      </w:r>
      <w:bookmarkEnd w:id="8"/>
      <w:bookmarkEnd w:id="9"/>
    </w:p>
    <w:p w:rsidR="00D51EC3" w:rsidRPr="00E906F6" w:rsidRDefault="00D51EC3" w:rsidP="00657BDE">
      <w:pPr>
        <w:rPr>
          <w:rFonts w:cs="Times New Roman"/>
        </w:rPr>
      </w:pPr>
      <w:r w:rsidRPr="00E906F6">
        <w:rPr>
          <w:rFonts w:cs="Times New Roman"/>
        </w:rPr>
        <w:t xml:space="preserve">Для того чтобы в полной мере понять цели и задачи системы контроля качества </w:t>
      </w:r>
      <w:r w:rsidRPr="00E906F6">
        <w:rPr>
          <w:rFonts w:cs="Times New Roman"/>
          <w:lang w:val="en-US"/>
        </w:rPr>
        <w:t>Starbucks</w:t>
      </w:r>
      <w:r w:rsidRPr="00E906F6">
        <w:rPr>
          <w:rFonts w:cs="Times New Roman"/>
        </w:rPr>
        <w:t>, необходимо для н</w:t>
      </w:r>
      <w:r w:rsidR="000E11D7" w:rsidRPr="00E906F6">
        <w:rPr>
          <w:rFonts w:cs="Times New Roman"/>
        </w:rPr>
        <w:t>ачала произвести обзор на саму К</w:t>
      </w:r>
      <w:r w:rsidR="0013782D" w:rsidRPr="00E906F6">
        <w:rPr>
          <w:rFonts w:cs="Times New Roman"/>
        </w:rPr>
        <w:t>омпанию, и рассмотреть некоторые её особенности</w:t>
      </w:r>
      <w:r w:rsidRPr="00E906F6">
        <w:rPr>
          <w:rFonts w:cs="Times New Roman"/>
        </w:rPr>
        <w:t>.</w:t>
      </w:r>
    </w:p>
    <w:p w:rsidR="00B1773C" w:rsidRPr="00E906F6" w:rsidRDefault="00D51EC3" w:rsidP="00657BDE">
      <w:pPr>
        <w:rPr>
          <w:rFonts w:cs="Times New Roman"/>
        </w:rPr>
      </w:pPr>
      <w:proofErr w:type="gramStart"/>
      <w:r w:rsidRPr="00E906F6">
        <w:rPr>
          <w:rFonts w:cs="Times New Roman"/>
          <w:lang w:val="en-US"/>
        </w:rPr>
        <w:t>Starbucks</w:t>
      </w:r>
      <w:r w:rsidR="003B38EA">
        <w:rPr>
          <w:rFonts w:cs="Times New Roman"/>
        </w:rPr>
        <w:t xml:space="preserve"> является</w:t>
      </w:r>
      <w:r w:rsidRPr="00E906F6">
        <w:rPr>
          <w:rFonts w:cs="Times New Roman"/>
        </w:rPr>
        <w:t xml:space="preserve"> международной сетью кофеен премиального сегмента</w:t>
      </w:r>
      <w:r w:rsidR="00CB0F00">
        <w:rPr>
          <w:rFonts w:cs="Times New Roman"/>
        </w:rPr>
        <w:t xml:space="preserve"> [</w:t>
      </w:r>
      <w:r w:rsidR="00CB0F00" w:rsidRPr="00CB0F00">
        <w:rPr>
          <w:rFonts w:cs="Times New Roman"/>
        </w:rPr>
        <w:t>9</w:t>
      </w:r>
      <w:r w:rsidR="002D5ABA" w:rsidRPr="00E906F6">
        <w:rPr>
          <w:rFonts w:cs="Times New Roman"/>
        </w:rPr>
        <w:t>]</w:t>
      </w:r>
      <w:r w:rsidRPr="00E906F6">
        <w:rPr>
          <w:rFonts w:cs="Times New Roman"/>
        </w:rPr>
        <w:t>.</w:t>
      </w:r>
      <w:proofErr w:type="gramEnd"/>
      <w:r w:rsidRPr="00E906F6">
        <w:rPr>
          <w:rFonts w:cs="Times New Roman"/>
        </w:rPr>
        <w:t xml:space="preserve"> </w:t>
      </w:r>
      <w:r w:rsidR="000E11D7" w:rsidRPr="00E906F6">
        <w:rPr>
          <w:rFonts w:cs="Times New Roman"/>
        </w:rPr>
        <w:t>Штаб квартира Компании находится в Соединённых Штатах Америки</w:t>
      </w:r>
      <w:r w:rsidR="003B38EA">
        <w:rPr>
          <w:rFonts w:cs="Times New Roman"/>
        </w:rPr>
        <w:t>,</w:t>
      </w:r>
      <w:r w:rsidR="000E11D7" w:rsidRPr="00E906F6">
        <w:rPr>
          <w:rFonts w:cs="Times New Roman"/>
        </w:rPr>
        <w:t xml:space="preserve"> откуда идёт централизованное управление Компании. В России </w:t>
      </w:r>
      <w:r w:rsidR="000E11D7" w:rsidRPr="00E906F6">
        <w:rPr>
          <w:rFonts w:cs="Times New Roman"/>
          <w:lang w:val="en-US"/>
        </w:rPr>
        <w:t>Starbucks</w:t>
      </w:r>
      <w:r w:rsidR="000E11D7" w:rsidRPr="00E906F6">
        <w:rPr>
          <w:rFonts w:cs="Times New Roman"/>
        </w:rPr>
        <w:t xml:space="preserve"> </w:t>
      </w:r>
      <w:proofErr w:type="gramStart"/>
      <w:r w:rsidR="000E11D7" w:rsidRPr="00E906F6">
        <w:rPr>
          <w:rFonts w:cs="Times New Roman"/>
        </w:rPr>
        <w:t>открыт</w:t>
      </w:r>
      <w:proofErr w:type="gramEnd"/>
      <w:r w:rsidR="000E11D7" w:rsidRPr="00E906F6">
        <w:rPr>
          <w:rFonts w:cs="Times New Roman"/>
        </w:rPr>
        <w:t xml:space="preserve"> по франшизе</w:t>
      </w:r>
      <w:r w:rsidR="003B38EA">
        <w:rPr>
          <w:rFonts w:cs="Times New Roman"/>
        </w:rPr>
        <w:t>,</w:t>
      </w:r>
      <w:r w:rsidR="000E11D7" w:rsidRPr="00E906F6">
        <w:rPr>
          <w:rFonts w:cs="Times New Roman"/>
        </w:rPr>
        <w:t xml:space="preserve"> и стандарты Компании распространяются на российское подразделение в полной мере. </w:t>
      </w:r>
      <w:proofErr w:type="spellStart"/>
      <w:r w:rsidR="000E11D7" w:rsidRPr="00E906F6">
        <w:rPr>
          <w:rFonts w:cs="Times New Roman"/>
        </w:rPr>
        <w:t>Премиальность</w:t>
      </w:r>
      <w:proofErr w:type="spellEnd"/>
      <w:r w:rsidR="000E11D7" w:rsidRPr="00E906F6">
        <w:rPr>
          <w:rFonts w:cs="Times New Roman"/>
        </w:rPr>
        <w:t xml:space="preserve"> кофеен достигается декларацией высокого качества реализуемых напитков. Политика Компании заключается в том, что гость кофейни должен получить напиток высшего качес</w:t>
      </w:r>
      <w:r w:rsidR="003B38EA">
        <w:rPr>
          <w:rFonts w:cs="Times New Roman"/>
        </w:rPr>
        <w:t>тва,</w:t>
      </w:r>
      <w:r w:rsidR="000E11D7" w:rsidRPr="00E906F6">
        <w:rPr>
          <w:rFonts w:cs="Times New Roman"/>
        </w:rPr>
        <w:t xml:space="preserve"> следовательно, в случае его недовольства, сотрудники обязаны переделывать ему его напиток до тех пор, пока он не будет удовлетворён им в полной мере</w:t>
      </w:r>
      <w:r w:rsidR="00CB0F00">
        <w:rPr>
          <w:rFonts w:cs="Times New Roman"/>
        </w:rPr>
        <w:t xml:space="preserve"> [</w:t>
      </w:r>
      <w:r w:rsidR="00CB0F00" w:rsidRPr="00CB0F00">
        <w:rPr>
          <w:rFonts w:cs="Times New Roman"/>
        </w:rPr>
        <w:t>10</w:t>
      </w:r>
      <w:r w:rsidR="002D5ABA" w:rsidRPr="00E906F6">
        <w:rPr>
          <w:rFonts w:cs="Times New Roman"/>
        </w:rPr>
        <w:t>]</w:t>
      </w:r>
      <w:r w:rsidR="000E11D7" w:rsidRPr="00E906F6">
        <w:rPr>
          <w:rFonts w:cs="Times New Roman"/>
        </w:rPr>
        <w:t xml:space="preserve">. Таким образом, обосновывается высокая цена на </w:t>
      </w:r>
      <w:r w:rsidR="0032088C" w:rsidRPr="00E906F6">
        <w:rPr>
          <w:rFonts w:cs="Times New Roman"/>
        </w:rPr>
        <w:t>напитки</w:t>
      </w:r>
      <w:r w:rsidR="000E11D7" w:rsidRPr="00E906F6">
        <w:rPr>
          <w:rFonts w:cs="Times New Roman"/>
        </w:rPr>
        <w:t xml:space="preserve">, реализуемые в кофейнях. </w:t>
      </w:r>
      <w:r w:rsidR="0032088C" w:rsidRPr="00E906F6">
        <w:rPr>
          <w:rFonts w:cs="Times New Roman"/>
        </w:rPr>
        <w:t xml:space="preserve">Исходя из вышесказанного, можно сделать </w:t>
      </w:r>
      <w:r w:rsidR="00AA3749" w:rsidRPr="00E906F6">
        <w:rPr>
          <w:rFonts w:cs="Times New Roman"/>
        </w:rPr>
        <w:t>вывод,</w:t>
      </w:r>
      <w:r w:rsidR="0032088C" w:rsidRPr="00E906F6">
        <w:rPr>
          <w:rFonts w:cs="Times New Roman"/>
        </w:rPr>
        <w:t xml:space="preserve"> что к кофейням </w:t>
      </w:r>
      <w:r w:rsidR="0032088C" w:rsidRPr="00E906F6">
        <w:rPr>
          <w:rFonts w:cs="Times New Roman"/>
          <w:lang w:val="en-US"/>
        </w:rPr>
        <w:t>Starbucks</w:t>
      </w:r>
      <w:r w:rsidR="0032088C" w:rsidRPr="00E906F6">
        <w:rPr>
          <w:rFonts w:cs="Times New Roman"/>
        </w:rPr>
        <w:t xml:space="preserve"> предъявляются высокие требования, касающиеся, в первую очередь, качества обслуживания гостей и качества приготовления напитков</w:t>
      </w:r>
      <w:r w:rsidR="00CB0F00">
        <w:rPr>
          <w:rFonts w:cs="Times New Roman"/>
        </w:rPr>
        <w:t xml:space="preserve"> [1</w:t>
      </w:r>
      <w:r w:rsidR="00CB0F00" w:rsidRPr="00CB0F00">
        <w:rPr>
          <w:rFonts w:cs="Times New Roman"/>
        </w:rPr>
        <w:t>1</w:t>
      </w:r>
      <w:r w:rsidR="002D5ABA" w:rsidRPr="00E906F6">
        <w:rPr>
          <w:rFonts w:cs="Times New Roman"/>
        </w:rPr>
        <w:t>]</w:t>
      </w:r>
      <w:r w:rsidR="003B38EA">
        <w:rPr>
          <w:rFonts w:cs="Times New Roman"/>
        </w:rPr>
        <w:t>. Также</w:t>
      </w:r>
      <w:r w:rsidR="0032088C" w:rsidRPr="00E906F6">
        <w:rPr>
          <w:rFonts w:cs="Times New Roman"/>
        </w:rPr>
        <w:t xml:space="preserve"> необходимо обеспечить соблюдение единых для всей Компании стандартов в каждой кофейни сети. </w:t>
      </w:r>
    </w:p>
    <w:p w:rsidR="00B1773C" w:rsidRPr="00E906F6" w:rsidRDefault="00B1773C" w:rsidP="00B1773C">
      <w:pPr>
        <w:rPr>
          <w:rFonts w:cs="Times New Roman"/>
        </w:rPr>
      </w:pPr>
      <w:r w:rsidRPr="00E906F6">
        <w:rPr>
          <w:rFonts w:cs="Times New Roman"/>
        </w:rPr>
        <w:t xml:space="preserve">Говоря о системе контроля качества, необходимо выделить направления, </w:t>
      </w:r>
      <w:proofErr w:type="gramStart"/>
      <w:r w:rsidRPr="00E906F6">
        <w:rPr>
          <w:rFonts w:cs="Times New Roman"/>
        </w:rPr>
        <w:t>нуждающихся</w:t>
      </w:r>
      <w:proofErr w:type="gramEnd"/>
      <w:r w:rsidRPr="00E906F6">
        <w:rPr>
          <w:rFonts w:cs="Times New Roman"/>
        </w:rPr>
        <w:t xml:space="preserve"> в ней:</w:t>
      </w:r>
    </w:p>
    <w:p w:rsidR="00B1773C" w:rsidRPr="003957AF" w:rsidRDefault="00B1773C" w:rsidP="003957AF">
      <w:pPr>
        <w:pStyle w:val="a0"/>
        <w:numPr>
          <w:ilvl w:val="0"/>
          <w:numId w:val="23"/>
        </w:numPr>
        <w:tabs>
          <w:tab w:val="left" w:pos="709"/>
          <w:tab w:val="left" w:pos="1134"/>
        </w:tabs>
        <w:ind w:left="0" w:firstLine="709"/>
        <w:rPr>
          <w:rFonts w:cs="Times New Roman"/>
        </w:rPr>
      </w:pPr>
      <w:r w:rsidRPr="003957AF">
        <w:rPr>
          <w:rFonts w:cs="Times New Roman"/>
        </w:rPr>
        <w:t>Пищевая безопасность</w:t>
      </w:r>
    </w:p>
    <w:p w:rsidR="002F7676" w:rsidRPr="003957AF" w:rsidRDefault="002F7676" w:rsidP="003957AF">
      <w:pPr>
        <w:pStyle w:val="a0"/>
        <w:numPr>
          <w:ilvl w:val="0"/>
          <w:numId w:val="23"/>
        </w:numPr>
        <w:tabs>
          <w:tab w:val="left" w:pos="709"/>
          <w:tab w:val="left" w:pos="1134"/>
        </w:tabs>
        <w:ind w:left="0" w:firstLine="709"/>
        <w:rPr>
          <w:rFonts w:cs="Times New Roman"/>
        </w:rPr>
      </w:pPr>
      <w:r w:rsidRPr="003957AF">
        <w:rPr>
          <w:rFonts w:cs="Times New Roman"/>
        </w:rPr>
        <w:t>Чистота и санитарное состояние</w:t>
      </w:r>
    </w:p>
    <w:p w:rsidR="00B1773C" w:rsidRPr="003957AF" w:rsidRDefault="00B1773C" w:rsidP="003957AF">
      <w:pPr>
        <w:pStyle w:val="a0"/>
        <w:numPr>
          <w:ilvl w:val="0"/>
          <w:numId w:val="23"/>
        </w:numPr>
        <w:tabs>
          <w:tab w:val="left" w:pos="709"/>
          <w:tab w:val="left" w:pos="1134"/>
        </w:tabs>
        <w:ind w:left="0" w:firstLine="709"/>
        <w:rPr>
          <w:rFonts w:cs="Times New Roman"/>
        </w:rPr>
      </w:pPr>
      <w:r w:rsidRPr="003957AF">
        <w:rPr>
          <w:rFonts w:cs="Times New Roman"/>
        </w:rPr>
        <w:t>Качество обслуживания</w:t>
      </w:r>
    </w:p>
    <w:p w:rsidR="00B1773C" w:rsidRPr="003957AF" w:rsidRDefault="00B1773C" w:rsidP="003957AF">
      <w:pPr>
        <w:pStyle w:val="a0"/>
        <w:numPr>
          <w:ilvl w:val="0"/>
          <w:numId w:val="23"/>
        </w:numPr>
        <w:tabs>
          <w:tab w:val="left" w:pos="709"/>
          <w:tab w:val="left" w:pos="1134"/>
        </w:tabs>
        <w:ind w:left="0" w:firstLine="709"/>
        <w:rPr>
          <w:rFonts w:cs="Times New Roman"/>
        </w:rPr>
      </w:pPr>
      <w:r w:rsidRPr="003957AF">
        <w:rPr>
          <w:rFonts w:cs="Times New Roman"/>
        </w:rPr>
        <w:t>Качество напитков</w:t>
      </w:r>
    </w:p>
    <w:p w:rsidR="000D6358" w:rsidRPr="00E906F6" w:rsidRDefault="00CE274C" w:rsidP="00CE274C">
      <w:pPr>
        <w:pStyle w:val="a0"/>
        <w:ind w:left="0"/>
        <w:rPr>
          <w:rFonts w:cs="Times New Roman"/>
        </w:rPr>
      </w:pPr>
      <w:r w:rsidRPr="00E906F6">
        <w:rPr>
          <w:rFonts w:cs="Times New Roman"/>
        </w:rPr>
        <w:lastRenderedPageBreak/>
        <w:t xml:space="preserve">Во всех этих сферах должен поддерживаться высокий уровень качества. </w:t>
      </w:r>
      <w:r w:rsidR="0032088C" w:rsidRPr="00E906F6">
        <w:rPr>
          <w:rFonts w:cs="Times New Roman"/>
        </w:rPr>
        <w:t xml:space="preserve">Для этих целей существует система контроля качества </w:t>
      </w:r>
      <w:r w:rsidR="0032088C" w:rsidRPr="00E906F6">
        <w:rPr>
          <w:rFonts w:cs="Times New Roman"/>
          <w:lang w:val="en-US"/>
        </w:rPr>
        <w:t>Starbucks</w:t>
      </w:r>
      <w:r w:rsidR="0032088C" w:rsidRPr="00E906F6">
        <w:rPr>
          <w:rFonts w:cs="Times New Roman"/>
        </w:rPr>
        <w:t xml:space="preserve">. Система контроля качества </w:t>
      </w:r>
      <w:r w:rsidR="0032088C" w:rsidRPr="00E906F6">
        <w:rPr>
          <w:rFonts w:cs="Times New Roman"/>
          <w:lang w:val="en-US"/>
        </w:rPr>
        <w:t>Starbucks</w:t>
      </w:r>
      <w:r w:rsidR="0032088C" w:rsidRPr="00E906F6">
        <w:rPr>
          <w:rFonts w:cs="Times New Roman"/>
        </w:rPr>
        <w:t xml:space="preserve"> является совокупностью стандартизированных мероприятий, направленных на  проверку соответствия деятельности кофейни стандартам Компании</w:t>
      </w:r>
      <w:r w:rsidR="00CB0F00">
        <w:rPr>
          <w:rFonts w:cs="Times New Roman"/>
        </w:rPr>
        <w:t xml:space="preserve"> [1</w:t>
      </w:r>
      <w:r w:rsidR="00CB0F00" w:rsidRPr="00CB0F00">
        <w:rPr>
          <w:rFonts w:cs="Times New Roman"/>
        </w:rPr>
        <w:t>2</w:t>
      </w:r>
      <w:r w:rsidR="002D5ABA" w:rsidRPr="00E906F6">
        <w:rPr>
          <w:rFonts w:cs="Times New Roman"/>
        </w:rPr>
        <w:t>]</w:t>
      </w:r>
      <w:r w:rsidR="0032088C" w:rsidRPr="00E906F6">
        <w:rPr>
          <w:rFonts w:cs="Times New Roman"/>
        </w:rPr>
        <w:t xml:space="preserve">. </w:t>
      </w:r>
      <w:r w:rsidR="00624813" w:rsidRPr="00E906F6">
        <w:rPr>
          <w:rFonts w:cs="Times New Roman"/>
        </w:rPr>
        <w:t xml:space="preserve">Они </w:t>
      </w:r>
      <w:r w:rsidR="00E65891" w:rsidRPr="00E906F6">
        <w:rPr>
          <w:rFonts w:cs="Times New Roman"/>
        </w:rPr>
        <w:t>состоят из</w:t>
      </w:r>
      <w:r w:rsidR="00624813" w:rsidRPr="00E906F6">
        <w:rPr>
          <w:rFonts w:cs="Times New Roman"/>
        </w:rPr>
        <w:t xml:space="preserve"> </w:t>
      </w:r>
      <w:r w:rsidR="00E65891" w:rsidRPr="00E906F6">
        <w:rPr>
          <w:rFonts w:cs="Times New Roman"/>
        </w:rPr>
        <w:t>проверок, осуществляемых контролирующими подразделениями</w:t>
      </w:r>
      <w:r w:rsidR="00624813" w:rsidRPr="00E906F6">
        <w:rPr>
          <w:rFonts w:cs="Times New Roman"/>
        </w:rPr>
        <w:t xml:space="preserve">, и </w:t>
      </w:r>
      <w:r w:rsidR="00E65891" w:rsidRPr="00E906F6">
        <w:rPr>
          <w:rFonts w:cs="Times New Roman"/>
        </w:rPr>
        <w:t>деятельности сотрудников самой кофейни</w:t>
      </w:r>
      <w:r w:rsidR="00624813" w:rsidRPr="00E906F6">
        <w:rPr>
          <w:rFonts w:cs="Times New Roman"/>
        </w:rPr>
        <w:t xml:space="preserve">. </w:t>
      </w:r>
    </w:p>
    <w:p w:rsidR="000D6358" w:rsidRPr="00E906F6" w:rsidRDefault="000D6358" w:rsidP="004410DA">
      <w:pPr>
        <w:pStyle w:val="3"/>
        <w:numPr>
          <w:ilvl w:val="2"/>
          <w:numId w:val="4"/>
        </w:numPr>
        <w:spacing w:before="0"/>
        <w:ind w:left="0" w:firstLine="709"/>
        <w:rPr>
          <w:rFonts w:cs="Times New Roman"/>
        </w:rPr>
      </w:pPr>
      <w:bookmarkStart w:id="10" w:name="_Toc8831564"/>
      <w:bookmarkStart w:id="11" w:name="_Toc8991342"/>
      <w:r w:rsidRPr="00E906F6">
        <w:rPr>
          <w:rFonts w:cs="Times New Roman"/>
        </w:rPr>
        <w:t>Проверки контролирующих подразделений</w:t>
      </w:r>
      <w:bookmarkEnd w:id="10"/>
      <w:bookmarkEnd w:id="11"/>
    </w:p>
    <w:p w:rsidR="00334A4D" w:rsidRPr="00E906F6" w:rsidRDefault="00834CD0" w:rsidP="00657BDE">
      <w:pPr>
        <w:rPr>
          <w:rFonts w:cs="Times New Roman"/>
        </w:rPr>
      </w:pPr>
      <w:r w:rsidRPr="00E906F6">
        <w:rPr>
          <w:rFonts w:cs="Times New Roman"/>
        </w:rPr>
        <w:t>Проверки контролирующих подразделений осуществляются сотрудниками офиса из соответствующих структурных подразделений</w:t>
      </w:r>
      <w:r w:rsidR="006B60BD" w:rsidRPr="00E906F6">
        <w:rPr>
          <w:rFonts w:cs="Times New Roman"/>
        </w:rPr>
        <w:t>, или силами сотрудников нанятых на основе аутсорсинга</w:t>
      </w:r>
      <w:r w:rsidRPr="00E906F6">
        <w:rPr>
          <w:rFonts w:cs="Times New Roman"/>
        </w:rPr>
        <w:t>. Существуют следующие виды проверок:</w:t>
      </w:r>
    </w:p>
    <w:p w:rsidR="00E65891" w:rsidRPr="00E906F6" w:rsidRDefault="00F83BB9" w:rsidP="004410DA">
      <w:pPr>
        <w:pStyle w:val="a0"/>
        <w:numPr>
          <w:ilvl w:val="0"/>
          <w:numId w:val="5"/>
        </w:numPr>
        <w:tabs>
          <w:tab w:val="left" w:pos="1134"/>
        </w:tabs>
        <w:ind w:left="0" w:firstLine="709"/>
        <w:rPr>
          <w:rFonts w:cs="Times New Roman"/>
        </w:rPr>
      </w:pPr>
      <w:r w:rsidRPr="00E906F6">
        <w:rPr>
          <w:rFonts w:cs="Times New Roman"/>
        </w:rPr>
        <w:t>Аудит обучения</w:t>
      </w:r>
    </w:p>
    <w:p w:rsidR="00461B72" w:rsidRDefault="00523A65" w:rsidP="002B4EDE">
      <w:pPr>
        <w:ind w:firstLine="0"/>
        <w:rPr>
          <w:rFonts w:cs="Times New Roman"/>
          <w:color w:val="000000" w:themeColor="text1"/>
        </w:rPr>
      </w:pPr>
      <w:r w:rsidRPr="00E906F6">
        <w:rPr>
          <w:rFonts w:cs="Times New Roman"/>
          <w:color w:val="000000" w:themeColor="text1"/>
        </w:rPr>
        <w:tab/>
      </w:r>
      <w:r w:rsidR="00E65891" w:rsidRPr="00E906F6">
        <w:rPr>
          <w:rFonts w:cs="Times New Roman"/>
          <w:color w:val="000000" w:themeColor="text1"/>
        </w:rPr>
        <w:t>Данная проверка о</w:t>
      </w:r>
      <w:r w:rsidR="008C678A" w:rsidRPr="00E906F6">
        <w:rPr>
          <w:rFonts w:cs="Times New Roman"/>
          <w:color w:val="000000" w:themeColor="text1"/>
        </w:rPr>
        <w:t>существляется сотрудниками из от</w:t>
      </w:r>
      <w:r w:rsidR="00461B72">
        <w:rPr>
          <w:rFonts w:cs="Times New Roman"/>
          <w:color w:val="000000" w:themeColor="text1"/>
        </w:rPr>
        <w:t>д</w:t>
      </w:r>
      <w:r w:rsidR="008C678A" w:rsidRPr="00E906F6">
        <w:rPr>
          <w:rFonts w:cs="Times New Roman"/>
          <w:color w:val="000000" w:themeColor="text1"/>
        </w:rPr>
        <w:t>ела развития и обучения</w:t>
      </w:r>
      <w:r w:rsidR="0013782D" w:rsidRPr="00E906F6">
        <w:rPr>
          <w:rFonts w:cs="Times New Roman"/>
          <w:color w:val="000000" w:themeColor="text1"/>
        </w:rPr>
        <w:t xml:space="preserve"> в плановом режиме</w:t>
      </w:r>
      <w:r w:rsidR="008C678A" w:rsidRPr="00E906F6">
        <w:rPr>
          <w:rFonts w:cs="Times New Roman"/>
          <w:color w:val="000000" w:themeColor="text1"/>
        </w:rPr>
        <w:t>. Е</w:t>
      </w:r>
      <w:r w:rsidR="00E65891" w:rsidRPr="00E906F6">
        <w:rPr>
          <w:rFonts w:cs="Times New Roman"/>
          <w:color w:val="000000" w:themeColor="text1"/>
        </w:rPr>
        <w:t>ё</w:t>
      </w:r>
      <w:r w:rsidR="008C678A" w:rsidRPr="00E906F6">
        <w:rPr>
          <w:rFonts w:cs="Times New Roman"/>
          <w:color w:val="000000" w:themeColor="text1"/>
        </w:rPr>
        <w:t xml:space="preserve"> целью является </w:t>
      </w:r>
      <w:r w:rsidR="00C72BCB" w:rsidRPr="00E906F6">
        <w:rPr>
          <w:rFonts w:cs="Times New Roman"/>
          <w:color w:val="000000" w:themeColor="text1"/>
        </w:rPr>
        <w:t>проверка соответствия обучения сотрудников кофейни стандартам компании. Также в их зону ответственности входит проверка владения сотрудниками кофейни информацией</w:t>
      </w:r>
      <w:r w:rsidR="00C4247A" w:rsidRPr="00E906F6">
        <w:rPr>
          <w:rFonts w:cs="Times New Roman"/>
          <w:color w:val="000000" w:themeColor="text1"/>
        </w:rPr>
        <w:t xml:space="preserve"> </w:t>
      </w:r>
      <w:r w:rsidR="00C72BCB" w:rsidRPr="00E906F6">
        <w:rPr>
          <w:rFonts w:cs="Times New Roman"/>
          <w:color w:val="000000" w:themeColor="text1"/>
        </w:rPr>
        <w:t xml:space="preserve">об </w:t>
      </w:r>
      <w:proofErr w:type="gramStart"/>
      <w:r w:rsidR="00C72BCB" w:rsidRPr="00E906F6">
        <w:rPr>
          <w:rFonts w:cs="Times New Roman"/>
          <w:color w:val="000000" w:themeColor="text1"/>
        </w:rPr>
        <w:t>актуальных</w:t>
      </w:r>
      <w:proofErr w:type="gramEnd"/>
      <w:r w:rsidR="00C72BCB" w:rsidRPr="00E906F6">
        <w:rPr>
          <w:rFonts w:cs="Times New Roman"/>
          <w:color w:val="000000" w:themeColor="text1"/>
        </w:rPr>
        <w:t xml:space="preserve"> промо-активностях.</w:t>
      </w:r>
      <w:r w:rsidR="00C075C5" w:rsidRPr="00E906F6">
        <w:rPr>
          <w:rFonts w:cs="Times New Roman"/>
          <w:color w:val="000000" w:themeColor="text1"/>
        </w:rPr>
        <w:t xml:space="preserve"> </w:t>
      </w:r>
      <w:r w:rsidR="00C075C5" w:rsidRPr="003957AF">
        <w:rPr>
          <w:rFonts w:cs="Times New Roman"/>
          <w:color w:val="000000" w:themeColor="text1"/>
        </w:rPr>
        <w:t>Аудиторы опрашивают сотрудников кофей</w:t>
      </w:r>
      <w:r w:rsidR="00657BDE" w:rsidRPr="003957AF">
        <w:rPr>
          <w:rFonts w:cs="Times New Roman"/>
          <w:color w:val="000000" w:themeColor="text1"/>
        </w:rPr>
        <w:t>ни,</w:t>
      </w:r>
      <w:r w:rsidR="005946C3" w:rsidRPr="003957AF">
        <w:rPr>
          <w:rFonts w:cs="Times New Roman"/>
          <w:color w:val="000000" w:themeColor="text1"/>
        </w:rPr>
        <w:t xml:space="preserve"> </w:t>
      </w:r>
      <w:r w:rsidR="00902E9A" w:rsidRPr="003957AF">
        <w:rPr>
          <w:rFonts w:cs="Times New Roman"/>
          <w:color w:val="000000" w:themeColor="text1"/>
        </w:rPr>
        <w:t xml:space="preserve">задавая вопросы, позволяющие им оценить уровень </w:t>
      </w:r>
      <w:r w:rsidR="003957AF" w:rsidRPr="003957AF">
        <w:rPr>
          <w:rFonts w:cs="Times New Roman"/>
          <w:color w:val="000000" w:themeColor="text1"/>
        </w:rPr>
        <w:t xml:space="preserve">их знания </w:t>
      </w:r>
      <w:r w:rsidR="00902E9A" w:rsidRPr="003957AF">
        <w:rPr>
          <w:rFonts w:cs="Times New Roman"/>
          <w:color w:val="000000" w:themeColor="text1"/>
        </w:rPr>
        <w:t>стандартов Компании.</w:t>
      </w:r>
      <w:r w:rsidR="00902E9A" w:rsidRPr="00E906F6">
        <w:rPr>
          <w:rFonts w:cs="Times New Roman"/>
          <w:color w:val="000000" w:themeColor="text1"/>
        </w:rPr>
        <w:t xml:space="preserve"> </w:t>
      </w:r>
      <w:r w:rsidR="00FC6A8A" w:rsidRPr="00E906F6">
        <w:rPr>
          <w:rFonts w:cs="Times New Roman"/>
          <w:color w:val="000000" w:themeColor="text1"/>
        </w:rPr>
        <w:t xml:space="preserve">Аудиторы не имеют права заниматься операционной деятельностью, для того чтобы, например, помочь сотрудникам кофейни в случае наплыва гостей или для демонстрации личным примером стандартов компании для помощи в обучении сотрудников. </w:t>
      </w:r>
    </w:p>
    <w:p w:rsidR="0089210E" w:rsidRPr="00E906F6" w:rsidRDefault="00902E9A" w:rsidP="00461B72">
      <w:pPr>
        <w:ind w:firstLine="708"/>
        <w:rPr>
          <w:rFonts w:cs="Times New Roman"/>
        </w:rPr>
      </w:pPr>
      <w:r w:rsidRPr="00E906F6">
        <w:rPr>
          <w:rFonts w:cs="Times New Roman"/>
          <w:color w:val="000000" w:themeColor="text1"/>
        </w:rPr>
        <w:t>По итогам аудита даётся обратная связь управляющему кофейни, который обязан на её основе разработать план мер по дальнейшему р</w:t>
      </w:r>
      <w:r w:rsidR="0089210E" w:rsidRPr="00E906F6">
        <w:rPr>
          <w:rFonts w:cs="Times New Roman"/>
          <w:color w:val="000000" w:themeColor="text1"/>
        </w:rPr>
        <w:t>азвитию.</w:t>
      </w:r>
      <w:r w:rsidRPr="00E906F6">
        <w:rPr>
          <w:rFonts w:cs="Times New Roman"/>
          <w:color w:val="000000" w:themeColor="text1"/>
        </w:rPr>
        <w:t xml:space="preserve"> </w:t>
      </w:r>
      <w:r w:rsidR="00F83BB9" w:rsidRPr="00E906F6">
        <w:rPr>
          <w:rFonts w:cs="Times New Roman"/>
        </w:rPr>
        <w:t>Аудит обучения</w:t>
      </w:r>
      <w:r w:rsidR="00523A65" w:rsidRPr="00E906F6">
        <w:rPr>
          <w:rFonts w:cs="Times New Roman"/>
        </w:rPr>
        <w:t xml:space="preserve"> производится в среднем раз в полгода, но может проходить и чаще, в зависимости от ситуации в конкретной кофейне. В случае систематического прохождения данной проверки ниже проходного балла может быть принято решение об увольнении менеджерского состава.</w:t>
      </w:r>
    </w:p>
    <w:p w:rsidR="006B60BD" w:rsidRPr="00E906F6" w:rsidRDefault="006B60BD" w:rsidP="00EB04BA">
      <w:pPr>
        <w:rPr>
          <w:rFonts w:cs="Times New Roman"/>
        </w:rPr>
      </w:pPr>
      <w:r w:rsidRPr="00E906F6">
        <w:rPr>
          <w:rFonts w:cs="Times New Roman"/>
        </w:rPr>
        <w:lastRenderedPageBreak/>
        <w:t xml:space="preserve">Достоинством данной проверки можно считать охват практически всех </w:t>
      </w:r>
      <w:r w:rsidR="00461B72">
        <w:rPr>
          <w:rFonts w:cs="Times New Roman"/>
        </w:rPr>
        <w:t>направлений контроля качества</w:t>
      </w:r>
      <w:r w:rsidRPr="00E906F6">
        <w:rPr>
          <w:rFonts w:cs="Times New Roman"/>
        </w:rPr>
        <w:t>. Аудиторы могут проверять знания сотрудников</w:t>
      </w:r>
      <w:r w:rsidR="003B38EA">
        <w:rPr>
          <w:rFonts w:cs="Times New Roman"/>
        </w:rPr>
        <w:t>,</w:t>
      </w:r>
      <w:r w:rsidRPr="00E906F6">
        <w:rPr>
          <w:rFonts w:cs="Times New Roman"/>
        </w:rPr>
        <w:t xml:space="preserve"> как и касательно правил пищевой безопасности, так и касательно стандартов приготовления напитков и общения с гостями.</w:t>
      </w:r>
    </w:p>
    <w:p w:rsidR="00EB04BA" w:rsidRPr="00E906F6" w:rsidRDefault="0013782D" w:rsidP="00EB04BA">
      <w:pPr>
        <w:rPr>
          <w:rFonts w:cs="Times New Roman"/>
        </w:rPr>
      </w:pPr>
      <w:r w:rsidRPr="00E906F6">
        <w:rPr>
          <w:rFonts w:cs="Times New Roman"/>
        </w:rPr>
        <w:t xml:space="preserve">Главным недостатком данной проверки является нарушение привычного режима работы кофейни во время визита. </w:t>
      </w:r>
      <w:proofErr w:type="gramStart"/>
      <w:r w:rsidRPr="00E906F6">
        <w:rPr>
          <w:rFonts w:cs="Times New Roman"/>
        </w:rPr>
        <w:t>Во время опроса аудиторами сотрудника кофейни</w:t>
      </w:r>
      <w:r w:rsidR="006B60BD" w:rsidRPr="00E906F6">
        <w:rPr>
          <w:rFonts w:cs="Times New Roman"/>
        </w:rPr>
        <w:t xml:space="preserve"> могут происходить задержки в производстве, ввиду того, что во время беседы с проверяющими, сотрудник не может выполнять свои должностные обязанности. </w:t>
      </w:r>
      <w:proofErr w:type="gramEnd"/>
    </w:p>
    <w:p w:rsidR="00E65891" w:rsidRPr="00E906F6" w:rsidRDefault="00E65891" w:rsidP="004410DA">
      <w:pPr>
        <w:pStyle w:val="a0"/>
        <w:numPr>
          <w:ilvl w:val="0"/>
          <w:numId w:val="5"/>
        </w:numPr>
        <w:tabs>
          <w:tab w:val="left" w:pos="1134"/>
        </w:tabs>
        <w:ind w:left="0" w:firstLine="709"/>
        <w:rPr>
          <w:rFonts w:cs="Times New Roman"/>
        </w:rPr>
      </w:pPr>
      <w:r w:rsidRPr="00E906F6">
        <w:rPr>
          <w:rFonts w:cs="Times New Roman"/>
        </w:rPr>
        <w:t>Проверка</w:t>
      </w:r>
      <w:r w:rsidR="00F83BB9" w:rsidRPr="00E906F6">
        <w:rPr>
          <w:rFonts w:cs="Times New Roman"/>
        </w:rPr>
        <w:t xml:space="preserve"> тайного гостя</w:t>
      </w:r>
    </w:p>
    <w:p w:rsidR="00DB04BB" w:rsidRDefault="000A5DB9" w:rsidP="000D6358">
      <w:pPr>
        <w:tabs>
          <w:tab w:val="left" w:pos="1134"/>
        </w:tabs>
        <w:rPr>
          <w:rFonts w:cs="Times New Roman"/>
          <w:color w:val="000000" w:themeColor="text1"/>
        </w:rPr>
      </w:pPr>
      <w:r w:rsidRPr="00E906F6">
        <w:rPr>
          <w:rFonts w:cs="Times New Roman"/>
          <w:color w:val="000000" w:themeColor="text1"/>
        </w:rPr>
        <w:t>Данный вид проверки о</w:t>
      </w:r>
      <w:r w:rsidR="00FC6A8A" w:rsidRPr="00E906F6">
        <w:rPr>
          <w:rFonts w:cs="Times New Roman"/>
          <w:color w:val="000000" w:themeColor="text1"/>
        </w:rPr>
        <w:t>существляется</w:t>
      </w:r>
      <w:r w:rsidR="00B96EA3" w:rsidRPr="00E906F6">
        <w:rPr>
          <w:rFonts w:cs="Times New Roman"/>
          <w:color w:val="000000" w:themeColor="text1"/>
        </w:rPr>
        <w:t xml:space="preserve"> </w:t>
      </w:r>
      <w:r w:rsidR="00AA3749" w:rsidRPr="00E906F6">
        <w:rPr>
          <w:rFonts w:cs="Times New Roman"/>
          <w:color w:val="000000" w:themeColor="text1"/>
        </w:rPr>
        <w:t>сотрудниками</w:t>
      </w:r>
      <w:r w:rsidR="00B96EA3" w:rsidRPr="00E906F6">
        <w:rPr>
          <w:rFonts w:cs="Times New Roman"/>
          <w:color w:val="000000" w:themeColor="text1"/>
        </w:rPr>
        <w:t xml:space="preserve"> не из числа </w:t>
      </w:r>
      <w:r w:rsidR="00AA3749" w:rsidRPr="00E906F6">
        <w:rPr>
          <w:rFonts w:cs="Times New Roman"/>
          <w:color w:val="000000" w:themeColor="text1"/>
        </w:rPr>
        <w:t>штата</w:t>
      </w:r>
      <w:r w:rsidR="003B38EA">
        <w:rPr>
          <w:rFonts w:cs="Times New Roman"/>
          <w:color w:val="000000" w:themeColor="text1"/>
        </w:rPr>
        <w:t xml:space="preserve"> К</w:t>
      </w:r>
      <w:r w:rsidR="00B96EA3" w:rsidRPr="00E906F6">
        <w:rPr>
          <w:rFonts w:cs="Times New Roman"/>
          <w:color w:val="000000" w:themeColor="text1"/>
        </w:rPr>
        <w:t>омпании,</w:t>
      </w:r>
      <w:r w:rsidR="00AA3749" w:rsidRPr="00E906F6">
        <w:rPr>
          <w:rFonts w:cs="Times New Roman"/>
          <w:color w:val="000000" w:themeColor="text1"/>
        </w:rPr>
        <w:t xml:space="preserve"> а нанятых на основе аутсорсинга,</w:t>
      </w:r>
      <w:r w:rsidR="00B96EA3" w:rsidRPr="00E906F6">
        <w:rPr>
          <w:rFonts w:cs="Times New Roman"/>
          <w:color w:val="000000" w:themeColor="text1"/>
        </w:rPr>
        <w:t xml:space="preserve"> после прохождения ими </w:t>
      </w:r>
      <w:r w:rsidR="00F83BB9" w:rsidRPr="00E906F6">
        <w:rPr>
          <w:rFonts w:cs="Times New Roman"/>
          <w:color w:val="000000" w:themeColor="text1"/>
        </w:rPr>
        <w:t xml:space="preserve">специальных </w:t>
      </w:r>
      <w:r w:rsidR="00B96EA3" w:rsidRPr="00E906F6">
        <w:rPr>
          <w:rFonts w:cs="Times New Roman"/>
          <w:color w:val="000000" w:themeColor="text1"/>
        </w:rPr>
        <w:t>курсов.</w:t>
      </w:r>
      <w:r w:rsidR="00E65891" w:rsidRPr="00E906F6">
        <w:rPr>
          <w:rFonts w:cs="Times New Roman"/>
          <w:color w:val="000000" w:themeColor="text1"/>
        </w:rPr>
        <w:t xml:space="preserve"> Целью </w:t>
      </w:r>
      <w:r w:rsidR="00461B72">
        <w:rPr>
          <w:rFonts w:cs="Times New Roman"/>
        </w:rPr>
        <w:t>данного мероприятия</w:t>
      </w:r>
      <w:r w:rsidR="00E65891" w:rsidRPr="00E906F6">
        <w:rPr>
          <w:rFonts w:cs="Times New Roman"/>
          <w:color w:val="000000" w:themeColor="text1"/>
        </w:rPr>
        <w:t xml:space="preserve"> </w:t>
      </w:r>
      <w:r w:rsidR="00D92E20" w:rsidRPr="00E906F6">
        <w:rPr>
          <w:rFonts w:cs="Times New Roman"/>
          <w:color w:val="000000" w:themeColor="text1"/>
        </w:rPr>
        <w:t xml:space="preserve">является проверка соответствия качества обслуживания кофейни заданным стандартам Компании. Для этого </w:t>
      </w:r>
      <w:r w:rsidR="002F03A5" w:rsidRPr="00E906F6">
        <w:rPr>
          <w:rFonts w:cs="Times New Roman"/>
          <w:color w:val="000000" w:themeColor="text1"/>
        </w:rPr>
        <w:t>существует так н</w:t>
      </w:r>
      <w:r w:rsidR="00E65891" w:rsidRPr="00E906F6">
        <w:rPr>
          <w:rFonts w:cs="Times New Roman"/>
          <w:color w:val="000000" w:themeColor="text1"/>
        </w:rPr>
        <w:t xml:space="preserve">азываемый чек-лист </w:t>
      </w:r>
      <w:r w:rsidR="00F83BB9" w:rsidRPr="00E906F6">
        <w:rPr>
          <w:rFonts w:cs="Times New Roman"/>
        </w:rPr>
        <w:t>тайного гостя</w:t>
      </w:r>
      <w:r w:rsidR="002F03A5" w:rsidRPr="00E906F6">
        <w:rPr>
          <w:rFonts w:cs="Times New Roman"/>
          <w:color w:val="000000" w:themeColor="text1"/>
        </w:rPr>
        <w:t xml:space="preserve">, в котором указываются положения для проверки. </w:t>
      </w:r>
      <w:r w:rsidR="00F83BB9" w:rsidRPr="00E906F6">
        <w:rPr>
          <w:rFonts w:cs="Times New Roman"/>
        </w:rPr>
        <w:t>Проверяющий</w:t>
      </w:r>
      <w:r w:rsidR="002F03A5" w:rsidRPr="00E906F6">
        <w:rPr>
          <w:rFonts w:cs="Times New Roman"/>
          <w:color w:val="000000" w:themeColor="text1"/>
        </w:rPr>
        <w:t xml:space="preserve"> под видом гостя приходит в кофейню и совершает заказ. Он оценивает чистоту кофейни, время ожидания в очереди, время выдачи заказа, внешний вид сотрудников, соблюдение ими стандартов общения с гостями и стандартов обслуживания, </w:t>
      </w:r>
      <w:r w:rsidR="00523A65" w:rsidRPr="00E906F6">
        <w:rPr>
          <w:rFonts w:cs="Times New Roman"/>
          <w:color w:val="000000" w:themeColor="text1"/>
        </w:rPr>
        <w:t xml:space="preserve">качество заказа. Также </w:t>
      </w:r>
      <w:r w:rsidR="00F83BB9" w:rsidRPr="00E906F6">
        <w:rPr>
          <w:rFonts w:cs="Times New Roman"/>
        </w:rPr>
        <w:t>он</w:t>
      </w:r>
      <w:r w:rsidR="00A81507" w:rsidRPr="00E906F6">
        <w:rPr>
          <w:rFonts w:cs="Times New Roman"/>
          <w:color w:val="000000" w:themeColor="text1"/>
        </w:rPr>
        <w:t xml:space="preserve"> анализирует общение сотрудников с другими го</w:t>
      </w:r>
      <w:r w:rsidR="00DB04BB">
        <w:rPr>
          <w:rFonts w:cs="Times New Roman"/>
          <w:color w:val="000000" w:themeColor="text1"/>
        </w:rPr>
        <w:t>стями.</w:t>
      </w:r>
    </w:p>
    <w:p w:rsidR="00D92E20" w:rsidRPr="00E906F6" w:rsidRDefault="00523A65" w:rsidP="000D6358">
      <w:pPr>
        <w:tabs>
          <w:tab w:val="left" w:pos="1134"/>
        </w:tabs>
        <w:rPr>
          <w:rFonts w:cs="Times New Roman"/>
          <w:color w:val="000000" w:themeColor="text1"/>
        </w:rPr>
      </w:pPr>
      <w:r w:rsidRPr="00E906F6">
        <w:rPr>
          <w:rFonts w:cs="Times New Roman"/>
          <w:color w:val="000000" w:themeColor="text1"/>
        </w:rPr>
        <w:t>По итогу проверки</w:t>
      </w:r>
      <w:r w:rsidR="003957AF">
        <w:rPr>
          <w:rFonts w:cs="Times New Roman"/>
          <w:color w:val="000000" w:themeColor="text1"/>
        </w:rPr>
        <w:t xml:space="preserve"> тайный гость</w:t>
      </w:r>
      <w:r w:rsidRPr="00E906F6">
        <w:rPr>
          <w:rFonts w:cs="Times New Roman"/>
          <w:color w:val="000000" w:themeColor="text1"/>
        </w:rPr>
        <w:t xml:space="preserve"> </w:t>
      </w:r>
      <w:r w:rsidR="005A7AC0" w:rsidRPr="00E906F6">
        <w:rPr>
          <w:rFonts w:cs="Times New Roman"/>
          <w:color w:val="000000" w:themeColor="text1"/>
        </w:rPr>
        <w:t>заполняет чек-</w:t>
      </w:r>
      <w:r w:rsidR="00A81507" w:rsidRPr="00E906F6">
        <w:rPr>
          <w:rFonts w:cs="Times New Roman"/>
          <w:color w:val="000000" w:themeColor="text1"/>
        </w:rPr>
        <w:t xml:space="preserve">лист, пишет отчёт и отправляет его в офис. Там </w:t>
      </w:r>
      <w:r w:rsidR="005A7AC0" w:rsidRPr="00E906F6">
        <w:rPr>
          <w:rFonts w:cs="Times New Roman"/>
          <w:color w:val="000000" w:themeColor="text1"/>
        </w:rPr>
        <w:t xml:space="preserve">сотрудники офиса </w:t>
      </w:r>
      <w:r w:rsidR="00A81507" w:rsidRPr="00E906F6">
        <w:rPr>
          <w:rFonts w:cs="Times New Roman"/>
          <w:color w:val="000000" w:themeColor="text1"/>
        </w:rPr>
        <w:t>высчитывают балл</w:t>
      </w:r>
      <w:r w:rsidR="0047297F" w:rsidRPr="00E906F6">
        <w:rPr>
          <w:rFonts w:cs="Times New Roman"/>
          <w:color w:val="000000" w:themeColor="text1"/>
        </w:rPr>
        <w:t>,</w:t>
      </w:r>
      <w:r w:rsidR="00A81507" w:rsidRPr="00E906F6">
        <w:rPr>
          <w:rFonts w:cs="Times New Roman"/>
          <w:color w:val="000000" w:themeColor="text1"/>
        </w:rPr>
        <w:t xml:space="preserve"> на который кофейня прошла данную проверку</w:t>
      </w:r>
      <w:r w:rsidR="0047297F" w:rsidRPr="00E906F6">
        <w:rPr>
          <w:rFonts w:cs="Times New Roman"/>
          <w:color w:val="000000" w:themeColor="text1"/>
        </w:rPr>
        <w:t>,</w:t>
      </w:r>
      <w:r w:rsidR="00A81507" w:rsidRPr="00E906F6">
        <w:rPr>
          <w:rFonts w:cs="Times New Roman"/>
          <w:color w:val="000000" w:themeColor="text1"/>
        </w:rPr>
        <w:t xml:space="preserve"> и отправляют </w:t>
      </w:r>
      <w:r w:rsidR="00DB04BB">
        <w:rPr>
          <w:rFonts w:cs="Times New Roman"/>
          <w:color w:val="000000" w:themeColor="text1"/>
        </w:rPr>
        <w:t xml:space="preserve">заполненный </w:t>
      </w:r>
      <w:r w:rsidR="00A81507" w:rsidRPr="00E906F6">
        <w:rPr>
          <w:rFonts w:cs="Times New Roman"/>
          <w:color w:val="000000" w:themeColor="text1"/>
        </w:rPr>
        <w:t>чек-лист</w:t>
      </w:r>
      <w:r w:rsidR="00DB04BB">
        <w:rPr>
          <w:rFonts w:cs="Times New Roman"/>
          <w:color w:val="000000" w:themeColor="text1"/>
        </w:rPr>
        <w:t xml:space="preserve"> с комментариями проверяющего</w:t>
      </w:r>
      <w:r w:rsidR="00A81507" w:rsidRPr="00E906F6">
        <w:rPr>
          <w:rFonts w:cs="Times New Roman"/>
          <w:color w:val="000000" w:themeColor="text1"/>
        </w:rPr>
        <w:t xml:space="preserve"> территориальному управляющему и управляющему кофейни.</w:t>
      </w:r>
      <w:r w:rsidR="0047297F" w:rsidRPr="00E906F6">
        <w:rPr>
          <w:rFonts w:cs="Times New Roman"/>
          <w:color w:val="000000" w:themeColor="text1"/>
        </w:rPr>
        <w:t xml:space="preserve"> </w:t>
      </w:r>
      <w:r w:rsidR="00C4247A" w:rsidRPr="00E906F6">
        <w:rPr>
          <w:rFonts w:cs="Times New Roman"/>
          <w:color w:val="000000" w:themeColor="text1"/>
        </w:rPr>
        <w:t xml:space="preserve">На основе него </w:t>
      </w:r>
      <w:r w:rsidR="00EA5364" w:rsidRPr="00E906F6">
        <w:rPr>
          <w:rFonts w:cs="Times New Roman"/>
          <w:color w:val="000000" w:themeColor="text1"/>
        </w:rPr>
        <w:t>управляющий кофейни делает план по развитию и устранению выявленных недостатков.</w:t>
      </w:r>
      <w:r w:rsidRPr="00E906F6">
        <w:rPr>
          <w:rFonts w:cs="Times New Roman"/>
          <w:color w:val="000000" w:themeColor="text1"/>
        </w:rPr>
        <w:t xml:space="preserve"> В случае систематического прохождения данной проверки ниже проходного балла может быть принято решение об увольнении сотрудников, проходивших эту проверку, в том числе и </w:t>
      </w:r>
      <w:r w:rsidRPr="00E906F6">
        <w:rPr>
          <w:rFonts w:cs="Times New Roman"/>
          <w:color w:val="000000" w:themeColor="text1"/>
        </w:rPr>
        <w:lastRenderedPageBreak/>
        <w:t>менеджера</w:t>
      </w:r>
      <w:r w:rsidR="00DB04BB">
        <w:rPr>
          <w:rFonts w:cs="Times New Roman"/>
          <w:color w:val="000000" w:themeColor="text1"/>
        </w:rPr>
        <w:t>, находящегося на смене в момент проверки</w:t>
      </w:r>
      <w:r w:rsidRPr="00E906F6">
        <w:rPr>
          <w:rFonts w:cs="Times New Roman"/>
          <w:color w:val="000000" w:themeColor="text1"/>
        </w:rPr>
        <w:t>. Данная проверка проходит в среднем раз в месяц.</w:t>
      </w:r>
    </w:p>
    <w:p w:rsidR="00F81FD8" w:rsidRPr="00E906F6" w:rsidRDefault="00F81FD8" w:rsidP="000D6358">
      <w:pPr>
        <w:tabs>
          <w:tab w:val="left" w:pos="1134"/>
        </w:tabs>
        <w:rPr>
          <w:rFonts w:cs="Times New Roman"/>
          <w:color w:val="000000" w:themeColor="text1"/>
        </w:rPr>
      </w:pPr>
      <w:r w:rsidRPr="00E906F6">
        <w:rPr>
          <w:rFonts w:cs="Times New Roman"/>
          <w:color w:val="000000" w:themeColor="text1"/>
        </w:rPr>
        <w:t xml:space="preserve">Достоинствами такой проверки является, в первую очередь, непредвзятость аудитора. </w:t>
      </w:r>
      <w:r w:rsidR="00BB1071" w:rsidRPr="00E906F6">
        <w:rPr>
          <w:rFonts w:cs="Times New Roman"/>
          <w:color w:val="000000" w:themeColor="text1"/>
        </w:rPr>
        <w:t>Проверяющий, являющийся в данном случае гостем</w:t>
      </w:r>
      <w:r w:rsidR="00984D66">
        <w:rPr>
          <w:rFonts w:cs="Times New Roman"/>
          <w:color w:val="000000" w:themeColor="text1"/>
        </w:rPr>
        <w:t>,</w:t>
      </w:r>
      <w:r w:rsidR="00BB1071" w:rsidRPr="00E906F6">
        <w:rPr>
          <w:rFonts w:cs="Times New Roman"/>
          <w:color w:val="000000" w:themeColor="text1"/>
        </w:rPr>
        <w:t xml:space="preserve"> заинтересован получить услугу ожидаемого качества, следовательно, будет оценивать сотрудников </w:t>
      </w:r>
      <w:r w:rsidR="007779D5" w:rsidRPr="00E906F6">
        <w:rPr>
          <w:rFonts w:cs="Times New Roman"/>
          <w:color w:val="000000" w:themeColor="text1"/>
        </w:rPr>
        <w:t>именно со стороны гостя</w:t>
      </w:r>
      <w:r w:rsidR="00984D66">
        <w:rPr>
          <w:rFonts w:cs="Times New Roman"/>
          <w:color w:val="000000" w:themeColor="text1"/>
        </w:rPr>
        <w:t>. Также</w:t>
      </w:r>
      <w:r w:rsidR="00BB1071" w:rsidRPr="00E906F6">
        <w:rPr>
          <w:rFonts w:cs="Times New Roman"/>
          <w:color w:val="000000" w:themeColor="text1"/>
        </w:rPr>
        <w:t xml:space="preserve"> сотрудники не знают, что перед ними находится аудитор, следовательно, работают в обычном режиме. Таким образом, можно получить оценку повседневной работы кофейни.</w:t>
      </w:r>
    </w:p>
    <w:p w:rsidR="00AA3749" w:rsidRPr="00E906F6" w:rsidRDefault="00BB1071" w:rsidP="000D6358">
      <w:pPr>
        <w:tabs>
          <w:tab w:val="left" w:pos="1134"/>
        </w:tabs>
        <w:rPr>
          <w:rFonts w:cs="Times New Roman"/>
          <w:color w:val="000000" w:themeColor="text1"/>
        </w:rPr>
      </w:pPr>
      <w:r w:rsidRPr="00E906F6">
        <w:rPr>
          <w:rFonts w:cs="Times New Roman"/>
          <w:color w:val="000000" w:themeColor="text1"/>
        </w:rPr>
        <w:t>Недостатк</w:t>
      </w:r>
      <w:r w:rsidR="00AA3749" w:rsidRPr="00E906F6">
        <w:rPr>
          <w:rFonts w:cs="Times New Roman"/>
          <w:color w:val="000000" w:themeColor="text1"/>
        </w:rPr>
        <w:t>ом</w:t>
      </w:r>
      <w:r w:rsidRPr="00E906F6">
        <w:rPr>
          <w:rFonts w:cs="Times New Roman"/>
          <w:color w:val="000000" w:themeColor="text1"/>
        </w:rPr>
        <w:t xml:space="preserve"> данной проверки является неполное зн</w:t>
      </w:r>
      <w:r w:rsidR="00984D66">
        <w:rPr>
          <w:rFonts w:cs="Times New Roman"/>
          <w:color w:val="000000" w:themeColor="text1"/>
        </w:rPr>
        <w:t>ание аудитором всех стандартов К</w:t>
      </w:r>
      <w:r w:rsidRPr="00E906F6">
        <w:rPr>
          <w:rFonts w:cs="Times New Roman"/>
          <w:color w:val="000000" w:themeColor="text1"/>
        </w:rPr>
        <w:t>омпании и специфики операционной деятельности кофейни. Таким образом</w:t>
      </w:r>
      <w:r w:rsidR="000A5DB9" w:rsidRPr="00E906F6">
        <w:rPr>
          <w:rFonts w:cs="Times New Roman"/>
          <w:color w:val="000000" w:themeColor="text1"/>
        </w:rPr>
        <w:t>,</w:t>
      </w:r>
      <w:r w:rsidRPr="00E906F6">
        <w:rPr>
          <w:rFonts w:cs="Times New Roman"/>
          <w:color w:val="000000" w:themeColor="text1"/>
        </w:rPr>
        <w:t xml:space="preserve"> оценка такого аудитора может </w:t>
      </w:r>
      <w:r w:rsidR="007779D5" w:rsidRPr="00E906F6">
        <w:rPr>
          <w:rFonts w:cs="Times New Roman"/>
          <w:color w:val="000000" w:themeColor="text1"/>
        </w:rPr>
        <w:t>не в полной мере отражать действительность</w:t>
      </w:r>
      <w:r w:rsidRPr="00E906F6">
        <w:rPr>
          <w:rFonts w:cs="Times New Roman"/>
          <w:color w:val="000000" w:themeColor="text1"/>
        </w:rPr>
        <w:t>.</w:t>
      </w:r>
      <w:r w:rsidR="00DB04BB">
        <w:rPr>
          <w:rFonts w:cs="Times New Roman"/>
          <w:color w:val="000000" w:themeColor="text1"/>
        </w:rPr>
        <w:t xml:space="preserve"> К то</w:t>
      </w:r>
      <w:r w:rsidR="00984D66">
        <w:rPr>
          <w:rFonts w:cs="Times New Roman"/>
          <w:color w:val="000000" w:themeColor="text1"/>
        </w:rPr>
        <w:t xml:space="preserve">му </w:t>
      </w:r>
      <w:r w:rsidR="00DB04BB">
        <w:rPr>
          <w:rFonts w:cs="Times New Roman"/>
          <w:color w:val="000000" w:themeColor="text1"/>
        </w:rPr>
        <w:t xml:space="preserve">же оценка чистоты кофейни в данной проверке является субъективной, что также может ставить под сомнение её целесообразность. </w:t>
      </w:r>
    </w:p>
    <w:p w:rsidR="00BB1071" w:rsidRPr="00E906F6" w:rsidRDefault="00BB1071" w:rsidP="000D6358">
      <w:pPr>
        <w:tabs>
          <w:tab w:val="left" w:pos="1134"/>
        </w:tabs>
        <w:rPr>
          <w:rFonts w:cs="Times New Roman"/>
          <w:color w:val="000000" w:themeColor="text1"/>
        </w:rPr>
      </w:pPr>
      <w:r w:rsidRPr="00E906F6">
        <w:rPr>
          <w:rFonts w:cs="Times New Roman"/>
          <w:color w:val="000000" w:themeColor="text1"/>
        </w:rPr>
        <w:t>Также между данными проверками может проходить относительно большой промежуток времени,</w:t>
      </w:r>
      <w:r w:rsidR="00AA3749" w:rsidRPr="00E906F6">
        <w:rPr>
          <w:rFonts w:cs="Times New Roman"/>
          <w:color w:val="000000" w:themeColor="text1"/>
        </w:rPr>
        <w:t xml:space="preserve"> вплоть</w:t>
      </w:r>
      <w:r w:rsidRPr="00E906F6">
        <w:rPr>
          <w:rFonts w:cs="Times New Roman"/>
          <w:color w:val="000000" w:themeColor="text1"/>
        </w:rPr>
        <w:t xml:space="preserve"> до месяца. Из-за этого невозможно получить реальную </w:t>
      </w:r>
      <w:r w:rsidR="007779D5" w:rsidRPr="00E906F6">
        <w:rPr>
          <w:rFonts w:cs="Times New Roman"/>
          <w:color w:val="000000" w:themeColor="text1"/>
        </w:rPr>
        <w:t>картину о состоянии качества обслуживания гостей в конкретной кофейне на протяжении определённого времени.</w:t>
      </w:r>
    </w:p>
    <w:p w:rsidR="00E65891" w:rsidRPr="00E906F6" w:rsidRDefault="00F83BB9" w:rsidP="004410DA">
      <w:pPr>
        <w:pStyle w:val="a0"/>
        <w:numPr>
          <w:ilvl w:val="0"/>
          <w:numId w:val="5"/>
        </w:numPr>
        <w:tabs>
          <w:tab w:val="left" w:pos="1134"/>
        </w:tabs>
        <w:ind w:left="0" w:firstLine="709"/>
        <w:rPr>
          <w:rFonts w:cs="Times New Roman"/>
        </w:rPr>
      </w:pPr>
      <w:r w:rsidRPr="00E906F6">
        <w:rPr>
          <w:rFonts w:cs="Times New Roman"/>
        </w:rPr>
        <w:t>Аудит качества</w:t>
      </w:r>
    </w:p>
    <w:p w:rsidR="00DB04BB" w:rsidRDefault="00E65891" w:rsidP="000D6358">
      <w:pPr>
        <w:tabs>
          <w:tab w:val="left" w:pos="1134"/>
        </w:tabs>
        <w:rPr>
          <w:rFonts w:cs="Times New Roman"/>
          <w:color w:val="000000" w:themeColor="text1"/>
        </w:rPr>
      </w:pPr>
      <w:r w:rsidRPr="00E906F6">
        <w:rPr>
          <w:rFonts w:cs="Times New Roman"/>
          <w:color w:val="000000" w:themeColor="text1"/>
        </w:rPr>
        <w:t xml:space="preserve">Данный вид </w:t>
      </w:r>
      <w:r w:rsidR="00865E29" w:rsidRPr="00E906F6">
        <w:rPr>
          <w:rFonts w:cs="Times New Roman"/>
          <w:color w:val="000000" w:themeColor="text1"/>
        </w:rPr>
        <w:t>проверки бывает внутренний и внешни</w:t>
      </w:r>
      <w:r w:rsidRPr="00E906F6">
        <w:rPr>
          <w:rFonts w:cs="Times New Roman"/>
          <w:color w:val="000000" w:themeColor="text1"/>
        </w:rPr>
        <w:t>й</w:t>
      </w:r>
      <w:r w:rsidR="00CB0F00">
        <w:rPr>
          <w:rFonts w:cs="Times New Roman"/>
          <w:color w:val="000000" w:themeColor="text1"/>
        </w:rPr>
        <w:t xml:space="preserve"> [1</w:t>
      </w:r>
      <w:r w:rsidR="00CB0F00" w:rsidRPr="00CB0F00">
        <w:rPr>
          <w:rFonts w:cs="Times New Roman"/>
          <w:color w:val="000000" w:themeColor="text1"/>
        </w:rPr>
        <w:t>3</w:t>
      </w:r>
      <w:r w:rsidR="00551F43" w:rsidRPr="00E906F6">
        <w:rPr>
          <w:rFonts w:cs="Times New Roman"/>
          <w:color w:val="000000" w:themeColor="text1"/>
        </w:rPr>
        <w:t>]</w:t>
      </w:r>
      <w:r w:rsidR="00F660F2" w:rsidRPr="00E906F6">
        <w:rPr>
          <w:rFonts w:cs="Times New Roman"/>
          <w:color w:val="000000" w:themeColor="text1"/>
        </w:rPr>
        <w:t xml:space="preserve">. Внутренний </w:t>
      </w:r>
      <w:r w:rsidR="00F83BB9" w:rsidRPr="00E906F6">
        <w:rPr>
          <w:rFonts w:cs="Times New Roman"/>
          <w:color w:val="000000" w:themeColor="text1"/>
        </w:rPr>
        <w:t>аудит качества</w:t>
      </w:r>
      <w:r w:rsidR="00F660F2" w:rsidRPr="00E906F6">
        <w:rPr>
          <w:rFonts w:cs="Times New Roman"/>
          <w:color w:val="000000" w:themeColor="text1"/>
        </w:rPr>
        <w:t xml:space="preserve"> проводится сотрудниками отдела качества, а внешний – сотрудниками внешних</w:t>
      </w:r>
      <w:r w:rsidR="00F83BB9" w:rsidRPr="00E906F6">
        <w:rPr>
          <w:rFonts w:cs="Times New Roman"/>
          <w:color w:val="000000" w:themeColor="text1"/>
        </w:rPr>
        <w:t xml:space="preserve"> независимых компаний. Задача аудита качества</w:t>
      </w:r>
      <w:r w:rsidR="00F660F2" w:rsidRPr="00E906F6">
        <w:rPr>
          <w:rFonts w:cs="Times New Roman"/>
          <w:color w:val="000000" w:themeColor="text1"/>
        </w:rPr>
        <w:t xml:space="preserve"> – проверка соблюдения правил пищевой безопасности, склад</w:t>
      </w:r>
      <w:r w:rsidRPr="00E906F6">
        <w:rPr>
          <w:rFonts w:cs="Times New Roman"/>
          <w:color w:val="000000" w:themeColor="text1"/>
        </w:rPr>
        <w:t>ской рутины сотрудниками кофейни</w:t>
      </w:r>
      <w:r w:rsidR="00F660F2" w:rsidRPr="00E906F6">
        <w:rPr>
          <w:rFonts w:cs="Times New Roman"/>
          <w:color w:val="000000" w:themeColor="text1"/>
        </w:rPr>
        <w:t>. Они проверяют чистоту рабочих поверхностей, полов, стен, оборудования и посуды</w:t>
      </w:r>
      <w:r w:rsidR="00DB04BB">
        <w:rPr>
          <w:rFonts w:cs="Times New Roman"/>
          <w:color w:val="000000" w:themeColor="text1"/>
        </w:rPr>
        <w:t>, соблюдение стандартов пищевой безопасности сотрудниками кофейни</w:t>
      </w:r>
      <w:r w:rsidR="00F660F2" w:rsidRPr="00E906F6">
        <w:rPr>
          <w:rFonts w:cs="Times New Roman"/>
          <w:color w:val="000000" w:themeColor="text1"/>
        </w:rPr>
        <w:t xml:space="preserve">. </w:t>
      </w:r>
    </w:p>
    <w:p w:rsidR="00D41337" w:rsidRPr="00E906F6" w:rsidRDefault="00F660F2" w:rsidP="00DB04BB">
      <w:pPr>
        <w:tabs>
          <w:tab w:val="left" w:pos="1134"/>
        </w:tabs>
        <w:rPr>
          <w:rFonts w:cs="Times New Roman"/>
          <w:color w:val="000000" w:themeColor="text1"/>
        </w:rPr>
      </w:pPr>
      <w:r w:rsidRPr="00E906F6">
        <w:rPr>
          <w:rFonts w:cs="Times New Roman"/>
          <w:color w:val="000000" w:themeColor="text1"/>
        </w:rPr>
        <w:t>По результатам проверки составляется отчёт и даётся обратная связь управляющему кофейни.</w:t>
      </w:r>
      <w:r w:rsidR="0047297F" w:rsidRPr="00E906F6">
        <w:rPr>
          <w:rFonts w:cs="Times New Roman"/>
          <w:color w:val="000000" w:themeColor="text1"/>
        </w:rPr>
        <w:t xml:space="preserve"> </w:t>
      </w:r>
      <w:r w:rsidR="00D41337" w:rsidRPr="00E906F6">
        <w:rPr>
          <w:rFonts w:cs="Times New Roman"/>
          <w:color w:val="000000" w:themeColor="text1"/>
        </w:rPr>
        <w:t xml:space="preserve">На основе него управляющий кофейни делает план по </w:t>
      </w:r>
      <w:r w:rsidR="00D41337" w:rsidRPr="00E906F6">
        <w:rPr>
          <w:rFonts w:cs="Times New Roman"/>
          <w:color w:val="000000" w:themeColor="text1"/>
        </w:rPr>
        <w:lastRenderedPageBreak/>
        <w:t>развитию и устранению выявленных недостатков.</w:t>
      </w:r>
      <w:r w:rsidR="0041259E" w:rsidRPr="00E906F6">
        <w:rPr>
          <w:rFonts w:cs="Times New Roman"/>
          <w:color w:val="000000" w:themeColor="text1"/>
        </w:rPr>
        <w:t xml:space="preserve"> Данная проверка проводится в среднем раз в полгода. В случае </w:t>
      </w:r>
      <w:r w:rsidR="00523A65" w:rsidRPr="00E906F6">
        <w:rPr>
          <w:rFonts w:cs="Times New Roman"/>
          <w:color w:val="000000" w:themeColor="text1"/>
        </w:rPr>
        <w:t>прохождения кофейней данной проверки ниже проходного балла, н</w:t>
      </w:r>
      <w:r w:rsidR="000A5DB9" w:rsidRPr="00E906F6">
        <w:rPr>
          <w:rFonts w:cs="Times New Roman"/>
          <w:color w:val="000000" w:themeColor="text1"/>
        </w:rPr>
        <w:t>азначае</w:t>
      </w:r>
      <w:r w:rsidR="009B645A" w:rsidRPr="00E906F6">
        <w:rPr>
          <w:rFonts w:cs="Times New Roman"/>
          <w:color w:val="000000" w:themeColor="text1"/>
        </w:rPr>
        <w:t>тся повторная проверка в течение</w:t>
      </w:r>
      <w:r w:rsidR="00523A65" w:rsidRPr="00E906F6">
        <w:rPr>
          <w:rFonts w:cs="Times New Roman"/>
          <w:color w:val="000000" w:themeColor="text1"/>
        </w:rPr>
        <w:t xml:space="preserve"> месяца. В случае повторного не прохождения, менеджерский состав кофейни увольняется.</w:t>
      </w:r>
    </w:p>
    <w:p w:rsidR="007779D5" w:rsidRPr="00E906F6" w:rsidRDefault="007779D5" w:rsidP="000D6358">
      <w:pPr>
        <w:tabs>
          <w:tab w:val="left" w:pos="1134"/>
        </w:tabs>
        <w:rPr>
          <w:rFonts w:cs="Times New Roman"/>
          <w:color w:val="000000" w:themeColor="text1"/>
        </w:rPr>
      </w:pPr>
      <w:r w:rsidRPr="00E906F6">
        <w:rPr>
          <w:rFonts w:cs="Times New Roman"/>
          <w:color w:val="000000" w:themeColor="text1"/>
        </w:rPr>
        <w:t xml:space="preserve">Достоинством данной проверки является схожесть действий проверяющего с действиями сотрудника из РПН. Аудитор проверяет кофейню согласно требованиям государственных стандартов, поэтому в случае проверки </w:t>
      </w:r>
      <w:r w:rsidR="000A5DB9" w:rsidRPr="00E906F6">
        <w:rPr>
          <w:rFonts w:cs="Times New Roman"/>
          <w:color w:val="000000" w:themeColor="text1"/>
        </w:rPr>
        <w:t xml:space="preserve">РПН </w:t>
      </w:r>
      <w:r w:rsidRPr="00E906F6">
        <w:rPr>
          <w:rFonts w:cs="Times New Roman"/>
          <w:color w:val="000000" w:themeColor="text1"/>
        </w:rPr>
        <w:t xml:space="preserve">сотрудники будут к ней готовы. </w:t>
      </w:r>
    </w:p>
    <w:p w:rsidR="007779D5" w:rsidRPr="00E906F6" w:rsidRDefault="007779D5" w:rsidP="000D6358">
      <w:pPr>
        <w:tabs>
          <w:tab w:val="left" w:pos="1134"/>
        </w:tabs>
        <w:rPr>
          <w:rFonts w:cs="Times New Roman"/>
        </w:rPr>
      </w:pPr>
      <w:r w:rsidRPr="00E906F6">
        <w:rPr>
          <w:rFonts w:cs="Times New Roman"/>
          <w:color w:val="000000" w:themeColor="text1"/>
        </w:rPr>
        <w:t>Минусом такой проверки является её низкая периодичность</w:t>
      </w:r>
      <w:r w:rsidR="00713373" w:rsidRPr="00E906F6">
        <w:rPr>
          <w:rFonts w:cs="Times New Roman"/>
          <w:color w:val="000000" w:themeColor="text1"/>
        </w:rPr>
        <w:t>. За время перерыва между проверками ситуация в кофейне может кардинально поменяться. Также данная проверка является плановой, то есть сотрудники кофейни осведомлены</w:t>
      </w:r>
      <w:r w:rsidR="000A5DB9" w:rsidRPr="00E906F6">
        <w:rPr>
          <w:rFonts w:cs="Times New Roman"/>
          <w:color w:val="000000" w:themeColor="text1"/>
        </w:rPr>
        <w:t>,</w:t>
      </w:r>
      <w:r w:rsidR="00713373" w:rsidRPr="00E906F6">
        <w:rPr>
          <w:rFonts w:cs="Times New Roman"/>
          <w:color w:val="000000" w:themeColor="text1"/>
        </w:rPr>
        <w:t xml:space="preserve"> когда примерно им ожидать аудита. Таким образом</w:t>
      </w:r>
      <w:r w:rsidR="000A5DB9" w:rsidRPr="00E906F6">
        <w:rPr>
          <w:rFonts w:cs="Times New Roman"/>
          <w:color w:val="000000" w:themeColor="text1"/>
        </w:rPr>
        <w:t>,</w:t>
      </w:r>
      <w:r w:rsidR="00713373" w:rsidRPr="00E906F6">
        <w:rPr>
          <w:rFonts w:cs="Times New Roman"/>
          <w:color w:val="000000" w:themeColor="text1"/>
        </w:rPr>
        <w:t xml:space="preserve"> могут возникать сомнения в том, отражают ли эти проверки действительность. </w:t>
      </w:r>
      <w:r w:rsidR="00713373" w:rsidRPr="003957AF">
        <w:rPr>
          <w:rFonts w:cs="Times New Roman"/>
          <w:color w:val="000000" w:themeColor="text1"/>
        </w:rPr>
        <w:t>Помимо этого, аудиторами являются офисные сотрудники, и в их задачу не входит разработка решений выявленных проблем</w:t>
      </w:r>
      <w:r w:rsidR="00BE6EE6" w:rsidRPr="003957AF">
        <w:rPr>
          <w:rFonts w:cs="Times New Roman"/>
          <w:color w:val="000000" w:themeColor="text1"/>
        </w:rPr>
        <w:t>, а лишь констатация их наличия</w:t>
      </w:r>
      <w:r w:rsidR="00713373" w:rsidRPr="003957AF">
        <w:rPr>
          <w:rFonts w:cs="Times New Roman"/>
          <w:color w:val="000000" w:themeColor="text1"/>
        </w:rPr>
        <w:t>.</w:t>
      </w:r>
      <w:r w:rsidR="00713373" w:rsidRPr="00E906F6">
        <w:rPr>
          <w:rFonts w:cs="Times New Roman"/>
          <w:color w:val="000000" w:themeColor="text1"/>
        </w:rPr>
        <w:t xml:space="preserve"> </w:t>
      </w:r>
    </w:p>
    <w:p w:rsidR="009E3EDC" w:rsidRPr="00E906F6" w:rsidRDefault="00F660F2" w:rsidP="00803657">
      <w:pPr>
        <w:pStyle w:val="a0"/>
        <w:numPr>
          <w:ilvl w:val="0"/>
          <w:numId w:val="5"/>
        </w:numPr>
        <w:tabs>
          <w:tab w:val="left" w:pos="1134"/>
        </w:tabs>
        <w:ind w:left="0" w:firstLine="709"/>
        <w:rPr>
          <w:rFonts w:cs="Times New Roman"/>
        </w:rPr>
      </w:pPr>
      <w:r w:rsidRPr="00E906F6">
        <w:rPr>
          <w:rFonts w:cs="Times New Roman"/>
        </w:rPr>
        <w:t xml:space="preserve">Визиты </w:t>
      </w:r>
      <w:r w:rsidR="009E3EDC" w:rsidRPr="00E906F6">
        <w:rPr>
          <w:rFonts w:cs="Times New Roman"/>
        </w:rPr>
        <w:t>территориального управляющего</w:t>
      </w:r>
    </w:p>
    <w:p w:rsidR="009D64FA" w:rsidRPr="00E906F6" w:rsidRDefault="00F660F2" w:rsidP="00834CD0">
      <w:pPr>
        <w:tabs>
          <w:tab w:val="left" w:pos="1134"/>
        </w:tabs>
        <w:rPr>
          <w:rFonts w:cs="Times New Roman"/>
          <w:color w:val="000000" w:themeColor="text1"/>
        </w:rPr>
      </w:pPr>
      <w:r w:rsidRPr="00E906F6">
        <w:rPr>
          <w:rFonts w:cs="Times New Roman"/>
          <w:color w:val="000000" w:themeColor="text1"/>
        </w:rPr>
        <w:t xml:space="preserve">Производятся территориальным управляющим в одиночку или совместно с сотрудниками офиса. </w:t>
      </w:r>
      <w:r w:rsidR="00A50860" w:rsidRPr="00E906F6">
        <w:rPr>
          <w:rFonts w:cs="Times New Roman"/>
          <w:color w:val="000000" w:themeColor="text1"/>
        </w:rPr>
        <w:t>Их целью является мониторинг ситуации в кофейне для составления целей и планов для каждой конкретной торговой точки. Во время визита территориальный управляющий беседует с управляющим кофе</w:t>
      </w:r>
      <w:r w:rsidR="00523A65" w:rsidRPr="00E906F6">
        <w:rPr>
          <w:rFonts w:cs="Times New Roman"/>
          <w:color w:val="000000" w:themeColor="text1"/>
        </w:rPr>
        <w:t xml:space="preserve">йни, смотрит отчёты и проверяет внутреннюю </w:t>
      </w:r>
      <w:r w:rsidR="00A50860" w:rsidRPr="00E906F6">
        <w:rPr>
          <w:rFonts w:cs="Times New Roman"/>
          <w:color w:val="000000" w:themeColor="text1"/>
        </w:rPr>
        <w:t>документацию.</w:t>
      </w:r>
      <w:r w:rsidR="0047297F" w:rsidRPr="00E906F6">
        <w:rPr>
          <w:rFonts w:cs="Times New Roman"/>
          <w:color w:val="000000" w:themeColor="text1"/>
        </w:rPr>
        <w:t xml:space="preserve"> </w:t>
      </w:r>
      <w:r w:rsidR="007C2778" w:rsidRPr="00E906F6">
        <w:rPr>
          <w:rFonts w:cs="Times New Roman"/>
          <w:color w:val="000000" w:themeColor="text1"/>
        </w:rPr>
        <w:t xml:space="preserve">Также территориальный управляющий может беседовать и с остальными сотрудниками кофейни, проводя срез знаний, аналогично </w:t>
      </w:r>
      <w:r w:rsidR="00973132" w:rsidRPr="00E906F6">
        <w:rPr>
          <w:rFonts w:cs="Times New Roman"/>
          <w:color w:val="000000" w:themeColor="text1"/>
        </w:rPr>
        <w:t xml:space="preserve">аудиту обучения. </w:t>
      </w:r>
      <w:r w:rsidR="00523A65" w:rsidRPr="00E906F6">
        <w:rPr>
          <w:rFonts w:cs="Times New Roman"/>
          <w:color w:val="000000" w:themeColor="text1"/>
        </w:rPr>
        <w:t>Территориальный управляющий может принимать кадровые решения об увольнении или переводе сотрудников, на основании результатов с</w:t>
      </w:r>
      <w:r w:rsidR="006B1875" w:rsidRPr="00E906F6">
        <w:rPr>
          <w:rFonts w:cs="Times New Roman"/>
          <w:color w:val="000000" w:themeColor="text1"/>
        </w:rPr>
        <w:t>воей</w:t>
      </w:r>
      <w:r w:rsidR="00523A65" w:rsidRPr="00E906F6">
        <w:rPr>
          <w:rFonts w:cs="Times New Roman"/>
          <w:color w:val="000000" w:themeColor="text1"/>
        </w:rPr>
        <w:t xml:space="preserve"> проверки или анализа прочих проверок. Данный визит происходит в среднем раз в </w:t>
      </w:r>
      <w:r w:rsidR="00447666" w:rsidRPr="00E906F6">
        <w:rPr>
          <w:rFonts w:cs="Times New Roman"/>
          <w:color w:val="000000" w:themeColor="text1"/>
        </w:rPr>
        <w:t>несколько месяцев, в зависимости от конкретной кофейни</w:t>
      </w:r>
      <w:r w:rsidR="006B1875" w:rsidRPr="00E906F6">
        <w:rPr>
          <w:rFonts w:cs="Times New Roman"/>
          <w:color w:val="000000" w:themeColor="text1"/>
        </w:rPr>
        <w:t>.</w:t>
      </w:r>
    </w:p>
    <w:p w:rsidR="006B1875" w:rsidRPr="00E906F6" w:rsidRDefault="006B1875" w:rsidP="00834CD0">
      <w:pPr>
        <w:tabs>
          <w:tab w:val="left" w:pos="1134"/>
        </w:tabs>
        <w:rPr>
          <w:rFonts w:cs="Times New Roman"/>
          <w:color w:val="000000" w:themeColor="text1"/>
        </w:rPr>
      </w:pPr>
      <w:r w:rsidRPr="00E906F6">
        <w:rPr>
          <w:rFonts w:cs="Times New Roman"/>
          <w:color w:val="000000" w:themeColor="text1"/>
        </w:rPr>
        <w:lastRenderedPageBreak/>
        <w:t xml:space="preserve">Достоинством данного вида проверки является большая </w:t>
      </w:r>
      <w:proofErr w:type="spellStart"/>
      <w:r w:rsidR="00865E29" w:rsidRPr="00E906F6">
        <w:rPr>
          <w:rFonts w:cs="Times New Roman"/>
          <w:color w:val="000000" w:themeColor="text1"/>
        </w:rPr>
        <w:t>вовлечённость</w:t>
      </w:r>
      <w:proofErr w:type="spellEnd"/>
      <w:r w:rsidRPr="00E906F6">
        <w:rPr>
          <w:rFonts w:cs="Times New Roman"/>
          <w:color w:val="000000" w:themeColor="text1"/>
        </w:rPr>
        <w:t xml:space="preserve"> проверяющего в деятельность кофейни, так</w:t>
      </w:r>
      <w:r w:rsidR="000A5DB9" w:rsidRPr="00E906F6">
        <w:rPr>
          <w:rFonts w:cs="Times New Roman"/>
          <w:color w:val="000000" w:themeColor="text1"/>
        </w:rPr>
        <w:t xml:space="preserve"> </w:t>
      </w:r>
      <w:r w:rsidRPr="00E906F6">
        <w:rPr>
          <w:rFonts w:cs="Times New Roman"/>
          <w:color w:val="000000" w:themeColor="text1"/>
        </w:rPr>
        <w:t>как территориальный управляющий является наиболее близким</w:t>
      </w:r>
      <w:r w:rsidR="00865E29" w:rsidRPr="00E906F6">
        <w:rPr>
          <w:rFonts w:cs="Times New Roman"/>
          <w:color w:val="000000" w:themeColor="text1"/>
        </w:rPr>
        <w:t xml:space="preserve"> </w:t>
      </w:r>
      <w:r w:rsidRPr="00E906F6">
        <w:rPr>
          <w:rFonts w:cs="Times New Roman"/>
          <w:color w:val="000000" w:themeColor="text1"/>
        </w:rPr>
        <w:t>к операционной деятельности сотрудником офиса. Он имеет личную заинтересованность в том, чтобы в кофейне поддерживался высокий уровень качества, поэтому в его интересах помогать операционным сотрудникам</w:t>
      </w:r>
      <w:r w:rsidR="00257C54">
        <w:rPr>
          <w:rFonts w:cs="Times New Roman"/>
          <w:color w:val="000000" w:themeColor="text1"/>
        </w:rPr>
        <w:t>,</w:t>
      </w:r>
      <w:r w:rsidRPr="00E906F6">
        <w:rPr>
          <w:rFonts w:cs="Times New Roman"/>
          <w:color w:val="000000" w:themeColor="text1"/>
        </w:rPr>
        <w:t xml:space="preserve"> вырабатывать решения выявленных проблем. Также данный вид проверок носит неплановый характер. Это значит</w:t>
      </w:r>
      <w:r w:rsidR="000A5DB9" w:rsidRPr="00E906F6">
        <w:rPr>
          <w:rFonts w:cs="Times New Roman"/>
          <w:color w:val="000000" w:themeColor="text1"/>
        </w:rPr>
        <w:t>,</w:t>
      </w:r>
      <w:r w:rsidRPr="00E906F6">
        <w:rPr>
          <w:rFonts w:cs="Times New Roman"/>
          <w:color w:val="000000" w:themeColor="text1"/>
        </w:rPr>
        <w:t xml:space="preserve"> что можно получить более объективную оценку повседневной деятельности кофейни. </w:t>
      </w:r>
    </w:p>
    <w:p w:rsidR="006B1875" w:rsidRPr="00E906F6" w:rsidRDefault="006B1875" w:rsidP="00834CD0">
      <w:pPr>
        <w:tabs>
          <w:tab w:val="left" w:pos="1134"/>
        </w:tabs>
        <w:rPr>
          <w:rFonts w:cs="Times New Roman"/>
          <w:color w:val="000000" w:themeColor="text1"/>
        </w:rPr>
      </w:pPr>
      <w:r w:rsidRPr="00E906F6">
        <w:rPr>
          <w:rFonts w:cs="Times New Roman"/>
          <w:color w:val="000000" w:themeColor="text1"/>
        </w:rPr>
        <w:t>Недостатком данного вида проверки можно считать относительно низкую пери</w:t>
      </w:r>
      <w:r w:rsidR="00F873CF" w:rsidRPr="00E906F6">
        <w:rPr>
          <w:rFonts w:cs="Times New Roman"/>
          <w:color w:val="000000" w:themeColor="text1"/>
        </w:rPr>
        <w:t>одичность. Помимо контроля качества кофеен своего региона, у территориального управляющего есть и другие обязанности. Поэтому данному виду проверок он не может выделить большое количество сил и времени.</w:t>
      </w:r>
    </w:p>
    <w:p w:rsidR="00834CD0" w:rsidRPr="00E906F6" w:rsidRDefault="00834CD0" w:rsidP="004410DA">
      <w:pPr>
        <w:pStyle w:val="3"/>
        <w:numPr>
          <w:ilvl w:val="2"/>
          <w:numId w:val="4"/>
        </w:numPr>
        <w:spacing w:before="0"/>
        <w:ind w:left="0" w:firstLine="709"/>
        <w:rPr>
          <w:rFonts w:cs="Times New Roman"/>
        </w:rPr>
      </w:pPr>
      <w:bookmarkStart w:id="12" w:name="_Toc8831565"/>
      <w:bookmarkStart w:id="13" w:name="_Toc8991343"/>
      <w:r w:rsidRPr="00E906F6">
        <w:rPr>
          <w:rFonts w:cs="Times New Roman"/>
        </w:rPr>
        <w:t>Мероприятия</w:t>
      </w:r>
      <w:r w:rsidR="00EB04BA" w:rsidRPr="00E906F6">
        <w:rPr>
          <w:rFonts w:cs="Times New Roman"/>
        </w:rPr>
        <w:t xml:space="preserve"> по контролю качества</w:t>
      </w:r>
      <w:r w:rsidRPr="00E906F6">
        <w:rPr>
          <w:rFonts w:cs="Times New Roman"/>
        </w:rPr>
        <w:t>, осуществляемые внутри кофейни</w:t>
      </w:r>
      <w:bookmarkEnd w:id="12"/>
      <w:bookmarkEnd w:id="13"/>
    </w:p>
    <w:p w:rsidR="00447666" w:rsidRPr="00E906F6" w:rsidRDefault="00834CD0" w:rsidP="00834CD0">
      <w:pPr>
        <w:rPr>
          <w:rFonts w:cs="Times New Roman"/>
        </w:rPr>
      </w:pPr>
      <w:r w:rsidRPr="00E906F6">
        <w:rPr>
          <w:rFonts w:cs="Times New Roman"/>
        </w:rPr>
        <w:t>Внутри кофейни существует ряд мероприятий, направленных на контроль качества, которые осуществляются менеджерским составом кофейни.</w:t>
      </w:r>
      <w:r w:rsidR="0041259E" w:rsidRPr="00E906F6">
        <w:rPr>
          <w:rFonts w:cs="Times New Roman"/>
        </w:rPr>
        <w:t xml:space="preserve"> Одна из таких мер – непосредственный производственный контроль: менеджеры следят за работой </w:t>
      </w:r>
      <w:proofErr w:type="spellStart"/>
      <w:r w:rsidR="0041259E" w:rsidRPr="00E906F6">
        <w:rPr>
          <w:rFonts w:cs="Times New Roman"/>
        </w:rPr>
        <w:t>бариста</w:t>
      </w:r>
      <w:proofErr w:type="spellEnd"/>
      <w:r w:rsidR="0041259E" w:rsidRPr="00E906F6">
        <w:rPr>
          <w:rFonts w:cs="Times New Roman"/>
        </w:rPr>
        <w:t xml:space="preserve"> и дают им о</w:t>
      </w:r>
      <w:r w:rsidR="00EB04BA" w:rsidRPr="00E906F6">
        <w:rPr>
          <w:rFonts w:cs="Times New Roman"/>
        </w:rPr>
        <w:t>братную связь в случае нарушения</w:t>
      </w:r>
      <w:r w:rsidR="0041259E" w:rsidRPr="00E906F6">
        <w:rPr>
          <w:rFonts w:cs="Times New Roman"/>
        </w:rPr>
        <w:t xml:space="preserve"> стандартов. Также менеджерский состав кофейни ведёт соответствующую документацию.</w:t>
      </w:r>
      <w:r w:rsidR="00447666" w:rsidRPr="00E906F6">
        <w:rPr>
          <w:rFonts w:cs="Times New Roman"/>
        </w:rPr>
        <w:t xml:space="preserve"> Во время визита территориальный управляющий анализирует эти документы и на их основе вырабат</w:t>
      </w:r>
      <w:r w:rsidR="00257C54">
        <w:rPr>
          <w:rFonts w:cs="Times New Roman"/>
        </w:rPr>
        <w:t>ывает рекомендации по улучшению состояния</w:t>
      </w:r>
      <w:r w:rsidR="00D132EB" w:rsidRPr="00E906F6">
        <w:rPr>
          <w:rFonts w:cs="Times New Roman"/>
        </w:rPr>
        <w:t xml:space="preserve"> качества</w:t>
      </w:r>
      <w:r w:rsidR="00447666" w:rsidRPr="00E906F6">
        <w:rPr>
          <w:rFonts w:cs="Times New Roman"/>
        </w:rPr>
        <w:t xml:space="preserve"> кофейни.</w:t>
      </w:r>
      <w:r w:rsidR="00EB04BA" w:rsidRPr="00E906F6">
        <w:rPr>
          <w:rFonts w:cs="Times New Roman"/>
        </w:rPr>
        <w:t xml:space="preserve"> </w:t>
      </w:r>
      <w:r w:rsidR="00EB04BA" w:rsidRPr="00E906F6">
        <w:rPr>
          <w:rFonts w:cs="Times New Roman"/>
          <w:color w:val="000000" w:themeColor="text1"/>
        </w:rPr>
        <w:t>К таким документам относятся</w:t>
      </w:r>
      <w:r w:rsidR="00447666" w:rsidRPr="00E906F6">
        <w:rPr>
          <w:rFonts w:cs="Times New Roman"/>
          <w:color w:val="000000" w:themeColor="text1"/>
        </w:rPr>
        <w:t>:</w:t>
      </w:r>
    </w:p>
    <w:p w:rsidR="009C5DFE" w:rsidRPr="00E906F6" w:rsidRDefault="00447666" w:rsidP="009C5DFE">
      <w:pPr>
        <w:pStyle w:val="a0"/>
        <w:numPr>
          <w:ilvl w:val="2"/>
          <w:numId w:val="5"/>
        </w:numPr>
        <w:tabs>
          <w:tab w:val="left" w:pos="1134"/>
        </w:tabs>
        <w:ind w:left="0" w:firstLine="709"/>
        <w:rPr>
          <w:rFonts w:cs="Times New Roman"/>
        </w:rPr>
      </w:pPr>
      <w:r w:rsidRPr="00E906F6">
        <w:rPr>
          <w:rFonts w:cs="Times New Roman"/>
        </w:rPr>
        <w:t>Ж</w:t>
      </w:r>
      <w:r w:rsidR="0041259E" w:rsidRPr="00E906F6">
        <w:rPr>
          <w:rFonts w:cs="Times New Roman"/>
        </w:rPr>
        <w:t>урнал производственного контроля</w:t>
      </w:r>
      <w:r w:rsidRPr="00E906F6">
        <w:rPr>
          <w:rFonts w:cs="Times New Roman"/>
        </w:rPr>
        <w:t xml:space="preserve"> </w:t>
      </w:r>
      <w:r w:rsidR="00257C54">
        <w:rPr>
          <w:rFonts w:cs="Times New Roman"/>
        </w:rPr>
        <w:t>(Приложение А)</w:t>
      </w:r>
      <w:r w:rsidR="00984D66">
        <w:rPr>
          <w:rFonts w:cs="Times New Roman"/>
        </w:rPr>
        <w:t xml:space="preserve"> </w:t>
      </w:r>
      <w:r w:rsidRPr="00E906F6">
        <w:rPr>
          <w:rFonts w:cs="Times New Roman"/>
        </w:rPr>
        <w:t>– документ</w:t>
      </w:r>
      <w:r w:rsidR="00BC7655" w:rsidRPr="00E906F6">
        <w:rPr>
          <w:rFonts w:cs="Times New Roman"/>
        </w:rPr>
        <w:t xml:space="preserve">, разработанный в соответствии с системой </w:t>
      </w:r>
      <w:r w:rsidR="00BC7655" w:rsidRPr="00E906F6">
        <w:rPr>
          <w:rFonts w:cs="Times New Roman"/>
          <w:lang w:val="en-US"/>
        </w:rPr>
        <w:t>HACCP</w:t>
      </w:r>
      <w:r w:rsidR="001718FA">
        <w:rPr>
          <w:rFonts w:cs="Times New Roman"/>
        </w:rPr>
        <w:t xml:space="preserve"> </w:t>
      </w:r>
      <w:r w:rsidR="001718FA" w:rsidRPr="001718FA">
        <w:rPr>
          <w:rFonts w:cs="Times New Roman"/>
        </w:rPr>
        <w:t>[14]</w:t>
      </w:r>
      <w:r w:rsidR="000B3FA3" w:rsidRPr="00E906F6">
        <w:rPr>
          <w:rFonts w:cs="Times New Roman"/>
        </w:rPr>
        <w:t>,</w:t>
      </w:r>
      <w:r w:rsidRPr="00E906F6">
        <w:rPr>
          <w:rFonts w:cs="Times New Roman"/>
        </w:rPr>
        <w:t xml:space="preserve"> </w:t>
      </w:r>
      <w:r w:rsidR="00EB04BA" w:rsidRPr="00E906F6">
        <w:rPr>
          <w:rFonts w:cs="Times New Roman"/>
          <w:color w:val="000000" w:themeColor="text1"/>
        </w:rPr>
        <w:t>в который</w:t>
      </w:r>
      <w:r w:rsidR="00FA25D2" w:rsidRPr="00E906F6">
        <w:rPr>
          <w:rFonts w:cs="Times New Roman"/>
          <w:color w:val="000000" w:themeColor="text1"/>
        </w:rPr>
        <w:t xml:space="preserve"> </w:t>
      </w:r>
      <w:r w:rsidR="00FA25D2" w:rsidRPr="00E906F6">
        <w:rPr>
          <w:rFonts w:cs="Times New Roman"/>
        </w:rPr>
        <w:t xml:space="preserve">вносятся данные о </w:t>
      </w:r>
      <w:r w:rsidR="00E20260" w:rsidRPr="00E906F6">
        <w:rPr>
          <w:rFonts w:cs="Times New Roman"/>
        </w:rPr>
        <w:t>работоспособности оборудования</w:t>
      </w:r>
      <w:r w:rsidR="00984D66">
        <w:rPr>
          <w:rFonts w:cs="Times New Roman"/>
        </w:rPr>
        <w:t>, соответствии</w:t>
      </w:r>
      <w:r w:rsidR="00FA25D2" w:rsidRPr="00E906F6">
        <w:rPr>
          <w:rFonts w:cs="Times New Roman"/>
        </w:rPr>
        <w:t xml:space="preserve"> пищевых продуктов заявленным норматива</w:t>
      </w:r>
      <w:r w:rsidR="00984D66">
        <w:rPr>
          <w:rFonts w:cs="Times New Roman"/>
        </w:rPr>
        <w:t>м, состоянии</w:t>
      </w:r>
      <w:r w:rsidR="00E265FB" w:rsidRPr="00E906F6">
        <w:rPr>
          <w:rFonts w:cs="Times New Roman"/>
        </w:rPr>
        <w:t xml:space="preserve"> здоровья персонала</w:t>
      </w:r>
      <w:r w:rsidR="009C5DFE" w:rsidRPr="00E906F6">
        <w:rPr>
          <w:rFonts w:cs="Times New Roman"/>
        </w:rPr>
        <w:t xml:space="preserve"> на протяжении календарного месяца. Он представляет собой 20-страничный журнал, который состоит </w:t>
      </w:r>
      <w:proofErr w:type="gramStart"/>
      <w:r w:rsidR="009C5DFE" w:rsidRPr="00E906F6">
        <w:rPr>
          <w:rFonts w:cs="Times New Roman"/>
        </w:rPr>
        <w:t>из</w:t>
      </w:r>
      <w:proofErr w:type="gramEnd"/>
      <w:r w:rsidR="009C5DFE" w:rsidRPr="00E906F6">
        <w:rPr>
          <w:rFonts w:cs="Times New Roman"/>
        </w:rPr>
        <w:t>:</w:t>
      </w:r>
    </w:p>
    <w:p w:rsidR="009C5DFE" w:rsidRPr="00E906F6" w:rsidRDefault="009C5DFE" w:rsidP="009C5DFE">
      <w:pPr>
        <w:pStyle w:val="a0"/>
        <w:numPr>
          <w:ilvl w:val="0"/>
          <w:numId w:val="19"/>
        </w:numPr>
        <w:tabs>
          <w:tab w:val="left" w:pos="1134"/>
        </w:tabs>
        <w:ind w:left="0" w:firstLine="709"/>
        <w:rPr>
          <w:rFonts w:cs="Times New Roman"/>
        </w:rPr>
      </w:pPr>
      <w:r w:rsidRPr="00E906F6">
        <w:rPr>
          <w:rFonts w:cs="Times New Roman"/>
        </w:rPr>
        <w:lastRenderedPageBreak/>
        <w:t xml:space="preserve">Титульного листа, в который заносятся название кофейни, её местоположение и ФИО сотрудника, ответственного за ведение журнала. </w:t>
      </w:r>
    </w:p>
    <w:p w:rsidR="00FA25D2" w:rsidRPr="00E906F6" w:rsidRDefault="009C5DFE" w:rsidP="009C5DFE">
      <w:pPr>
        <w:pStyle w:val="a0"/>
        <w:numPr>
          <w:ilvl w:val="0"/>
          <w:numId w:val="19"/>
        </w:numPr>
        <w:tabs>
          <w:tab w:val="left" w:pos="1134"/>
        </w:tabs>
        <w:ind w:left="0" w:firstLine="709"/>
        <w:rPr>
          <w:rFonts w:cs="Times New Roman"/>
        </w:rPr>
      </w:pPr>
      <w:r w:rsidRPr="00E906F6">
        <w:rPr>
          <w:rFonts w:cs="Times New Roman"/>
        </w:rPr>
        <w:t>Инструкции по заполнению. В ней содержится подробное наставление по заполнению всех блоков журнала с примерами и указаниями по проверке.</w:t>
      </w:r>
    </w:p>
    <w:p w:rsidR="0001558C" w:rsidRPr="00E906F6" w:rsidRDefault="009C5DFE" w:rsidP="009C5DFE">
      <w:pPr>
        <w:pStyle w:val="a0"/>
        <w:numPr>
          <w:ilvl w:val="0"/>
          <w:numId w:val="19"/>
        </w:numPr>
        <w:tabs>
          <w:tab w:val="left" w:pos="1134"/>
        </w:tabs>
        <w:ind w:left="0" w:firstLine="709"/>
        <w:rPr>
          <w:rFonts w:cs="Times New Roman"/>
        </w:rPr>
      </w:pPr>
      <w:r w:rsidRPr="00E906F6">
        <w:rPr>
          <w:rFonts w:cs="Times New Roman"/>
        </w:rPr>
        <w:t xml:space="preserve">Журнала регистрации данных по калибровке электронного термометра со щупом. </w:t>
      </w:r>
    </w:p>
    <w:p w:rsidR="009C5DFE" w:rsidRPr="00E906F6" w:rsidRDefault="004553FD" w:rsidP="009C5DFE">
      <w:pPr>
        <w:pStyle w:val="a0"/>
        <w:numPr>
          <w:ilvl w:val="0"/>
          <w:numId w:val="19"/>
        </w:numPr>
        <w:tabs>
          <w:tab w:val="left" w:pos="1134"/>
        </w:tabs>
        <w:ind w:left="0" w:firstLine="709"/>
        <w:rPr>
          <w:rFonts w:cs="Times New Roman"/>
        </w:rPr>
      </w:pPr>
      <w:r w:rsidRPr="00E906F6">
        <w:rPr>
          <w:rFonts w:cs="Times New Roman"/>
        </w:rPr>
        <w:t>Журнал входного контроля (бракеража) пищевых продуктов и показаний температур приёма поставк</w:t>
      </w:r>
      <w:r w:rsidR="00B4459A" w:rsidRPr="00E906F6">
        <w:rPr>
          <w:rFonts w:cs="Times New Roman"/>
        </w:rPr>
        <w:t xml:space="preserve">и от поставщиков. </w:t>
      </w:r>
    </w:p>
    <w:p w:rsidR="004553FD" w:rsidRPr="00E906F6" w:rsidRDefault="004553FD" w:rsidP="009C5DFE">
      <w:pPr>
        <w:pStyle w:val="a0"/>
        <w:numPr>
          <w:ilvl w:val="0"/>
          <w:numId w:val="19"/>
        </w:numPr>
        <w:tabs>
          <w:tab w:val="left" w:pos="1134"/>
        </w:tabs>
        <w:ind w:left="0" w:firstLine="709"/>
        <w:rPr>
          <w:rFonts w:cs="Times New Roman"/>
        </w:rPr>
      </w:pPr>
      <w:r w:rsidRPr="00E906F6">
        <w:rPr>
          <w:rFonts w:cs="Times New Roman"/>
        </w:rPr>
        <w:t>Журнал входного контроля пищевых продуктов и показаний температур приёма поставки от С</w:t>
      </w:r>
      <w:r w:rsidR="00B4459A" w:rsidRPr="00E906F6">
        <w:rPr>
          <w:rFonts w:cs="Times New Roman"/>
        </w:rPr>
        <w:t>истемы Логистики.</w:t>
      </w:r>
    </w:p>
    <w:p w:rsidR="00BC7655" w:rsidRPr="00E906F6" w:rsidRDefault="004553FD" w:rsidP="009C5DFE">
      <w:pPr>
        <w:pStyle w:val="a0"/>
        <w:numPr>
          <w:ilvl w:val="0"/>
          <w:numId w:val="19"/>
        </w:numPr>
        <w:tabs>
          <w:tab w:val="left" w:pos="1134"/>
        </w:tabs>
        <w:ind w:left="0" w:firstLine="709"/>
        <w:rPr>
          <w:rFonts w:cs="Times New Roman"/>
        </w:rPr>
      </w:pPr>
      <w:r w:rsidRPr="00E906F6">
        <w:rPr>
          <w:rFonts w:cs="Times New Roman"/>
        </w:rPr>
        <w:t xml:space="preserve">Журнал </w:t>
      </w:r>
      <w:r w:rsidR="00BC7655" w:rsidRPr="00E906F6">
        <w:rPr>
          <w:rFonts w:cs="Times New Roman"/>
        </w:rPr>
        <w:t>ежедневных показателей температур холодильного/морозильного оборудования и контроля температуры внутри продукта</w:t>
      </w:r>
      <w:r w:rsidR="0001558C" w:rsidRPr="00E906F6">
        <w:rPr>
          <w:rFonts w:cs="Times New Roman"/>
        </w:rPr>
        <w:t>.</w:t>
      </w:r>
    </w:p>
    <w:p w:rsidR="00BC7655" w:rsidRPr="00E906F6" w:rsidRDefault="00BC7655" w:rsidP="009C5DFE">
      <w:pPr>
        <w:pStyle w:val="a0"/>
        <w:numPr>
          <w:ilvl w:val="0"/>
          <w:numId w:val="19"/>
        </w:numPr>
        <w:tabs>
          <w:tab w:val="left" w:pos="1134"/>
        </w:tabs>
        <w:ind w:left="0" w:firstLine="709"/>
        <w:rPr>
          <w:rFonts w:cs="Times New Roman"/>
        </w:rPr>
      </w:pPr>
      <w:r w:rsidRPr="00E906F6">
        <w:rPr>
          <w:rFonts w:cs="Times New Roman"/>
        </w:rPr>
        <w:t>Журнал контроля температуры внутри продукта, прошедшего тепловую обработку</w:t>
      </w:r>
      <w:r w:rsidR="0001558C" w:rsidRPr="00E906F6">
        <w:rPr>
          <w:rFonts w:cs="Times New Roman"/>
        </w:rPr>
        <w:t>.</w:t>
      </w:r>
    </w:p>
    <w:p w:rsidR="00BC7655" w:rsidRPr="00E906F6" w:rsidRDefault="00BC7655" w:rsidP="009C5DFE">
      <w:pPr>
        <w:pStyle w:val="a0"/>
        <w:numPr>
          <w:ilvl w:val="0"/>
          <w:numId w:val="19"/>
        </w:numPr>
        <w:tabs>
          <w:tab w:val="left" w:pos="1134"/>
        </w:tabs>
        <w:ind w:left="0" w:firstLine="709"/>
        <w:rPr>
          <w:rFonts w:cs="Times New Roman"/>
        </w:rPr>
      </w:pPr>
      <w:r w:rsidRPr="00E906F6">
        <w:rPr>
          <w:rFonts w:cs="Times New Roman"/>
        </w:rPr>
        <w:t>Журнал бракеража приготовленных напитков</w:t>
      </w:r>
      <w:r w:rsidR="004624D5" w:rsidRPr="00E906F6">
        <w:rPr>
          <w:rFonts w:cs="Times New Roman"/>
        </w:rPr>
        <w:t xml:space="preserve">. </w:t>
      </w:r>
    </w:p>
    <w:p w:rsidR="00BC7655" w:rsidRPr="00E906F6" w:rsidRDefault="00BC7655" w:rsidP="009C5DFE">
      <w:pPr>
        <w:pStyle w:val="a0"/>
        <w:numPr>
          <w:ilvl w:val="0"/>
          <w:numId w:val="19"/>
        </w:numPr>
        <w:tabs>
          <w:tab w:val="left" w:pos="1134"/>
        </w:tabs>
        <w:ind w:left="0" w:firstLine="709"/>
        <w:rPr>
          <w:rFonts w:cs="Times New Roman"/>
        </w:rPr>
      </w:pPr>
      <w:r w:rsidRPr="00E906F6">
        <w:rPr>
          <w:rFonts w:cs="Times New Roman"/>
        </w:rPr>
        <w:t>Журнал контроля веса продукции, отпускаемой потребителю</w:t>
      </w:r>
      <w:r w:rsidR="0001558C" w:rsidRPr="00E906F6">
        <w:rPr>
          <w:rFonts w:cs="Times New Roman"/>
        </w:rPr>
        <w:t>.</w:t>
      </w:r>
    </w:p>
    <w:p w:rsidR="004553FD" w:rsidRPr="00E906F6" w:rsidRDefault="00BC7655" w:rsidP="009C5DFE">
      <w:pPr>
        <w:pStyle w:val="a0"/>
        <w:numPr>
          <w:ilvl w:val="0"/>
          <w:numId w:val="19"/>
        </w:numPr>
        <w:tabs>
          <w:tab w:val="left" w:pos="1134"/>
        </w:tabs>
        <w:ind w:left="0" w:firstLine="709"/>
        <w:rPr>
          <w:rFonts w:cs="Times New Roman"/>
        </w:rPr>
      </w:pPr>
      <w:r w:rsidRPr="00E906F6">
        <w:rPr>
          <w:rFonts w:cs="Times New Roman"/>
        </w:rPr>
        <w:t>Журнал контроля температуры внутри ПММ во время финального цикла (ополаскивания)</w:t>
      </w:r>
      <w:r w:rsidR="004624D5" w:rsidRPr="00E906F6">
        <w:rPr>
          <w:rFonts w:cs="Times New Roman"/>
        </w:rPr>
        <w:t>.</w:t>
      </w:r>
    </w:p>
    <w:p w:rsidR="00BC7655" w:rsidRPr="00E906F6" w:rsidRDefault="00BC7655" w:rsidP="009C5DFE">
      <w:pPr>
        <w:pStyle w:val="a0"/>
        <w:numPr>
          <w:ilvl w:val="0"/>
          <w:numId w:val="19"/>
        </w:numPr>
        <w:tabs>
          <w:tab w:val="left" w:pos="1134"/>
        </w:tabs>
        <w:ind w:left="0" w:firstLine="709"/>
        <w:rPr>
          <w:rFonts w:cs="Times New Roman"/>
        </w:rPr>
      </w:pPr>
      <w:r w:rsidRPr="00E906F6">
        <w:rPr>
          <w:rFonts w:cs="Times New Roman"/>
        </w:rPr>
        <w:t xml:space="preserve">Журнал </w:t>
      </w:r>
      <w:proofErr w:type="gramStart"/>
      <w:r w:rsidRPr="00E906F6">
        <w:rPr>
          <w:rFonts w:cs="Times New Roman"/>
        </w:rPr>
        <w:t>контроля за</w:t>
      </w:r>
      <w:proofErr w:type="gramEnd"/>
      <w:r w:rsidRPr="00E906F6">
        <w:rPr>
          <w:rFonts w:cs="Times New Roman"/>
        </w:rPr>
        <w:t xml:space="preserve"> состоянием здоровья персонала</w:t>
      </w:r>
      <w:r w:rsidR="0001558C" w:rsidRPr="00E906F6">
        <w:rPr>
          <w:rFonts w:cs="Times New Roman"/>
        </w:rPr>
        <w:t>.</w:t>
      </w:r>
    </w:p>
    <w:p w:rsidR="00BC7655" w:rsidRPr="00E906F6" w:rsidRDefault="00BC7655" w:rsidP="009C5DFE">
      <w:pPr>
        <w:pStyle w:val="a0"/>
        <w:numPr>
          <w:ilvl w:val="0"/>
          <w:numId w:val="19"/>
        </w:numPr>
        <w:tabs>
          <w:tab w:val="left" w:pos="1134"/>
        </w:tabs>
        <w:ind w:left="0" w:firstLine="709"/>
        <w:rPr>
          <w:rFonts w:cs="Times New Roman"/>
        </w:rPr>
      </w:pPr>
      <w:r w:rsidRPr="00E906F6">
        <w:rPr>
          <w:rFonts w:cs="Times New Roman"/>
        </w:rPr>
        <w:t>Журнал контроля температуры воздуха в помещениях</w:t>
      </w:r>
      <w:r w:rsidR="0001558C" w:rsidRPr="00E906F6">
        <w:rPr>
          <w:rFonts w:cs="Times New Roman"/>
        </w:rPr>
        <w:t>.</w:t>
      </w:r>
    </w:p>
    <w:p w:rsidR="00BC7655" w:rsidRPr="00E906F6" w:rsidRDefault="00BC7655" w:rsidP="009C5DFE">
      <w:pPr>
        <w:pStyle w:val="a0"/>
        <w:numPr>
          <w:ilvl w:val="0"/>
          <w:numId w:val="19"/>
        </w:numPr>
        <w:tabs>
          <w:tab w:val="left" w:pos="1134"/>
        </w:tabs>
        <w:ind w:left="0" w:firstLine="709"/>
        <w:rPr>
          <w:rFonts w:cs="Times New Roman"/>
        </w:rPr>
      </w:pPr>
      <w:r w:rsidRPr="00E906F6">
        <w:rPr>
          <w:rFonts w:cs="Times New Roman"/>
        </w:rPr>
        <w:t>Журнал санитарно-технического состояния кофейни и аварийных ситуаций</w:t>
      </w:r>
      <w:r w:rsidR="0001558C" w:rsidRPr="00E906F6">
        <w:rPr>
          <w:rFonts w:cs="Times New Roman"/>
        </w:rPr>
        <w:t>.</w:t>
      </w:r>
    </w:p>
    <w:p w:rsidR="00BC7655" w:rsidRPr="00E906F6" w:rsidRDefault="00BC7655" w:rsidP="00BC7655">
      <w:pPr>
        <w:pStyle w:val="a0"/>
        <w:numPr>
          <w:ilvl w:val="0"/>
          <w:numId w:val="19"/>
        </w:numPr>
        <w:tabs>
          <w:tab w:val="left" w:pos="1134"/>
        </w:tabs>
        <w:ind w:left="0" w:firstLine="709"/>
        <w:rPr>
          <w:rFonts w:cs="Times New Roman"/>
        </w:rPr>
      </w:pPr>
      <w:r w:rsidRPr="00E906F6">
        <w:rPr>
          <w:rFonts w:cs="Times New Roman"/>
        </w:rPr>
        <w:t>Журнал технического состояния оборудования и аварийных ситуаций</w:t>
      </w:r>
      <w:r w:rsidR="0001558C" w:rsidRPr="00E906F6">
        <w:rPr>
          <w:rFonts w:cs="Times New Roman"/>
        </w:rPr>
        <w:t>.</w:t>
      </w:r>
    </w:p>
    <w:p w:rsidR="002F7676" w:rsidRPr="00E906F6" w:rsidRDefault="002F7676" w:rsidP="002F7676">
      <w:pPr>
        <w:pStyle w:val="a0"/>
        <w:tabs>
          <w:tab w:val="left" w:pos="1134"/>
        </w:tabs>
        <w:ind w:left="0"/>
        <w:rPr>
          <w:rFonts w:cs="Times New Roman"/>
        </w:rPr>
      </w:pPr>
      <w:r w:rsidRPr="00E906F6">
        <w:rPr>
          <w:rFonts w:cs="Times New Roman"/>
        </w:rPr>
        <w:t>С помощью анализа результатов заполнения ЖПК можно оценить уровень качества пищевой безопасности, технического состояния оборудования и качества реализуемой продукции в кофейне</w:t>
      </w:r>
      <w:r w:rsidR="00F64EA8" w:rsidRPr="00E906F6">
        <w:rPr>
          <w:rFonts w:cs="Times New Roman"/>
        </w:rPr>
        <w:t xml:space="preserve"> со стороны менеджера</w:t>
      </w:r>
      <w:r w:rsidRPr="00E906F6">
        <w:rPr>
          <w:rFonts w:cs="Times New Roman"/>
        </w:rPr>
        <w:t xml:space="preserve">. </w:t>
      </w:r>
    </w:p>
    <w:p w:rsidR="00447666" w:rsidRPr="00E906F6" w:rsidRDefault="00447666" w:rsidP="009C5DFE">
      <w:pPr>
        <w:pStyle w:val="a0"/>
        <w:numPr>
          <w:ilvl w:val="2"/>
          <w:numId w:val="5"/>
        </w:numPr>
        <w:tabs>
          <w:tab w:val="left" w:pos="1134"/>
        </w:tabs>
        <w:ind w:left="0" w:firstLine="709"/>
        <w:rPr>
          <w:rFonts w:cs="Times New Roman"/>
        </w:rPr>
      </w:pPr>
      <w:r w:rsidRPr="00E906F6">
        <w:rPr>
          <w:rFonts w:cs="Times New Roman"/>
        </w:rPr>
        <w:t>С</w:t>
      </w:r>
      <w:r w:rsidR="0041259E" w:rsidRPr="00E906F6">
        <w:rPr>
          <w:rFonts w:cs="Times New Roman"/>
        </w:rPr>
        <w:t xml:space="preserve">амопроверка </w:t>
      </w:r>
      <w:r w:rsidR="00F83BB9" w:rsidRPr="00E906F6">
        <w:rPr>
          <w:rFonts w:cs="Times New Roman"/>
        </w:rPr>
        <w:t>аудита качества</w:t>
      </w:r>
      <w:r w:rsidR="006F0730">
        <w:rPr>
          <w:rFonts w:cs="Times New Roman"/>
        </w:rPr>
        <w:t xml:space="preserve"> (Приложение Б)</w:t>
      </w:r>
      <w:r w:rsidR="00E20260" w:rsidRPr="00E906F6">
        <w:rPr>
          <w:rFonts w:cs="Times New Roman"/>
        </w:rPr>
        <w:t xml:space="preserve"> – документ</w:t>
      </w:r>
      <w:r w:rsidR="00EB04BA" w:rsidRPr="00E906F6">
        <w:rPr>
          <w:rFonts w:cs="Times New Roman"/>
        </w:rPr>
        <w:t>,</w:t>
      </w:r>
      <w:r w:rsidR="00E20260" w:rsidRPr="00E906F6">
        <w:rPr>
          <w:rFonts w:cs="Times New Roman"/>
        </w:rPr>
        <w:t xml:space="preserve"> содержащий чек-лист </w:t>
      </w:r>
      <w:r w:rsidR="00F83BB9" w:rsidRPr="00E906F6">
        <w:rPr>
          <w:rFonts w:cs="Times New Roman"/>
        </w:rPr>
        <w:t>аудита качества</w:t>
      </w:r>
      <w:r w:rsidR="00E20260" w:rsidRPr="00E906F6">
        <w:rPr>
          <w:rFonts w:cs="Times New Roman"/>
        </w:rPr>
        <w:t xml:space="preserve">. В него менеджер заносит результаты </w:t>
      </w:r>
      <w:r w:rsidR="00E20260" w:rsidRPr="00E906F6">
        <w:rPr>
          <w:rFonts w:cs="Times New Roman"/>
        </w:rPr>
        <w:lastRenderedPageBreak/>
        <w:t>провер</w:t>
      </w:r>
      <w:r w:rsidR="00F83BB9" w:rsidRPr="00E906F6">
        <w:rPr>
          <w:rFonts w:cs="Times New Roman"/>
        </w:rPr>
        <w:t>ки пунктов, которые проверяются</w:t>
      </w:r>
      <w:r w:rsidR="00E20260" w:rsidRPr="00E906F6">
        <w:rPr>
          <w:rFonts w:cs="Times New Roman"/>
        </w:rPr>
        <w:t xml:space="preserve"> аудитом во время визита.</w:t>
      </w:r>
      <w:r w:rsidR="00EA01EF" w:rsidRPr="00E906F6">
        <w:rPr>
          <w:rFonts w:cs="Times New Roman"/>
        </w:rPr>
        <w:t xml:space="preserve"> </w:t>
      </w:r>
      <w:r w:rsidR="00C35708" w:rsidRPr="00E906F6">
        <w:rPr>
          <w:rFonts w:cs="Times New Roman"/>
        </w:rPr>
        <w:t>В него входят следующие блоки:</w:t>
      </w:r>
    </w:p>
    <w:p w:rsidR="00C35708" w:rsidRPr="00E906F6" w:rsidRDefault="00C35708" w:rsidP="00C35708">
      <w:pPr>
        <w:pStyle w:val="a0"/>
        <w:numPr>
          <w:ilvl w:val="0"/>
          <w:numId w:val="20"/>
        </w:numPr>
        <w:tabs>
          <w:tab w:val="left" w:pos="1134"/>
        </w:tabs>
        <w:ind w:left="0" w:firstLine="698"/>
        <w:rPr>
          <w:rFonts w:cs="Times New Roman"/>
        </w:rPr>
      </w:pPr>
      <w:r w:rsidRPr="00E906F6">
        <w:rPr>
          <w:rFonts w:cs="Times New Roman"/>
        </w:rPr>
        <w:t>Блок пищевой безопасности</w:t>
      </w:r>
    </w:p>
    <w:p w:rsidR="00C35708" w:rsidRPr="00E906F6" w:rsidRDefault="00C35708" w:rsidP="00C35708">
      <w:pPr>
        <w:pStyle w:val="a0"/>
        <w:numPr>
          <w:ilvl w:val="0"/>
          <w:numId w:val="20"/>
        </w:numPr>
        <w:tabs>
          <w:tab w:val="left" w:pos="1134"/>
        </w:tabs>
        <w:ind w:left="0" w:firstLine="698"/>
        <w:rPr>
          <w:rFonts w:cs="Times New Roman"/>
        </w:rPr>
      </w:pPr>
      <w:r w:rsidRPr="00E906F6">
        <w:rPr>
          <w:rFonts w:cs="Times New Roman"/>
        </w:rPr>
        <w:t>Блок чистоты и санитарного состояния</w:t>
      </w:r>
    </w:p>
    <w:p w:rsidR="00C35708" w:rsidRPr="00E906F6" w:rsidRDefault="00C35708" w:rsidP="00C35708">
      <w:pPr>
        <w:pStyle w:val="a0"/>
        <w:numPr>
          <w:ilvl w:val="0"/>
          <w:numId w:val="20"/>
        </w:numPr>
        <w:tabs>
          <w:tab w:val="left" w:pos="1134"/>
        </w:tabs>
        <w:ind w:left="0" w:firstLine="698"/>
        <w:rPr>
          <w:rFonts w:cs="Times New Roman"/>
        </w:rPr>
      </w:pPr>
      <w:r w:rsidRPr="00E906F6">
        <w:rPr>
          <w:rFonts w:cs="Times New Roman"/>
        </w:rPr>
        <w:t>Блок технического состояния оборудования и помещений</w:t>
      </w:r>
    </w:p>
    <w:p w:rsidR="00C35708" w:rsidRPr="00E906F6" w:rsidRDefault="00C35708" w:rsidP="00984D66">
      <w:pPr>
        <w:tabs>
          <w:tab w:val="left" w:pos="1134"/>
        </w:tabs>
        <w:rPr>
          <w:rFonts w:cs="Times New Roman"/>
        </w:rPr>
      </w:pPr>
      <w:r w:rsidRPr="00E906F6">
        <w:rPr>
          <w:rFonts w:cs="Times New Roman"/>
        </w:rPr>
        <w:t xml:space="preserve">Оценки за каждый блок суммируются, и в конце вычисляется процент прохождения всей проверки. </w:t>
      </w:r>
      <w:r w:rsidR="002F7676" w:rsidRPr="00E906F6">
        <w:rPr>
          <w:rFonts w:cs="Times New Roman"/>
        </w:rPr>
        <w:t>С помощью анализа результатов заполнения данного документа можно оценить уровень качества пищевой безопасности, чистоты, санитарного состояния самой кофейни, а также технического состояния её обору</w:t>
      </w:r>
      <w:r w:rsidR="00F64EA8" w:rsidRPr="00E906F6">
        <w:rPr>
          <w:rFonts w:cs="Times New Roman"/>
        </w:rPr>
        <w:t>дования и помещений в ч</w:t>
      </w:r>
      <w:r w:rsidR="006F0730">
        <w:rPr>
          <w:rFonts w:cs="Times New Roman"/>
        </w:rPr>
        <w:t>а</w:t>
      </w:r>
      <w:r w:rsidR="00F64EA8" w:rsidRPr="00E906F6">
        <w:rPr>
          <w:rFonts w:cs="Times New Roman"/>
        </w:rPr>
        <w:t>стности со стороны аудита качества.</w:t>
      </w:r>
    </w:p>
    <w:p w:rsidR="00C52C79" w:rsidRPr="00E906F6" w:rsidRDefault="00447666" w:rsidP="00C52C79">
      <w:pPr>
        <w:pStyle w:val="a0"/>
        <w:numPr>
          <w:ilvl w:val="2"/>
          <w:numId w:val="5"/>
        </w:numPr>
        <w:tabs>
          <w:tab w:val="left" w:pos="1134"/>
        </w:tabs>
        <w:ind w:left="0" w:firstLine="709"/>
        <w:rPr>
          <w:rFonts w:cs="Times New Roman"/>
        </w:rPr>
      </w:pPr>
      <w:r w:rsidRPr="00E906F6">
        <w:rPr>
          <w:rFonts w:cs="Times New Roman"/>
        </w:rPr>
        <w:t>Ч</w:t>
      </w:r>
      <w:r w:rsidR="0041259E" w:rsidRPr="00E906F6">
        <w:rPr>
          <w:rFonts w:cs="Times New Roman"/>
        </w:rPr>
        <w:t>ек</w:t>
      </w:r>
      <w:r w:rsidRPr="00E906F6">
        <w:rPr>
          <w:rFonts w:cs="Times New Roman"/>
        </w:rPr>
        <w:t>-</w:t>
      </w:r>
      <w:r w:rsidR="0041259E" w:rsidRPr="00E906F6">
        <w:rPr>
          <w:rFonts w:cs="Times New Roman"/>
        </w:rPr>
        <w:t xml:space="preserve">лист </w:t>
      </w:r>
      <w:r w:rsidR="00F83BB9" w:rsidRPr="00E906F6">
        <w:rPr>
          <w:rFonts w:cs="Times New Roman"/>
        </w:rPr>
        <w:t>проверки тайного гостя</w:t>
      </w:r>
      <w:r w:rsidR="006F0730">
        <w:rPr>
          <w:rFonts w:cs="Times New Roman"/>
        </w:rPr>
        <w:t xml:space="preserve"> (Приложение В)</w:t>
      </w:r>
      <w:r w:rsidR="00EA7173" w:rsidRPr="00E906F6">
        <w:rPr>
          <w:rFonts w:cs="Times New Roman"/>
        </w:rPr>
        <w:t xml:space="preserve"> – </w:t>
      </w:r>
      <w:r w:rsidR="00C35708" w:rsidRPr="00E906F6">
        <w:rPr>
          <w:rFonts w:cs="Times New Roman"/>
        </w:rPr>
        <w:t>документ, содержащий чек-лист тайного гостя.</w:t>
      </w:r>
      <w:r w:rsidR="00430D0D" w:rsidRPr="00E906F6">
        <w:rPr>
          <w:rFonts w:cs="Times New Roman"/>
        </w:rPr>
        <w:t xml:space="preserve"> Наблюдая за </w:t>
      </w:r>
      <w:proofErr w:type="spellStart"/>
      <w:r w:rsidR="00430D0D" w:rsidRPr="00E906F6">
        <w:rPr>
          <w:rFonts w:cs="Times New Roman"/>
        </w:rPr>
        <w:t>бариста</w:t>
      </w:r>
      <w:proofErr w:type="spellEnd"/>
      <w:r w:rsidR="00430D0D" w:rsidRPr="00E906F6">
        <w:rPr>
          <w:rFonts w:cs="Times New Roman"/>
        </w:rPr>
        <w:t xml:space="preserve"> во время обслуживания им гостей,</w:t>
      </w:r>
      <w:r w:rsidR="00EA7173" w:rsidRPr="00E906F6">
        <w:rPr>
          <w:rFonts w:cs="Times New Roman"/>
        </w:rPr>
        <w:t xml:space="preserve"> </w:t>
      </w:r>
      <w:r w:rsidR="00430D0D" w:rsidRPr="00E906F6">
        <w:rPr>
          <w:rFonts w:cs="Times New Roman"/>
        </w:rPr>
        <w:t>м</w:t>
      </w:r>
      <w:r w:rsidR="00EA7173" w:rsidRPr="00E906F6">
        <w:rPr>
          <w:rFonts w:cs="Times New Roman"/>
        </w:rPr>
        <w:t xml:space="preserve">енеджер отмечает пункты, на которые обратит внимание тайный гость и, таким образом, имитирует проверку </w:t>
      </w:r>
      <w:r w:rsidR="00F83BB9" w:rsidRPr="00E906F6">
        <w:rPr>
          <w:rFonts w:cs="Times New Roman"/>
        </w:rPr>
        <w:t>тайного гостя</w:t>
      </w:r>
      <w:r w:rsidR="00EA7173" w:rsidRPr="00E906F6">
        <w:rPr>
          <w:rFonts w:cs="Times New Roman"/>
        </w:rPr>
        <w:t>.</w:t>
      </w:r>
      <w:r w:rsidR="00EA01EF" w:rsidRPr="00E906F6">
        <w:rPr>
          <w:rFonts w:cs="Times New Roman"/>
        </w:rPr>
        <w:t xml:space="preserve"> </w:t>
      </w:r>
      <w:r w:rsidR="00430D0D" w:rsidRPr="00E906F6">
        <w:rPr>
          <w:rFonts w:cs="Times New Roman"/>
        </w:rPr>
        <w:t xml:space="preserve">Данный документ </w:t>
      </w:r>
      <w:r w:rsidR="00ED7C4E" w:rsidRPr="00E906F6">
        <w:rPr>
          <w:rFonts w:cs="Times New Roman"/>
        </w:rPr>
        <w:t>содержит следующие блоки:</w:t>
      </w:r>
    </w:p>
    <w:p w:rsidR="00ED7C4E" w:rsidRPr="00E906F6" w:rsidRDefault="00ED7C4E" w:rsidP="00ED7C4E">
      <w:pPr>
        <w:pStyle w:val="a0"/>
        <w:numPr>
          <w:ilvl w:val="0"/>
          <w:numId w:val="21"/>
        </w:numPr>
        <w:tabs>
          <w:tab w:val="left" w:pos="1134"/>
        </w:tabs>
        <w:ind w:left="0" w:firstLine="709"/>
        <w:rPr>
          <w:rFonts w:cs="Times New Roman"/>
        </w:rPr>
      </w:pPr>
      <w:r w:rsidRPr="00E906F6">
        <w:rPr>
          <w:rFonts w:cs="Times New Roman"/>
        </w:rPr>
        <w:t>Обслуживание на кассе</w:t>
      </w:r>
    </w:p>
    <w:p w:rsidR="00562E2D" w:rsidRPr="00E906F6" w:rsidRDefault="00562E2D" w:rsidP="00ED7C4E">
      <w:pPr>
        <w:pStyle w:val="a0"/>
        <w:numPr>
          <w:ilvl w:val="0"/>
          <w:numId w:val="21"/>
        </w:numPr>
        <w:tabs>
          <w:tab w:val="left" w:pos="1134"/>
        </w:tabs>
        <w:ind w:left="0" w:firstLine="709"/>
        <w:rPr>
          <w:rFonts w:cs="Times New Roman"/>
        </w:rPr>
      </w:pPr>
      <w:r w:rsidRPr="00E906F6">
        <w:rPr>
          <w:rFonts w:cs="Times New Roman"/>
        </w:rPr>
        <w:t>Напиток и его выдача</w:t>
      </w:r>
    </w:p>
    <w:p w:rsidR="00562E2D" w:rsidRPr="00E906F6" w:rsidRDefault="00562E2D" w:rsidP="00ED7C4E">
      <w:pPr>
        <w:pStyle w:val="a0"/>
        <w:numPr>
          <w:ilvl w:val="0"/>
          <w:numId w:val="21"/>
        </w:numPr>
        <w:tabs>
          <w:tab w:val="left" w:pos="1134"/>
        </w:tabs>
        <w:ind w:left="0" w:firstLine="709"/>
        <w:rPr>
          <w:rFonts w:cs="Times New Roman"/>
        </w:rPr>
      </w:pPr>
      <w:r w:rsidRPr="00E906F6">
        <w:rPr>
          <w:rFonts w:cs="Times New Roman"/>
        </w:rPr>
        <w:t>Чистота</w:t>
      </w:r>
    </w:p>
    <w:p w:rsidR="00562E2D" w:rsidRPr="00E906F6" w:rsidRDefault="00562E2D" w:rsidP="00ED7C4E">
      <w:pPr>
        <w:pStyle w:val="a0"/>
        <w:numPr>
          <w:ilvl w:val="0"/>
          <w:numId w:val="21"/>
        </w:numPr>
        <w:tabs>
          <w:tab w:val="left" w:pos="1134"/>
        </w:tabs>
        <w:ind w:left="0" w:firstLine="709"/>
        <w:rPr>
          <w:rFonts w:cs="Times New Roman"/>
        </w:rPr>
      </w:pPr>
      <w:r w:rsidRPr="00E906F6">
        <w:rPr>
          <w:rFonts w:cs="Times New Roman"/>
        </w:rPr>
        <w:t>Скорость обслуживания</w:t>
      </w:r>
    </w:p>
    <w:p w:rsidR="00562E2D" w:rsidRPr="00E906F6" w:rsidRDefault="00562E2D" w:rsidP="00562E2D">
      <w:pPr>
        <w:pStyle w:val="a0"/>
        <w:numPr>
          <w:ilvl w:val="0"/>
          <w:numId w:val="21"/>
        </w:numPr>
        <w:tabs>
          <w:tab w:val="left" w:pos="1134"/>
        </w:tabs>
        <w:ind w:left="0" w:firstLine="709"/>
        <w:rPr>
          <w:rFonts w:cs="Times New Roman"/>
        </w:rPr>
      </w:pPr>
      <w:r w:rsidRPr="00E906F6">
        <w:rPr>
          <w:rFonts w:cs="Times New Roman"/>
        </w:rPr>
        <w:t>Превосходя ожидание</w:t>
      </w:r>
    </w:p>
    <w:p w:rsidR="002F7676" w:rsidRPr="00E906F6" w:rsidRDefault="002F7676" w:rsidP="002F7676">
      <w:pPr>
        <w:pStyle w:val="a0"/>
        <w:tabs>
          <w:tab w:val="left" w:pos="1134"/>
        </w:tabs>
        <w:ind w:left="0"/>
        <w:rPr>
          <w:rFonts w:cs="Times New Roman"/>
        </w:rPr>
      </w:pPr>
      <w:r w:rsidRPr="00E906F6">
        <w:rPr>
          <w:rFonts w:cs="Times New Roman"/>
        </w:rPr>
        <w:t>С помощью анализа результатов заполнения данного документа можно оценить уровень качества обслуживания,</w:t>
      </w:r>
      <w:r w:rsidR="00F64EA8" w:rsidRPr="00E906F6">
        <w:rPr>
          <w:rFonts w:cs="Times New Roman"/>
        </w:rPr>
        <w:t xml:space="preserve"> приготовления напитка и чистоты в кофейне со стороны гостя.</w:t>
      </w:r>
      <w:r w:rsidRPr="00E906F6">
        <w:rPr>
          <w:rFonts w:cs="Times New Roman"/>
        </w:rPr>
        <w:t xml:space="preserve"> </w:t>
      </w:r>
    </w:p>
    <w:p w:rsidR="00F873CF" w:rsidRPr="00E906F6" w:rsidRDefault="00F873CF" w:rsidP="00F873CF">
      <w:pPr>
        <w:tabs>
          <w:tab w:val="left" w:pos="1134"/>
        </w:tabs>
        <w:rPr>
          <w:rFonts w:cs="Times New Roman"/>
        </w:rPr>
      </w:pPr>
      <w:r w:rsidRPr="00E906F6">
        <w:rPr>
          <w:rFonts w:cs="Times New Roman"/>
        </w:rPr>
        <w:t>Проблемами данных мероприя</w:t>
      </w:r>
      <w:r w:rsidR="00E265FB" w:rsidRPr="00E906F6">
        <w:rPr>
          <w:rFonts w:cs="Times New Roman"/>
        </w:rPr>
        <w:t>тий является заинтересованность</w:t>
      </w:r>
      <w:r w:rsidRPr="00E906F6">
        <w:rPr>
          <w:rFonts w:cs="Times New Roman"/>
        </w:rPr>
        <w:t xml:space="preserve"> менеджерского состава в высоких результатах заполнения данных документов. В случае возникновения отклонений от нормы, </w:t>
      </w:r>
      <w:r w:rsidR="001F7728" w:rsidRPr="00E906F6">
        <w:rPr>
          <w:rFonts w:cs="Times New Roman"/>
        </w:rPr>
        <w:t>в интересах менеджера</w:t>
      </w:r>
      <w:r w:rsidRPr="00E906F6">
        <w:rPr>
          <w:rFonts w:cs="Times New Roman"/>
        </w:rPr>
        <w:t xml:space="preserve"> исправить возникшую проблему и не записывать её в </w:t>
      </w:r>
      <w:r w:rsidR="001F7728" w:rsidRPr="00E906F6">
        <w:rPr>
          <w:rFonts w:cs="Times New Roman"/>
        </w:rPr>
        <w:t>отчёты</w:t>
      </w:r>
      <w:r w:rsidRPr="00E906F6">
        <w:rPr>
          <w:rFonts w:cs="Times New Roman"/>
        </w:rPr>
        <w:t xml:space="preserve">. </w:t>
      </w:r>
      <w:r w:rsidR="001F7728" w:rsidRPr="00E906F6">
        <w:rPr>
          <w:rFonts w:cs="Times New Roman"/>
        </w:rPr>
        <w:t xml:space="preserve">Таким образом, </w:t>
      </w:r>
      <w:r w:rsidRPr="00E906F6">
        <w:rPr>
          <w:rFonts w:cs="Times New Roman"/>
        </w:rPr>
        <w:t xml:space="preserve">территориальный управляющий может получить искажённую картину о </w:t>
      </w:r>
      <w:r w:rsidRPr="00E906F6">
        <w:rPr>
          <w:rFonts w:cs="Times New Roman"/>
        </w:rPr>
        <w:lastRenderedPageBreak/>
        <w:t>состоянии кофейни.</w:t>
      </w:r>
      <w:r w:rsidR="00627075" w:rsidRPr="00E906F6">
        <w:rPr>
          <w:rFonts w:cs="Times New Roman"/>
        </w:rPr>
        <w:t xml:space="preserve"> Также, теоретически</w:t>
      </w:r>
      <w:r w:rsidR="00E265FB" w:rsidRPr="00E906F6">
        <w:rPr>
          <w:rFonts w:cs="Times New Roman"/>
        </w:rPr>
        <w:t>,</w:t>
      </w:r>
      <w:r w:rsidR="00627075" w:rsidRPr="00E906F6">
        <w:rPr>
          <w:rFonts w:cs="Times New Roman"/>
        </w:rPr>
        <w:t xml:space="preserve"> данные отчёты можно заполнить </w:t>
      </w:r>
      <w:r w:rsidR="00627075" w:rsidRPr="00E906F6">
        <w:rPr>
          <w:rFonts w:cs="Times New Roman"/>
          <w:color w:val="000000" w:themeColor="text1"/>
        </w:rPr>
        <w:t>задним числом</w:t>
      </w:r>
      <w:r w:rsidR="00627075" w:rsidRPr="00E906F6">
        <w:rPr>
          <w:rFonts w:cs="Times New Roman"/>
        </w:rPr>
        <w:t>, и тем самым скомпрометировать их.</w:t>
      </w:r>
      <w:r w:rsidR="008E1ECE" w:rsidRPr="00E906F6">
        <w:rPr>
          <w:rFonts w:cs="Times New Roman"/>
        </w:rPr>
        <w:t xml:space="preserve"> Однако, при добросовестном ведении, эти документы являются объективным индикатором состояния качества в кофейне. Таким образом</w:t>
      </w:r>
      <w:r w:rsidR="00E35CC6" w:rsidRPr="00E906F6">
        <w:rPr>
          <w:rFonts w:cs="Times New Roman"/>
        </w:rPr>
        <w:t>,</w:t>
      </w:r>
      <w:r w:rsidR="008E1ECE" w:rsidRPr="00E906F6">
        <w:rPr>
          <w:rFonts w:cs="Times New Roman"/>
        </w:rPr>
        <w:t xml:space="preserve"> их можно использовать </w:t>
      </w:r>
      <w:r w:rsidR="00C52C79" w:rsidRPr="00E906F6">
        <w:rPr>
          <w:rFonts w:cs="Times New Roman"/>
        </w:rPr>
        <w:t xml:space="preserve">для выявления </w:t>
      </w:r>
      <w:r w:rsidR="008E1ECE" w:rsidRPr="00E906F6">
        <w:rPr>
          <w:rFonts w:cs="Times New Roman"/>
        </w:rPr>
        <w:t>параметр</w:t>
      </w:r>
      <w:r w:rsidR="00C52C79" w:rsidRPr="00E906F6">
        <w:rPr>
          <w:rFonts w:cs="Times New Roman"/>
        </w:rPr>
        <w:t>а</w:t>
      </w:r>
      <w:r w:rsidR="008E1ECE" w:rsidRPr="00E906F6">
        <w:rPr>
          <w:rFonts w:cs="Times New Roman"/>
        </w:rPr>
        <w:t xml:space="preserve"> оптимизации</w:t>
      </w:r>
      <w:r w:rsidR="00E35CC6" w:rsidRPr="00E906F6">
        <w:rPr>
          <w:rFonts w:cs="Times New Roman"/>
        </w:rPr>
        <w:t>.</w:t>
      </w:r>
    </w:p>
    <w:p w:rsidR="00A5038F" w:rsidRPr="00E906F6" w:rsidRDefault="00A5038F" w:rsidP="00F06EAA">
      <w:pPr>
        <w:pStyle w:val="2"/>
        <w:numPr>
          <w:ilvl w:val="1"/>
          <w:numId w:val="4"/>
        </w:numPr>
        <w:tabs>
          <w:tab w:val="left" w:pos="1134"/>
        </w:tabs>
        <w:spacing w:before="0"/>
        <w:ind w:left="0" w:firstLine="709"/>
        <w:rPr>
          <w:rFonts w:cs="Times New Roman"/>
        </w:rPr>
      </w:pPr>
      <w:bookmarkStart w:id="14" w:name="_Toc8831566"/>
      <w:bookmarkStart w:id="15" w:name="_Toc8991344"/>
      <w:r w:rsidRPr="00E906F6">
        <w:rPr>
          <w:rFonts w:cs="Times New Roman"/>
        </w:rPr>
        <w:t xml:space="preserve">Проблемы системы контроля качества </w:t>
      </w:r>
      <w:r w:rsidRPr="00E906F6">
        <w:rPr>
          <w:rFonts w:cs="Times New Roman"/>
          <w:lang w:val="en-US"/>
        </w:rPr>
        <w:t>Starbucks</w:t>
      </w:r>
      <w:bookmarkEnd w:id="14"/>
      <w:bookmarkEnd w:id="15"/>
    </w:p>
    <w:p w:rsidR="00A5038F" w:rsidRPr="00E906F6" w:rsidRDefault="00A5038F" w:rsidP="00834CD0">
      <w:pPr>
        <w:rPr>
          <w:rFonts w:cs="Times New Roman"/>
        </w:rPr>
      </w:pPr>
      <w:r w:rsidRPr="00E906F6">
        <w:rPr>
          <w:rFonts w:cs="Times New Roman"/>
        </w:rPr>
        <w:t xml:space="preserve">Из описания мероприятий по контролю качества </w:t>
      </w:r>
      <w:r w:rsidRPr="00E906F6">
        <w:rPr>
          <w:rFonts w:cs="Times New Roman"/>
          <w:lang w:val="en-US"/>
        </w:rPr>
        <w:t>Starbucks</w:t>
      </w:r>
      <w:r w:rsidRPr="00E906F6">
        <w:rPr>
          <w:rFonts w:cs="Times New Roman"/>
        </w:rPr>
        <w:t xml:space="preserve"> можно выделить основные проблемы системы</w:t>
      </w:r>
      <w:r w:rsidR="00C64342" w:rsidRPr="00E906F6">
        <w:rPr>
          <w:rFonts w:cs="Times New Roman"/>
        </w:rPr>
        <w:t xml:space="preserve"> контроля качества</w:t>
      </w:r>
      <w:r w:rsidRPr="00E906F6">
        <w:rPr>
          <w:rFonts w:cs="Times New Roman"/>
        </w:rPr>
        <w:t>:</w:t>
      </w:r>
    </w:p>
    <w:p w:rsidR="006B60BD" w:rsidRPr="00E906F6" w:rsidRDefault="006B60BD" w:rsidP="00A7711E">
      <w:pPr>
        <w:pStyle w:val="a0"/>
        <w:numPr>
          <w:ilvl w:val="0"/>
          <w:numId w:val="3"/>
        </w:numPr>
        <w:tabs>
          <w:tab w:val="left" w:pos="1134"/>
        </w:tabs>
        <w:ind w:left="0" w:firstLine="709"/>
        <w:rPr>
          <w:rFonts w:cs="Times New Roman"/>
          <w:color w:val="000000" w:themeColor="text1"/>
        </w:rPr>
      </w:pPr>
      <w:r w:rsidRPr="00E906F6">
        <w:rPr>
          <w:rFonts w:cs="Times New Roman"/>
          <w:color w:val="000000" w:themeColor="text1"/>
        </w:rPr>
        <w:t xml:space="preserve">Нарушение привычного режима работы кофейни во время аудита. Во время визитов и аудитов, сотрудники начинают работать в ином режиме, нежели в обычные дни. Это может проявляться в том, что сотрудники начинают уделять больше внимания стандартам, даже если до этого они их соблюдали не всегда. Из-за этого может страдать качество рабочего процесса. Также </w:t>
      </w:r>
      <w:r w:rsidR="006B1B93" w:rsidRPr="00E906F6">
        <w:rPr>
          <w:rFonts w:cs="Times New Roman"/>
          <w:color w:val="000000" w:themeColor="text1"/>
        </w:rPr>
        <w:t>из рабочей дислокации забираются сотрудники, что может негативно сказаться и на продуктивности, и на общем состоянии качества.</w:t>
      </w:r>
    </w:p>
    <w:p w:rsidR="00AA29B7" w:rsidRPr="00E906F6" w:rsidRDefault="00AA29B7" w:rsidP="00A7711E">
      <w:pPr>
        <w:pStyle w:val="a0"/>
        <w:numPr>
          <w:ilvl w:val="0"/>
          <w:numId w:val="3"/>
        </w:numPr>
        <w:tabs>
          <w:tab w:val="left" w:pos="1134"/>
        </w:tabs>
        <w:ind w:left="0" w:firstLine="709"/>
        <w:rPr>
          <w:rFonts w:cs="Times New Roman"/>
          <w:color w:val="000000" w:themeColor="text1"/>
        </w:rPr>
      </w:pPr>
      <w:r w:rsidRPr="00E906F6">
        <w:rPr>
          <w:rFonts w:cs="Times New Roman"/>
          <w:color w:val="000000" w:themeColor="text1"/>
        </w:rPr>
        <w:t>Заинтересованность сотрудников кофеен в высоких результатах итогов мероприятий по контролю качества, осуществляемых внутри кофейни. Таким образом</w:t>
      </w:r>
      <w:r w:rsidR="00EB04BA" w:rsidRPr="00E906F6">
        <w:rPr>
          <w:rFonts w:cs="Times New Roman"/>
          <w:color w:val="000000" w:themeColor="text1"/>
        </w:rPr>
        <w:t>,</w:t>
      </w:r>
      <w:r w:rsidRPr="00E906F6">
        <w:rPr>
          <w:rFonts w:cs="Times New Roman"/>
          <w:color w:val="000000" w:themeColor="text1"/>
        </w:rPr>
        <w:t xml:space="preserve"> возможна компрометация внутренней документации кофейни, и как следствие, невозможность объективной оценки состояния качества в данной кофейне, с помощью анализа этих документов.</w:t>
      </w:r>
    </w:p>
    <w:p w:rsidR="00A5038F" w:rsidRPr="00E906F6" w:rsidRDefault="00440008" w:rsidP="00A7711E">
      <w:pPr>
        <w:pStyle w:val="a0"/>
        <w:numPr>
          <w:ilvl w:val="0"/>
          <w:numId w:val="3"/>
        </w:numPr>
        <w:tabs>
          <w:tab w:val="left" w:pos="1134"/>
        </w:tabs>
        <w:ind w:left="0" w:firstLine="709"/>
        <w:rPr>
          <w:rFonts w:cs="Times New Roman"/>
          <w:color w:val="000000" w:themeColor="text1"/>
        </w:rPr>
      </w:pPr>
      <w:r w:rsidRPr="00E906F6">
        <w:rPr>
          <w:rFonts w:cs="Times New Roman"/>
          <w:color w:val="000000" w:themeColor="text1"/>
        </w:rPr>
        <w:t xml:space="preserve">Относительно низкая периодичность проверок. Перерыв между проверками одного типа может достигать до полугода. За это время </w:t>
      </w:r>
      <w:r w:rsidR="002C5857" w:rsidRPr="00E906F6">
        <w:rPr>
          <w:rFonts w:cs="Times New Roman"/>
          <w:color w:val="000000" w:themeColor="text1"/>
        </w:rPr>
        <w:t>состояние качества в кофейне может значительно поменяться.</w:t>
      </w:r>
    </w:p>
    <w:p w:rsidR="00A5038F" w:rsidRPr="00E906F6" w:rsidRDefault="00777CB7" w:rsidP="00A7711E">
      <w:pPr>
        <w:pStyle w:val="a0"/>
        <w:numPr>
          <w:ilvl w:val="0"/>
          <w:numId w:val="3"/>
        </w:numPr>
        <w:tabs>
          <w:tab w:val="left" w:pos="1134"/>
        </w:tabs>
        <w:ind w:left="0" w:firstLine="709"/>
        <w:rPr>
          <w:rFonts w:cs="Times New Roman"/>
          <w:color w:val="000000" w:themeColor="text1"/>
        </w:rPr>
      </w:pPr>
      <w:r w:rsidRPr="00E906F6">
        <w:rPr>
          <w:rFonts w:cs="Times New Roman"/>
          <w:color w:val="000000" w:themeColor="text1"/>
        </w:rPr>
        <w:t xml:space="preserve">Дифференциация проверок. </w:t>
      </w:r>
      <w:r w:rsidR="000F5BFD">
        <w:rPr>
          <w:rFonts w:cs="Times New Roman"/>
          <w:color w:val="000000" w:themeColor="text1"/>
        </w:rPr>
        <w:t>Некоторые</w:t>
      </w:r>
      <w:r w:rsidRPr="00E906F6">
        <w:rPr>
          <w:rFonts w:cs="Times New Roman"/>
          <w:color w:val="000000" w:themeColor="text1"/>
        </w:rPr>
        <w:t xml:space="preserve"> проверк</w:t>
      </w:r>
      <w:r w:rsidR="000F5BFD">
        <w:rPr>
          <w:rFonts w:cs="Times New Roman"/>
          <w:color w:val="000000" w:themeColor="text1"/>
        </w:rPr>
        <w:t>и</w:t>
      </w:r>
      <w:r w:rsidRPr="00E906F6">
        <w:rPr>
          <w:rFonts w:cs="Times New Roman"/>
          <w:color w:val="000000" w:themeColor="text1"/>
        </w:rPr>
        <w:t xml:space="preserve"> направлен</w:t>
      </w:r>
      <w:r w:rsidR="000F5BFD">
        <w:rPr>
          <w:rFonts w:cs="Times New Roman"/>
          <w:color w:val="000000" w:themeColor="text1"/>
        </w:rPr>
        <w:t>ы</w:t>
      </w:r>
      <w:r w:rsidRPr="00E906F6">
        <w:rPr>
          <w:rFonts w:cs="Times New Roman"/>
          <w:color w:val="000000" w:themeColor="text1"/>
        </w:rPr>
        <w:t xml:space="preserve"> на контроль </w:t>
      </w:r>
      <w:r w:rsidR="00944D28">
        <w:rPr>
          <w:rFonts w:cs="Times New Roman"/>
          <w:color w:val="000000" w:themeColor="text1"/>
        </w:rPr>
        <w:t>определённого направления качества</w:t>
      </w:r>
      <w:r w:rsidRPr="00E906F6">
        <w:rPr>
          <w:rFonts w:cs="Times New Roman"/>
          <w:color w:val="000000" w:themeColor="text1"/>
        </w:rPr>
        <w:t xml:space="preserve"> кофейни, но не на все в совокупности. Может возникать ситуация когда</w:t>
      </w:r>
      <w:r w:rsidR="006F0730">
        <w:rPr>
          <w:rFonts w:cs="Times New Roman"/>
          <w:color w:val="000000" w:themeColor="text1"/>
        </w:rPr>
        <w:t xml:space="preserve"> при прохождении проверки, целью которой является контроль конкретного направления качества, состояние качества других направлений ухудшиться</w:t>
      </w:r>
      <w:r w:rsidR="000E6125" w:rsidRPr="00E906F6">
        <w:rPr>
          <w:rFonts w:cs="Times New Roman"/>
          <w:color w:val="000000" w:themeColor="text1"/>
        </w:rPr>
        <w:t>.</w:t>
      </w:r>
    </w:p>
    <w:p w:rsidR="007779D5" w:rsidRPr="00E906F6" w:rsidRDefault="007779D5" w:rsidP="004410DA">
      <w:pPr>
        <w:pStyle w:val="a0"/>
        <w:numPr>
          <w:ilvl w:val="0"/>
          <w:numId w:val="3"/>
        </w:numPr>
        <w:ind w:left="0" w:firstLine="993"/>
        <w:rPr>
          <w:rFonts w:cs="Times New Roman"/>
          <w:color w:val="000000" w:themeColor="text1"/>
        </w:rPr>
      </w:pPr>
      <w:r w:rsidRPr="00E906F6">
        <w:rPr>
          <w:rFonts w:cs="Times New Roman"/>
          <w:color w:val="000000" w:themeColor="text1"/>
        </w:rPr>
        <w:lastRenderedPageBreak/>
        <w:t>Плановость проверок</w:t>
      </w:r>
      <w:r w:rsidR="002C5857" w:rsidRPr="00E906F6">
        <w:rPr>
          <w:rFonts w:cs="Times New Roman"/>
          <w:color w:val="000000" w:themeColor="text1"/>
        </w:rPr>
        <w:t>. Большинство проверок носит плановый характер, а это значит, что у сотрудников есть время подготовиться к её прохождению. Таким образом</w:t>
      </w:r>
      <w:r w:rsidR="00E265FB" w:rsidRPr="00E906F6">
        <w:rPr>
          <w:rFonts w:cs="Times New Roman"/>
          <w:color w:val="000000" w:themeColor="text1"/>
        </w:rPr>
        <w:t>,</w:t>
      </w:r>
      <w:r w:rsidR="002C5857" w:rsidRPr="00E906F6">
        <w:rPr>
          <w:rFonts w:cs="Times New Roman"/>
          <w:color w:val="000000" w:themeColor="text1"/>
        </w:rPr>
        <w:t xml:space="preserve"> после прохождения проверки общее состояние качества в данной кофейне может снизиться.</w:t>
      </w:r>
    </w:p>
    <w:p w:rsidR="00AB0788" w:rsidRDefault="005A0D5A" w:rsidP="004410DA">
      <w:pPr>
        <w:pStyle w:val="a0"/>
        <w:numPr>
          <w:ilvl w:val="0"/>
          <w:numId w:val="3"/>
        </w:numPr>
        <w:ind w:left="0" w:firstLine="993"/>
        <w:rPr>
          <w:rFonts w:cs="Times New Roman"/>
          <w:color w:val="000000" w:themeColor="text1"/>
        </w:rPr>
      </w:pPr>
      <w:r w:rsidRPr="00E906F6">
        <w:rPr>
          <w:rFonts w:cs="Times New Roman"/>
          <w:color w:val="000000" w:themeColor="text1"/>
        </w:rPr>
        <w:t xml:space="preserve">Кадровый состав проверок. </w:t>
      </w:r>
      <w:r w:rsidR="00440008" w:rsidRPr="00E906F6">
        <w:rPr>
          <w:rFonts w:cs="Times New Roman"/>
          <w:color w:val="000000" w:themeColor="text1"/>
        </w:rPr>
        <w:t xml:space="preserve">Проверки проводятся сотрудниками из офиса или сотрудниками, нанятыми на основе аутсорсинга. </w:t>
      </w:r>
      <w:proofErr w:type="gramStart"/>
      <w:r w:rsidR="00440008" w:rsidRPr="00E906F6">
        <w:rPr>
          <w:rFonts w:cs="Times New Roman"/>
          <w:color w:val="000000" w:themeColor="text1"/>
        </w:rPr>
        <w:t xml:space="preserve">Из-за этого между </w:t>
      </w:r>
      <w:r w:rsidR="00543956">
        <w:rPr>
          <w:rFonts w:cs="Times New Roman"/>
          <w:color w:val="000000" w:themeColor="text1"/>
        </w:rPr>
        <w:t>аудиторами</w:t>
      </w:r>
      <w:r w:rsidR="00440008" w:rsidRPr="00E906F6">
        <w:rPr>
          <w:rFonts w:cs="Times New Roman"/>
          <w:color w:val="000000" w:themeColor="text1"/>
        </w:rPr>
        <w:t xml:space="preserve"> и операционными сотрудниками могут возникать недопонимания, мешающие адекватному усвоению обратной связ</w:t>
      </w:r>
      <w:r w:rsidR="00C64342" w:rsidRPr="00E906F6">
        <w:rPr>
          <w:rFonts w:cs="Times New Roman"/>
          <w:color w:val="000000" w:themeColor="text1"/>
        </w:rPr>
        <w:t xml:space="preserve">и. </w:t>
      </w:r>
      <w:proofErr w:type="gramEnd"/>
    </w:p>
    <w:p w:rsidR="00F970F2" w:rsidRPr="00E906F6" w:rsidRDefault="00F970F2" w:rsidP="004410DA">
      <w:pPr>
        <w:pStyle w:val="a0"/>
        <w:numPr>
          <w:ilvl w:val="0"/>
          <w:numId w:val="3"/>
        </w:numPr>
        <w:ind w:left="0" w:firstLine="993"/>
        <w:rPr>
          <w:rFonts w:cs="Times New Roman"/>
          <w:color w:val="000000" w:themeColor="text1"/>
        </w:rPr>
      </w:pPr>
      <w:r>
        <w:rPr>
          <w:rFonts w:cs="Times New Roman"/>
          <w:color w:val="000000" w:themeColor="text1"/>
        </w:rPr>
        <w:t xml:space="preserve">Низкий уровень электронного документооборота. Большая часть проверок и аудитов подразумевают использование документации на бумажных носителях. Это делает их заполнение и анализ результатов затруднительным и </w:t>
      </w:r>
      <w:proofErr w:type="spellStart"/>
      <w:r>
        <w:rPr>
          <w:rFonts w:cs="Times New Roman"/>
          <w:color w:val="000000" w:themeColor="text1"/>
        </w:rPr>
        <w:t>ресурсозатратным</w:t>
      </w:r>
      <w:proofErr w:type="spellEnd"/>
      <w:r>
        <w:rPr>
          <w:rFonts w:cs="Times New Roman"/>
          <w:color w:val="000000" w:themeColor="text1"/>
        </w:rPr>
        <w:t>.</w:t>
      </w:r>
    </w:p>
    <w:p w:rsidR="00F81FD8" w:rsidRPr="00E906F6" w:rsidRDefault="00C64342" w:rsidP="00F06EAA">
      <w:pPr>
        <w:pStyle w:val="2"/>
        <w:numPr>
          <w:ilvl w:val="1"/>
          <w:numId w:val="4"/>
        </w:numPr>
        <w:tabs>
          <w:tab w:val="left" w:pos="1134"/>
        </w:tabs>
        <w:spacing w:before="0"/>
        <w:ind w:left="0" w:firstLine="709"/>
        <w:rPr>
          <w:rFonts w:cs="Times New Roman"/>
        </w:rPr>
      </w:pPr>
      <w:bookmarkStart w:id="16" w:name="_Toc8831567"/>
      <w:bookmarkStart w:id="17" w:name="_Toc8991345"/>
      <w:r w:rsidRPr="00E906F6">
        <w:rPr>
          <w:rFonts w:cs="Times New Roman"/>
        </w:rPr>
        <w:t>Выводы</w:t>
      </w:r>
      <w:bookmarkEnd w:id="16"/>
      <w:bookmarkEnd w:id="17"/>
      <w:r w:rsidRPr="00E906F6">
        <w:rPr>
          <w:rFonts w:cs="Times New Roman"/>
        </w:rPr>
        <w:t xml:space="preserve"> </w:t>
      </w:r>
    </w:p>
    <w:p w:rsidR="00F81FD8" w:rsidRPr="00E906F6" w:rsidRDefault="00F81FD8" w:rsidP="004410DA">
      <w:pPr>
        <w:pStyle w:val="a0"/>
        <w:numPr>
          <w:ilvl w:val="0"/>
          <w:numId w:val="6"/>
        </w:numPr>
        <w:tabs>
          <w:tab w:val="left" w:pos="1134"/>
        </w:tabs>
        <w:ind w:left="0" w:firstLine="709"/>
        <w:rPr>
          <w:rFonts w:cs="Times New Roman"/>
          <w:color w:val="000000" w:themeColor="text1"/>
        </w:rPr>
      </w:pPr>
      <w:r w:rsidRPr="00E906F6">
        <w:rPr>
          <w:rFonts w:cs="Times New Roman"/>
        </w:rPr>
        <w:t>Был</w:t>
      </w:r>
      <w:r w:rsidR="00F14DC8" w:rsidRPr="00E906F6">
        <w:rPr>
          <w:rFonts w:cs="Times New Roman"/>
        </w:rPr>
        <w:t>а проанализирована</w:t>
      </w:r>
      <w:r w:rsidRPr="00E906F6">
        <w:rPr>
          <w:rFonts w:cs="Times New Roman"/>
        </w:rPr>
        <w:t xml:space="preserve"> </w:t>
      </w:r>
      <w:r w:rsidR="00F14DC8" w:rsidRPr="00E906F6">
        <w:rPr>
          <w:rFonts w:cs="Times New Roman"/>
        </w:rPr>
        <w:t>система контроля</w:t>
      </w:r>
      <w:r w:rsidRPr="00E906F6">
        <w:rPr>
          <w:rFonts w:cs="Times New Roman"/>
        </w:rPr>
        <w:t xml:space="preserve"> </w:t>
      </w:r>
      <w:proofErr w:type="gramStart"/>
      <w:r w:rsidRPr="00E906F6">
        <w:rPr>
          <w:rFonts w:cs="Times New Roman"/>
        </w:rPr>
        <w:t>качества</w:t>
      </w:r>
      <w:proofErr w:type="gramEnd"/>
      <w:r w:rsidR="00EB04BA" w:rsidRPr="00E906F6">
        <w:rPr>
          <w:rFonts w:cs="Times New Roman"/>
        </w:rPr>
        <w:t xml:space="preserve"> </w:t>
      </w:r>
      <w:r w:rsidR="00973132" w:rsidRPr="00E906F6">
        <w:rPr>
          <w:rFonts w:cs="Times New Roman"/>
          <w:color w:val="000000" w:themeColor="text1"/>
        </w:rPr>
        <w:t>в общем</w:t>
      </w:r>
      <w:r w:rsidR="00F14DC8" w:rsidRPr="00E906F6">
        <w:rPr>
          <w:rFonts w:cs="Times New Roman"/>
        </w:rPr>
        <w:t>, в результате чего было установлено, что контроль качества бывает внутренним – со стороны самого предприятия, и вн</w:t>
      </w:r>
      <w:r w:rsidR="00EB04BA" w:rsidRPr="00E906F6">
        <w:rPr>
          <w:rFonts w:cs="Times New Roman"/>
        </w:rPr>
        <w:t xml:space="preserve">ешним – со стороны государства. </w:t>
      </w:r>
      <w:r w:rsidR="00EB04BA" w:rsidRPr="00E906F6">
        <w:rPr>
          <w:rFonts w:cs="Times New Roman"/>
          <w:color w:val="000000" w:themeColor="text1"/>
        </w:rPr>
        <w:t xml:space="preserve">Также рассмотрены </w:t>
      </w:r>
      <w:r w:rsidR="00F14DC8" w:rsidRPr="00E906F6">
        <w:rPr>
          <w:rFonts w:cs="Times New Roman"/>
          <w:color w:val="000000" w:themeColor="text1"/>
        </w:rPr>
        <w:t>задачи</w:t>
      </w:r>
      <w:r w:rsidR="00EB04BA" w:rsidRPr="00E906F6">
        <w:rPr>
          <w:rFonts w:cs="Times New Roman"/>
          <w:color w:val="000000" w:themeColor="text1"/>
        </w:rPr>
        <w:t xml:space="preserve"> внутреннего и внешнего контроля качества</w:t>
      </w:r>
      <w:r w:rsidR="00F14DC8" w:rsidRPr="00E906F6">
        <w:rPr>
          <w:rFonts w:cs="Times New Roman"/>
          <w:color w:val="000000" w:themeColor="text1"/>
        </w:rPr>
        <w:t>.</w:t>
      </w:r>
    </w:p>
    <w:p w:rsidR="00C17941" w:rsidRPr="003957AF" w:rsidRDefault="00F81FD8" w:rsidP="003957AF">
      <w:pPr>
        <w:pStyle w:val="a0"/>
        <w:numPr>
          <w:ilvl w:val="0"/>
          <w:numId w:val="6"/>
        </w:numPr>
        <w:tabs>
          <w:tab w:val="left" w:pos="1134"/>
        </w:tabs>
        <w:ind w:left="0" w:firstLine="709"/>
        <w:rPr>
          <w:rFonts w:cs="Times New Roman"/>
        </w:rPr>
      </w:pPr>
      <w:r w:rsidRPr="003957AF">
        <w:rPr>
          <w:rFonts w:cs="Times New Roman"/>
        </w:rPr>
        <w:t xml:space="preserve">Был произведён обзор </w:t>
      </w:r>
      <w:proofErr w:type="gramStart"/>
      <w:r w:rsidRPr="003957AF">
        <w:rPr>
          <w:rFonts w:cs="Times New Roman"/>
        </w:rPr>
        <w:t>систем</w:t>
      </w:r>
      <w:r w:rsidR="0006460D" w:rsidRPr="003957AF">
        <w:rPr>
          <w:rFonts w:cs="Times New Roman"/>
        </w:rPr>
        <w:t>ы</w:t>
      </w:r>
      <w:r w:rsidRPr="003957AF">
        <w:rPr>
          <w:rFonts w:cs="Times New Roman"/>
        </w:rPr>
        <w:t xml:space="preserve"> контроля качества сети кофеен</w:t>
      </w:r>
      <w:proofErr w:type="gramEnd"/>
      <w:r w:rsidRPr="003957AF">
        <w:rPr>
          <w:rFonts w:cs="Times New Roman"/>
        </w:rPr>
        <w:t xml:space="preserve"> </w:t>
      </w:r>
      <w:r w:rsidRPr="003957AF">
        <w:rPr>
          <w:rFonts w:cs="Times New Roman"/>
          <w:lang w:val="en-US"/>
        </w:rPr>
        <w:t>Starbucks</w:t>
      </w:r>
      <w:r w:rsidR="00543956" w:rsidRPr="003957AF">
        <w:rPr>
          <w:rFonts w:cs="Times New Roman"/>
        </w:rPr>
        <w:t xml:space="preserve"> и выделены её основные направления: пищевая безопасность, чистота и санитарное состояние, качество обслуживания и качество напитков</w:t>
      </w:r>
      <w:r w:rsidRPr="003957AF">
        <w:rPr>
          <w:rFonts w:cs="Times New Roman"/>
        </w:rPr>
        <w:t xml:space="preserve">. </w:t>
      </w:r>
    </w:p>
    <w:p w:rsidR="00627075" w:rsidRPr="003957AF" w:rsidRDefault="00F81FD8" w:rsidP="003957AF">
      <w:pPr>
        <w:pStyle w:val="a0"/>
        <w:numPr>
          <w:ilvl w:val="0"/>
          <w:numId w:val="6"/>
        </w:numPr>
        <w:tabs>
          <w:tab w:val="left" w:pos="1134"/>
        </w:tabs>
        <w:ind w:left="0" w:firstLine="709"/>
        <w:rPr>
          <w:rFonts w:cs="Times New Roman"/>
        </w:rPr>
      </w:pPr>
      <w:r w:rsidRPr="003957AF">
        <w:rPr>
          <w:rFonts w:cs="Times New Roman"/>
        </w:rPr>
        <w:t>Были детально рассмотрены</w:t>
      </w:r>
      <w:r w:rsidR="00C17941" w:rsidRPr="003957AF">
        <w:rPr>
          <w:rFonts w:cs="Times New Roman"/>
        </w:rPr>
        <w:t xml:space="preserve"> виды мероприятий проводимых в К</w:t>
      </w:r>
      <w:r w:rsidRPr="003957AF">
        <w:rPr>
          <w:rFonts w:cs="Times New Roman"/>
        </w:rPr>
        <w:t>омпании для контроля качества</w:t>
      </w:r>
      <w:r w:rsidR="0006460D" w:rsidRPr="003957AF">
        <w:rPr>
          <w:rFonts w:cs="Times New Roman"/>
        </w:rPr>
        <w:t>, таких как</w:t>
      </w:r>
      <w:r w:rsidR="00E35CC6" w:rsidRPr="003957AF">
        <w:rPr>
          <w:rFonts w:cs="Times New Roman"/>
        </w:rPr>
        <w:t xml:space="preserve"> ведение внутренней </w:t>
      </w:r>
      <w:proofErr w:type="gramStart"/>
      <w:r w:rsidR="00E35CC6" w:rsidRPr="003957AF">
        <w:rPr>
          <w:rFonts w:cs="Times New Roman"/>
        </w:rPr>
        <w:t>документации</w:t>
      </w:r>
      <w:proofErr w:type="gramEnd"/>
      <w:r w:rsidR="00E35CC6" w:rsidRPr="003957AF">
        <w:rPr>
          <w:rFonts w:cs="Times New Roman"/>
        </w:rPr>
        <w:t xml:space="preserve"> менеджерским составом кофейни, </w:t>
      </w:r>
      <w:r w:rsidR="00075931" w:rsidRPr="003957AF">
        <w:rPr>
          <w:rFonts w:cs="Times New Roman"/>
        </w:rPr>
        <w:t xml:space="preserve">проверка </w:t>
      </w:r>
      <w:r w:rsidR="00F83BB9" w:rsidRPr="003957AF">
        <w:rPr>
          <w:rFonts w:cs="Times New Roman"/>
        </w:rPr>
        <w:t>тайного гостя</w:t>
      </w:r>
      <w:r w:rsidR="00075931" w:rsidRPr="003957AF">
        <w:rPr>
          <w:rFonts w:cs="Times New Roman"/>
        </w:rPr>
        <w:t>, аудит</w:t>
      </w:r>
      <w:r w:rsidR="00F83BB9" w:rsidRPr="003957AF">
        <w:rPr>
          <w:rFonts w:cs="Times New Roman"/>
        </w:rPr>
        <w:t xml:space="preserve"> качества</w:t>
      </w:r>
      <w:r w:rsidR="00075931" w:rsidRPr="003957AF">
        <w:rPr>
          <w:rFonts w:cs="Times New Roman"/>
        </w:rPr>
        <w:t>, аудит</w:t>
      </w:r>
      <w:r w:rsidR="00F83BB9" w:rsidRPr="003957AF">
        <w:rPr>
          <w:rFonts w:cs="Times New Roman"/>
        </w:rPr>
        <w:t xml:space="preserve"> обучения</w:t>
      </w:r>
      <w:r w:rsidR="00075931" w:rsidRPr="003957AF">
        <w:rPr>
          <w:rFonts w:cs="Times New Roman"/>
        </w:rPr>
        <w:t xml:space="preserve"> и визит территориального управляющего</w:t>
      </w:r>
      <w:r w:rsidRPr="003957AF">
        <w:rPr>
          <w:rFonts w:cs="Times New Roman"/>
        </w:rPr>
        <w:t>. Выявлены их основные достоинства и недостатки.</w:t>
      </w:r>
      <w:r w:rsidR="00E35CC6" w:rsidRPr="003957AF">
        <w:rPr>
          <w:rFonts w:cs="Times New Roman"/>
        </w:rPr>
        <w:t xml:space="preserve"> </w:t>
      </w:r>
    </w:p>
    <w:p w:rsidR="00E35CC6" w:rsidRPr="00803657" w:rsidRDefault="00075931" w:rsidP="00803657">
      <w:pPr>
        <w:pStyle w:val="a0"/>
        <w:numPr>
          <w:ilvl w:val="0"/>
          <w:numId w:val="6"/>
        </w:numPr>
        <w:tabs>
          <w:tab w:val="left" w:pos="1134"/>
        </w:tabs>
        <w:ind w:left="0" w:firstLine="709"/>
        <w:rPr>
          <w:rFonts w:cs="Times New Roman"/>
        </w:rPr>
      </w:pPr>
      <w:proofErr w:type="gramStart"/>
      <w:r w:rsidRPr="003957AF">
        <w:rPr>
          <w:rFonts w:cs="Times New Roman"/>
        </w:rPr>
        <w:t xml:space="preserve">По результатам анализа мероприятий по контролю системы  качества </w:t>
      </w:r>
      <w:r w:rsidRPr="003957AF">
        <w:rPr>
          <w:rFonts w:cs="Times New Roman"/>
          <w:lang w:val="en-US"/>
        </w:rPr>
        <w:t>Starbucks</w:t>
      </w:r>
      <w:r w:rsidRPr="003957AF">
        <w:rPr>
          <w:rFonts w:cs="Times New Roman"/>
        </w:rPr>
        <w:t xml:space="preserve"> были сформулированы основные проблемы этой системы: </w:t>
      </w:r>
      <w:r w:rsidR="006B1B93" w:rsidRPr="003957AF">
        <w:rPr>
          <w:rFonts w:cs="Times New Roman"/>
        </w:rPr>
        <w:t xml:space="preserve">нарушение привычного режима работы кофейни во время аудитов, </w:t>
      </w:r>
      <w:r w:rsidR="00A617F1" w:rsidRPr="003957AF">
        <w:rPr>
          <w:rFonts w:cs="Times New Roman"/>
          <w:color w:val="000000" w:themeColor="text1"/>
        </w:rPr>
        <w:t xml:space="preserve">заинтересованность сотрудников кофеен в высоких результатах итогов мероприятий по контролю </w:t>
      </w:r>
      <w:r w:rsidR="00A617F1" w:rsidRPr="003957AF">
        <w:rPr>
          <w:rFonts w:cs="Times New Roman"/>
          <w:color w:val="000000" w:themeColor="text1"/>
        </w:rPr>
        <w:lastRenderedPageBreak/>
        <w:t>качества, осуществляемых внутри кофейни</w:t>
      </w:r>
      <w:r w:rsidR="00CD3D62" w:rsidRPr="003957AF">
        <w:rPr>
          <w:rFonts w:cs="Times New Roman"/>
          <w:color w:val="000000" w:themeColor="text1"/>
        </w:rPr>
        <w:t xml:space="preserve">, низкая периодичность проверок, дифференциация </w:t>
      </w:r>
      <w:r w:rsidR="00141B85">
        <w:rPr>
          <w:rFonts w:cs="Times New Roman"/>
          <w:color w:val="000000" w:themeColor="text1"/>
        </w:rPr>
        <w:t xml:space="preserve">проверок, плановость проверок, </w:t>
      </w:r>
      <w:r w:rsidR="00CD3D62" w:rsidRPr="003957AF">
        <w:rPr>
          <w:rFonts w:cs="Times New Roman"/>
          <w:color w:val="000000" w:themeColor="text1"/>
        </w:rPr>
        <w:t>их кадровый состав</w:t>
      </w:r>
      <w:r w:rsidR="00141B85">
        <w:rPr>
          <w:rFonts w:cs="Times New Roman"/>
          <w:color w:val="000000" w:themeColor="text1"/>
        </w:rPr>
        <w:t xml:space="preserve"> и низкий уровень электронного документооборота</w:t>
      </w:r>
      <w:r w:rsidRPr="003957AF">
        <w:rPr>
          <w:rFonts w:cs="Times New Roman"/>
        </w:rPr>
        <w:t>.</w:t>
      </w:r>
      <w:proofErr w:type="gramEnd"/>
      <w:r w:rsidRPr="003957AF">
        <w:rPr>
          <w:rFonts w:cs="Times New Roman"/>
        </w:rPr>
        <w:t xml:space="preserve"> Таким образом, </w:t>
      </w:r>
      <w:r w:rsidR="00CD3D62" w:rsidRPr="003957AF">
        <w:rPr>
          <w:rFonts w:cs="Times New Roman"/>
        </w:rPr>
        <w:t>можно сделать вывод, что система</w:t>
      </w:r>
      <w:r w:rsidRPr="003957AF">
        <w:rPr>
          <w:rFonts w:cs="Times New Roman"/>
        </w:rPr>
        <w:t xml:space="preserve"> контроля качества на сегодняшний день не совершенна и нуждается в оптимизации.</w:t>
      </w:r>
      <w:r w:rsidR="00E35CC6" w:rsidRPr="00803657">
        <w:rPr>
          <w:rFonts w:cs="Times New Roman"/>
        </w:rPr>
        <w:br w:type="page"/>
      </w:r>
    </w:p>
    <w:p w:rsidR="00E35CC6" w:rsidRPr="00E906F6" w:rsidRDefault="00E35CC6" w:rsidP="00F06EAA">
      <w:pPr>
        <w:pStyle w:val="1"/>
        <w:ind w:firstLine="0"/>
        <w:rPr>
          <w:rFonts w:cs="Times New Roman"/>
        </w:rPr>
      </w:pPr>
      <w:bookmarkStart w:id="18" w:name="_Toc8831568"/>
      <w:bookmarkStart w:id="19" w:name="_Toc8991346"/>
      <w:r w:rsidRPr="00E906F6">
        <w:rPr>
          <w:rFonts w:cs="Times New Roman"/>
        </w:rPr>
        <w:lastRenderedPageBreak/>
        <w:t xml:space="preserve">ГЛАВА 2 АНАЛИЗ ПРОБЛЕМ СИСТЕМЫ КОНТРОЛЯ КАЧЕСТВА </w:t>
      </w:r>
      <w:r w:rsidRPr="00E906F6">
        <w:rPr>
          <w:rFonts w:cs="Times New Roman"/>
          <w:lang w:val="en-US"/>
        </w:rPr>
        <w:t>STARBUCKS</w:t>
      </w:r>
      <w:bookmarkEnd w:id="18"/>
      <w:bookmarkEnd w:id="19"/>
    </w:p>
    <w:p w:rsidR="0013782D" w:rsidRPr="00E906F6" w:rsidRDefault="0013782D" w:rsidP="00F06EAA">
      <w:pPr>
        <w:pStyle w:val="2"/>
        <w:numPr>
          <w:ilvl w:val="1"/>
          <w:numId w:val="13"/>
        </w:numPr>
        <w:tabs>
          <w:tab w:val="left" w:pos="1134"/>
        </w:tabs>
        <w:spacing w:before="0"/>
        <w:ind w:left="0" w:firstLine="709"/>
        <w:rPr>
          <w:rFonts w:cs="Times New Roman"/>
        </w:rPr>
      </w:pPr>
      <w:bookmarkStart w:id="20" w:name="_Toc8831569"/>
      <w:bookmarkStart w:id="21" w:name="_Toc8991347"/>
      <w:r w:rsidRPr="00E906F6">
        <w:rPr>
          <w:rFonts w:cs="Times New Roman"/>
        </w:rPr>
        <w:t xml:space="preserve">Проблема </w:t>
      </w:r>
      <w:r w:rsidR="00F367C3" w:rsidRPr="00E906F6">
        <w:rPr>
          <w:rFonts w:cs="Times New Roman"/>
        </w:rPr>
        <w:t xml:space="preserve">системы контроля качества: </w:t>
      </w:r>
      <w:r w:rsidRPr="00E906F6">
        <w:rPr>
          <w:rFonts w:cs="Times New Roman"/>
        </w:rPr>
        <w:t>нарушения привычного режима работы кофейни во время аудита</w:t>
      </w:r>
      <w:bookmarkEnd w:id="20"/>
      <w:bookmarkEnd w:id="21"/>
    </w:p>
    <w:p w:rsidR="00543956" w:rsidRDefault="00B77447" w:rsidP="0013782D">
      <w:pPr>
        <w:rPr>
          <w:rFonts w:cs="Times New Roman"/>
        </w:rPr>
      </w:pPr>
      <w:r w:rsidRPr="00E906F6">
        <w:rPr>
          <w:rFonts w:cs="Times New Roman"/>
        </w:rPr>
        <w:t>Данная проблема относится ко всем аудитам, за исключением проверки тайного гостя, так как во время неё, сотрудник осуществля</w:t>
      </w:r>
      <w:r w:rsidR="00C17941">
        <w:rPr>
          <w:rFonts w:cs="Times New Roman"/>
        </w:rPr>
        <w:t>ющий проверку работает тайно,</w:t>
      </w:r>
      <w:r w:rsidRPr="00E906F6">
        <w:rPr>
          <w:rFonts w:cs="Times New Roman"/>
        </w:rPr>
        <w:t xml:space="preserve"> следовательно, никак не влияет на производственный процесс. </w:t>
      </w:r>
      <w:r w:rsidR="00EB5893" w:rsidRPr="00E906F6">
        <w:rPr>
          <w:rFonts w:cs="Times New Roman"/>
        </w:rPr>
        <w:t xml:space="preserve">Во всех остальных случаях, когда аудиторы </w:t>
      </w:r>
      <w:r w:rsidR="00042EF8" w:rsidRPr="00E906F6">
        <w:rPr>
          <w:rFonts w:cs="Times New Roman"/>
        </w:rPr>
        <w:t xml:space="preserve">проводят свои проверки, можно заметить изменение </w:t>
      </w:r>
      <w:r w:rsidR="009B4E98" w:rsidRPr="00E906F6">
        <w:rPr>
          <w:rFonts w:cs="Times New Roman"/>
        </w:rPr>
        <w:t>режима работы кофейни и состояния сотрудников. В</w:t>
      </w:r>
      <w:r w:rsidR="00EE2C8C" w:rsidRPr="00E906F6">
        <w:rPr>
          <w:rFonts w:cs="Times New Roman"/>
        </w:rPr>
        <w:t xml:space="preserve"> самом благоприятном случае</w:t>
      </w:r>
      <w:r w:rsidR="00C17941">
        <w:rPr>
          <w:rFonts w:cs="Times New Roman"/>
        </w:rPr>
        <w:t xml:space="preserve">, </w:t>
      </w:r>
      <w:r w:rsidR="009B4E98" w:rsidRPr="00E906F6">
        <w:rPr>
          <w:rFonts w:cs="Times New Roman"/>
        </w:rPr>
        <w:t xml:space="preserve">когда на смене достаточно сотрудников для того чтобы подменить коллег, которых опрашивает аудитор, все сотрудники являются достаточно опытными чтобы не испытывать страх перед аудитом и само состояние качества в кофейне является удовлетворительным и не требует </w:t>
      </w:r>
      <w:r w:rsidR="00EE2C8C" w:rsidRPr="00E906F6">
        <w:rPr>
          <w:rFonts w:cs="Times New Roman"/>
        </w:rPr>
        <w:t xml:space="preserve">срочного </w:t>
      </w:r>
      <w:r w:rsidR="009B4E98" w:rsidRPr="00E906F6">
        <w:rPr>
          <w:rFonts w:cs="Times New Roman"/>
        </w:rPr>
        <w:t>вм</w:t>
      </w:r>
      <w:r w:rsidR="00C17941">
        <w:rPr>
          <w:rFonts w:cs="Times New Roman"/>
        </w:rPr>
        <w:t>ешательства</w:t>
      </w:r>
      <w:r w:rsidR="00EE2C8C" w:rsidRPr="00E906F6">
        <w:rPr>
          <w:rFonts w:cs="Times New Roman"/>
        </w:rPr>
        <w:t>, данные изменения практически незаметны. Од</w:t>
      </w:r>
      <w:r w:rsidR="00C17941">
        <w:rPr>
          <w:rFonts w:cs="Times New Roman"/>
        </w:rPr>
        <w:t>нако,</w:t>
      </w:r>
      <w:r w:rsidR="00EE2C8C" w:rsidRPr="00E906F6">
        <w:rPr>
          <w:rFonts w:cs="Times New Roman"/>
        </w:rPr>
        <w:t xml:space="preserve"> как показывает практика, такие ситуации крайне редки, и достаточно отсутствия одной составляющей</w:t>
      </w:r>
      <w:r w:rsidR="00C17941">
        <w:rPr>
          <w:rFonts w:cs="Times New Roman"/>
        </w:rPr>
        <w:t>,</w:t>
      </w:r>
      <w:r w:rsidR="00EE2C8C" w:rsidRPr="00E906F6">
        <w:rPr>
          <w:rFonts w:cs="Times New Roman"/>
        </w:rPr>
        <w:t xml:space="preserve"> чтобы можно было наблюдать, в лучшем случае</w:t>
      </w:r>
      <w:r w:rsidR="00C17941">
        <w:rPr>
          <w:rFonts w:cs="Times New Roman"/>
        </w:rPr>
        <w:t>,</w:t>
      </w:r>
      <w:r w:rsidR="00EE2C8C" w:rsidRPr="00E906F6">
        <w:rPr>
          <w:rFonts w:cs="Times New Roman"/>
        </w:rPr>
        <w:t xml:space="preserve"> изменение настроения сотрудников на смене, а в худшем – падение уровня качества. </w:t>
      </w:r>
    </w:p>
    <w:p w:rsidR="0013782D" w:rsidRPr="00E906F6" w:rsidRDefault="00C17941" w:rsidP="0013782D">
      <w:pPr>
        <w:rPr>
          <w:rFonts w:cs="Times New Roman"/>
        </w:rPr>
      </w:pPr>
      <w:r>
        <w:rPr>
          <w:rFonts w:cs="Times New Roman"/>
        </w:rPr>
        <w:t>Данная ситуация возникает</w:t>
      </w:r>
      <w:r w:rsidR="005C3147" w:rsidRPr="00E906F6">
        <w:rPr>
          <w:rFonts w:cs="Times New Roman"/>
        </w:rPr>
        <w:t xml:space="preserve"> и</w:t>
      </w:r>
      <w:r>
        <w:rPr>
          <w:rFonts w:cs="Times New Roman"/>
        </w:rPr>
        <w:t>з-за того,</w:t>
      </w:r>
      <w:r w:rsidR="00EE2C8C" w:rsidRPr="00E906F6">
        <w:rPr>
          <w:rFonts w:cs="Times New Roman"/>
        </w:rPr>
        <w:t xml:space="preserve"> </w:t>
      </w:r>
      <w:r w:rsidR="005C3147" w:rsidRPr="00E906F6">
        <w:rPr>
          <w:rFonts w:cs="Times New Roman"/>
        </w:rPr>
        <w:t xml:space="preserve">что аудиты и проверки не </w:t>
      </w:r>
      <w:r w:rsidR="005C3147" w:rsidRPr="003957AF">
        <w:rPr>
          <w:rFonts w:cs="Times New Roman"/>
        </w:rPr>
        <w:t>являются обыденностью.</w:t>
      </w:r>
      <w:r w:rsidR="005C3147" w:rsidRPr="00E906F6">
        <w:rPr>
          <w:rFonts w:cs="Times New Roman"/>
        </w:rPr>
        <w:t xml:space="preserve"> Поэтому данная проблема тесно переплетается с другой проблемой системы контроля качества – низкой периодичностью проверок. У многих сотрудников отсутствует осознание того,  что проверки и аудиты являются неотъемлемой частью рабочего процесса </w:t>
      </w:r>
      <w:r w:rsidR="005066D7" w:rsidRPr="00E906F6">
        <w:rPr>
          <w:rFonts w:cs="Times New Roman"/>
        </w:rPr>
        <w:t xml:space="preserve">и, следовательно, не должны вызывать каких либо негативных эмоций. </w:t>
      </w:r>
    </w:p>
    <w:p w:rsidR="005066D7" w:rsidRPr="00E906F6" w:rsidRDefault="005066D7" w:rsidP="0013782D">
      <w:pPr>
        <w:rPr>
          <w:rFonts w:cs="Times New Roman"/>
        </w:rPr>
      </w:pPr>
      <w:r w:rsidRPr="00E906F6">
        <w:rPr>
          <w:rFonts w:cs="Times New Roman"/>
        </w:rPr>
        <w:t>На первый взгляд, решением данной проблемы можно считать увеличение периодичности проверок до такой степени, что</w:t>
      </w:r>
      <w:r w:rsidR="00F6734C" w:rsidRPr="00E906F6">
        <w:rPr>
          <w:rFonts w:cs="Times New Roman"/>
        </w:rPr>
        <w:t>бы</w:t>
      </w:r>
      <w:r w:rsidRPr="00E906F6">
        <w:rPr>
          <w:rFonts w:cs="Times New Roman"/>
        </w:rPr>
        <w:t xml:space="preserve"> </w:t>
      </w:r>
      <w:r w:rsidR="007937B4" w:rsidRPr="00E906F6">
        <w:rPr>
          <w:rFonts w:cs="Times New Roman"/>
        </w:rPr>
        <w:t>они ста</w:t>
      </w:r>
      <w:r w:rsidR="00F6734C" w:rsidRPr="00E906F6">
        <w:rPr>
          <w:rFonts w:cs="Times New Roman"/>
        </w:rPr>
        <w:t>ли</w:t>
      </w:r>
      <w:r w:rsidR="007937B4" w:rsidRPr="00E906F6">
        <w:rPr>
          <w:rFonts w:cs="Times New Roman"/>
        </w:rPr>
        <w:t xml:space="preserve"> </w:t>
      </w:r>
      <w:r w:rsidR="00D84EF8" w:rsidRPr="00E906F6">
        <w:rPr>
          <w:rFonts w:cs="Times New Roman"/>
        </w:rPr>
        <w:t xml:space="preserve">абсолютно </w:t>
      </w:r>
      <w:r w:rsidR="00F6734C" w:rsidRPr="00E906F6">
        <w:rPr>
          <w:rFonts w:cs="Times New Roman"/>
        </w:rPr>
        <w:t>обыденным</w:t>
      </w:r>
      <w:r w:rsidR="00C17941">
        <w:rPr>
          <w:rFonts w:cs="Times New Roman"/>
        </w:rPr>
        <w:t xml:space="preserve"> явлением. Однако</w:t>
      </w:r>
      <w:r w:rsidR="00D84EF8" w:rsidRPr="00E906F6">
        <w:rPr>
          <w:rFonts w:cs="Times New Roman"/>
        </w:rPr>
        <w:t xml:space="preserve"> при рассмотрении прочих проблем системы контроля качества</w:t>
      </w:r>
      <w:r w:rsidR="00C17941">
        <w:rPr>
          <w:rFonts w:cs="Times New Roman"/>
        </w:rPr>
        <w:t>,</w:t>
      </w:r>
      <w:r w:rsidR="00D84EF8" w:rsidRPr="00E906F6">
        <w:rPr>
          <w:rFonts w:cs="Times New Roman"/>
        </w:rPr>
        <w:t xml:space="preserve"> можно сделать вывод</w:t>
      </w:r>
      <w:r w:rsidR="00C17941">
        <w:rPr>
          <w:rFonts w:cs="Times New Roman"/>
        </w:rPr>
        <w:t>,</w:t>
      </w:r>
      <w:r w:rsidR="00D84EF8" w:rsidRPr="00E906F6">
        <w:rPr>
          <w:rFonts w:cs="Times New Roman"/>
        </w:rPr>
        <w:t xml:space="preserve"> что именно такое решение данной проблемы неверно. </w:t>
      </w:r>
      <w:r w:rsidR="00D84EF8" w:rsidRPr="003957AF">
        <w:rPr>
          <w:rFonts w:cs="Times New Roman"/>
        </w:rPr>
        <w:t>Из этого следует</w:t>
      </w:r>
      <w:r w:rsidR="00543956" w:rsidRPr="003957AF">
        <w:rPr>
          <w:rFonts w:cs="Times New Roman"/>
        </w:rPr>
        <w:t>,</w:t>
      </w:r>
      <w:r w:rsidR="00D84EF8" w:rsidRPr="003957AF">
        <w:rPr>
          <w:rFonts w:cs="Times New Roman"/>
        </w:rPr>
        <w:t xml:space="preserve"> что решением данной проблемы </w:t>
      </w:r>
      <w:r w:rsidR="00D84EF8" w:rsidRPr="003957AF">
        <w:rPr>
          <w:rFonts w:cs="Times New Roman"/>
        </w:rPr>
        <w:lastRenderedPageBreak/>
        <w:t>необходимо</w:t>
      </w:r>
      <w:r w:rsidR="003957AF" w:rsidRPr="003957AF">
        <w:rPr>
          <w:rFonts w:cs="Times New Roman"/>
        </w:rPr>
        <w:t xml:space="preserve"> заниматься</w:t>
      </w:r>
      <w:r w:rsidR="00D84EF8" w:rsidRPr="003957AF">
        <w:rPr>
          <w:rFonts w:cs="Times New Roman"/>
        </w:rPr>
        <w:t xml:space="preserve"> в комплексе с решением прочих проблем системы контроля качества.</w:t>
      </w:r>
    </w:p>
    <w:p w:rsidR="00AA29B7" w:rsidRPr="00E906F6" w:rsidRDefault="00AA29B7" w:rsidP="00F06EAA">
      <w:pPr>
        <w:pStyle w:val="2"/>
        <w:numPr>
          <w:ilvl w:val="1"/>
          <w:numId w:val="13"/>
        </w:numPr>
        <w:tabs>
          <w:tab w:val="left" w:pos="1134"/>
        </w:tabs>
        <w:spacing w:before="0"/>
        <w:ind w:left="0" w:firstLine="709"/>
        <w:rPr>
          <w:rFonts w:cs="Times New Roman"/>
        </w:rPr>
      </w:pPr>
      <w:bookmarkStart w:id="22" w:name="_Toc8831570"/>
      <w:bookmarkStart w:id="23" w:name="_Toc8991348"/>
      <w:r w:rsidRPr="00E906F6">
        <w:rPr>
          <w:rFonts w:cs="Times New Roman"/>
        </w:rPr>
        <w:t xml:space="preserve">Проблема системы контроля качества: </w:t>
      </w:r>
      <w:r w:rsidR="00B93441" w:rsidRPr="00E906F6">
        <w:rPr>
          <w:rFonts w:cs="Times New Roman"/>
        </w:rPr>
        <w:t>заинтересованность сотрудников кофеен в высоких результатах итогов мероприятий по контролю качества, осуществляемых внутри кофейни.</w:t>
      </w:r>
      <w:bookmarkEnd w:id="22"/>
      <w:bookmarkEnd w:id="23"/>
      <w:r w:rsidR="005C3147" w:rsidRPr="00E906F6">
        <w:rPr>
          <w:rFonts w:cs="Times New Roman"/>
        </w:rPr>
        <w:t xml:space="preserve"> </w:t>
      </w:r>
    </w:p>
    <w:p w:rsidR="009D0D23" w:rsidRPr="00E906F6" w:rsidRDefault="00D51EC3" w:rsidP="00D51EC3">
      <w:pPr>
        <w:ind w:firstLine="708"/>
        <w:rPr>
          <w:rFonts w:cs="Times New Roman"/>
        </w:rPr>
      </w:pPr>
      <w:r w:rsidRPr="00E906F6">
        <w:rPr>
          <w:rFonts w:cs="Times New Roman"/>
        </w:rPr>
        <w:t xml:space="preserve">Данная проблема делает затруднительным и порой даже невозможным объективный анализ состояния качества в кофейне, то есть, не справляется со своей </w:t>
      </w:r>
      <w:r w:rsidR="00922B3A">
        <w:rPr>
          <w:rFonts w:cs="Times New Roman"/>
        </w:rPr>
        <w:t xml:space="preserve">главной </w:t>
      </w:r>
      <w:r w:rsidRPr="00E906F6">
        <w:rPr>
          <w:rFonts w:cs="Times New Roman"/>
        </w:rPr>
        <w:t xml:space="preserve">функцией. </w:t>
      </w:r>
      <w:r w:rsidR="009D0D23" w:rsidRPr="00E906F6">
        <w:rPr>
          <w:rFonts w:cs="Times New Roman"/>
        </w:rPr>
        <w:t xml:space="preserve">На это может быть две причины: </w:t>
      </w:r>
    </w:p>
    <w:p w:rsidR="009D0D23" w:rsidRPr="003957AF" w:rsidRDefault="00D51EC3" w:rsidP="003957AF">
      <w:pPr>
        <w:pStyle w:val="a0"/>
        <w:numPr>
          <w:ilvl w:val="0"/>
          <w:numId w:val="16"/>
        </w:numPr>
        <w:tabs>
          <w:tab w:val="left" w:pos="1134"/>
        </w:tabs>
        <w:ind w:left="0" w:firstLine="708"/>
        <w:rPr>
          <w:rFonts w:cs="Times New Roman"/>
        </w:rPr>
      </w:pPr>
      <w:r w:rsidRPr="003957AF">
        <w:rPr>
          <w:rFonts w:cs="Times New Roman"/>
        </w:rPr>
        <w:t>Внутреннюю документац</w:t>
      </w:r>
      <w:r w:rsidR="00DB0FED" w:rsidRPr="003957AF">
        <w:rPr>
          <w:rFonts w:cs="Times New Roman"/>
        </w:rPr>
        <w:t>ию ведёт менеджер, ответственный перед управляющим кофейни и перед территор</w:t>
      </w:r>
      <w:r w:rsidR="00D171CD" w:rsidRPr="003957AF">
        <w:rPr>
          <w:rFonts w:cs="Times New Roman"/>
        </w:rPr>
        <w:t>иальным управляющим за состояние</w:t>
      </w:r>
      <w:r w:rsidR="00DB0FED" w:rsidRPr="003957AF">
        <w:rPr>
          <w:rFonts w:cs="Times New Roman"/>
        </w:rPr>
        <w:t xml:space="preserve"> качества кофейни в свою смену. В случае неудовлетворительного уровня, к менеджеру могут быть применены санкции, вплоть до выговора на основании неисполнения своих полномочий, со всеми вытекающими последствиями.</w:t>
      </w:r>
      <w:r w:rsidR="00273B87" w:rsidRPr="003957AF">
        <w:rPr>
          <w:rFonts w:cs="Times New Roman"/>
        </w:rPr>
        <w:t xml:space="preserve"> Следовательно, одной из причин данной проблемы может быть боязнь этих самых санкций. Поэтому в случае возникновения проблемы, менеджер, как правило, старается решить её на месте и не </w:t>
      </w:r>
      <w:r w:rsidR="00D171CD" w:rsidRPr="003957AF">
        <w:rPr>
          <w:rFonts w:cs="Times New Roman"/>
        </w:rPr>
        <w:t>отображать её в отчётах. Однако</w:t>
      </w:r>
      <w:r w:rsidR="00273B87" w:rsidRPr="003957AF">
        <w:rPr>
          <w:rFonts w:cs="Times New Roman"/>
        </w:rPr>
        <w:t xml:space="preserve"> зачастую, менеджер не воздействует на первоисточник проблемы, так как не обладает достаточным временем или не имеет возможность увидеть всю ситуацию целиком. По этой причине такие проблемы могут повторяться через некоторое время, что делает такие действия старшего смены вредными для состояния качества кофейни в долгосрочной перспективе. </w:t>
      </w:r>
      <w:r w:rsidR="00DB0FED" w:rsidRPr="003957AF">
        <w:rPr>
          <w:rFonts w:cs="Times New Roman"/>
        </w:rPr>
        <w:t xml:space="preserve">  </w:t>
      </w:r>
    </w:p>
    <w:p w:rsidR="009D0D23" w:rsidRPr="003957AF" w:rsidRDefault="009D0D23" w:rsidP="003957AF">
      <w:pPr>
        <w:pStyle w:val="a0"/>
        <w:numPr>
          <w:ilvl w:val="0"/>
          <w:numId w:val="16"/>
        </w:numPr>
        <w:tabs>
          <w:tab w:val="left" w:pos="1134"/>
        </w:tabs>
        <w:ind w:left="0" w:firstLine="708"/>
        <w:rPr>
          <w:rFonts w:cs="Times New Roman"/>
        </w:rPr>
      </w:pPr>
      <w:r w:rsidRPr="003957AF">
        <w:rPr>
          <w:rFonts w:cs="Times New Roman"/>
        </w:rPr>
        <w:t>О</w:t>
      </w:r>
      <w:r w:rsidR="00273B87" w:rsidRPr="003957AF">
        <w:rPr>
          <w:rFonts w:cs="Times New Roman"/>
        </w:rPr>
        <w:t xml:space="preserve">бязанности менеджера включают в себя широкий спектр задач, которые требуют от него </w:t>
      </w:r>
      <w:r w:rsidR="00514713" w:rsidRPr="003957AF">
        <w:rPr>
          <w:rFonts w:cs="Times New Roman"/>
        </w:rPr>
        <w:t>умения правильно планировать время и грамотно расставлять приоритеты. Таким образом, в стандартном режиме менеджер может распланировать обходы и</w:t>
      </w:r>
      <w:r w:rsidR="00762B01" w:rsidRPr="003957AF">
        <w:rPr>
          <w:rFonts w:cs="Times New Roman"/>
        </w:rPr>
        <w:t>,</w:t>
      </w:r>
      <w:r w:rsidR="00514713" w:rsidRPr="003957AF">
        <w:rPr>
          <w:rFonts w:cs="Times New Roman"/>
        </w:rPr>
        <w:t xml:space="preserve"> </w:t>
      </w:r>
      <w:r w:rsidR="00762B01" w:rsidRPr="003957AF">
        <w:rPr>
          <w:rFonts w:cs="Times New Roman"/>
        </w:rPr>
        <w:t>совершая их,</w:t>
      </w:r>
      <w:r w:rsidR="00514713" w:rsidRPr="003957AF">
        <w:rPr>
          <w:rFonts w:cs="Times New Roman"/>
        </w:rPr>
        <w:t xml:space="preserve"> </w:t>
      </w:r>
      <w:r w:rsidR="00762B01" w:rsidRPr="003957AF">
        <w:rPr>
          <w:rFonts w:cs="Times New Roman"/>
        </w:rPr>
        <w:t>уделять достаточно внимания обратной связи рядовым сотрудникам, для более основательного решения проблем, в случае их выявления.</w:t>
      </w:r>
      <w:r w:rsidR="00D171CD" w:rsidRPr="003957AF">
        <w:rPr>
          <w:rFonts w:cs="Times New Roman"/>
        </w:rPr>
        <w:t xml:space="preserve"> Однако</w:t>
      </w:r>
      <w:r w:rsidR="004906BB" w:rsidRPr="003957AF">
        <w:rPr>
          <w:rFonts w:cs="Times New Roman"/>
        </w:rPr>
        <w:t xml:space="preserve"> в </w:t>
      </w:r>
      <w:r w:rsidR="00514713" w:rsidRPr="003957AF">
        <w:rPr>
          <w:rFonts w:cs="Times New Roman"/>
        </w:rPr>
        <w:t>его зону ответственности часто попадает решение внезапно возникающих проблем</w:t>
      </w:r>
      <w:r w:rsidR="004906BB" w:rsidRPr="003957AF">
        <w:rPr>
          <w:rFonts w:cs="Times New Roman"/>
        </w:rPr>
        <w:t xml:space="preserve">, например неожиданный наплыв гостей или внезапная поломка оборудования. В первом случае </w:t>
      </w:r>
      <w:r w:rsidR="004906BB" w:rsidRPr="003957AF">
        <w:rPr>
          <w:rFonts w:cs="Times New Roman"/>
        </w:rPr>
        <w:lastRenderedPageBreak/>
        <w:t>менеджер может сам встать в дислокацию и помочь рядовым сотрудникам справиться с возникшей ситуации. Во втором случае он может либо сам заняться ремонтом вышедшего из строя оборудования, в случае если поломка легко устранима под</w:t>
      </w:r>
      <w:r w:rsidRPr="003957AF">
        <w:rPr>
          <w:rFonts w:cs="Times New Roman"/>
        </w:rPr>
        <w:t>ручными средствами и не требует вмешательства специалиста, либо создать заявку на срочный ремонт и оповестить вышестоящее руководство, в лице управляющего кофейни и территориального управляющего о возникшей нештатной ситуации. Все эти действия занимают время, и у менеджера может физически его не хватить для детального осмотра кофейни. Тогда он может заполнить документы задним числом, либо самостоятельно, либо с помощью рядовых сотрудников. В обоих случаях данная мера является недопустимой и может существенно влиять на объективную оценку уровня качества кофейни.</w:t>
      </w:r>
    </w:p>
    <w:p w:rsidR="009D0D23" w:rsidRPr="00E906F6" w:rsidRDefault="009D0D23" w:rsidP="009D0D23">
      <w:pPr>
        <w:pStyle w:val="a0"/>
        <w:ind w:left="0"/>
        <w:rPr>
          <w:rFonts w:cs="Times New Roman"/>
        </w:rPr>
      </w:pPr>
      <w:r w:rsidRPr="00E906F6">
        <w:rPr>
          <w:rFonts w:cs="Times New Roman"/>
        </w:rPr>
        <w:t xml:space="preserve">На первый взгляд, возможным решением данной проблемы могло быть делегирование части полномочий менеджера рядовым сотрудникам, или вышестоящим менеджерам. Однако данная мера выходит за рамки </w:t>
      </w:r>
      <w:proofErr w:type="gramStart"/>
      <w:r w:rsidR="00724F71" w:rsidRPr="00E906F6">
        <w:rPr>
          <w:rFonts w:cs="Times New Roman"/>
        </w:rPr>
        <w:t>оптимизации системы контроля качества Компании</w:t>
      </w:r>
      <w:proofErr w:type="gramEnd"/>
      <w:r w:rsidR="00724F71" w:rsidRPr="00E906F6">
        <w:rPr>
          <w:rFonts w:cs="Times New Roman"/>
        </w:rPr>
        <w:t xml:space="preserve"> </w:t>
      </w:r>
      <w:r w:rsidR="00724F71" w:rsidRPr="00E906F6">
        <w:rPr>
          <w:rFonts w:cs="Times New Roman"/>
          <w:lang w:val="en-US"/>
        </w:rPr>
        <w:t>Starbucks</w:t>
      </w:r>
      <w:r w:rsidR="00724F71" w:rsidRPr="00E906F6">
        <w:rPr>
          <w:rFonts w:cs="Times New Roman"/>
        </w:rPr>
        <w:t xml:space="preserve">, и является скорее изменением организационно-штатной структуры предприятия. </w:t>
      </w:r>
      <w:r w:rsidR="0096536A" w:rsidRPr="00E906F6">
        <w:rPr>
          <w:rFonts w:cs="Times New Roman"/>
        </w:rPr>
        <w:t>Другой возможный вариант – усилить контроль над старшим смены со стороны вышестоящего менеджерского состава: управляющего кофейни и террит</w:t>
      </w:r>
      <w:r w:rsidR="00A503A8" w:rsidRPr="00E906F6">
        <w:rPr>
          <w:rFonts w:cs="Times New Roman"/>
        </w:rPr>
        <w:t>ориального управляющего. Однако</w:t>
      </w:r>
      <w:r w:rsidR="0096536A" w:rsidRPr="00E906F6">
        <w:rPr>
          <w:rFonts w:cs="Times New Roman"/>
        </w:rPr>
        <w:t xml:space="preserve"> данная мера может негативно сказаться на продуктивности </w:t>
      </w:r>
      <w:r w:rsidR="00A503A8" w:rsidRPr="00E906F6">
        <w:rPr>
          <w:rFonts w:cs="Times New Roman"/>
        </w:rPr>
        <w:t>вышеперечисленных сотрудников, т</w:t>
      </w:r>
      <w:r w:rsidR="0096536A" w:rsidRPr="00E906F6">
        <w:rPr>
          <w:rFonts w:cs="Times New Roman"/>
        </w:rPr>
        <w:t>ак как им придётся выделять на это больше сил и времени, чем они выделают сейчас. Исходя из этого</w:t>
      </w:r>
      <w:r w:rsidR="00A503A8" w:rsidRPr="00E906F6">
        <w:rPr>
          <w:rFonts w:cs="Times New Roman"/>
        </w:rPr>
        <w:t>,</w:t>
      </w:r>
      <w:r w:rsidR="0096536A" w:rsidRPr="00E906F6">
        <w:rPr>
          <w:rFonts w:cs="Times New Roman"/>
        </w:rPr>
        <w:t xml:space="preserve"> можно сделать вывод</w:t>
      </w:r>
      <w:r w:rsidR="00A503A8" w:rsidRPr="00E906F6">
        <w:rPr>
          <w:rFonts w:cs="Times New Roman"/>
        </w:rPr>
        <w:t>,</w:t>
      </w:r>
      <w:r w:rsidR="0096536A" w:rsidRPr="00E906F6">
        <w:rPr>
          <w:rFonts w:cs="Times New Roman"/>
        </w:rPr>
        <w:t xml:space="preserve"> что решением данной проблемы мог быть дополнительный контроль </w:t>
      </w:r>
      <w:r w:rsidR="00922B3A">
        <w:rPr>
          <w:rFonts w:cs="Times New Roman"/>
        </w:rPr>
        <w:t>над</w:t>
      </w:r>
      <w:r w:rsidR="0096536A" w:rsidRPr="00E906F6">
        <w:rPr>
          <w:rFonts w:cs="Times New Roman"/>
        </w:rPr>
        <w:t xml:space="preserve"> ведением документации менеджером на смене, но не со стороны вышестоящего менеджерского состава.</w:t>
      </w:r>
    </w:p>
    <w:p w:rsidR="00E35CC6" w:rsidRPr="00E906F6" w:rsidRDefault="005A0D5A" w:rsidP="00F06EAA">
      <w:pPr>
        <w:pStyle w:val="2"/>
        <w:numPr>
          <w:ilvl w:val="1"/>
          <w:numId w:val="13"/>
        </w:numPr>
        <w:tabs>
          <w:tab w:val="left" w:pos="1134"/>
        </w:tabs>
        <w:spacing w:before="0"/>
        <w:ind w:left="0" w:firstLine="709"/>
        <w:rPr>
          <w:rFonts w:cs="Times New Roman"/>
        </w:rPr>
      </w:pPr>
      <w:bookmarkStart w:id="24" w:name="_Toc8831571"/>
      <w:bookmarkStart w:id="25" w:name="_Toc8991349"/>
      <w:r w:rsidRPr="00E906F6">
        <w:rPr>
          <w:rFonts w:cs="Times New Roman"/>
        </w:rPr>
        <w:t>Проблема системы контроля качества: низкая периодичность проверок</w:t>
      </w:r>
      <w:bookmarkEnd w:id="24"/>
      <w:bookmarkEnd w:id="25"/>
    </w:p>
    <w:p w:rsidR="00744833" w:rsidRPr="00E906F6" w:rsidRDefault="00FC7436" w:rsidP="00B93441">
      <w:pPr>
        <w:rPr>
          <w:rFonts w:cs="Times New Roman"/>
        </w:rPr>
      </w:pPr>
      <w:r w:rsidRPr="00E906F6">
        <w:rPr>
          <w:rFonts w:cs="Times New Roman"/>
        </w:rPr>
        <w:t>Данная проблема в большей мере относится к</w:t>
      </w:r>
      <w:r w:rsidR="00CB7C84" w:rsidRPr="00E906F6">
        <w:rPr>
          <w:rFonts w:cs="Times New Roman"/>
        </w:rPr>
        <w:t xml:space="preserve"> аудит</w:t>
      </w:r>
      <w:r w:rsidRPr="00E906F6">
        <w:rPr>
          <w:rFonts w:cs="Times New Roman"/>
        </w:rPr>
        <w:t>у</w:t>
      </w:r>
      <w:r w:rsidR="00F83BB9" w:rsidRPr="00E906F6">
        <w:rPr>
          <w:rFonts w:cs="Times New Roman"/>
        </w:rPr>
        <w:t xml:space="preserve"> качества</w:t>
      </w:r>
      <w:r w:rsidR="00CB7C84" w:rsidRPr="00E906F6">
        <w:rPr>
          <w:rFonts w:cs="Times New Roman"/>
        </w:rPr>
        <w:t xml:space="preserve"> и аудит</w:t>
      </w:r>
      <w:r w:rsidR="000F423F" w:rsidRPr="00E906F6">
        <w:rPr>
          <w:rFonts w:cs="Times New Roman"/>
        </w:rPr>
        <w:t>у</w:t>
      </w:r>
      <w:r w:rsidR="00F83BB9" w:rsidRPr="00E906F6">
        <w:rPr>
          <w:rFonts w:cs="Times New Roman"/>
        </w:rPr>
        <w:t xml:space="preserve"> обучения</w:t>
      </w:r>
      <w:r w:rsidR="000F423F" w:rsidRPr="00E906F6">
        <w:rPr>
          <w:rFonts w:cs="Times New Roman"/>
        </w:rPr>
        <w:t xml:space="preserve">, так </w:t>
      </w:r>
      <w:r w:rsidRPr="00E906F6">
        <w:rPr>
          <w:rFonts w:cs="Times New Roman"/>
        </w:rPr>
        <w:t>как они проводятся в среднем раз в полгода.</w:t>
      </w:r>
      <w:r w:rsidR="00CB7C84" w:rsidRPr="00E906F6">
        <w:rPr>
          <w:rFonts w:cs="Times New Roman"/>
        </w:rPr>
        <w:t xml:space="preserve"> </w:t>
      </w:r>
      <w:r w:rsidR="00744833" w:rsidRPr="00E906F6">
        <w:rPr>
          <w:rFonts w:cs="Times New Roman"/>
        </w:rPr>
        <w:t xml:space="preserve">Эти виды проверок </w:t>
      </w:r>
      <w:r w:rsidR="00744833" w:rsidRPr="00E906F6">
        <w:rPr>
          <w:rFonts w:cs="Times New Roman"/>
        </w:rPr>
        <w:lastRenderedPageBreak/>
        <w:t xml:space="preserve">отвечают за ключевые </w:t>
      </w:r>
      <w:r w:rsidR="00922B3A">
        <w:rPr>
          <w:rFonts w:cs="Times New Roman"/>
        </w:rPr>
        <w:t>направления контроля к</w:t>
      </w:r>
      <w:r w:rsidR="00744833" w:rsidRPr="00E906F6">
        <w:rPr>
          <w:rFonts w:cs="Times New Roman"/>
        </w:rPr>
        <w:t>ачества: пищевую безопасность</w:t>
      </w:r>
      <w:r w:rsidR="00922B3A">
        <w:rPr>
          <w:rFonts w:cs="Times New Roman"/>
        </w:rPr>
        <w:t>, чистоту и санитарное состояние,</w:t>
      </w:r>
      <w:r w:rsidR="00744833" w:rsidRPr="00E906F6">
        <w:rPr>
          <w:rFonts w:cs="Times New Roman"/>
        </w:rPr>
        <w:t xml:space="preserve"> и общее владение </w:t>
      </w:r>
      <w:r w:rsidR="0030671C" w:rsidRPr="00E906F6">
        <w:rPr>
          <w:rFonts w:cs="Times New Roman"/>
        </w:rPr>
        <w:t>персоналом кофейни стандартами К</w:t>
      </w:r>
      <w:r w:rsidR="00744833" w:rsidRPr="00E906F6">
        <w:rPr>
          <w:rFonts w:cs="Times New Roman"/>
        </w:rPr>
        <w:t>омпании</w:t>
      </w:r>
      <w:r w:rsidR="00D171CD">
        <w:rPr>
          <w:rFonts w:cs="Times New Roman"/>
        </w:rPr>
        <w:t xml:space="preserve">, </w:t>
      </w:r>
      <w:proofErr w:type="gramStart"/>
      <w:r w:rsidR="00922B3A">
        <w:rPr>
          <w:rFonts w:cs="Times New Roman"/>
        </w:rPr>
        <w:t>следовательно</w:t>
      </w:r>
      <w:proofErr w:type="gramEnd"/>
      <w:r w:rsidR="00922B3A">
        <w:rPr>
          <w:rFonts w:cs="Times New Roman"/>
        </w:rPr>
        <w:t xml:space="preserve"> качество обслуживания и приготовления напитков</w:t>
      </w:r>
      <w:r w:rsidR="00744833" w:rsidRPr="00E906F6">
        <w:rPr>
          <w:rFonts w:cs="Times New Roman"/>
        </w:rPr>
        <w:t>.</w:t>
      </w:r>
    </w:p>
    <w:p w:rsidR="00B81602" w:rsidRPr="003957AF" w:rsidRDefault="00B81602" w:rsidP="003957AF">
      <w:pPr>
        <w:tabs>
          <w:tab w:val="left" w:pos="1134"/>
        </w:tabs>
        <w:rPr>
          <w:rFonts w:cs="Times New Roman"/>
        </w:rPr>
      </w:pPr>
      <w:r w:rsidRPr="00E906F6">
        <w:rPr>
          <w:rFonts w:cs="Times New Roman"/>
        </w:rPr>
        <w:t>Низкая</w:t>
      </w:r>
      <w:r w:rsidR="0018093B" w:rsidRPr="00E906F6">
        <w:rPr>
          <w:rFonts w:cs="Times New Roman"/>
        </w:rPr>
        <w:t xml:space="preserve"> периодичность данных проверок </w:t>
      </w:r>
      <w:r w:rsidRPr="00E906F6">
        <w:rPr>
          <w:rFonts w:cs="Times New Roman"/>
        </w:rPr>
        <w:t>связана</w:t>
      </w:r>
      <w:r w:rsidR="00CB7C84" w:rsidRPr="00E906F6">
        <w:rPr>
          <w:rFonts w:cs="Times New Roman"/>
        </w:rPr>
        <w:t xml:space="preserve"> с</w:t>
      </w:r>
      <w:r w:rsidR="0018093B" w:rsidRPr="00E906F6">
        <w:rPr>
          <w:rFonts w:cs="Times New Roman"/>
        </w:rPr>
        <w:t>о</w:t>
      </w:r>
      <w:r w:rsidRPr="00E906F6">
        <w:rPr>
          <w:rFonts w:cs="Times New Roman"/>
        </w:rPr>
        <w:t xml:space="preserve"> следующими </w:t>
      </w:r>
      <w:r w:rsidRPr="003957AF">
        <w:rPr>
          <w:rFonts w:cs="Times New Roman"/>
        </w:rPr>
        <w:t>факторами:</w:t>
      </w:r>
    </w:p>
    <w:p w:rsidR="00EB4EBD" w:rsidRPr="003957AF" w:rsidRDefault="002F3145" w:rsidP="003957AF">
      <w:pPr>
        <w:pStyle w:val="a0"/>
        <w:numPr>
          <w:ilvl w:val="0"/>
          <w:numId w:val="7"/>
        </w:numPr>
        <w:tabs>
          <w:tab w:val="left" w:pos="1134"/>
        </w:tabs>
        <w:ind w:left="0" w:firstLine="709"/>
        <w:rPr>
          <w:rFonts w:cs="Times New Roman"/>
        </w:rPr>
      </w:pPr>
      <w:r w:rsidRPr="003957AF">
        <w:rPr>
          <w:rFonts w:cs="Times New Roman"/>
        </w:rPr>
        <w:t>Сильная загруженность аудиторов</w:t>
      </w:r>
      <w:r w:rsidR="000F423F" w:rsidRPr="003957AF">
        <w:rPr>
          <w:rFonts w:cs="Times New Roman"/>
        </w:rPr>
        <w:t>. А</w:t>
      </w:r>
      <w:r w:rsidR="00B15951" w:rsidRPr="003957AF">
        <w:rPr>
          <w:rFonts w:cs="Times New Roman"/>
        </w:rPr>
        <w:t xml:space="preserve">удиторы назначаются </w:t>
      </w:r>
      <w:proofErr w:type="gramStart"/>
      <w:r w:rsidR="00B15951" w:rsidRPr="003957AF">
        <w:rPr>
          <w:rFonts w:cs="Times New Roman"/>
        </w:rPr>
        <w:t>ответственными</w:t>
      </w:r>
      <w:proofErr w:type="gramEnd"/>
      <w:r w:rsidR="00B15951" w:rsidRPr="003957AF">
        <w:rPr>
          <w:rFonts w:cs="Times New Roman"/>
        </w:rPr>
        <w:t xml:space="preserve"> не на регион, а на весь город. Из</w:t>
      </w:r>
      <w:r w:rsidR="000F423F" w:rsidRPr="003957AF">
        <w:rPr>
          <w:rFonts w:cs="Times New Roman"/>
        </w:rPr>
        <w:t>-за этого у них</w:t>
      </w:r>
      <w:r w:rsidR="00B15951" w:rsidRPr="003957AF">
        <w:rPr>
          <w:rFonts w:cs="Times New Roman"/>
        </w:rPr>
        <w:t xml:space="preserve"> не хватает времени на более частые проверки одной кофейни. Также у аудиторов существуют другие задачи помимо непосредственного контроля качества на местах. </w:t>
      </w:r>
      <w:r w:rsidR="000F423F" w:rsidRPr="003957AF">
        <w:rPr>
          <w:rFonts w:cs="Times New Roman"/>
        </w:rPr>
        <w:t>Помимо этого,</w:t>
      </w:r>
      <w:r w:rsidR="00FC7436" w:rsidRPr="003957AF">
        <w:rPr>
          <w:rFonts w:cs="Times New Roman"/>
        </w:rPr>
        <w:t xml:space="preserve"> сотрудники офиса являются более квалифицированными кадрами, нежели операционные сотрудники, а</w:t>
      </w:r>
      <w:r w:rsidR="0018093B" w:rsidRPr="003957AF">
        <w:rPr>
          <w:rFonts w:cs="Times New Roman"/>
        </w:rPr>
        <w:t>,</w:t>
      </w:r>
      <w:r w:rsidR="00FC7436" w:rsidRPr="003957AF">
        <w:rPr>
          <w:rFonts w:cs="Times New Roman"/>
        </w:rPr>
        <w:t xml:space="preserve"> следовательно</w:t>
      </w:r>
      <w:r w:rsidR="0018093B" w:rsidRPr="003957AF">
        <w:rPr>
          <w:rFonts w:cs="Times New Roman"/>
        </w:rPr>
        <w:t>,</w:t>
      </w:r>
      <w:r w:rsidR="0030671C" w:rsidRPr="003957AF">
        <w:rPr>
          <w:rFonts w:cs="Times New Roman"/>
        </w:rPr>
        <w:t xml:space="preserve"> имеют больший оклад. Поэтому К</w:t>
      </w:r>
      <w:r w:rsidR="00FC7436" w:rsidRPr="003957AF">
        <w:rPr>
          <w:rFonts w:cs="Times New Roman"/>
        </w:rPr>
        <w:t>омпании не выгодно держать в штате большое количество аудиторов.</w:t>
      </w:r>
    </w:p>
    <w:p w:rsidR="00AB5348" w:rsidRPr="003957AF" w:rsidRDefault="00EB4EBD" w:rsidP="003957AF">
      <w:pPr>
        <w:pStyle w:val="a0"/>
        <w:numPr>
          <w:ilvl w:val="0"/>
          <w:numId w:val="7"/>
        </w:numPr>
        <w:tabs>
          <w:tab w:val="left" w:pos="1134"/>
        </w:tabs>
        <w:ind w:left="0" w:firstLine="709"/>
        <w:rPr>
          <w:rFonts w:cs="Times New Roman"/>
        </w:rPr>
      </w:pPr>
      <w:r w:rsidRPr="003957AF">
        <w:rPr>
          <w:rFonts w:cs="Times New Roman"/>
          <w:color w:val="000000" w:themeColor="text1"/>
        </w:rPr>
        <w:t>Стресс для операционных сотрудников во время проверок</w:t>
      </w:r>
      <w:r w:rsidR="00B15951" w:rsidRPr="003957AF">
        <w:rPr>
          <w:rFonts w:cs="Times New Roman"/>
          <w:color w:val="000000" w:themeColor="text1"/>
        </w:rPr>
        <w:t xml:space="preserve">. </w:t>
      </w:r>
      <w:r w:rsidR="00B15951" w:rsidRPr="003957AF">
        <w:rPr>
          <w:rFonts w:cs="Times New Roman"/>
        </w:rPr>
        <w:t xml:space="preserve">Между сотрудниками из офиса и операционными сотрудниками могут возникать психологические барьеры. Это происходит из-за того что операционные сотрудники непосредственно вовлечены в производственный процесс и </w:t>
      </w:r>
      <w:r w:rsidR="000F423F" w:rsidRPr="003957AF">
        <w:rPr>
          <w:rFonts w:cs="Times New Roman"/>
        </w:rPr>
        <w:t>могут иметь</w:t>
      </w:r>
      <w:r w:rsidR="00B15951" w:rsidRPr="003957AF">
        <w:rPr>
          <w:rFonts w:cs="Times New Roman"/>
        </w:rPr>
        <w:t xml:space="preserve"> на него свою точку зрения, отличную от точки зрения сотрудников офиса. Поэтому обратная связь от аудиторов может восприниматься </w:t>
      </w:r>
      <w:r w:rsidR="000F423F" w:rsidRPr="003957AF">
        <w:rPr>
          <w:rFonts w:cs="Times New Roman"/>
        </w:rPr>
        <w:t>скептически или в некоторых случаях</w:t>
      </w:r>
      <w:r w:rsidR="00D75BD0" w:rsidRPr="003957AF">
        <w:rPr>
          <w:rFonts w:cs="Times New Roman"/>
        </w:rPr>
        <w:t xml:space="preserve"> даже</w:t>
      </w:r>
      <w:r w:rsidR="000F423F" w:rsidRPr="003957AF">
        <w:rPr>
          <w:rFonts w:cs="Times New Roman"/>
        </w:rPr>
        <w:t xml:space="preserve"> враждебно</w:t>
      </w:r>
      <w:r w:rsidR="00B15951" w:rsidRPr="003957AF">
        <w:rPr>
          <w:rFonts w:cs="Times New Roman"/>
        </w:rPr>
        <w:t>. Также каждая такая проверка влияет непосредственно на рабочий процесс: аудиторы могут ходить по рабо</w:t>
      </w:r>
      <w:r w:rsidR="000F423F" w:rsidRPr="003957AF">
        <w:rPr>
          <w:rFonts w:cs="Times New Roman"/>
        </w:rPr>
        <w:t>чей зоне, опрашивая сотрудников и</w:t>
      </w:r>
      <w:r w:rsidR="00B15951" w:rsidRPr="003957AF">
        <w:rPr>
          <w:rFonts w:cs="Times New Roman"/>
        </w:rPr>
        <w:t xml:space="preserve"> отрывая их тем самым от рабочего процесса. Помимо этого существует вероя</w:t>
      </w:r>
      <w:r w:rsidR="000F423F" w:rsidRPr="003957AF">
        <w:rPr>
          <w:rFonts w:cs="Times New Roman"/>
        </w:rPr>
        <w:t xml:space="preserve">тность штрафных санкций вплоть до увольнения </w:t>
      </w:r>
      <w:r w:rsidR="00B15951" w:rsidRPr="003957AF">
        <w:rPr>
          <w:rFonts w:cs="Times New Roman"/>
        </w:rPr>
        <w:t>в случае неудовлетворительного прохождения проверки, что приводит к дополнительному стрессу для сотрудников.</w:t>
      </w:r>
    </w:p>
    <w:p w:rsidR="005A0D5A" w:rsidRPr="00E906F6" w:rsidRDefault="00AB5348" w:rsidP="00B93441">
      <w:pPr>
        <w:rPr>
          <w:rFonts w:cs="Times New Roman"/>
        </w:rPr>
      </w:pPr>
      <w:r w:rsidRPr="00E906F6">
        <w:rPr>
          <w:rFonts w:cs="Times New Roman"/>
        </w:rPr>
        <w:t>Вероятным решением этой проблемы могло быть увеличение штата аудиторов и учащение данных проверок, однако, и</w:t>
      </w:r>
      <w:r w:rsidR="00B81602" w:rsidRPr="00E906F6">
        <w:rPr>
          <w:rFonts w:cs="Times New Roman"/>
        </w:rPr>
        <w:t xml:space="preserve">сходя из </w:t>
      </w:r>
      <w:r w:rsidR="00EB4EBD" w:rsidRPr="00E906F6">
        <w:rPr>
          <w:rFonts w:cs="Times New Roman"/>
        </w:rPr>
        <w:t>вышеописанных причин</w:t>
      </w:r>
      <w:r w:rsidR="00B81602" w:rsidRPr="00E906F6">
        <w:rPr>
          <w:rFonts w:cs="Times New Roman"/>
        </w:rPr>
        <w:t>, можно сделать вывод, что</w:t>
      </w:r>
      <w:r w:rsidRPr="00E906F6">
        <w:rPr>
          <w:rFonts w:cs="Times New Roman"/>
        </w:rPr>
        <w:t xml:space="preserve"> такая мера является некорректной</w:t>
      </w:r>
      <w:r w:rsidR="000F423F" w:rsidRPr="00E906F6">
        <w:rPr>
          <w:rFonts w:cs="Times New Roman"/>
        </w:rPr>
        <w:t>.</w:t>
      </w:r>
      <w:r w:rsidR="00D75BD0" w:rsidRPr="00E906F6">
        <w:rPr>
          <w:rFonts w:cs="Times New Roman"/>
        </w:rPr>
        <w:t xml:space="preserve"> </w:t>
      </w:r>
      <w:r w:rsidR="00755EAD" w:rsidRPr="00E906F6">
        <w:rPr>
          <w:rFonts w:cs="Times New Roman"/>
        </w:rPr>
        <w:t xml:space="preserve">Тогда </w:t>
      </w:r>
      <w:r w:rsidR="00755EAD" w:rsidRPr="00E906F6">
        <w:rPr>
          <w:rFonts w:cs="Times New Roman"/>
        </w:rPr>
        <w:lastRenderedPageBreak/>
        <w:t>наилучшим</w:t>
      </w:r>
      <w:r w:rsidR="00D75BD0" w:rsidRPr="00E906F6">
        <w:rPr>
          <w:rFonts w:cs="Times New Roman"/>
        </w:rPr>
        <w:t xml:space="preserve"> решением её может быт</w:t>
      </w:r>
      <w:r w:rsidRPr="00E906F6">
        <w:rPr>
          <w:rFonts w:cs="Times New Roman"/>
        </w:rPr>
        <w:t>ь создание нового должностного лица</w:t>
      </w:r>
      <w:r w:rsidR="00755EAD" w:rsidRPr="00E906F6">
        <w:rPr>
          <w:rFonts w:cs="Times New Roman"/>
        </w:rPr>
        <w:t xml:space="preserve"> из числа операционных сотрудников</w:t>
      </w:r>
      <w:r w:rsidRPr="00E906F6">
        <w:rPr>
          <w:rFonts w:cs="Times New Roman"/>
        </w:rPr>
        <w:t xml:space="preserve">, в обязанности которого будет входить только непосредственный контроль качества на местах. В таком случае можно повысить </w:t>
      </w:r>
      <w:r w:rsidR="00755EAD" w:rsidRPr="00E906F6">
        <w:rPr>
          <w:rFonts w:cs="Times New Roman"/>
        </w:rPr>
        <w:t>периодичность</w:t>
      </w:r>
      <w:r w:rsidRPr="00E906F6">
        <w:rPr>
          <w:rFonts w:cs="Times New Roman"/>
        </w:rPr>
        <w:t xml:space="preserve"> проверок</w:t>
      </w:r>
      <w:r w:rsidR="0018093B" w:rsidRPr="00E906F6">
        <w:rPr>
          <w:rFonts w:cs="Times New Roman"/>
        </w:rPr>
        <w:t>,</w:t>
      </w:r>
      <w:r w:rsidR="00755EAD" w:rsidRPr="00E906F6">
        <w:rPr>
          <w:rFonts w:cs="Times New Roman"/>
        </w:rPr>
        <w:t xml:space="preserve"> при этом</w:t>
      </w:r>
      <w:r w:rsidR="000F60EC" w:rsidRPr="00E906F6">
        <w:rPr>
          <w:rFonts w:cs="Times New Roman"/>
        </w:rPr>
        <w:t>,</w:t>
      </w:r>
      <w:r w:rsidR="00755EAD" w:rsidRPr="00E906F6">
        <w:rPr>
          <w:rFonts w:cs="Times New Roman"/>
        </w:rPr>
        <w:t xml:space="preserve"> не увеличивая уровень давления на сотрудников кофеен.</w:t>
      </w:r>
    </w:p>
    <w:p w:rsidR="005A0D5A" w:rsidRPr="00E906F6" w:rsidRDefault="005A0D5A" w:rsidP="00F06EAA">
      <w:pPr>
        <w:pStyle w:val="2"/>
        <w:numPr>
          <w:ilvl w:val="1"/>
          <w:numId w:val="13"/>
        </w:numPr>
        <w:tabs>
          <w:tab w:val="left" w:pos="1134"/>
        </w:tabs>
        <w:spacing w:before="0"/>
        <w:ind w:left="0" w:firstLine="709"/>
        <w:rPr>
          <w:rFonts w:cs="Times New Roman"/>
        </w:rPr>
      </w:pPr>
      <w:bookmarkStart w:id="26" w:name="_Toc8831572"/>
      <w:bookmarkStart w:id="27" w:name="_Toc8991350"/>
      <w:r w:rsidRPr="00E906F6">
        <w:rPr>
          <w:rFonts w:cs="Times New Roman"/>
        </w:rPr>
        <w:t>Проблема системы контроля качества: дифференциация проверок</w:t>
      </w:r>
      <w:bookmarkEnd w:id="26"/>
      <w:bookmarkEnd w:id="27"/>
    </w:p>
    <w:p w:rsidR="005A0D5A" w:rsidRPr="00E906F6" w:rsidRDefault="00922B3A" w:rsidP="00B93441">
      <w:pPr>
        <w:rPr>
          <w:rFonts w:cs="Times New Roman"/>
        </w:rPr>
      </w:pPr>
      <w:r>
        <w:rPr>
          <w:rFonts w:cs="Times New Roman"/>
        </w:rPr>
        <w:t>Целью некоторых проверок является контроль конкретного направления качества</w:t>
      </w:r>
      <w:r w:rsidR="00EB4EBD" w:rsidRPr="00E906F6">
        <w:rPr>
          <w:rFonts w:cs="Times New Roman"/>
        </w:rPr>
        <w:t xml:space="preserve"> кофейни</w:t>
      </w:r>
      <w:r w:rsidR="00FC7436" w:rsidRPr="00E906F6">
        <w:rPr>
          <w:rFonts w:cs="Times New Roman"/>
        </w:rPr>
        <w:t xml:space="preserve">. Это происходит из-за сложности и углублённости </w:t>
      </w:r>
      <w:r>
        <w:rPr>
          <w:rFonts w:cs="Times New Roman"/>
        </w:rPr>
        <w:t>таких мероприятий</w:t>
      </w:r>
      <w:r w:rsidR="00FC7436" w:rsidRPr="00E906F6">
        <w:rPr>
          <w:rFonts w:cs="Times New Roman"/>
        </w:rPr>
        <w:t>. Как было сказано ранее, аудиторы являются высококвалифицированными кадрами, сл</w:t>
      </w:r>
      <w:r w:rsidR="001252EE" w:rsidRPr="00E906F6">
        <w:rPr>
          <w:rFonts w:cs="Times New Roman"/>
        </w:rPr>
        <w:t>едовательно, проверки</w:t>
      </w:r>
      <w:r w:rsidR="000F60EC" w:rsidRPr="00E906F6">
        <w:rPr>
          <w:rFonts w:cs="Times New Roman"/>
        </w:rPr>
        <w:t>,</w:t>
      </w:r>
      <w:r w:rsidR="001252EE" w:rsidRPr="00E906F6">
        <w:rPr>
          <w:rFonts w:cs="Times New Roman"/>
        </w:rPr>
        <w:t xml:space="preserve"> проводимые ими</w:t>
      </w:r>
      <w:r w:rsidR="000F60EC" w:rsidRPr="00E906F6">
        <w:rPr>
          <w:rFonts w:cs="Times New Roman"/>
        </w:rPr>
        <w:t>,</w:t>
      </w:r>
      <w:r w:rsidR="008666DA" w:rsidRPr="00E906F6">
        <w:rPr>
          <w:rFonts w:cs="Times New Roman"/>
        </w:rPr>
        <w:t xml:space="preserve"> представляют собой</w:t>
      </w:r>
      <w:r w:rsidR="001252EE" w:rsidRPr="00E906F6">
        <w:rPr>
          <w:rFonts w:cs="Times New Roman"/>
        </w:rPr>
        <w:t xml:space="preserve"> сложные стандартизированные мероприятия, охватывающие все нюансы определённ</w:t>
      </w:r>
      <w:r>
        <w:rPr>
          <w:rFonts w:cs="Times New Roman"/>
        </w:rPr>
        <w:t>ого направления контроля качества</w:t>
      </w:r>
      <w:r w:rsidR="001252EE" w:rsidRPr="00E906F6">
        <w:rPr>
          <w:rFonts w:cs="Times New Roman"/>
        </w:rPr>
        <w:t xml:space="preserve"> кофейни.</w:t>
      </w:r>
      <w:r w:rsidR="009F07E4" w:rsidRPr="00E906F6">
        <w:rPr>
          <w:rFonts w:cs="Times New Roman"/>
        </w:rPr>
        <w:t xml:space="preserve"> Поэтому во время таких проверок аудитором уделяется повышенное внимание лишь к сфере, входящей в его зону ответственности. Следовательно, остальные сферы деятельности кофейни остаются без его внимания, что может привести к концентрации операционных сотрудников лишь</w:t>
      </w:r>
      <w:r w:rsidR="00955BBB" w:rsidRPr="00E906F6">
        <w:rPr>
          <w:rFonts w:cs="Times New Roman"/>
        </w:rPr>
        <w:t xml:space="preserve"> на одной составляющей качества.</w:t>
      </w:r>
    </w:p>
    <w:p w:rsidR="00D75BD0" w:rsidRPr="00E906F6" w:rsidRDefault="00CD3D62" w:rsidP="00B93441">
      <w:pPr>
        <w:rPr>
          <w:rFonts w:cs="Times New Roman"/>
        </w:rPr>
      </w:pPr>
      <w:r w:rsidRPr="00E906F6">
        <w:rPr>
          <w:rFonts w:cs="Times New Roman"/>
        </w:rPr>
        <w:t>Например,</w:t>
      </w:r>
      <w:r w:rsidR="00955BBB" w:rsidRPr="00E906F6">
        <w:rPr>
          <w:rFonts w:cs="Times New Roman"/>
        </w:rPr>
        <w:t xml:space="preserve"> во время ожидания аудита качества, отвечающего за пищевую безопасность, основные усилия сотрудников кофейни будут направлены на поддержание чистоты. В случае благоприятной кадровой ситуации в кофейне могут быть запланированы мероприятия по генеральной уборке и вывод в </w:t>
      </w:r>
      <w:r w:rsidR="00955BBB" w:rsidRPr="00E906F6">
        <w:rPr>
          <w:rFonts w:cs="Times New Roman"/>
          <w:color w:val="000000" w:themeColor="text1"/>
        </w:rPr>
        <w:t>дислокацию</w:t>
      </w:r>
      <w:r w:rsidR="00A617F1" w:rsidRPr="00E906F6">
        <w:rPr>
          <w:rFonts w:cs="Times New Roman"/>
          <w:color w:val="000000" w:themeColor="text1"/>
        </w:rPr>
        <w:t xml:space="preserve"> </w:t>
      </w:r>
      <w:r w:rsidR="00955BBB" w:rsidRPr="00E906F6">
        <w:rPr>
          <w:rFonts w:cs="Times New Roman"/>
        </w:rPr>
        <w:t>дополнительного сотрудника для более тщательного поддержания чистоты во время смены. Тогда подготовка к аудиту не повлияет на состояние качества в кофейне. О</w:t>
      </w:r>
      <w:r w:rsidR="00D75BD0" w:rsidRPr="00E906F6">
        <w:rPr>
          <w:rFonts w:cs="Times New Roman"/>
        </w:rPr>
        <w:t>днако</w:t>
      </w:r>
      <w:r w:rsidR="00955BBB" w:rsidRPr="00E906F6">
        <w:rPr>
          <w:rFonts w:cs="Times New Roman"/>
        </w:rPr>
        <w:t xml:space="preserve"> в случае неблагоприятной кадровой ситуации</w:t>
      </w:r>
      <w:r w:rsidR="00CF78A5" w:rsidRPr="00E906F6">
        <w:rPr>
          <w:rFonts w:cs="Times New Roman"/>
        </w:rPr>
        <w:t>, что встречается гораздо чаще,</w:t>
      </w:r>
      <w:r w:rsidR="00955BBB" w:rsidRPr="00E906F6">
        <w:rPr>
          <w:rFonts w:cs="Times New Roman"/>
        </w:rPr>
        <w:t xml:space="preserve"> в кофейне такие мероприяти</w:t>
      </w:r>
      <w:r w:rsidR="000F60EC" w:rsidRPr="00E906F6">
        <w:rPr>
          <w:rFonts w:cs="Times New Roman"/>
        </w:rPr>
        <w:t>я</w:t>
      </w:r>
      <w:r w:rsidR="00955BBB" w:rsidRPr="00E906F6">
        <w:rPr>
          <w:rFonts w:cs="Times New Roman"/>
        </w:rPr>
        <w:t xml:space="preserve"> могут быть сопряжены с урезанием дислокации в угоду</w:t>
      </w:r>
      <w:r w:rsidR="00D75BD0" w:rsidRPr="00E906F6">
        <w:rPr>
          <w:rFonts w:cs="Times New Roman"/>
        </w:rPr>
        <w:t xml:space="preserve"> подготовке к аудиту. В этом случае в кофейне может ощутимо упасть качество обслуживания. </w:t>
      </w:r>
    </w:p>
    <w:p w:rsidR="00D75BD0" w:rsidRPr="00E906F6" w:rsidRDefault="00AF2CD7" w:rsidP="00B93441">
      <w:pPr>
        <w:rPr>
          <w:rFonts w:cs="Times New Roman"/>
        </w:rPr>
      </w:pPr>
      <w:r w:rsidRPr="00E906F6">
        <w:rPr>
          <w:rFonts w:cs="Times New Roman"/>
        </w:rPr>
        <w:lastRenderedPageBreak/>
        <w:t>На первый взгляд, возможным</w:t>
      </w:r>
      <w:r w:rsidR="00D75BD0" w:rsidRPr="00E906F6">
        <w:rPr>
          <w:rFonts w:cs="Times New Roman"/>
        </w:rPr>
        <w:t xml:space="preserve"> решением данной проблемы могло </w:t>
      </w:r>
      <w:r w:rsidR="00CF78A5" w:rsidRPr="00E906F6">
        <w:rPr>
          <w:rFonts w:cs="Times New Roman"/>
        </w:rPr>
        <w:t xml:space="preserve">бы </w:t>
      </w:r>
      <w:r w:rsidR="00D75BD0" w:rsidRPr="00E906F6">
        <w:rPr>
          <w:rFonts w:cs="Times New Roman"/>
        </w:rPr>
        <w:t>быть</w:t>
      </w:r>
      <w:r w:rsidR="00CF78A5" w:rsidRPr="00E906F6">
        <w:rPr>
          <w:rFonts w:cs="Times New Roman"/>
        </w:rPr>
        <w:t xml:space="preserve"> расширение зоны ответственности аудиторов, однако, как было сказано выше, они являются узконаправленными специалистами, поэтому данное решение неприменимо. Поэтому лучшим решением будет создание принципиально нового должностного л</w:t>
      </w:r>
      <w:r w:rsidR="00AB5348" w:rsidRPr="00E906F6">
        <w:rPr>
          <w:rFonts w:cs="Times New Roman"/>
        </w:rPr>
        <w:t>ица</w:t>
      </w:r>
      <w:r w:rsidR="00CF78A5" w:rsidRPr="00E906F6">
        <w:rPr>
          <w:rFonts w:cs="Times New Roman"/>
        </w:rPr>
        <w:t xml:space="preserve"> </w:t>
      </w:r>
      <w:r w:rsidR="00AB5348" w:rsidRPr="00E906F6">
        <w:rPr>
          <w:rFonts w:cs="Times New Roman"/>
        </w:rPr>
        <w:t>с более широким профилем. Он будет отвечать за контроль всех основных сфер деятельности кофейни, частично совмещая в себе функционал всех аудиторов.</w:t>
      </w:r>
    </w:p>
    <w:p w:rsidR="005A0D5A" w:rsidRPr="00E906F6" w:rsidRDefault="005A0D5A" w:rsidP="00F06EAA">
      <w:pPr>
        <w:pStyle w:val="2"/>
        <w:numPr>
          <w:ilvl w:val="1"/>
          <w:numId w:val="13"/>
        </w:numPr>
        <w:tabs>
          <w:tab w:val="left" w:pos="1134"/>
        </w:tabs>
        <w:spacing w:before="0"/>
        <w:ind w:left="0" w:firstLine="709"/>
        <w:rPr>
          <w:rFonts w:cs="Times New Roman"/>
        </w:rPr>
      </w:pPr>
      <w:bookmarkStart w:id="28" w:name="_Toc8831573"/>
      <w:bookmarkStart w:id="29" w:name="_Toc8991351"/>
      <w:r w:rsidRPr="00E906F6">
        <w:rPr>
          <w:rFonts w:cs="Times New Roman"/>
        </w:rPr>
        <w:t>Проблема системы контроля качества: плановость проверок</w:t>
      </w:r>
      <w:bookmarkEnd w:id="28"/>
      <w:bookmarkEnd w:id="29"/>
    </w:p>
    <w:p w:rsidR="00AE1A56" w:rsidRPr="00E906F6" w:rsidRDefault="00172BE5" w:rsidP="00676486">
      <w:pPr>
        <w:rPr>
          <w:rFonts w:cs="Times New Roman"/>
        </w:rPr>
      </w:pPr>
      <w:r w:rsidRPr="00E906F6">
        <w:rPr>
          <w:rFonts w:cs="Times New Roman"/>
        </w:rPr>
        <w:t xml:space="preserve">Данная проблема </w:t>
      </w:r>
      <w:r w:rsidR="00E853E4" w:rsidRPr="00E906F6">
        <w:rPr>
          <w:rFonts w:cs="Times New Roman"/>
        </w:rPr>
        <w:t>отчасти является следствием</w:t>
      </w:r>
      <w:r w:rsidRPr="00E906F6">
        <w:rPr>
          <w:rFonts w:cs="Times New Roman"/>
        </w:rPr>
        <w:t xml:space="preserve"> из </w:t>
      </w:r>
      <w:r w:rsidR="000F2BE3" w:rsidRPr="00E906F6">
        <w:rPr>
          <w:rFonts w:cs="Times New Roman"/>
        </w:rPr>
        <w:t xml:space="preserve">двух </w:t>
      </w:r>
      <w:r w:rsidR="00E853E4" w:rsidRPr="00E906F6">
        <w:rPr>
          <w:rFonts w:cs="Times New Roman"/>
        </w:rPr>
        <w:t>друг</w:t>
      </w:r>
      <w:r w:rsidR="000F2BE3" w:rsidRPr="00E906F6">
        <w:rPr>
          <w:rFonts w:cs="Times New Roman"/>
        </w:rPr>
        <w:t>их проблем</w:t>
      </w:r>
      <w:r w:rsidR="00E853E4" w:rsidRPr="00E906F6">
        <w:rPr>
          <w:rFonts w:cs="Times New Roman"/>
        </w:rPr>
        <w:t xml:space="preserve"> </w:t>
      </w:r>
      <w:r w:rsidRPr="00E906F6">
        <w:rPr>
          <w:rFonts w:cs="Times New Roman"/>
        </w:rPr>
        <w:t xml:space="preserve"> системы контроля качества: низкой периодичности </w:t>
      </w:r>
      <w:r w:rsidR="00E853E4" w:rsidRPr="00E906F6">
        <w:rPr>
          <w:rFonts w:cs="Times New Roman"/>
        </w:rPr>
        <w:t>п</w:t>
      </w:r>
      <w:r w:rsidR="00676486" w:rsidRPr="00E906F6">
        <w:rPr>
          <w:rFonts w:cs="Times New Roman"/>
        </w:rPr>
        <w:t>роверок</w:t>
      </w:r>
      <w:r w:rsidR="000F2BE3" w:rsidRPr="00E906F6">
        <w:rPr>
          <w:rFonts w:cs="Times New Roman"/>
        </w:rPr>
        <w:t xml:space="preserve"> и дифференциации проверок</w:t>
      </w:r>
      <w:r w:rsidR="00676486" w:rsidRPr="00E906F6">
        <w:rPr>
          <w:rFonts w:cs="Times New Roman"/>
        </w:rPr>
        <w:t xml:space="preserve">, так как в основном касается </w:t>
      </w:r>
      <w:r w:rsidR="0004496A" w:rsidRPr="00E906F6">
        <w:rPr>
          <w:rFonts w:cs="Times New Roman"/>
        </w:rPr>
        <w:t>аудит</w:t>
      </w:r>
      <w:r w:rsidR="00676486" w:rsidRPr="00E906F6">
        <w:rPr>
          <w:rFonts w:cs="Times New Roman"/>
        </w:rPr>
        <w:t>ов</w:t>
      </w:r>
      <w:r w:rsidR="0004496A" w:rsidRPr="00E906F6">
        <w:rPr>
          <w:rFonts w:cs="Times New Roman"/>
        </w:rPr>
        <w:t xml:space="preserve"> обучения и качества</w:t>
      </w:r>
      <w:r w:rsidR="00676486" w:rsidRPr="00E906F6">
        <w:rPr>
          <w:rFonts w:cs="Times New Roman"/>
        </w:rPr>
        <w:t>. Они</w:t>
      </w:r>
      <w:r w:rsidR="0004496A" w:rsidRPr="00E906F6">
        <w:rPr>
          <w:rFonts w:cs="Times New Roman"/>
        </w:rPr>
        <w:t xml:space="preserve"> проводятся</w:t>
      </w:r>
      <w:r w:rsidR="00676486" w:rsidRPr="00E906F6">
        <w:rPr>
          <w:rFonts w:cs="Times New Roman"/>
        </w:rPr>
        <w:t xml:space="preserve"> относительно редко, и ввиду их важности</w:t>
      </w:r>
      <w:r w:rsidR="0004496A" w:rsidRPr="00E906F6">
        <w:rPr>
          <w:rFonts w:cs="Times New Roman"/>
        </w:rPr>
        <w:t xml:space="preserve"> сотрудников кофейни заранее уведомляют о приближающейся проверке. Это делается для снижения стресса от аудита </w:t>
      </w:r>
      <w:r w:rsidR="000E5D4A" w:rsidRPr="00E906F6">
        <w:rPr>
          <w:rFonts w:cs="Times New Roman"/>
        </w:rPr>
        <w:t>–</w:t>
      </w:r>
      <w:r w:rsidR="0004496A" w:rsidRPr="00E906F6">
        <w:rPr>
          <w:rFonts w:cs="Times New Roman"/>
        </w:rPr>
        <w:t xml:space="preserve"> </w:t>
      </w:r>
      <w:r w:rsidR="000E5D4A" w:rsidRPr="00E906F6">
        <w:rPr>
          <w:rFonts w:cs="Times New Roman"/>
        </w:rPr>
        <w:t xml:space="preserve">сотрудники могут заранее подготовиться к проверке морально. </w:t>
      </w:r>
      <w:r w:rsidR="00EA58D5" w:rsidRPr="00E906F6">
        <w:rPr>
          <w:rFonts w:cs="Times New Roman"/>
        </w:rPr>
        <w:t>Однако</w:t>
      </w:r>
      <w:r w:rsidR="006A53F7" w:rsidRPr="00E906F6">
        <w:rPr>
          <w:rFonts w:cs="Times New Roman"/>
        </w:rPr>
        <w:t xml:space="preserve"> также это значит</w:t>
      </w:r>
      <w:r w:rsidR="00EA58D5" w:rsidRPr="00E906F6">
        <w:rPr>
          <w:rFonts w:cs="Times New Roman"/>
        </w:rPr>
        <w:t>,</w:t>
      </w:r>
      <w:r w:rsidR="006A53F7" w:rsidRPr="00E906F6">
        <w:rPr>
          <w:rFonts w:cs="Times New Roman"/>
        </w:rPr>
        <w:t xml:space="preserve"> что у сотрудников кофейни появляется время исправить недостатки в работе к приходу аудита. </w:t>
      </w:r>
      <w:r w:rsidR="000F2BE3" w:rsidRPr="00E906F6">
        <w:rPr>
          <w:rFonts w:cs="Times New Roman"/>
        </w:rPr>
        <w:t>Зачастую это приводит скорее к вхождению кофейни в своеобразный «режим подготовки к аудиту», что значит</w:t>
      </w:r>
      <w:r w:rsidR="000A2E39" w:rsidRPr="00E906F6">
        <w:rPr>
          <w:rFonts w:cs="Times New Roman"/>
        </w:rPr>
        <w:t>,</w:t>
      </w:r>
      <w:r w:rsidR="000F2BE3" w:rsidRPr="00E906F6">
        <w:rPr>
          <w:rFonts w:cs="Times New Roman"/>
        </w:rPr>
        <w:t xml:space="preserve"> что в кофейне временно начинается активная подготовка к конкретному аудиту, направленному на одну сферу деятельности кофейни. </w:t>
      </w:r>
      <w:r w:rsidR="00A95689" w:rsidRPr="00E906F6">
        <w:rPr>
          <w:rFonts w:cs="Times New Roman"/>
        </w:rPr>
        <w:t xml:space="preserve">Это может приводить к повышению </w:t>
      </w:r>
      <w:proofErr w:type="gramStart"/>
      <w:r w:rsidR="00A95689" w:rsidRPr="00E906F6">
        <w:rPr>
          <w:rFonts w:cs="Times New Roman"/>
        </w:rPr>
        <w:t>уровня качества определённой сферы деятельности кофейни</w:t>
      </w:r>
      <w:proofErr w:type="gramEnd"/>
      <w:r w:rsidR="00A95689" w:rsidRPr="00E906F6">
        <w:rPr>
          <w:rFonts w:cs="Times New Roman"/>
        </w:rPr>
        <w:t xml:space="preserve"> в ущерб других, что было описано во время</w:t>
      </w:r>
      <w:r w:rsidR="000F2BE3" w:rsidRPr="00E906F6">
        <w:rPr>
          <w:rFonts w:cs="Times New Roman"/>
        </w:rPr>
        <w:t xml:space="preserve"> анализа проблемы </w:t>
      </w:r>
      <w:r w:rsidR="00A95689" w:rsidRPr="00E906F6">
        <w:rPr>
          <w:rFonts w:cs="Times New Roman"/>
        </w:rPr>
        <w:t xml:space="preserve">дифференциации проверок </w:t>
      </w:r>
      <w:r w:rsidR="000F2BE3" w:rsidRPr="00E906F6">
        <w:rPr>
          <w:rFonts w:cs="Times New Roman"/>
        </w:rPr>
        <w:t>системы</w:t>
      </w:r>
      <w:r w:rsidR="00A95689" w:rsidRPr="00E906F6">
        <w:rPr>
          <w:rFonts w:cs="Times New Roman"/>
        </w:rPr>
        <w:t xml:space="preserve"> контроля</w:t>
      </w:r>
      <w:r w:rsidR="000F2BE3" w:rsidRPr="00E906F6">
        <w:rPr>
          <w:rFonts w:cs="Times New Roman"/>
        </w:rPr>
        <w:t xml:space="preserve"> качества</w:t>
      </w:r>
      <w:r w:rsidR="00A95689" w:rsidRPr="00E906F6">
        <w:rPr>
          <w:rFonts w:cs="Times New Roman"/>
        </w:rPr>
        <w:t>. Тогда, с учётом того</w:t>
      </w:r>
      <w:r w:rsidR="000A2E39" w:rsidRPr="00E906F6">
        <w:rPr>
          <w:rFonts w:cs="Times New Roman"/>
        </w:rPr>
        <w:t>,</w:t>
      </w:r>
      <w:r w:rsidR="00A95689" w:rsidRPr="00E906F6">
        <w:rPr>
          <w:rFonts w:cs="Times New Roman"/>
        </w:rPr>
        <w:t xml:space="preserve"> что о проверках могут сообщать за несколько месяцев до их осуществления, в данном режиме кофейня может находиться довольно продолжительное время. Исходя из вышесказанного, можно сделать вывод</w:t>
      </w:r>
      <w:r w:rsidR="000A2E39" w:rsidRPr="00E906F6">
        <w:rPr>
          <w:rFonts w:cs="Times New Roman"/>
        </w:rPr>
        <w:t>,</w:t>
      </w:r>
      <w:r w:rsidR="00A95689" w:rsidRPr="00E906F6">
        <w:rPr>
          <w:rFonts w:cs="Times New Roman"/>
        </w:rPr>
        <w:t xml:space="preserve"> что р</w:t>
      </w:r>
      <w:r w:rsidR="006A53F7" w:rsidRPr="00E906F6">
        <w:rPr>
          <w:rFonts w:cs="Times New Roman"/>
        </w:rPr>
        <w:t>езультаты так</w:t>
      </w:r>
      <w:r w:rsidR="00A95689" w:rsidRPr="00E906F6">
        <w:rPr>
          <w:rFonts w:cs="Times New Roman"/>
        </w:rPr>
        <w:t>их</w:t>
      </w:r>
      <w:r w:rsidR="006A53F7" w:rsidRPr="00E906F6">
        <w:rPr>
          <w:rFonts w:cs="Times New Roman"/>
        </w:rPr>
        <w:t xml:space="preserve"> провер</w:t>
      </w:r>
      <w:r w:rsidR="00A95689" w:rsidRPr="00E906F6">
        <w:rPr>
          <w:rFonts w:cs="Times New Roman"/>
        </w:rPr>
        <w:t>ок</w:t>
      </w:r>
      <w:r w:rsidR="000A2E39" w:rsidRPr="00E906F6">
        <w:rPr>
          <w:rFonts w:cs="Times New Roman"/>
        </w:rPr>
        <w:t xml:space="preserve"> можно считать не совсем достоверно</w:t>
      </w:r>
      <w:r w:rsidR="006A53F7" w:rsidRPr="00E906F6">
        <w:rPr>
          <w:rFonts w:cs="Times New Roman"/>
        </w:rPr>
        <w:t xml:space="preserve"> отражающими реальное состояние качества в кофейне.</w:t>
      </w:r>
      <w:r w:rsidR="000F2BE3" w:rsidRPr="00E906F6">
        <w:rPr>
          <w:rFonts w:cs="Times New Roman"/>
        </w:rPr>
        <w:t xml:space="preserve"> </w:t>
      </w:r>
    </w:p>
    <w:p w:rsidR="00D87255" w:rsidRPr="00E906F6" w:rsidRDefault="00AF2CD7" w:rsidP="00B93441">
      <w:pPr>
        <w:rPr>
          <w:rFonts w:cs="Times New Roman"/>
        </w:rPr>
      </w:pPr>
      <w:r w:rsidRPr="00E906F6">
        <w:rPr>
          <w:rFonts w:cs="Times New Roman"/>
        </w:rPr>
        <w:lastRenderedPageBreak/>
        <w:t>На первый взгляд, возможным</w:t>
      </w:r>
      <w:r w:rsidR="00AC4A1D" w:rsidRPr="00E906F6">
        <w:rPr>
          <w:rFonts w:cs="Times New Roman"/>
        </w:rPr>
        <w:t xml:space="preserve"> решением данной проблемы можно считать </w:t>
      </w:r>
      <w:r w:rsidR="00676486" w:rsidRPr="00E906F6">
        <w:rPr>
          <w:rFonts w:cs="Times New Roman"/>
        </w:rPr>
        <w:t>проведение аудит</w:t>
      </w:r>
      <w:r w:rsidR="000A2E39" w:rsidRPr="00E906F6">
        <w:rPr>
          <w:rFonts w:cs="Times New Roman"/>
        </w:rPr>
        <w:t>ов во внеплановом режиме. Однако</w:t>
      </w:r>
      <w:r w:rsidR="00676486" w:rsidRPr="00E906F6">
        <w:rPr>
          <w:rFonts w:cs="Times New Roman"/>
        </w:rPr>
        <w:t xml:space="preserve"> это может значительно повысить стресс от таких проверок. Также кофейня не будет иметь возможности вывести в дислокацию дополнительных сотрудников</w:t>
      </w:r>
      <w:r w:rsidR="007E679A" w:rsidRPr="00E906F6">
        <w:rPr>
          <w:rFonts w:cs="Times New Roman"/>
        </w:rPr>
        <w:t>, что обострит проблему нарушения привычного</w:t>
      </w:r>
      <w:r w:rsidR="00D87255" w:rsidRPr="00E906F6">
        <w:rPr>
          <w:rFonts w:cs="Times New Roman"/>
        </w:rPr>
        <w:t xml:space="preserve"> режима работы кофейни во время аудитов</w:t>
      </w:r>
      <w:r w:rsidR="007E679A" w:rsidRPr="00E906F6">
        <w:rPr>
          <w:rFonts w:cs="Times New Roman"/>
        </w:rPr>
        <w:t>.</w:t>
      </w:r>
      <w:r w:rsidR="00D87255" w:rsidRPr="00E906F6">
        <w:rPr>
          <w:rFonts w:cs="Times New Roman"/>
        </w:rPr>
        <w:t xml:space="preserve"> Это, в свою очередь может привести к закономерному понижению уровня качества в кофейне во время данных аудитов.</w:t>
      </w:r>
    </w:p>
    <w:p w:rsidR="005A0D5A" w:rsidRPr="00E906F6" w:rsidRDefault="007E679A" w:rsidP="00B93441">
      <w:pPr>
        <w:rPr>
          <w:rFonts w:cs="Times New Roman"/>
        </w:rPr>
      </w:pPr>
      <w:r w:rsidRPr="00E906F6">
        <w:rPr>
          <w:rFonts w:cs="Times New Roman"/>
        </w:rPr>
        <w:t xml:space="preserve"> Другим вариантом решения данной проблемы является </w:t>
      </w:r>
      <w:r w:rsidR="00AC4A1D" w:rsidRPr="00E906F6">
        <w:rPr>
          <w:rFonts w:cs="Times New Roman"/>
        </w:rPr>
        <w:t>добавление в график проверок внеплановых мероприятий</w:t>
      </w:r>
      <w:r w:rsidR="00676486" w:rsidRPr="00E906F6">
        <w:rPr>
          <w:rFonts w:cs="Times New Roman"/>
        </w:rPr>
        <w:t>. О</w:t>
      </w:r>
      <w:r w:rsidR="00AC4A1D" w:rsidRPr="00E906F6">
        <w:rPr>
          <w:rFonts w:cs="Times New Roman"/>
        </w:rPr>
        <w:t xml:space="preserve">днако для этого </w:t>
      </w:r>
      <w:r w:rsidR="00676486" w:rsidRPr="00E906F6">
        <w:rPr>
          <w:rFonts w:cs="Times New Roman"/>
        </w:rPr>
        <w:t xml:space="preserve">сначала </w:t>
      </w:r>
      <w:r w:rsidR="00AC4A1D" w:rsidRPr="00E906F6">
        <w:rPr>
          <w:rFonts w:cs="Times New Roman"/>
        </w:rPr>
        <w:t xml:space="preserve">придётся </w:t>
      </w:r>
      <w:r w:rsidR="00676486" w:rsidRPr="00E906F6">
        <w:rPr>
          <w:rFonts w:cs="Times New Roman"/>
        </w:rPr>
        <w:t>решить другую проблему системы контроля качества – низкую периодичность проверок</w:t>
      </w:r>
      <w:r w:rsidR="00AC4A1D" w:rsidRPr="00E906F6">
        <w:rPr>
          <w:rFonts w:cs="Times New Roman"/>
        </w:rPr>
        <w:t xml:space="preserve">. </w:t>
      </w:r>
      <w:r w:rsidR="00AC4A1D" w:rsidRPr="00E906F6">
        <w:rPr>
          <w:rFonts w:cs="Times New Roman"/>
          <w:color w:val="000000" w:themeColor="text1"/>
        </w:rPr>
        <w:t xml:space="preserve">Поэтому данную проблему </w:t>
      </w:r>
      <w:r w:rsidR="00676486" w:rsidRPr="00E906F6">
        <w:rPr>
          <w:rFonts w:cs="Times New Roman"/>
          <w:color w:val="000000" w:themeColor="text1"/>
        </w:rPr>
        <w:t>невозможно решить отдельно от проблемы низкой периодичности проверок</w:t>
      </w:r>
      <w:r w:rsidR="00A617F1" w:rsidRPr="00E906F6">
        <w:rPr>
          <w:rFonts w:cs="Times New Roman"/>
          <w:color w:val="000000" w:themeColor="text1"/>
        </w:rPr>
        <w:t xml:space="preserve">. </w:t>
      </w:r>
    </w:p>
    <w:p w:rsidR="005A0D5A" w:rsidRPr="00E906F6" w:rsidRDefault="005A0D5A" w:rsidP="00F06EAA">
      <w:pPr>
        <w:pStyle w:val="2"/>
        <w:numPr>
          <w:ilvl w:val="1"/>
          <w:numId w:val="13"/>
        </w:numPr>
        <w:tabs>
          <w:tab w:val="left" w:pos="1134"/>
        </w:tabs>
        <w:spacing w:before="0"/>
        <w:ind w:left="0" w:firstLine="709"/>
        <w:rPr>
          <w:rFonts w:cs="Times New Roman"/>
        </w:rPr>
      </w:pPr>
      <w:bookmarkStart w:id="30" w:name="_Toc8831574"/>
      <w:bookmarkStart w:id="31" w:name="_Toc8991352"/>
      <w:r w:rsidRPr="00E906F6">
        <w:rPr>
          <w:rFonts w:cs="Times New Roman"/>
        </w:rPr>
        <w:t xml:space="preserve">Проблема системы контроля качества: </w:t>
      </w:r>
      <w:r w:rsidR="00AF2CD7" w:rsidRPr="00E906F6">
        <w:rPr>
          <w:rFonts w:cs="Times New Roman"/>
        </w:rPr>
        <w:t>с</w:t>
      </w:r>
      <w:r w:rsidRPr="00E906F6">
        <w:rPr>
          <w:rFonts w:cs="Times New Roman"/>
        </w:rPr>
        <w:t>остав проверок</w:t>
      </w:r>
      <w:bookmarkEnd w:id="30"/>
      <w:bookmarkEnd w:id="31"/>
    </w:p>
    <w:p w:rsidR="00332AD4" w:rsidRPr="00E906F6" w:rsidRDefault="00332AD4" w:rsidP="00B93441">
      <w:pPr>
        <w:rPr>
          <w:rFonts w:cs="Times New Roman"/>
        </w:rPr>
      </w:pPr>
      <w:r w:rsidRPr="00E906F6">
        <w:rPr>
          <w:rFonts w:cs="Times New Roman"/>
        </w:rPr>
        <w:t xml:space="preserve">Проверки, осуществляемые в </w:t>
      </w:r>
      <w:r w:rsidRPr="00E906F6">
        <w:rPr>
          <w:rFonts w:cs="Times New Roman"/>
          <w:lang w:val="en-US"/>
        </w:rPr>
        <w:t>Starbucks</w:t>
      </w:r>
      <w:r w:rsidR="008D4A72" w:rsidRPr="00E906F6">
        <w:rPr>
          <w:rFonts w:cs="Times New Roman"/>
        </w:rPr>
        <w:t>,</w:t>
      </w:r>
      <w:r w:rsidRPr="00E906F6">
        <w:rPr>
          <w:rFonts w:cs="Times New Roman"/>
        </w:rPr>
        <w:t xml:space="preserve"> </w:t>
      </w:r>
      <w:r w:rsidR="008D4A72" w:rsidRPr="00E906F6">
        <w:rPr>
          <w:rFonts w:cs="Times New Roman"/>
        </w:rPr>
        <w:t>про</w:t>
      </w:r>
      <w:r w:rsidR="000F60EC" w:rsidRPr="00E906F6">
        <w:rPr>
          <w:rFonts w:cs="Times New Roman"/>
        </w:rPr>
        <w:t>изводятся офисными сотрудниками</w:t>
      </w:r>
      <w:r w:rsidR="008D4A72" w:rsidRPr="00E906F6">
        <w:rPr>
          <w:rFonts w:cs="Times New Roman"/>
        </w:rPr>
        <w:t xml:space="preserve"> или привлечёнными на основе аутсорсинга тайны</w:t>
      </w:r>
      <w:r w:rsidR="00564CA6" w:rsidRPr="00E906F6">
        <w:rPr>
          <w:rFonts w:cs="Times New Roman"/>
        </w:rPr>
        <w:t>ми гостями. Такие аудиты позволят увидеть состояние качества в кофейне со стороны, однако</w:t>
      </w:r>
      <w:r w:rsidR="0071100F" w:rsidRPr="00E906F6">
        <w:rPr>
          <w:rFonts w:cs="Times New Roman"/>
        </w:rPr>
        <w:t xml:space="preserve"> проблемы возникают</w:t>
      </w:r>
      <w:r w:rsidR="00EA58D5" w:rsidRPr="00E906F6">
        <w:rPr>
          <w:rFonts w:cs="Times New Roman"/>
        </w:rPr>
        <w:t>,</w:t>
      </w:r>
      <w:r w:rsidR="0071100F" w:rsidRPr="00E906F6">
        <w:rPr>
          <w:rFonts w:cs="Times New Roman"/>
        </w:rPr>
        <w:t xml:space="preserve"> когда дело касается обратной связи и исправления обнаруженных нед</w:t>
      </w:r>
      <w:r w:rsidR="000F60EC" w:rsidRPr="00E906F6">
        <w:rPr>
          <w:rFonts w:cs="Times New Roman"/>
        </w:rPr>
        <w:t>очётов. Операционные сотрудники</w:t>
      </w:r>
      <w:r w:rsidR="0071100F" w:rsidRPr="00E906F6">
        <w:rPr>
          <w:rFonts w:cs="Times New Roman"/>
        </w:rPr>
        <w:t xml:space="preserve"> могут иметь своё видение рабочего процесса, которое может не совпадать с видением офисного сотрудника. </w:t>
      </w:r>
      <w:r w:rsidR="00724928" w:rsidRPr="00E906F6">
        <w:rPr>
          <w:rFonts w:cs="Times New Roman"/>
        </w:rPr>
        <w:t xml:space="preserve">Данные ситуации могут происходить из-за того, </w:t>
      </w:r>
      <w:proofErr w:type="gramStart"/>
      <w:r w:rsidR="00724928" w:rsidRPr="00E906F6">
        <w:rPr>
          <w:rFonts w:cs="Times New Roman"/>
        </w:rPr>
        <w:t>что</w:t>
      </w:r>
      <w:proofErr w:type="gramEnd"/>
      <w:r w:rsidR="00724928" w:rsidRPr="00E906F6">
        <w:rPr>
          <w:rFonts w:cs="Times New Roman"/>
        </w:rPr>
        <w:t xml:space="preserve"> не смотря на то, что сотрудниками офиса в основном являются сотрудники, повышенные из операционных, и хорошо знающие стандарты Компании и не понаслышке знакомые с операционной деятельностью конкретно в </w:t>
      </w:r>
      <w:r w:rsidR="00724928" w:rsidRPr="00E906F6">
        <w:rPr>
          <w:rFonts w:cs="Times New Roman"/>
          <w:lang w:val="en-US"/>
        </w:rPr>
        <w:t>Starbucks</w:t>
      </w:r>
      <w:r w:rsidR="00724928" w:rsidRPr="00E906F6">
        <w:rPr>
          <w:rFonts w:cs="Times New Roman"/>
        </w:rPr>
        <w:t>, большую часть из них представляют сотрудники, взятые на свои должности из конкурирующих компаний, после прохождения ими ускоренного обучения. В этом случае операционные сотрудники могут относиться к таким работникам с</w:t>
      </w:r>
      <w:r w:rsidR="0030671C" w:rsidRPr="00E906F6">
        <w:rPr>
          <w:rFonts w:cs="Times New Roman"/>
        </w:rPr>
        <w:t xml:space="preserve"> определённым скепсисом. К тому </w:t>
      </w:r>
      <w:r w:rsidR="00724928" w:rsidRPr="00E906F6">
        <w:rPr>
          <w:rFonts w:cs="Times New Roman"/>
        </w:rPr>
        <w:t>же в Компании, не смотря на довольно высокий уровень неформальных отношений в коллективе</w:t>
      </w:r>
      <w:r w:rsidR="00495942">
        <w:rPr>
          <w:rFonts w:cs="Times New Roman"/>
        </w:rPr>
        <w:t>,</w:t>
      </w:r>
      <w:r w:rsidR="00724928" w:rsidRPr="00E906F6">
        <w:rPr>
          <w:rFonts w:cs="Times New Roman"/>
        </w:rPr>
        <w:t xml:space="preserve"> существует довольно жёсткая </w:t>
      </w:r>
      <w:r w:rsidR="000F2BE3" w:rsidRPr="00E906F6">
        <w:rPr>
          <w:rFonts w:cs="Times New Roman"/>
        </w:rPr>
        <w:t xml:space="preserve">субординация, касательно обратной связи. Поэтому, в </w:t>
      </w:r>
      <w:r w:rsidR="0071100F" w:rsidRPr="00E906F6">
        <w:rPr>
          <w:rFonts w:cs="Times New Roman"/>
        </w:rPr>
        <w:t xml:space="preserve">спорных </w:t>
      </w:r>
      <w:r w:rsidR="0071100F" w:rsidRPr="00E906F6">
        <w:rPr>
          <w:rFonts w:cs="Times New Roman"/>
        </w:rPr>
        <w:lastRenderedPageBreak/>
        <w:t>ситуациях редко удаётся прийти к компромиссу и с мнением операционных сотрудников, зачастую попросту не считаются</w:t>
      </w:r>
      <w:r w:rsidR="006813E9" w:rsidRPr="00E906F6">
        <w:rPr>
          <w:rFonts w:cs="Times New Roman"/>
        </w:rPr>
        <w:t>. Таким образом, отношение к проверкам и к их результатам в частности может быть крайне негатив</w:t>
      </w:r>
      <w:r w:rsidR="00AE1A56" w:rsidRPr="00E906F6">
        <w:rPr>
          <w:rFonts w:cs="Times New Roman"/>
        </w:rPr>
        <w:t>н</w:t>
      </w:r>
      <w:r w:rsidR="006813E9" w:rsidRPr="00E906F6">
        <w:rPr>
          <w:rFonts w:cs="Times New Roman"/>
        </w:rPr>
        <w:t>ым.</w:t>
      </w:r>
      <w:r w:rsidR="00AE1A56" w:rsidRPr="00E906F6">
        <w:rPr>
          <w:rFonts w:cs="Times New Roman"/>
        </w:rPr>
        <w:t xml:space="preserve"> </w:t>
      </w:r>
      <w:r w:rsidR="00724928" w:rsidRPr="00E906F6">
        <w:rPr>
          <w:rFonts w:cs="Times New Roman"/>
        </w:rPr>
        <w:t>Особенно это относится к проверке тайного гостя, ведь сотрудник, проводящий её, не явля</w:t>
      </w:r>
      <w:r w:rsidR="0030671C" w:rsidRPr="00E906F6">
        <w:rPr>
          <w:rFonts w:cs="Times New Roman"/>
        </w:rPr>
        <w:t>ется в полной мере сотрудником К</w:t>
      </w:r>
      <w:r w:rsidR="00724928" w:rsidRPr="00E906F6">
        <w:rPr>
          <w:rFonts w:cs="Times New Roman"/>
        </w:rPr>
        <w:t>омпании. Поэтому результаты данных проверок часто оспаривают.</w:t>
      </w:r>
    </w:p>
    <w:p w:rsidR="0095179C" w:rsidRDefault="00AF2CD7" w:rsidP="00B93441">
      <w:pPr>
        <w:rPr>
          <w:rFonts w:cs="Times New Roman"/>
        </w:rPr>
      </w:pPr>
      <w:r w:rsidRPr="00E906F6">
        <w:rPr>
          <w:rFonts w:cs="Times New Roman"/>
        </w:rPr>
        <w:t>На первый взгляд, возможным</w:t>
      </w:r>
      <w:r w:rsidR="00AE1A56" w:rsidRPr="00E906F6">
        <w:rPr>
          <w:rFonts w:cs="Times New Roman"/>
        </w:rPr>
        <w:t xml:space="preserve"> решением данной проблемы могло</w:t>
      </w:r>
      <w:r w:rsidR="00EA58D5" w:rsidRPr="00E906F6">
        <w:rPr>
          <w:rFonts w:cs="Times New Roman"/>
        </w:rPr>
        <w:t xml:space="preserve"> бы</w:t>
      </w:r>
      <w:r w:rsidR="00AE1A56" w:rsidRPr="00E906F6">
        <w:rPr>
          <w:rFonts w:cs="Times New Roman"/>
        </w:rPr>
        <w:t xml:space="preserve"> быть создание нового должностного лица с аудиторским функционалом</w:t>
      </w:r>
      <w:r w:rsidR="00EA58D5" w:rsidRPr="00E906F6">
        <w:rPr>
          <w:rFonts w:cs="Times New Roman"/>
        </w:rPr>
        <w:t>, но</w:t>
      </w:r>
      <w:r w:rsidR="00AE1A56" w:rsidRPr="00E906F6">
        <w:rPr>
          <w:rFonts w:cs="Times New Roman"/>
        </w:rPr>
        <w:t xml:space="preserve"> из операционных сотрудников. </w:t>
      </w:r>
      <w:r w:rsidR="00EA58D5" w:rsidRPr="00E906F6">
        <w:rPr>
          <w:rFonts w:cs="Times New Roman"/>
        </w:rPr>
        <w:t>Однако</w:t>
      </w:r>
      <w:r w:rsidR="00AE1A56" w:rsidRPr="00E906F6">
        <w:rPr>
          <w:rFonts w:cs="Times New Roman"/>
        </w:rPr>
        <w:t xml:space="preserve"> возникает вопрос в целесообразности передачи полномочий узконаправленного и высококвалифицированного специалиста такому лицу: ошибка аудитора может привести к несправедливой оценке </w:t>
      </w:r>
      <w:r w:rsidR="00EA58D5" w:rsidRPr="00E906F6">
        <w:rPr>
          <w:rFonts w:cs="Times New Roman"/>
        </w:rPr>
        <w:t xml:space="preserve">работы </w:t>
      </w:r>
      <w:r w:rsidR="00AE1A56" w:rsidRPr="00E906F6">
        <w:rPr>
          <w:rFonts w:cs="Times New Roman"/>
        </w:rPr>
        <w:t xml:space="preserve">кофейни, это, в свою очередь, может повлечь увольнение </w:t>
      </w:r>
      <w:r w:rsidR="003F014D" w:rsidRPr="00E906F6">
        <w:rPr>
          <w:rFonts w:cs="Times New Roman"/>
        </w:rPr>
        <w:t>сотрудников.</w:t>
      </w:r>
      <w:r w:rsidR="00DF0033" w:rsidRPr="00E906F6">
        <w:rPr>
          <w:rFonts w:cs="Times New Roman"/>
        </w:rPr>
        <w:t xml:space="preserve"> Исходя из этого, можно сдел</w:t>
      </w:r>
      <w:r w:rsidR="00172BE5" w:rsidRPr="00E906F6">
        <w:rPr>
          <w:rFonts w:cs="Times New Roman"/>
        </w:rPr>
        <w:t xml:space="preserve">ать вывод, что цена ошибки крайне высока, </w:t>
      </w:r>
      <w:r w:rsidR="00495942" w:rsidRPr="00E906F6">
        <w:rPr>
          <w:rFonts w:cs="Times New Roman"/>
        </w:rPr>
        <w:t>а,</w:t>
      </w:r>
      <w:r w:rsidR="00172BE5" w:rsidRPr="00E906F6">
        <w:rPr>
          <w:rFonts w:cs="Times New Roman"/>
        </w:rPr>
        <w:t xml:space="preserve"> </w:t>
      </w:r>
      <w:r w:rsidR="00495942" w:rsidRPr="00E906F6">
        <w:rPr>
          <w:rFonts w:cs="Times New Roman"/>
        </w:rPr>
        <w:t>следовательно,</w:t>
      </w:r>
      <w:r w:rsidR="00172BE5" w:rsidRPr="00E906F6">
        <w:rPr>
          <w:rFonts w:cs="Times New Roman"/>
        </w:rPr>
        <w:t xml:space="preserve"> доверять такие решения сотруднику, </w:t>
      </w:r>
      <w:r w:rsidR="00DF0033" w:rsidRPr="00E906F6">
        <w:rPr>
          <w:rFonts w:cs="Times New Roman"/>
        </w:rPr>
        <w:t>квалификацией ниже, коим будет являться операционный сотрудник</w:t>
      </w:r>
      <w:r w:rsidR="00172BE5" w:rsidRPr="00E906F6">
        <w:rPr>
          <w:rFonts w:cs="Times New Roman"/>
        </w:rPr>
        <w:t xml:space="preserve"> категорически неприемлемо</w:t>
      </w:r>
      <w:r w:rsidR="00DF0033" w:rsidRPr="00E906F6">
        <w:rPr>
          <w:rFonts w:cs="Times New Roman"/>
        </w:rPr>
        <w:t>.</w:t>
      </w:r>
      <w:r w:rsidR="003F014D" w:rsidRPr="00E906F6">
        <w:rPr>
          <w:rFonts w:cs="Times New Roman"/>
        </w:rPr>
        <w:t xml:space="preserve"> Поэтому оптимальным решением данной проблемы можно считать создание принципиально нового типа должностно</w:t>
      </w:r>
      <w:r w:rsidR="00DF0033" w:rsidRPr="00E906F6">
        <w:rPr>
          <w:rFonts w:cs="Times New Roman"/>
        </w:rPr>
        <w:t>го лица с аудиторским функционалом</w:t>
      </w:r>
      <w:r w:rsidR="003F014D" w:rsidRPr="00E906F6">
        <w:rPr>
          <w:rFonts w:cs="Times New Roman"/>
        </w:rPr>
        <w:t xml:space="preserve"> из числа операционных сотрудников</w:t>
      </w:r>
      <w:r w:rsidR="00DF0033" w:rsidRPr="00E906F6">
        <w:rPr>
          <w:rFonts w:cs="Times New Roman"/>
        </w:rPr>
        <w:t>, оценка которого будет иметь меньший вес</w:t>
      </w:r>
      <w:r w:rsidR="003F014D" w:rsidRPr="00E906F6">
        <w:rPr>
          <w:rFonts w:cs="Times New Roman"/>
        </w:rPr>
        <w:t>.</w:t>
      </w:r>
    </w:p>
    <w:p w:rsidR="00F970F2" w:rsidRDefault="00F970F2" w:rsidP="00F970F2">
      <w:pPr>
        <w:pStyle w:val="2"/>
        <w:numPr>
          <w:ilvl w:val="1"/>
          <w:numId w:val="13"/>
        </w:numPr>
        <w:tabs>
          <w:tab w:val="left" w:pos="1134"/>
        </w:tabs>
        <w:ind w:left="0" w:firstLine="698"/>
      </w:pPr>
      <w:r>
        <w:t>Проблема системы контроля качества: низкий уровень электронного документооборота</w:t>
      </w:r>
    </w:p>
    <w:p w:rsidR="00F970F2" w:rsidRPr="00F970F2" w:rsidRDefault="00141B85" w:rsidP="00F970F2">
      <w:r>
        <w:t>Данная проблема затрагивает в большей степени мероприятия по контролю качества, осуществляемые внутри кофейни</w:t>
      </w:r>
      <w:proofErr w:type="gramStart"/>
      <w:r>
        <w:t>.</w:t>
      </w:r>
      <w:proofErr w:type="gramEnd"/>
      <w:r>
        <w:t xml:space="preserve"> На каждое прохождение самопроверки аудита качества или имитации проверки тайного гостя менеджер печатает бланк и заполняет его вручную. Данные документы мо</w:t>
      </w:r>
      <w:r w:rsidR="00B2666C">
        <w:t xml:space="preserve">гут быть утеряны или повреждены. Также ЖПК, представляющий собой журнал из двадцати страниц, является очень громоздким и неудобным для заполнения и анализа результатов. Также всё это приводит к ощутимому перерасходу бумаги, что приводит к дополнительным экономическим затратам и негативно </w:t>
      </w:r>
      <w:r w:rsidR="00B2666C">
        <w:lastRenderedPageBreak/>
        <w:t xml:space="preserve">сказывается на экологии. </w:t>
      </w:r>
      <w:r w:rsidR="00415081">
        <w:t xml:space="preserve">Всех этих негативных явлений можно </w:t>
      </w:r>
      <w:proofErr w:type="gramStart"/>
      <w:r w:rsidR="00415081">
        <w:t>избежать</w:t>
      </w:r>
      <w:proofErr w:type="gramEnd"/>
      <w:r w:rsidR="00415081">
        <w:t xml:space="preserve"> если внедрить в компании новые стандарты проведения мероприятий по контролю качества, включающие в себя ведение внутренней документации в электронном виде. </w:t>
      </w:r>
      <w:r w:rsidR="009948B1">
        <w:t xml:space="preserve">Однако такой документ как ЖПК обязателен к печати, так как на нём обязательно должна стоять подпись лица, ответственного за его заполнение. В связи с </w:t>
      </w:r>
      <w:proofErr w:type="gramStart"/>
      <w:r w:rsidR="009948B1">
        <w:t>тем</w:t>
      </w:r>
      <w:proofErr w:type="gramEnd"/>
      <w:r w:rsidR="009948B1">
        <w:t xml:space="preserve"> что рабочее место менеджера не персонализировано, доказать </w:t>
      </w:r>
      <w:bookmarkStart w:id="32" w:name="_GoBack"/>
      <w:bookmarkEnd w:id="32"/>
    </w:p>
    <w:p w:rsidR="003F014D" w:rsidRPr="00E906F6" w:rsidRDefault="00551F43" w:rsidP="00F06EAA">
      <w:pPr>
        <w:pStyle w:val="2"/>
        <w:numPr>
          <w:ilvl w:val="1"/>
          <w:numId w:val="13"/>
        </w:numPr>
        <w:tabs>
          <w:tab w:val="left" w:pos="1134"/>
        </w:tabs>
        <w:spacing w:before="0"/>
        <w:ind w:left="0" w:firstLine="709"/>
        <w:rPr>
          <w:rFonts w:cs="Times New Roman"/>
        </w:rPr>
      </w:pPr>
      <w:bookmarkStart w:id="33" w:name="_Toc8831575"/>
      <w:bookmarkStart w:id="34" w:name="_Toc8991353"/>
      <w:r w:rsidRPr="00E906F6">
        <w:rPr>
          <w:rFonts w:cs="Times New Roman"/>
        </w:rPr>
        <w:t>Параметр</w:t>
      </w:r>
      <w:r w:rsidR="003F014D" w:rsidRPr="00E906F6">
        <w:rPr>
          <w:rFonts w:cs="Times New Roman"/>
        </w:rPr>
        <w:t xml:space="preserve"> оптимизации</w:t>
      </w:r>
      <w:r w:rsidR="00EA58D5" w:rsidRPr="00E906F6">
        <w:rPr>
          <w:rFonts w:cs="Times New Roman"/>
        </w:rPr>
        <w:t xml:space="preserve"> системы контроля качест</w:t>
      </w:r>
      <w:r w:rsidR="00DF0033" w:rsidRPr="00E906F6">
        <w:rPr>
          <w:rFonts w:cs="Times New Roman"/>
        </w:rPr>
        <w:t>в</w:t>
      </w:r>
      <w:r w:rsidR="00EA58D5" w:rsidRPr="00E906F6">
        <w:rPr>
          <w:rFonts w:cs="Times New Roman"/>
        </w:rPr>
        <w:t>а</w:t>
      </w:r>
      <w:bookmarkEnd w:id="33"/>
      <w:bookmarkEnd w:id="34"/>
    </w:p>
    <w:p w:rsidR="00CE274C" w:rsidRPr="00E906F6" w:rsidRDefault="003F014D" w:rsidP="00CE274C">
      <w:pPr>
        <w:rPr>
          <w:rFonts w:cs="Times New Roman"/>
          <w:color w:val="000000" w:themeColor="text1"/>
        </w:rPr>
      </w:pPr>
      <w:r w:rsidRPr="00E906F6">
        <w:rPr>
          <w:rFonts w:cs="Times New Roman"/>
          <w:color w:val="000000" w:themeColor="text1"/>
        </w:rPr>
        <w:t>Говоря об оптимизации системы контроля качества сети общественного питания, необходимо определиться с параметр</w:t>
      </w:r>
      <w:r w:rsidR="00EA4F79" w:rsidRPr="00E906F6">
        <w:rPr>
          <w:rFonts w:cs="Times New Roman"/>
          <w:color w:val="000000" w:themeColor="text1"/>
        </w:rPr>
        <w:t>ом</w:t>
      </w:r>
      <w:r w:rsidR="00E913AF" w:rsidRPr="00E906F6">
        <w:rPr>
          <w:rFonts w:cs="Times New Roman"/>
          <w:color w:val="000000" w:themeColor="text1"/>
        </w:rPr>
        <w:t xml:space="preserve"> оптимизации данной системы.</w:t>
      </w:r>
      <w:r w:rsidR="00EA01EF" w:rsidRPr="00E906F6">
        <w:rPr>
          <w:rFonts w:cs="Times New Roman"/>
          <w:color w:val="000000" w:themeColor="text1"/>
        </w:rPr>
        <w:t xml:space="preserve"> Как было сказано выше, </w:t>
      </w:r>
      <w:r w:rsidR="00CE274C" w:rsidRPr="00E906F6">
        <w:rPr>
          <w:rFonts w:cs="Times New Roman"/>
          <w:color w:val="000000" w:themeColor="text1"/>
        </w:rPr>
        <w:t xml:space="preserve">существует необходимость </w:t>
      </w:r>
      <w:proofErr w:type="gramStart"/>
      <w:r w:rsidR="00CE274C" w:rsidRPr="00E906F6">
        <w:rPr>
          <w:rFonts w:cs="Times New Roman"/>
          <w:color w:val="000000" w:themeColor="text1"/>
        </w:rPr>
        <w:t>поддержания высокого уровня качества всех сфер деятельности кофейни</w:t>
      </w:r>
      <w:proofErr w:type="gramEnd"/>
      <w:r w:rsidR="00CE274C" w:rsidRPr="00E906F6">
        <w:rPr>
          <w:rFonts w:cs="Times New Roman"/>
          <w:color w:val="000000" w:themeColor="text1"/>
        </w:rPr>
        <w:t>. Таким образом, возникает необходимость в выделении числового показателя уровня качества для каждо</w:t>
      </w:r>
      <w:r w:rsidR="00495942">
        <w:rPr>
          <w:rFonts w:cs="Times New Roman"/>
          <w:color w:val="000000" w:themeColor="text1"/>
        </w:rPr>
        <w:t>го направления контроля</w:t>
      </w:r>
      <w:r w:rsidR="00CE274C" w:rsidRPr="00E906F6">
        <w:rPr>
          <w:rFonts w:cs="Times New Roman"/>
          <w:color w:val="000000" w:themeColor="text1"/>
        </w:rPr>
        <w:t>. Так как о</w:t>
      </w:r>
      <w:r w:rsidR="00EA01EF" w:rsidRPr="00E906F6">
        <w:rPr>
          <w:rFonts w:cs="Times New Roman"/>
          <w:color w:val="000000" w:themeColor="text1"/>
        </w:rPr>
        <w:t>ценить состояние качества в кофейне возможно с помощью точно заполненной внутренней документации кофейни, которую ведёт менеджер кофейни на протяжении дня</w:t>
      </w:r>
      <w:r w:rsidR="00CE274C" w:rsidRPr="00E906F6">
        <w:rPr>
          <w:rFonts w:cs="Times New Roman"/>
          <w:color w:val="000000" w:themeColor="text1"/>
        </w:rPr>
        <w:t>, необходимо определить какой документ отвечает за конкретн</w:t>
      </w:r>
      <w:r w:rsidR="00495942">
        <w:rPr>
          <w:rFonts w:cs="Times New Roman"/>
          <w:color w:val="000000" w:themeColor="text1"/>
        </w:rPr>
        <w:t>ое</w:t>
      </w:r>
      <w:r w:rsidR="00CE274C" w:rsidRPr="00E906F6">
        <w:rPr>
          <w:rFonts w:cs="Times New Roman"/>
          <w:color w:val="000000" w:themeColor="text1"/>
        </w:rPr>
        <w:t xml:space="preserve"> </w:t>
      </w:r>
      <w:r w:rsidR="00495942">
        <w:rPr>
          <w:rFonts w:cs="Times New Roman"/>
          <w:color w:val="000000" w:themeColor="text1"/>
        </w:rPr>
        <w:t>направление контроля</w:t>
      </w:r>
      <w:r w:rsidR="00CE274C" w:rsidRPr="00E906F6">
        <w:rPr>
          <w:rFonts w:cs="Times New Roman"/>
          <w:color w:val="000000" w:themeColor="text1"/>
        </w:rPr>
        <w:t xml:space="preserve">. </w:t>
      </w:r>
    </w:p>
    <w:p w:rsidR="00CE274C" w:rsidRPr="00E906F6" w:rsidRDefault="00FA5F3A" w:rsidP="00CE274C">
      <w:pPr>
        <w:rPr>
          <w:rFonts w:cs="Times New Roman"/>
          <w:color w:val="000000" w:themeColor="text1"/>
        </w:rPr>
      </w:pPr>
      <w:r w:rsidRPr="00E906F6">
        <w:rPr>
          <w:rFonts w:cs="Times New Roman"/>
          <w:color w:val="000000" w:themeColor="text1"/>
        </w:rPr>
        <w:t>Уровень качества</w:t>
      </w:r>
      <w:r w:rsidR="00CE274C" w:rsidRPr="00E906F6">
        <w:rPr>
          <w:rFonts w:cs="Times New Roman"/>
          <w:color w:val="000000" w:themeColor="text1"/>
        </w:rPr>
        <w:t xml:space="preserve"> обслуживания </w:t>
      </w:r>
      <w:r w:rsidRPr="00E906F6">
        <w:rPr>
          <w:rFonts w:cs="Times New Roman"/>
          <w:color w:val="000000" w:themeColor="text1"/>
        </w:rPr>
        <w:t>отражает</w:t>
      </w:r>
      <w:r w:rsidR="00495942">
        <w:rPr>
          <w:rFonts w:cs="Times New Roman"/>
          <w:color w:val="000000" w:themeColor="text1"/>
        </w:rPr>
        <w:t xml:space="preserve"> </w:t>
      </w:r>
      <w:r w:rsidRPr="00E906F6">
        <w:rPr>
          <w:rFonts w:cs="Times New Roman"/>
          <w:color w:val="000000" w:themeColor="text1"/>
        </w:rPr>
        <w:t xml:space="preserve">результат заполнения </w:t>
      </w:r>
      <w:proofErr w:type="gramStart"/>
      <w:r w:rsidR="00F64EA8" w:rsidRPr="00E906F6">
        <w:rPr>
          <w:rFonts w:cs="Times New Roman"/>
          <w:color w:val="000000" w:themeColor="text1"/>
        </w:rPr>
        <w:t>чек-листа</w:t>
      </w:r>
      <w:proofErr w:type="gramEnd"/>
      <w:r w:rsidR="00F64EA8" w:rsidRPr="00E906F6">
        <w:rPr>
          <w:rFonts w:cs="Times New Roman"/>
          <w:color w:val="000000" w:themeColor="text1"/>
        </w:rPr>
        <w:t xml:space="preserve"> тайного гостя, так как это единственный документ в кофейне, </w:t>
      </w:r>
      <w:r w:rsidR="00495942">
        <w:rPr>
          <w:rFonts w:cs="Times New Roman"/>
          <w:color w:val="000000" w:themeColor="text1"/>
        </w:rPr>
        <w:t>относящийся к данному направлению контроля качества</w:t>
      </w:r>
      <w:r w:rsidR="00F64EA8" w:rsidRPr="00E906F6">
        <w:rPr>
          <w:rFonts w:cs="Times New Roman"/>
          <w:color w:val="000000" w:themeColor="text1"/>
        </w:rPr>
        <w:t>.</w:t>
      </w:r>
    </w:p>
    <w:p w:rsidR="00FA5F3A" w:rsidRPr="00E906F6" w:rsidRDefault="00FA5F3A" w:rsidP="00CE274C">
      <w:pPr>
        <w:rPr>
          <w:rFonts w:cs="Times New Roman"/>
          <w:color w:val="000000" w:themeColor="text1"/>
        </w:rPr>
      </w:pPr>
      <w:r w:rsidRPr="00E906F6">
        <w:rPr>
          <w:rFonts w:cs="Times New Roman"/>
          <w:color w:val="000000" w:themeColor="text1"/>
        </w:rPr>
        <w:t>Уровень качества напитков отражает результат заполнения журнала бракеража приготовленных напитков из ЖПК</w:t>
      </w:r>
      <w:r w:rsidR="00F64EA8" w:rsidRPr="00E906F6">
        <w:rPr>
          <w:rFonts w:cs="Times New Roman"/>
          <w:color w:val="000000" w:themeColor="text1"/>
        </w:rPr>
        <w:t xml:space="preserve"> и блок напитка и его выдачи из </w:t>
      </w:r>
      <w:proofErr w:type="gramStart"/>
      <w:r w:rsidR="00D171CD">
        <w:rPr>
          <w:rFonts w:cs="Times New Roman"/>
          <w:color w:val="000000" w:themeColor="text1"/>
        </w:rPr>
        <w:t>чек-листа</w:t>
      </w:r>
      <w:proofErr w:type="gramEnd"/>
      <w:r w:rsidR="00D171CD">
        <w:rPr>
          <w:rFonts w:cs="Times New Roman"/>
          <w:color w:val="000000" w:themeColor="text1"/>
        </w:rPr>
        <w:t xml:space="preserve"> тайного гостя. Однако</w:t>
      </w:r>
      <w:r w:rsidR="00F64EA8" w:rsidRPr="00E906F6">
        <w:rPr>
          <w:rFonts w:cs="Times New Roman"/>
          <w:color w:val="000000" w:themeColor="text1"/>
        </w:rPr>
        <w:t xml:space="preserve"> в блоке из </w:t>
      </w:r>
      <w:proofErr w:type="gramStart"/>
      <w:r w:rsidR="00F64EA8" w:rsidRPr="00E906F6">
        <w:rPr>
          <w:rFonts w:cs="Times New Roman"/>
          <w:color w:val="000000" w:themeColor="text1"/>
        </w:rPr>
        <w:t>чек-листа</w:t>
      </w:r>
      <w:proofErr w:type="gramEnd"/>
      <w:r w:rsidR="00F64EA8" w:rsidRPr="00E906F6">
        <w:rPr>
          <w:rFonts w:cs="Times New Roman"/>
          <w:color w:val="000000" w:themeColor="text1"/>
        </w:rPr>
        <w:t xml:space="preserve"> тайного гостя не оценивается технологическая составляющая приготовления напитка, а только его внешний вид и вкус, следовательно, для более точной оценки качества приготовления напитка, с учётом соблюдения стандартов его приготовления лучше подойдёт именно журнал бракеража приготовленных напитков из ЖПК. </w:t>
      </w:r>
    </w:p>
    <w:p w:rsidR="00FA5F3A" w:rsidRPr="00E906F6" w:rsidRDefault="00FA5F3A" w:rsidP="00CE274C">
      <w:pPr>
        <w:rPr>
          <w:rFonts w:cs="Times New Roman"/>
          <w:color w:val="000000" w:themeColor="text1"/>
        </w:rPr>
      </w:pPr>
      <w:r w:rsidRPr="00E906F6">
        <w:rPr>
          <w:rFonts w:cs="Times New Roman"/>
          <w:color w:val="000000" w:themeColor="text1"/>
        </w:rPr>
        <w:t>Уровень качества пищевой безопасности мо</w:t>
      </w:r>
      <w:r w:rsidR="00E8433C" w:rsidRPr="00E906F6">
        <w:rPr>
          <w:rFonts w:cs="Times New Roman"/>
          <w:color w:val="000000" w:themeColor="text1"/>
        </w:rPr>
        <w:t xml:space="preserve">гут отражать </w:t>
      </w:r>
      <w:r w:rsidRPr="00E906F6">
        <w:rPr>
          <w:rFonts w:cs="Times New Roman"/>
          <w:color w:val="000000" w:themeColor="text1"/>
        </w:rPr>
        <w:t xml:space="preserve">результаты заполнения </w:t>
      </w:r>
      <w:r w:rsidR="00E8433C" w:rsidRPr="00E906F6">
        <w:rPr>
          <w:rFonts w:cs="Times New Roman"/>
          <w:color w:val="000000" w:themeColor="text1"/>
        </w:rPr>
        <w:t xml:space="preserve">блока пищевой безопасности </w:t>
      </w:r>
      <w:r w:rsidR="00495942">
        <w:rPr>
          <w:rFonts w:cs="Times New Roman"/>
          <w:color w:val="000000" w:themeColor="text1"/>
        </w:rPr>
        <w:t xml:space="preserve">из </w:t>
      </w:r>
      <w:r w:rsidRPr="00E906F6">
        <w:rPr>
          <w:rFonts w:cs="Times New Roman"/>
          <w:color w:val="000000" w:themeColor="text1"/>
        </w:rPr>
        <w:t>самоп</w:t>
      </w:r>
      <w:r w:rsidR="00E8433C" w:rsidRPr="00E906F6">
        <w:rPr>
          <w:rFonts w:cs="Times New Roman"/>
          <w:color w:val="000000" w:themeColor="text1"/>
        </w:rPr>
        <w:t>роверки аудита качества и некоторые</w:t>
      </w:r>
      <w:r w:rsidRPr="00E906F6">
        <w:rPr>
          <w:rFonts w:cs="Times New Roman"/>
          <w:color w:val="000000" w:themeColor="text1"/>
        </w:rPr>
        <w:t xml:space="preserve"> журналы из ЖПК. Однако</w:t>
      </w:r>
      <w:r w:rsidR="00E8433C" w:rsidRPr="00E906F6">
        <w:rPr>
          <w:rFonts w:cs="Times New Roman"/>
          <w:color w:val="000000" w:themeColor="text1"/>
        </w:rPr>
        <w:t xml:space="preserve"> именно результат самопроверки аудита </w:t>
      </w:r>
      <w:r w:rsidR="00E8433C" w:rsidRPr="00E906F6">
        <w:rPr>
          <w:rFonts w:cs="Times New Roman"/>
          <w:color w:val="000000" w:themeColor="text1"/>
        </w:rPr>
        <w:lastRenderedPageBreak/>
        <w:t>качества отражает уровень качества пищевой безопасности с точки зрения государственных стандартов</w:t>
      </w:r>
      <w:r w:rsidR="00B926DD" w:rsidRPr="00E906F6">
        <w:rPr>
          <w:rFonts w:cs="Times New Roman"/>
          <w:color w:val="000000" w:themeColor="text1"/>
        </w:rPr>
        <w:t>.</w:t>
      </w:r>
      <w:r w:rsidR="00E8433C" w:rsidRPr="00E906F6">
        <w:rPr>
          <w:rFonts w:cs="Times New Roman"/>
          <w:color w:val="000000" w:themeColor="text1"/>
        </w:rPr>
        <w:t xml:space="preserve"> Из этого можно сделать </w:t>
      </w:r>
      <w:r w:rsidR="00495942" w:rsidRPr="00E906F6">
        <w:rPr>
          <w:rFonts w:cs="Times New Roman"/>
          <w:color w:val="000000" w:themeColor="text1"/>
        </w:rPr>
        <w:t>вывод,</w:t>
      </w:r>
      <w:r w:rsidR="00E8433C" w:rsidRPr="00E906F6">
        <w:rPr>
          <w:rFonts w:cs="Times New Roman"/>
          <w:color w:val="000000" w:themeColor="text1"/>
        </w:rPr>
        <w:t xml:space="preserve"> что именно данный показатель является оптимальным для анализа уровня качества </w:t>
      </w:r>
      <w:r w:rsidR="00495942">
        <w:rPr>
          <w:rFonts w:cs="Times New Roman"/>
          <w:color w:val="000000" w:themeColor="text1"/>
        </w:rPr>
        <w:t>по данному направлению</w:t>
      </w:r>
      <w:r w:rsidR="00E8433C" w:rsidRPr="00E906F6">
        <w:rPr>
          <w:rFonts w:cs="Times New Roman"/>
          <w:color w:val="000000" w:themeColor="text1"/>
        </w:rPr>
        <w:t>.</w:t>
      </w:r>
    </w:p>
    <w:p w:rsidR="00E8433C" w:rsidRPr="00E906F6" w:rsidRDefault="00E8433C" w:rsidP="00CE274C">
      <w:pPr>
        <w:rPr>
          <w:rFonts w:cs="Times New Roman"/>
          <w:color w:val="000000" w:themeColor="text1"/>
        </w:rPr>
      </w:pPr>
      <w:r w:rsidRPr="00E906F6">
        <w:rPr>
          <w:rFonts w:cs="Times New Roman"/>
          <w:color w:val="000000" w:themeColor="text1"/>
        </w:rPr>
        <w:t xml:space="preserve">Уровень чистоты и санитарного состояния кофейни могут отражать результаты заполнения блока чистоты и санитарного состояния </w:t>
      </w:r>
      <w:r w:rsidR="00913A9F" w:rsidRPr="00E906F6">
        <w:rPr>
          <w:rFonts w:cs="Times New Roman"/>
          <w:color w:val="000000" w:themeColor="text1"/>
        </w:rPr>
        <w:t xml:space="preserve">самопроверки аудита качества и блок чистоты </w:t>
      </w:r>
      <w:proofErr w:type="gramStart"/>
      <w:r w:rsidR="00913A9F" w:rsidRPr="00E906F6">
        <w:rPr>
          <w:rFonts w:cs="Times New Roman"/>
          <w:color w:val="000000" w:themeColor="text1"/>
        </w:rPr>
        <w:t>чек-листа</w:t>
      </w:r>
      <w:proofErr w:type="gramEnd"/>
      <w:r w:rsidR="00913A9F" w:rsidRPr="00E906F6">
        <w:rPr>
          <w:rFonts w:cs="Times New Roman"/>
          <w:color w:val="000000" w:themeColor="text1"/>
        </w:rPr>
        <w:t xml:space="preserve"> тайного гостя. Однако именно самопроверка аудита качества является наиболее подробным, </w:t>
      </w:r>
      <w:proofErr w:type="gramStart"/>
      <w:r w:rsidR="00913A9F" w:rsidRPr="00E906F6">
        <w:rPr>
          <w:rFonts w:cs="Times New Roman"/>
          <w:color w:val="000000" w:themeColor="text1"/>
        </w:rPr>
        <w:t>а</w:t>
      </w:r>
      <w:proofErr w:type="gramEnd"/>
      <w:r w:rsidR="00913A9F" w:rsidRPr="00E906F6">
        <w:rPr>
          <w:rFonts w:cs="Times New Roman"/>
          <w:color w:val="000000" w:themeColor="text1"/>
        </w:rPr>
        <w:t xml:space="preserve"> следовательно и наиболее точно отражающим реальное состояния чистоты в кофейне, документом.</w:t>
      </w:r>
      <w:r w:rsidRPr="00E906F6">
        <w:rPr>
          <w:rFonts w:cs="Times New Roman"/>
          <w:color w:val="000000" w:themeColor="text1"/>
        </w:rPr>
        <w:t xml:space="preserve"> </w:t>
      </w:r>
    </w:p>
    <w:p w:rsidR="00F6734C" w:rsidRPr="00E906F6" w:rsidRDefault="00C06234" w:rsidP="00CE274C">
      <w:pPr>
        <w:rPr>
          <w:rFonts w:cs="Times New Roman"/>
          <w:color w:val="000000" w:themeColor="text1"/>
        </w:rPr>
      </w:pPr>
      <w:r w:rsidRPr="00E906F6">
        <w:rPr>
          <w:rFonts w:cs="Times New Roman"/>
          <w:color w:val="000000" w:themeColor="text1"/>
        </w:rPr>
        <w:t xml:space="preserve">Для упрощения анализа </w:t>
      </w:r>
      <w:r w:rsidR="00E54F58" w:rsidRPr="00E906F6">
        <w:rPr>
          <w:rFonts w:cs="Times New Roman"/>
          <w:color w:val="000000" w:themeColor="text1"/>
        </w:rPr>
        <w:t>необходимо</w:t>
      </w:r>
      <w:r w:rsidRPr="00E906F6">
        <w:rPr>
          <w:rFonts w:cs="Times New Roman"/>
          <w:color w:val="000000" w:themeColor="text1"/>
        </w:rPr>
        <w:t xml:space="preserve"> вывести обобщённый показатель уровня качества для каждого документа</w:t>
      </w:r>
      <w:r w:rsidR="00E54F58" w:rsidRPr="00E906F6">
        <w:rPr>
          <w:rFonts w:cs="Times New Roman"/>
          <w:color w:val="000000" w:themeColor="text1"/>
        </w:rPr>
        <w:t xml:space="preserve">. </w:t>
      </w:r>
      <w:r w:rsidR="00D132EB" w:rsidRPr="00E906F6">
        <w:rPr>
          <w:rFonts w:cs="Times New Roman"/>
          <w:color w:val="000000" w:themeColor="text1"/>
        </w:rPr>
        <w:t>За него можно взять процент прохождения кофейней конкретной проверки.</w:t>
      </w:r>
    </w:p>
    <w:p w:rsidR="00040BD0" w:rsidRPr="00E906F6" w:rsidRDefault="003E074A" w:rsidP="00D132EB">
      <w:pPr>
        <w:rPr>
          <w:rFonts w:cs="Times New Roman"/>
          <w:color w:val="000000" w:themeColor="text1"/>
        </w:rPr>
      </w:pPr>
      <w:r w:rsidRPr="00E906F6">
        <w:rPr>
          <w:rFonts w:cs="Times New Roman"/>
          <w:color w:val="000000" w:themeColor="text1"/>
        </w:rPr>
        <w:t>Чек-лист проверки тайного гостя и самопроверка аудита качества по итогу заполнения</w:t>
      </w:r>
      <w:r w:rsidR="00D132EB" w:rsidRPr="00E906F6">
        <w:rPr>
          <w:rFonts w:cs="Times New Roman"/>
          <w:color w:val="000000" w:themeColor="text1"/>
        </w:rPr>
        <w:t xml:space="preserve"> уже</w:t>
      </w:r>
      <w:r w:rsidRPr="00E906F6">
        <w:rPr>
          <w:rFonts w:cs="Times New Roman"/>
          <w:color w:val="000000" w:themeColor="text1"/>
        </w:rPr>
        <w:t xml:space="preserve"> показывают</w:t>
      </w:r>
      <w:r w:rsidR="00D132EB" w:rsidRPr="00E906F6">
        <w:rPr>
          <w:rFonts w:cs="Times New Roman"/>
          <w:color w:val="000000" w:themeColor="text1"/>
        </w:rPr>
        <w:t xml:space="preserve"> необходимый</w:t>
      </w:r>
      <w:r w:rsidRPr="00E906F6">
        <w:rPr>
          <w:rFonts w:cs="Times New Roman"/>
          <w:color w:val="000000" w:themeColor="text1"/>
        </w:rPr>
        <w:t xml:space="preserve"> процент. Для того чтобы их результаты можно было сопоставлять с результатами заполнения ЖЕО, необходимо выделить показатель отображающий процент соответствия парамет</w:t>
      </w:r>
      <w:r w:rsidR="00B926DD" w:rsidRPr="00E906F6">
        <w:rPr>
          <w:rFonts w:cs="Times New Roman"/>
          <w:color w:val="000000" w:themeColor="text1"/>
        </w:rPr>
        <w:t xml:space="preserve">ров, приведённых в </w:t>
      </w:r>
      <w:r w:rsidR="00D132EB" w:rsidRPr="00E906F6">
        <w:rPr>
          <w:rFonts w:cs="Times New Roman"/>
          <w:color w:val="000000" w:themeColor="text1"/>
        </w:rPr>
        <w:t>ЖЕО, установленным нормам и стандартам. Ф</w:t>
      </w:r>
      <w:r w:rsidR="00E54F58" w:rsidRPr="00E906F6">
        <w:rPr>
          <w:rFonts w:cs="Times New Roman"/>
          <w:color w:val="000000" w:themeColor="text1"/>
        </w:rPr>
        <w:t>ормула</w:t>
      </w:r>
      <w:r w:rsidR="00D132EB" w:rsidRPr="00E906F6">
        <w:rPr>
          <w:rFonts w:cs="Times New Roman"/>
          <w:color w:val="000000" w:themeColor="text1"/>
        </w:rPr>
        <w:t xml:space="preserve"> для нахождения данного процента</w:t>
      </w:r>
      <w:r w:rsidR="00E54F58" w:rsidRPr="00E906F6">
        <w:rPr>
          <w:rFonts w:cs="Times New Roman"/>
          <w:color w:val="000000" w:themeColor="text1"/>
        </w:rPr>
        <w:t xml:space="preserve"> будет иметь следующий вид</w:t>
      </w:r>
      <w:r w:rsidR="00C06234" w:rsidRPr="00E906F6">
        <w:rPr>
          <w:rFonts w:cs="Times New Roman"/>
          <w:color w:val="000000" w:themeColor="text1"/>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E54F58" w:rsidRPr="00E906F6" w:rsidTr="00E54F58">
        <w:tc>
          <w:tcPr>
            <w:tcW w:w="3284" w:type="dxa"/>
          </w:tcPr>
          <w:p w:rsidR="00E54F58" w:rsidRPr="00E906F6" w:rsidRDefault="00E54F58" w:rsidP="00B93441">
            <w:pPr>
              <w:ind w:firstLine="0"/>
              <w:rPr>
                <w:rFonts w:cs="Times New Roman"/>
                <w:color w:val="000000" w:themeColor="text1"/>
              </w:rPr>
            </w:pPr>
          </w:p>
        </w:tc>
        <w:tc>
          <w:tcPr>
            <w:tcW w:w="3285" w:type="dxa"/>
            <w:vAlign w:val="center"/>
          </w:tcPr>
          <w:p w:rsidR="00E54F58" w:rsidRPr="00E906F6" w:rsidRDefault="00E54F58" w:rsidP="00172BE5">
            <w:pPr>
              <w:ind w:firstLine="0"/>
              <w:jc w:val="center"/>
              <w:rPr>
                <w:rFonts w:cs="Times New Roman"/>
                <w:color w:val="000000" w:themeColor="text1"/>
                <w:lang w:val="en-US"/>
              </w:rPr>
            </w:pPr>
            <m:oMathPara>
              <m:oMath>
                <m:r>
                  <w:rPr>
                    <w:rFonts w:ascii="Cambria Math" w:hAnsi="Cambria Math" w:cs="Times New Roman"/>
                    <w:color w:val="000000" w:themeColor="text1"/>
                    <w:lang w:val="en-US"/>
                  </w:rPr>
                  <m:t>Q</m:t>
                </m:r>
                <m:r>
                  <w:rPr>
                    <w:rFonts w:ascii="Cambria Math" w:hAnsi="Cambria Math" w:cs="Times New Roman"/>
                    <w:color w:val="000000" w:themeColor="text1"/>
                  </w:rPr>
                  <m:t>=</m:t>
                </m:r>
                <m:f>
                  <m:fPr>
                    <m:ctrlPr>
                      <w:rPr>
                        <w:rFonts w:ascii="Cambria Math" w:hAnsi="Cambria Math" w:cs="Times New Roman"/>
                        <w:color w:val="000000" w:themeColor="text1"/>
                        <w:lang w:val="en-US"/>
                      </w:rPr>
                    </m:ctrlPr>
                  </m:fPr>
                  <m:num>
                    <m:nary>
                      <m:naryPr>
                        <m:chr m:val="∑"/>
                        <m:limLoc m:val="undOv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i</m:t>
                        </m:r>
                        <m:r>
                          <w:rPr>
                            <w:rFonts w:ascii="Cambria Math" w:hAnsi="Cambria Math" w:cs="Times New Roman"/>
                            <w:color w:val="000000" w:themeColor="text1"/>
                          </w:rPr>
                          <m:t>=1</m:t>
                        </m:r>
                      </m:sub>
                      <m:sup>
                        <m:r>
                          <w:rPr>
                            <w:rFonts w:ascii="Cambria Math" w:hAnsi="Cambria Math" w:cs="Times New Roman"/>
                            <w:color w:val="000000" w:themeColor="text1"/>
                            <w:lang w:val="en-US"/>
                          </w:rPr>
                          <m:t>n</m:t>
                        </m:r>
                      </m:sup>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i</m:t>
                            </m:r>
                          </m:sub>
                        </m:sSub>
                      </m:e>
                    </m:nary>
                  </m:num>
                  <m:den>
                    <m:r>
                      <w:rPr>
                        <w:rFonts w:ascii="Cambria Math" w:hAnsi="Cambria Math" w:cs="Times New Roman"/>
                        <w:color w:val="000000" w:themeColor="text1"/>
                        <w:lang w:val="en-US"/>
                      </w:rPr>
                      <m:t>n</m:t>
                    </m:r>
                  </m:den>
                </m:f>
                <m:r>
                  <w:rPr>
                    <w:rFonts w:ascii="Cambria Math" w:eastAsiaTheme="minorEastAsia" w:hAnsi="Cambria Math" w:cs="Times New Roman"/>
                    <w:color w:val="000000" w:themeColor="text1"/>
                  </w:rPr>
                  <m:t>∙100%</m:t>
                </m:r>
              </m:oMath>
            </m:oMathPara>
          </w:p>
        </w:tc>
        <w:tc>
          <w:tcPr>
            <w:tcW w:w="3285" w:type="dxa"/>
            <w:vAlign w:val="center"/>
          </w:tcPr>
          <w:p w:rsidR="00E54F58" w:rsidRPr="00E906F6" w:rsidRDefault="00E54F58" w:rsidP="00E54F58">
            <w:pPr>
              <w:ind w:firstLine="0"/>
              <w:jc w:val="right"/>
              <w:rPr>
                <w:rFonts w:cs="Times New Roman"/>
                <w:color w:val="000000" w:themeColor="text1"/>
                <w:lang w:val="en-US"/>
              </w:rPr>
            </w:pPr>
            <w:r w:rsidRPr="00E906F6">
              <w:rPr>
                <w:rFonts w:cs="Times New Roman"/>
                <w:color w:val="000000" w:themeColor="text1"/>
                <w:lang w:val="en-US"/>
              </w:rPr>
              <w:t>(1)</w:t>
            </w:r>
          </w:p>
        </w:tc>
      </w:tr>
    </w:tbl>
    <w:p w:rsidR="00E54F58" w:rsidRPr="00E906F6" w:rsidRDefault="00E54F58" w:rsidP="00E54F58">
      <w:pPr>
        <w:ind w:firstLine="0"/>
        <w:rPr>
          <w:rFonts w:eastAsiaTheme="minorEastAsia" w:cs="Times New Roman"/>
          <w:i/>
          <w:color w:val="000000" w:themeColor="text1"/>
        </w:rPr>
      </w:pPr>
    </w:p>
    <w:p w:rsidR="00734FBC" w:rsidRPr="00E906F6" w:rsidRDefault="00F6734C" w:rsidP="00172BE5">
      <w:pPr>
        <w:ind w:firstLine="708"/>
        <w:rPr>
          <w:rFonts w:cs="Times New Roman"/>
        </w:rPr>
      </w:pPr>
      <w:r w:rsidRPr="00E906F6">
        <w:rPr>
          <w:rFonts w:eastAsiaTheme="minorEastAsia" w:cs="Times New Roman"/>
          <w:color w:val="000000" w:themeColor="text1"/>
        </w:rPr>
        <w:t>г</w:t>
      </w:r>
      <w:r w:rsidR="00172BE5" w:rsidRPr="00E906F6">
        <w:rPr>
          <w:rFonts w:eastAsiaTheme="minorEastAsia" w:cs="Times New Roman"/>
          <w:color w:val="000000" w:themeColor="text1"/>
        </w:rPr>
        <w:t xml:space="preserve">де </w:t>
      </w:r>
      <m:oMath>
        <m:r>
          <w:rPr>
            <w:rFonts w:ascii="Cambria Math" w:hAnsi="Cambria Math" w:cs="Times New Roman"/>
            <w:color w:val="000000" w:themeColor="text1"/>
            <w:lang w:val="en-US"/>
          </w:rPr>
          <m:t>Q</m:t>
        </m:r>
      </m:oMath>
      <w:r w:rsidR="00E54F58" w:rsidRPr="00E906F6">
        <w:rPr>
          <w:rFonts w:eastAsiaTheme="minorEastAsia" w:cs="Times New Roman"/>
          <w:color w:val="000000" w:themeColor="text1"/>
        </w:rPr>
        <w:t xml:space="preserve"> </w:t>
      </w:r>
      <w:r w:rsidR="00172BE5" w:rsidRPr="00E906F6">
        <w:rPr>
          <w:rFonts w:eastAsiaTheme="minorEastAsia" w:cs="Times New Roman"/>
          <w:color w:val="000000" w:themeColor="text1"/>
        </w:rPr>
        <w:t>–</w:t>
      </w:r>
      <w:r w:rsidR="00E54F58" w:rsidRPr="00E906F6">
        <w:rPr>
          <w:rFonts w:eastAsiaTheme="minorEastAsia" w:cs="Times New Roman"/>
          <w:color w:val="000000" w:themeColor="text1"/>
        </w:rPr>
        <w:t xml:space="preserve"> </w:t>
      </w:r>
      <w:r w:rsidR="00D132EB" w:rsidRPr="00E906F6">
        <w:rPr>
          <w:rFonts w:eastAsiaTheme="minorEastAsia" w:cs="Times New Roman"/>
          <w:color w:val="000000" w:themeColor="text1"/>
        </w:rPr>
        <w:t xml:space="preserve">процент </w:t>
      </w:r>
      <w:r w:rsidR="00D132EB" w:rsidRPr="006A7A66">
        <w:rPr>
          <w:rFonts w:eastAsiaTheme="minorEastAsia" w:cs="Times New Roman"/>
          <w:color w:val="000000" w:themeColor="text1"/>
        </w:rPr>
        <w:t xml:space="preserve">соответствия </w:t>
      </w:r>
      <w:r w:rsidR="007256BC" w:rsidRPr="006A7A66">
        <w:rPr>
          <w:rFonts w:eastAsiaTheme="minorEastAsia" w:cs="Times New Roman"/>
          <w:color w:val="000000" w:themeColor="text1"/>
        </w:rPr>
        <w:t>оценки</w:t>
      </w:r>
      <w:r w:rsidR="006A7A66" w:rsidRPr="006A7A66">
        <w:rPr>
          <w:rFonts w:eastAsiaTheme="minorEastAsia" w:cs="Times New Roman"/>
          <w:color w:val="000000" w:themeColor="text1"/>
        </w:rPr>
        <w:t xml:space="preserve"> </w:t>
      </w:r>
      <w:r w:rsidR="00D132EB" w:rsidRPr="006A7A66">
        <w:rPr>
          <w:rFonts w:eastAsiaTheme="minorEastAsia" w:cs="Times New Roman"/>
          <w:color w:val="000000" w:themeColor="text1"/>
        </w:rPr>
        <w:t>п</w:t>
      </w:r>
      <w:r w:rsidR="00D132EB" w:rsidRPr="00E906F6">
        <w:rPr>
          <w:rFonts w:eastAsiaTheme="minorEastAsia" w:cs="Times New Roman"/>
          <w:color w:val="000000" w:themeColor="text1"/>
        </w:rPr>
        <w:t>унктов ЖЕО установленным нормам и стандартам</w:t>
      </w:r>
      <w:r w:rsidR="00172BE5" w:rsidRPr="00E906F6">
        <w:rPr>
          <w:rFonts w:eastAsiaTheme="minorEastAsia" w:cs="Times New Roman"/>
          <w:color w:val="000000" w:themeColor="text1"/>
        </w:rPr>
        <w:t xml:space="preserve">, </w:t>
      </w:r>
      <m:oMath>
        <m:r>
          <w:rPr>
            <w:rFonts w:ascii="Cambria Math" w:hAnsi="Cambria Math" w:cs="Times New Roman"/>
            <w:color w:val="000000" w:themeColor="text1"/>
            <w:lang w:val="en-US"/>
          </w:rPr>
          <m:t>n</m:t>
        </m:r>
      </m:oMath>
      <w:r w:rsidR="00E54F58" w:rsidRPr="00E906F6">
        <w:rPr>
          <w:rFonts w:cs="Times New Roman"/>
        </w:rPr>
        <w:t xml:space="preserve"> </w:t>
      </w:r>
      <w:r w:rsidR="00734FBC" w:rsidRPr="00E906F6">
        <w:rPr>
          <w:rFonts w:cs="Times New Roman"/>
        </w:rPr>
        <w:t xml:space="preserve">– </w:t>
      </w:r>
      <w:r w:rsidR="00172BE5" w:rsidRPr="00E906F6">
        <w:rPr>
          <w:rFonts w:cs="Times New Roman"/>
        </w:rPr>
        <w:t xml:space="preserve">количество пунктов в документе,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i</m:t>
            </m:r>
          </m:sub>
        </m:sSub>
      </m:oMath>
      <w:r w:rsidR="00734FBC" w:rsidRPr="00E906F6">
        <w:rPr>
          <w:rFonts w:cs="Times New Roman"/>
        </w:rPr>
        <w:t xml:space="preserve"> –</w:t>
      </w:r>
      <w:r w:rsidR="000A2E39" w:rsidRPr="00E906F6">
        <w:rPr>
          <w:rFonts w:cs="Times New Roman"/>
        </w:rPr>
        <w:t xml:space="preserve"> оценка конкретного</w:t>
      </w:r>
      <w:r w:rsidR="00734FBC" w:rsidRPr="00E906F6">
        <w:rPr>
          <w:rFonts w:cs="Times New Roman"/>
        </w:rPr>
        <w:t xml:space="preserve"> пункта;</w:t>
      </w:r>
    </w:p>
    <w:p w:rsidR="00734FBC" w:rsidRPr="00E906F6" w:rsidRDefault="00734FBC" w:rsidP="00803657">
      <w:pPr>
        <w:tabs>
          <w:tab w:val="left" w:pos="1134"/>
        </w:tabs>
        <w:ind w:firstLine="708"/>
        <w:rPr>
          <w:rFonts w:cs="Times New Roman"/>
        </w:rPr>
      </w:pPr>
      <w:r w:rsidRPr="00E906F6">
        <w:rPr>
          <w:rFonts w:cs="Times New Roman"/>
        </w:rPr>
        <w:t>Таким образом, можно получить числовое значение уровня качества</w:t>
      </w:r>
      <w:r w:rsidR="00F367C3" w:rsidRPr="00E906F6">
        <w:rPr>
          <w:rFonts w:cs="Times New Roman"/>
        </w:rPr>
        <w:t xml:space="preserve"> для </w:t>
      </w:r>
      <w:r w:rsidR="0027256B">
        <w:rPr>
          <w:rFonts w:cs="Times New Roman"/>
        </w:rPr>
        <w:t>каждого направления контроля качества</w:t>
      </w:r>
      <w:r w:rsidR="00F367C3" w:rsidRPr="00E906F6">
        <w:rPr>
          <w:rFonts w:cs="Times New Roman"/>
        </w:rPr>
        <w:t xml:space="preserve"> в кофейне. </w:t>
      </w:r>
      <w:r w:rsidR="00A95689" w:rsidRPr="00E906F6">
        <w:rPr>
          <w:rFonts w:cs="Times New Roman"/>
        </w:rPr>
        <w:t xml:space="preserve">Это </w:t>
      </w:r>
      <w:r w:rsidR="00F6734C" w:rsidRPr="00E906F6">
        <w:rPr>
          <w:rFonts w:cs="Times New Roman"/>
        </w:rPr>
        <w:t>позволит сравнить</w:t>
      </w:r>
      <w:r w:rsidR="000A2E39" w:rsidRPr="00E906F6">
        <w:rPr>
          <w:rFonts w:cs="Times New Roman"/>
        </w:rPr>
        <w:t xml:space="preserve"> их уровень</w:t>
      </w:r>
      <w:r w:rsidR="00F6734C" w:rsidRPr="00E906F6">
        <w:rPr>
          <w:rFonts w:cs="Times New Roman"/>
        </w:rPr>
        <w:t>. Таким образом</w:t>
      </w:r>
      <w:r w:rsidR="000A2E39" w:rsidRPr="00E906F6">
        <w:rPr>
          <w:rFonts w:cs="Times New Roman"/>
        </w:rPr>
        <w:t>,</w:t>
      </w:r>
      <w:r w:rsidR="00F6734C" w:rsidRPr="00E906F6">
        <w:rPr>
          <w:rFonts w:cs="Times New Roman"/>
        </w:rPr>
        <w:t xml:space="preserve"> появится возможность установить корреляцию между их изменениями</w:t>
      </w:r>
      <w:r w:rsidR="000A2E39" w:rsidRPr="00E906F6">
        <w:rPr>
          <w:rFonts w:cs="Times New Roman"/>
        </w:rPr>
        <w:t>.</w:t>
      </w:r>
    </w:p>
    <w:p w:rsidR="00040BD0" w:rsidRPr="00E906F6" w:rsidRDefault="00040BD0" w:rsidP="00803657">
      <w:pPr>
        <w:pStyle w:val="2"/>
        <w:numPr>
          <w:ilvl w:val="1"/>
          <w:numId w:val="13"/>
        </w:numPr>
        <w:tabs>
          <w:tab w:val="left" w:pos="1134"/>
        </w:tabs>
        <w:spacing w:before="0"/>
        <w:ind w:left="0" w:firstLine="709"/>
        <w:rPr>
          <w:rFonts w:cs="Times New Roman"/>
        </w:rPr>
      </w:pPr>
      <w:bookmarkStart w:id="35" w:name="_Toc8831576"/>
      <w:bookmarkStart w:id="36" w:name="_Toc8991354"/>
      <w:r w:rsidRPr="00E906F6">
        <w:rPr>
          <w:rFonts w:cs="Times New Roman"/>
        </w:rPr>
        <w:lastRenderedPageBreak/>
        <w:t>Выводы</w:t>
      </w:r>
      <w:bookmarkEnd w:id="35"/>
      <w:bookmarkEnd w:id="36"/>
    </w:p>
    <w:p w:rsidR="00F367C3" w:rsidRPr="00E906F6" w:rsidRDefault="00F367C3" w:rsidP="00803657">
      <w:pPr>
        <w:pStyle w:val="a0"/>
        <w:numPr>
          <w:ilvl w:val="2"/>
          <w:numId w:val="7"/>
        </w:numPr>
        <w:tabs>
          <w:tab w:val="left" w:pos="1134"/>
        </w:tabs>
        <w:ind w:left="0" w:firstLine="709"/>
        <w:rPr>
          <w:rFonts w:cs="Times New Roman"/>
        </w:rPr>
      </w:pPr>
      <w:r w:rsidRPr="00E906F6">
        <w:rPr>
          <w:rFonts w:cs="Times New Roman"/>
        </w:rPr>
        <w:t xml:space="preserve">Была проанализирована проблема нарушения привычного режима работы кофейни во время аудита. В результате анализа был сделан </w:t>
      </w:r>
      <w:r w:rsidR="0027256B" w:rsidRPr="00E906F6">
        <w:rPr>
          <w:rFonts w:cs="Times New Roman"/>
        </w:rPr>
        <w:t>вывод,</w:t>
      </w:r>
      <w:r w:rsidRPr="00E906F6">
        <w:rPr>
          <w:rFonts w:cs="Times New Roman"/>
        </w:rPr>
        <w:t xml:space="preserve"> что наилучшим решением  данной проблемы будет </w:t>
      </w:r>
      <w:r w:rsidR="00F6734C" w:rsidRPr="00E906F6">
        <w:rPr>
          <w:rFonts w:cs="Times New Roman"/>
        </w:rPr>
        <w:t>увеличение периодичности проверок до такой степени, чтобы они стали абсолютно обыденным явлением</w:t>
      </w:r>
      <w:r w:rsidRPr="00E906F6">
        <w:rPr>
          <w:rFonts w:cs="Times New Roman"/>
        </w:rPr>
        <w:t>.</w:t>
      </w:r>
    </w:p>
    <w:p w:rsidR="00040BD0" w:rsidRPr="00E906F6" w:rsidRDefault="00A617F1" w:rsidP="006A7A66">
      <w:pPr>
        <w:pStyle w:val="a0"/>
        <w:numPr>
          <w:ilvl w:val="2"/>
          <w:numId w:val="7"/>
        </w:numPr>
        <w:tabs>
          <w:tab w:val="left" w:pos="1134"/>
        </w:tabs>
        <w:ind w:left="0" w:firstLine="709"/>
        <w:rPr>
          <w:rFonts w:cs="Times New Roman"/>
        </w:rPr>
      </w:pPr>
      <w:r w:rsidRPr="00E906F6">
        <w:rPr>
          <w:rFonts w:cs="Times New Roman"/>
        </w:rPr>
        <w:t>Была</w:t>
      </w:r>
      <w:r w:rsidR="00040BD0" w:rsidRPr="00E906F6">
        <w:rPr>
          <w:rFonts w:cs="Times New Roman"/>
        </w:rPr>
        <w:t xml:space="preserve"> проанализирован</w:t>
      </w:r>
      <w:r w:rsidR="00C35FF5" w:rsidRPr="00E906F6">
        <w:rPr>
          <w:rFonts w:cs="Times New Roman"/>
        </w:rPr>
        <w:t xml:space="preserve">а проблема заинтересованности сотрудников </w:t>
      </w:r>
      <w:r w:rsidR="00F367C3" w:rsidRPr="00E906F6">
        <w:rPr>
          <w:rFonts w:cs="Times New Roman"/>
        </w:rPr>
        <w:t>кофеен в высоких результатах итогов мероприятий по контролю качества, осуществляемых внутри кофейни</w:t>
      </w:r>
      <w:r w:rsidR="00C35FF5" w:rsidRPr="00E906F6">
        <w:rPr>
          <w:rFonts w:cs="Times New Roman"/>
        </w:rPr>
        <w:t xml:space="preserve">. В результате анализа, был сделан вывод, что наилучшим решением данной проблемы будет </w:t>
      </w:r>
      <w:r w:rsidR="00F367C3" w:rsidRPr="00E906F6">
        <w:rPr>
          <w:rFonts w:cs="Times New Roman"/>
        </w:rPr>
        <w:t>усиление контроля над ведением менеджером кофейни внутренней документации со стороны третьего лица</w:t>
      </w:r>
      <w:r w:rsidR="00C35FF5" w:rsidRPr="00E906F6">
        <w:rPr>
          <w:rFonts w:cs="Times New Roman"/>
        </w:rPr>
        <w:t>.</w:t>
      </w:r>
    </w:p>
    <w:p w:rsidR="00C35FF5" w:rsidRPr="00E906F6" w:rsidRDefault="00F367C3" w:rsidP="006A7A66">
      <w:pPr>
        <w:pStyle w:val="a0"/>
        <w:numPr>
          <w:ilvl w:val="2"/>
          <w:numId w:val="7"/>
        </w:numPr>
        <w:tabs>
          <w:tab w:val="left" w:pos="1134"/>
        </w:tabs>
        <w:ind w:left="0" w:firstLine="709"/>
        <w:rPr>
          <w:rFonts w:cs="Times New Roman"/>
        </w:rPr>
      </w:pPr>
      <w:r w:rsidRPr="00E906F6">
        <w:rPr>
          <w:rFonts w:cs="Times New Roman"/>
        </w:rPr>
        <w:t xml:space="preserve">Была проанализирована проблема низкой периодичности проверок. В результате анализа, был сделан вывод, что наилучшим решением данной проблемы будет </w:t>
      </w:r>
      <w:r w:rsidR="00B77447" w:rsidRPr="00E906F6">
        <w:rPr>
          <w:rFonts w:cs="Times New Roman"/>
        </w:rPr>
        <w:t>создание нового должностного лица из числа операционных сотрудников, в обязанности которого будет входить только непосредственный контроль качества на местах.</w:t>
      </w:r>
    </w:p>
    <w:p w:rsidR="00B77447" w:rsidRPr="00E906F6" w:rsidRDefault="00B77447" w:rsidP="006A7A66">
      <w:pPr>
        <w:pStyle w:val="a0"/>
        <w:numPr>
          <w:ilvl w:val="2"/>
          <w:numId w:val="7"/>
        </w:numPr>
        <w:tabs>
          <w:tab w:val="left" w:pos="1134"/>
        </w:tabs>
        <w:ind w:left="0" w:firstLine="709"/>
        <w:rPr>
          <w:rFonts w:cs="Times New Roman"/>
        </w:rPr>
      </w:pPr>
      <w:r w:rsidRPr="00E906F6">
        <w:rPr>
          <w:rFonts w:cs="Times New Roman"/>
        </w:rPr>
        <w:t xml:space="preserve">Была проанализирована проблема дифференциации проверок. В результате анализа, был сделан вывод, что наилучшим решением данной проблемы будет создание принципиально нового должностного лица ответственного за </w:t>
      </w:r>
      <w:r w:rsidR="0027256B">
        <w:rPr>
          <w:rFonts w:cs="Times New Roman"/>
        </w:rPr>
        <w:t>обеспечение</w:t>
      </w:r>
      <w:r w:rsidRPr="00E906F6">
        <w:rPr>
          <w:rFonts w:cs="Times New Roman"/>
        </w:rPr>
        <w:t xml:space="preserve"> всех основных </w:t>
      </w:r>
      <w:r w:rsidR="0027256B">
        <w:rPr>
          <w:rFonts w:cs="Times New Roman"/>
        </w:rPr>
        <w:t>направлений контроля качества</w:t>
      </w:r>
      <w:r w:rsidRPr="00E906F6">
        <w:rPr>
          <w:rFonts w:cs="Times New Roman"/>
        </w:rPr>
        <w:t xml:space="preserve"> кофейни, частично совмещая в себе функционал всех аудиторов.</w:t>
      </w:r>
    </w:p>
    <w:p w:rsidR="00B77447" w:rsidRPr="00E906F6" w:rsidRDefault="00B77447" w:rsidP="006A7A66">
      <w:pPr>
        <w:pStyle w:val="a0"/>
        <w:numPr>
          <w:ilvl w:val="2"/>
          <w:numId w:val="7"/>
        </w:numPr>
        <w:tabs>
          <w:tab w:val="left" w:pos="1134"/>
        </w:tabs>
        <w:ind w:left="0" w:firstLine="709"/>
        <w:rPr>
          <w:rFonts w:cs="Times New Roman"/>
        </w:rPr>
      </w:pPr>
      <w:r w:rsidRPr="00E906F6">
        <w:rPr>
          <w:rFonts w:cs="Times New Roman"/>
        </w:rPr>
        <w:t>Была проанализирована проблема плановости проверок. В результате анализа, был сделан вывод, что решением данной проблемы необходимо заниматься в комплексе с решением остальных пр</w:t>
      </w:r>
      <w:r w:rsidR="0027256B">
        <w:rPr>
          <w:rFonts w:cs="Times New Roman"/>
        </w:rPr>
        <w:t>облем системы контроля качества.</w:t>
      </w:r>
    </w:p>
    <w:p w:rsidR="00B2765B" w:rsidRPr="00E906F6" w:rsidRDefault="00B77447" w:rsidP="006A7A66">
      <w:pPr>
        <w:pStyle w:val="a0"/>
        <w:numPr>
          <w:ilvl w:val="2"/>
          <w:numId w:val="7"/>
        </w:numPr>
        <w:tabs>
          <w:tab w:val="left" w:pos="1134"/>
        </w:tabs>
        <w:ind w:left="0" w:firstLine="709"/>
        <w:rPr>
          <w:rFonts w:cs="Times New Roman"/>
        </w:rPr>
      </w:pPr>
      <w:r w:rsidRPr="00E906F6">
        <w:rPr>
          <w:rFonts w:cs="Times New Roman"/>
        </w:rPr>
        <w:t>Была проанализирована проблема состава проверок. В результате анализа, был сделан вывод, что решением данной проблемы будет создание принципиально нового типа должностного лица с аудиторским функционалом из числа операционных сотрудников, оценка которого будет иметь меньший вес.</w:t>
      </w:r>
    </w:p>
    <w:p w:rsidR="00B77447" w:rsidRPr="0027256B" w:rsidRDefault="00B77447" w:rsidP="006A7A66">
      <w:pPr>
        <w:pStyle w:val="a0"/>
        <w:numPr>
          <w:ilvl w:val="2"/>
          <w:numId w:val="7"/>
        </w:numPr>
        <w:tabs>
          <w:tab w:val="left" w:pos="1134"/>
        </w:tabs>
        <w:ind w:left="0" w:firstLine="709"/>
        <w:rPr>
          <w:rFonts w:cs="Times New Roman"/>
        </w:rPr>
      </w:pPr>
      <w:r w:rsidRPr="0027256B">
        <w:rPr>
          <w:rFonts w:cs="Times New Roman"/>
        </w:rPr>
        <w:lastRenderedPageBreak/>
        <w:t>Был определён параметр оптими</w:t>
      </w:r>
      <w:r w:rsidR="00A503A8" w:rsidRPr="0027256B">
        <w:rPr>
          <w:rFonts w:cs="Times New Roman"/>
        </w:rPr>
        <w:t xml:space="preserve">зации системы контроля качества – </w:t>
      </w:r>
      <w:r w:rsidR="00D1660F" w:rsidRPr="0027256B">
        <w:rPr>
          <w:rFonts w:cs="Times New Roman"/>
          <w:color w:val="000000" w:themeColor="text1"/>
        </w:rPr>
        <w:t>обобщённый показатель уровня качества</w:t>
      </w:r>
      <w:r w:rsidR="0027256B" w:rsidRPr="0027256B">
        <w:rPr>
          <w:rFonts w:cs="Times New Roman"/>
          <w:color w:val="000000" w:themeColor="text1"/>
        </w:rPr>
        <w:t>, который представляет собой результат заполнения определённого документа, направленного на контроль конкретного направления в процентах</w:t>
      </w:r>
      <w:r w:rsidR="0027256B">
        <w:rPr>
          <w:rFonts w:cs="Times New Roman"/>
        </w:rPr>
        <w:t xml:space="preserve">. </w:t>
      </w:r>
      <w:r w:rsidRPr="0027256B">
        <w:rPr>
          <w:rFonts w:cs="Times New Roman"/>
        </w:rPr>
        <w:br w:type="page"/>
      </w:r>
    </w:p>
    <w:p w:rsidR="00040BD0" w:rsidRPr="00E906F6" w:rsidRDefault="00B2765B" w:rsidP="00F06EAA">
      <w:pPr>
        <w:pStyle w:val="1"/>
        <w:ind w:firstLine="0"/>
        <w:rPr>
          <w:rFonts w:cs="Times New Roman"/>
        </w:rPr>
      </w:pPr>
      <w:bookmarkStart w:id="37" w:name="_Toc8831577"/>
      <w:bookmarkStart w:id="38" w:name="_Toc8991355"/>
      <w:r w:rsidRPr="00E906F6">
        <w:rPr>
          <w:rFonts w:cs="Times New Roman"/>
        </w:rPr>
        <w:lastRenderedPageBreak/>
        <w:t xml:space="preserve">ГЛАВА 3 ОПТИМИЗАЦИЯ СИСТЕМЫ КОНТРОЛЯ КАЧЕСТВА  </w:t>
      </w:r>
      <w:r w:rsidRPr="00E906F6">
        <w:rPr>
          <w:rFonts w:cs="Times New Roman"/>
          <w:lang w:val="en-US"/>
        </w:rPr>
        <w:t>STARBUCKS</w:t>
      </w:r>
      <w:bookmarkEnd w:id="37"/>
      <w:bookmarkEnd w:id="38"/>
    </w:p>
    <w:p w:rsidR="00B2765B" w:rsidRPr="00E906F6" w:rsidRDefault="00CC682D" w:rsidP="007256BC">
      <w:pPr>
        <w:pStyle w:val="2"/>
        <w:numPr>
          <w:ilvl w:val="1"/>
          <w:numId w:val="24"/>
        </w:numPr>
        <w:tabs>
          <w:tab w:val="left" w:pos="1134"/>
        </w:tabs>
        <w:ind w:left="0" w:firstLine="709"/>
        <w:rPr>
          <w:rFonts w:cs="Times New Roman"/>
        </w:rPr>
      </w:pPr>
      <w:bookmarkStart w:id="39" w:name="_Toc8831578"/>
      <w:bookmarkStart w:id="40" w:name="_Toc8991356"/>
      <w:r w:rsidRPr="00E906F6">
        <w:rPr>
          <w:rFonts w:cs="Times New Roman"/>
        </w:rPr>
        <w:t xml:space="preserve">Формирование </w:t>
      </w:r>
      <w:r w:rsidR="00F80DB5" w:rsidRPr="00E906F6">
        <w:rPr>
          <w:rFonts w:cs="Times New Roman"/>
        </w:rPr>
        <w:t xml:space="preserve">нового </w:t>
      </w:r>
      <w:r w:rsidR="0068353C" w:rsidRPr="00E906F6">
        <w:rPr>
          <w:rFonts w:cs="Times New Roman"/>
        </w:rPr>
        <w:t>подхода к контролю качества</w:t>
      </w:r>
      <w:bookmarkEnd w:id="39"/>
      <w:bookmarkEnd w:id="40"/>
    </w:p>
    <w:p w:rsidR="00560361" w:rsidRPr="00E906F6" w:rsidRDefault="00560361" w:rsidP="00560361">
      <w:pPr>
        <w:ind w:firstLine="708"/>
        <w:rPr>
          <w:rFonts w:cs="Times New Roman"/>
        </w:rPr>
      </w:pPr>
      <w:r w:rsidRPr="00E906F6">
        <w:rPr>
          <w:rFonts w:cs="Times New Roman"/>
        </w:rPr>
        <w:t xml:space="preserve">По результатам </w:t>
      </w:r>
      <w:proofErr w:type="gramStart"/>
      <w:r w:rsidRPr="00E906F6">
        <w:rPr>
          <w:rFonts w:cs="Times New Roman"/>
        </w:rPr>
        <w:t>анализа проблем системы контроля качества</w:t>
      </w:r>
      <w:proofErr w:type="gramEnd"/>
      <w:r w:rsidRPr="00E906F6">
        <w:rPr>
          <w:rFonts w:cs="Times New Roman"/>
        </w:rPr>
        <w:t xml:space="preserve"> </w:t>
      </w:r>
      <w:r w:rsidRPr="00E906F6">
        <w:rPr>
          <w:rFonts w:cs="Times New Roman"/>
          <w:lang w:val="en-US"/>
        </w:rPr>
        <w:t>Starbucks</w:t>
      </w:r>
      <w:r w:rsidRPr="00E906F6">
        <w:rPr>
          <w:rFonts w:cs="Times New Roman"/>
        </w:rPr>
        <w:t xml:space="preserve"> и обобщения возможных решений этих проблем, можно сделать вывод, что лучшим решением для её оптимизации будет </w:t>
      </w:r>
      <w:r w:rsidR="00CC682D" w:rsidRPr="00E906F6">
        <w:rPr>
          <w:rFonts w:cs="Times New Roman"/>
        </w:rPr>
        <w:t>формирование</w:t>
      </w:r>
      <w:r w:rsidRPr="00E906F6">
        <w:rPr>
          <w:rFonts w:cs="Times New Roman"/>
        </w:rPr>
        <w:t xml:space="preserve"> нового</w:t>
      </w:r>
      <w:r w:rsidR="0068353C" w:rsidRPr="00E906F6">
        <w:rPr>
          <w:rFonts w:cs="Times New Roman"/>
        </w:rPr>
        <w:t xml:space="preserve"> подхода</w:t>
      </w:r>
      <w:r w:rsidR="00CC682D" w:rsidRPr="00E906F6">
        <w:rPr>
          <w:rFonts w:cs="Times New Roman"/>
        </w:rPr>
        <w:t xml:space="preserve"> к контролю качества, который будет включать в себя создание особого вида</w:t>
      </w:r>
      <w:r w:rsidRPr="00E906F6">
        <w:rPr>
          <w:rFonts w:cs="Times New Roman"/>
        </w:rPr>
        <w:t xml:space="preserve"> проверок и введение новой должности для её осуществления. </w:t>
      </w:r>
      <w:r w:rsidRPr="00E906F6">
        <w:rPr>
          <w:rFonts w:cs="Times New Roman"/>
          <w:color w:val="000000" w:themeColor="text1"/>
        </w:rPr>
        <w:t>Также</w:t>
      </w:r>
      <w:r w:rsidR="0043769D" w:rsidRPr="00E906F6">
        <w:rPr>
          <w:rFonts w:cs="Times New Roman"/>
          <w:color w:val="000000" w:themeColor="text1"/>
        </w:rPr>
        <w:t xml:space="preserve"> </w:t>
      </w:r>
      <w:r w:rsidR="00C35FF5" w:rsidRPr="00E906F6">
        <w:rPr>
          <w:rFonts w:cs="Times New Roman"/>
          <w:color w:val="000000" w:themeColor="text1"/>
        </w:rPr>
        <w:t>необходимо</w:t>
      </w:r>
      <w:r w:rsidR="00A617F1" w:rsidRPr="00E906F6">
        <w:rPr>
          <w:rFonts w:cs="Times New Roman"/>
          <w:color w:val="FF0000"/>
        </w:rPr>
        <w:t xml:space="preserve"> </w:t>
      </w:r>
      <w:r w:rsidRPr="00E906F6">
        <w:rPr>
          <w:rFonts w:cs="Times New Roman"/>
        </w:rPr>
        <w:t>сформулировать список требований к данному типу проверок и ответств</w:t>
      </w:r>
      <w:r w:rsidR="00C35FF5" w:rsidRPr="00E906F6">
        <w:rPr>
          <w:rFonts w:cs="Times New Roman"/>
        </w:rPr>
        <w:t>енному за неё должностному лицу</w:t>
      </w:r>
      <w:r w:rsidRPr="00E906F6">
        <w:rPr>
          <w:rFonts w:cs="Times New Roman"/>
        </w:rPr>
        <w:t xml:space="preserve"> и его функциональные обязанности и полномочия.</w:t>
      </w:r>
    </w:p>
    <w:p w:rsidR="00DB1742" w:rsidRPr="00E906F6" w:rsidRDefault="00560361" w:rsidP="00B2765B">
      <w:pPr>
        <w:rPr>
          <w:rFonts w:cs="Times New Roman"/>
        </w:rPr>
      </w:pPr>
      <w:r w:rsidRPr="00E906F6">
        <w:rPr>
          <w:rFonts w:cs="Times New Roman"/>
        </w:rPr>
        <w:t>Предложенный</w:t>
      </w:r>
      <w:r w:rsidR="00DB1742" w:rsidRPr="00E906F6">
        <w:rPr>
          <w:rFonts w:cs="Times New Roman"/>
        </w:rPr>
        <w:t xml:space="preserve"> вид п</w:t>
      </w:r>
      <w:r w:rsidR="007A6921" w:rsidRPr="00E906F6">
        <w:rPr>
          <w:rFonts w:cs="Times New Roman"/>
        </w:rPr>
        <w:t>роверки будет</w:t>
      </w:r>
      <w:r w:rsidR="00DB1742" w:rsidRPr="00E906F6">
        <w:rPr>
          <w:rFonts w:cs="Times New Roman"/>
        </w:rPr>
        <w:t xml:space="preserve"> осуществляться</w:t>
      </w:r>
      <w:r w:rsidR="00187E83" w:rsidRPr="00E906F6">
        <w:rPr>
          <w:rFonts w:cs="Times New Roman"/>
        </w:rPr>
        <w:t xml:space="preserve"> внезапно и с высокой частотой.</w:t>
      </w:r>
      <w:r w:rsidR="00DB1742" w:rsidRPr="00E906F6">
        <w:rPr>
          <w:rFonts w:cs="Times New Roman"/>
        </w:rPr>
        <w:t xml:space="preserve"> </w:t>
      </w:r>
      <w:r w:rsidR="007A6921" w:rsidRPr="00E906F6">
        <w:rPr>
          <w:rFonts w:cs="Times New Roman"/>
        </w:rPr>
        <w:t>Ответственное должн</w:t>
      </w:r>
      <w:r w:rsidR="00187E83" w:rsidRPr="00E906F6">
        <w:rPr>
          <w:rFonts w:cs="Times New Roman"/>
        </w:rPr>
        <w:t>остное ли</w:t>
      </w:r>
      <w:r w:rsidR="00551F43" w:rsidRPr="00E906F6">
        <w:rPr>
          <w:rFonts w:cs="Times New Roman"/>
        </w:rPr>
        <w:t>цо будет назначаться не на всю К</w:t>
      </w:r>
      <w:r w:rsidR="00187E83" w:rsidRPr="00E906F6">
        <w:rPr>
          <w:rFonts w:cs="Times New Roman"/>
        </w:rPr>
        <w:t>омпанию, а на регион</w:t>
      </w:r>
      <w:r w:rsidR="007A6921" w:rsidRPr="00E906F6">
        <w:rPr>
          <w:rFonts w:cs="Times New Roman"/>
        </w:rPr>
        <w:t xml:space="preserve">. </w:t>
      </w:r>
      <w:r w:rsidR="00DB1742" w:rsidRPr="00E906F6">
        <w:rPr>
          <w:rFonts w:cs="Times New Roman"/>
        </w:rPr>
        <w:t>В его обязанн</w:t>
      </w:r>
      <w:r w:rsidR="00897DE9" w:rsidRPr="00E906F6">
        <w:rPr>
          <w:rFonts w:cs="Times New Roman"/>
        </w:rPr>
        <w:t>ости будет входить</w:t>
      </w:r>
      <w:r w:rsidR="006361DF" w:rsidRPr="00E906F6">
        <w:rPr>
          <w:rFonts w:cs="Times New Roman"/>
        </w:rPr>
        <w:t xml:space="preserve"> всесторонний</w:t>
      </w:r>
      <w:r w:rsidR="005A12AE" w:rsidRPr="00E906F6">
        <w:rPr>
          <w:rFonts w:cs="Times New Roman"/>
        </w:rPr>
        <w:t xml:space="preserve"> контроль качества, входящих в этот регион кофеен.</w:t>
      </w:r>
      <w:r w:rsidR="00897DE9" w:rsidRPr="00E906F6">
        <w:rPr>
          <w:rFonts w:cs="Times New Roman"/>
        </w:rPr>
        <w:t xml:space="preserve"> </w:t>
      </w:r>
      <w:r w:rsidR="00DB1742" w:rsidRPr="00E906F6">
        <w:rPr>
          <w:rFonts w:cs="Times New Roman"/>
        </w:rPr>
        <w:t xml:space="preserve"> </w:t>
      </w:r>
      <w:r w:rsidR="000A6593" w:rsidRPr="00E906F6">
        <w:rPr>
          <w:rFonts w:cs="Times New Roman"/>
        </w:rPr>
        <w:t xml:space="preserve">Исходя из вышесказанного, можно вывести название для данной должности – региональный менеджер по </w:t>
      </w:r>
      <w:r w:rsidR="00FE3DED" w:rsidRPr="00E906F6">
        <w:rPr>
          <w:rFonts w:cs="Times New Roman"/>
        </w:rPr>
        <w:t>качеству</w:t>
      </w:r>
      <w:r w:rsidR="00481CBD" w:rsidRPr="00E906F6">
        <w:rPr>
          <w:rFonts w:cs="Times New Roman"/>
        </w:rPr>
        <w:t xml:space="preserve"> (РМК)</w:t>
      </w:r>
      <w:r w:rsidR="00FE3DED" w:rsidRPr="00E906F6">
        <w:rPr>
          <w:rFonts w:cs="Times New Roman"/>
        </w:rPr>
        <w:t>. Список рекомендаций п</w:t>
      </w:r>
      <w:r w:rsidR="000A6593" w:rsidRPr="00E906F6">
        <w:rPr>
          <w:rFonts w:cs="Times New Roman"/>
        </w:rPr>
        <w:t>о требованиям к данной должности:</w:t>
      </w:r>
    </w:p>
    <w:p w:rsidR="00206A1F" w:rsidRPr="006A7A66" w:rsidRDefault="00FE3DED" w:rsidP="006A7A66">
      <w:pPr>
        <w:pStyle w:val="a0"/>
        <w:numPr>
          <w:ilvl w:val="0"/>
          <w:numId w:val="8"/>
        </w:numPr>
        <w:tabs>
          <w:tab w:val="left" w:pos="1134"/>
        </w:tabs>
        <w:ind w:left="0" w:firstLine="709"/>
        <w:rPr>
          <w:rFonts w:cs="Times New Roman"/>
          <w:color w:val="000000" w:themeColor="text1"/>
        </w:rPr>
      </w:pPr>
      <w:r w:rsidRPr="006A7A66">
        <w:rPr>
          <w:rFonts w:cs="Times New Roman"/>
        </w:rPr>
        <w:t>Операционный</w:t>
      </w:r>
      <w:r w:rsidR="00481CBD" w:rsidRPr="006A7A66">
        <w:rPr>
          <w:rFonts w:cs="Times New Roman"/>
        </w:rPr>
        <w:t xml:space="preserve"> сотрудник в должности</w:t>
      </w:r>
      <w:r w:rsidR="001B1D8D" w:rsidRPr="006A7A66">
        <w:rPr>
          <w:rFonts w:cs="Times New Roman"/>
        </w:rPr>
        <w:t xml:space="preserve"> управляющего кофейни или заместителя </w:t>
      </w:r>
      <w:r w:rsidR="00481CBD" w:rsidRPr="006A7A66">
        <w:rPr>
          <w:rFonts w:cs="Times New Roman"/>
        </w:rPr>
        <w:t>управляющего кофейни</w:t>
      </w:r>
      <w:r w:rsidR="00F80DB5" w:rsidRPr="006A7A66">
        <w:rPr>
          <w:rFonts w:cs="Times New Roman"/>
        </w:rPr>
        <w:t>. Данное требование было выведено исходя из анализа проблемы кадрового состава проверок. Из него можно сделать вывод</w:t>
      </w:r>
      <w:r w:rsidR="00A460A6" w:rsidRPr="006A7A66">
        <w:rPr>
          <w:rFonts w:cs="Times New Roman"/>
        </w:rPr>
        <w:t>,</w:t>
      </w:r>
      <w:r w:rsidR="00F80DB5" w:rsidRPr="006A7A66">
        <w:rPr>
          <w:rFonts w:cs="Times New Roman"/>
        </w:rPr>
        <w:t xml:space="preserve"> что система контроля качества нуждается в проверке осуществляемой сотрудником из числа операционных. </w:t>
      </w:r>
      <w:r w:rsidR="00206A1F" w:rsidRPr="006A7A66">
        <w:rPr>
          <w:rFonts w:cs="Times New Roman"/>
        </w:rPr>
        <w:t>Управляющий кофейни и заместитель управляющего кофейни являются наивысшими должностями операционных сотрудников, следовательно, обладают наибольшим опытом и авторитетом.</w:t>
      </w:r>
    </w:p>
    <w:p w:rsidR="000A6593" w:rsidRPr="006A7A66" w:rsidRDefault="00551F43" w:rsidP="006A7A66">
      <w:pPr>
        <w:pStyle w:val="a0"/>
        <w:numPr>
          <w:ilvl w:val="0"/>
          <w:numId w:val="8"/>
        </w:numPr>
        <w:tabs>
          <w:tab w:val="left" w:pos="1134"/>
        </w:tabs>
        <w:ind w:left="0" w:firstLine="709"/>
        <w:rPr>
          <w:rFonts w:cs="Times New Roman"/>
          <w:color w:val="000000" w:themeColor="text1"/>
        </w:rPr>
      </w:pPr>
      <w:r w:rsidRPr="006A7A66">
        <w:rPr>
          <w:rFonts w:cs="Times New Roman"/>
          <w:color w:val="000000" w:themeColor="text1"/>
        </w:rPr>
        <w:t>Опыт работы в К</w:t>
      </w:r>
      <w:r w:rsidR="00FE3DED" w:rsidRPr="006A7A66">
        <w:rPr>
          <w:rFonts w:cs="Times New Roman"/>
          <w:color w:val="000000" w:themeColor="text1"/>
        </w:rPr>
        <w:t xml:space="preserve">омпании не менее </w:t>
      </w:r>
      <w:r w:rsidR="00481CBD" w:rsidRPr="006A7A66">
        <w:rPr>
          <w:rFonts w:cs="Times New Roman"/>
          <w:color w:val="000000" w:themeColor="text1"/>
        </w:rPr>
        <w:t>двух</w:t>
      </w:r>
      <w:r w:rsidR="00FE3DED" w:rsidRPr="006A7A66">
        <w:rPr>
          <w:rFonts w:cs="Times New Roman"/>
          <w:color w:val="000000" w:themeColor="text1"/>
        </w:rPr>
        <w:t xml:space="preserve"> лет, из них, не менее полугода – в </w:t>
      </w:r>
      <w:r w:rsidR="00481CBD" w:rsidRPr="006A7A66">
        <w:rPr>
          <w:rFonts w:cs="Times New Roman"/>
          <w:color w:val="000000" w:themeColor="text1"/>
        </w:rPr>
        <w:t xml:space="preserve">требуемой </w:t>
      </w:r>
      <w:r w:rsidR="00FE3DED" w:rsidRPr="006A7A66">
        <w:rPr>
          <w:rFonts w:cs="Times New Roman"/>
          <w:color w:val="000000" w:themeColor="text1"/>
        </w:rPr>
        <w:t>менеджерской должности</w:t>
      </w:r>
      <w:r w:rsidR="00FF44DA" w:rsidRPr="006A7A66">
        <w:rPr>
          <w:rFonts w:cs="Times New Roman"/>
          <w:color w:val="000000" w:themeColor="text1"/>
        </w:rPr>
        <w:t xml:space="preserve">. Данное требование обосновано тем, что для успешного выполнения должностных обязанностей РМК необходимо знать </w:t>
      </w:r>
      <w:r w:rsidR="00411A34" w:rsidRPr="006A7A66">
        <w:rPr>
          <w:rFonts w:cs="Times New Roman"/>
          <w:color w:val="000000" w:themeColor="text1"/>
        </w:rPr>
        <w:t>каждое направление контроля качества</w:t>
      </w:r>
      <w:r w:rsidR="00FF44DA" w:rsidRPr="006A7A66">
        <w:rPr>
          <w:rFonts w:cs="Times New Roman"/>
          <w:color w:val="000000" w:themeColor="text1"/>
        </w:rPr>
        <w:t xml:space="preserve"> кофейни. </w:t>
      </w:r>
      <w:r w:rsidR="00FF44DA" w:rsidRPr="006A7A66">
        <w:rPr>
          <w:rFonts w:cs="Times New Roman"/>
          <w:color w:val="000000" w:themeColor="text1"/>
        </w:rPr>
        <w:lastRenderedPageBreak/>
        <w:t xml:space="preserve">Поэтому  РМК должен иметь опыт работы в каждой </w:t>
      </w:r>
      <w:r w:rsidR="00BE4F58" w:rsidRPr="006A7A66">
        <w:rPr>
          <w:rFonts w:cs="Times New Roman"/>
          <w:color w:val="000000" w:themeColor="text1"/>
        </w:rPr>
        <w:t xml:space="preserve">операционной </w:t>
      </w:r>
      <w:r w:rsidR="00FF44DA" w:rsidRPr="006A7A66">
        <w:rPr>
          <w:rFonts w:cs="Times New Roman"/>
          <w:color w:val="000000" w:themeColor="text1"/>
        </w:rPr>
        <w:t xml:space="preserve">должности. Два года – наименьшее возможное время для того чтобы проделать путь от </w:t>
      </w:r>
      <w:proofErr w:type="spellStart"/>
      <w:r w:rsidR="00FF44DA" w:rsidRPr="006A7A66">
        <w:rPr>
          <w:rFonts w:cs="Times New Roman"/>
          <w:color w:val="000000" w:themeColor="text1"/>
        </w:rPr>
        <w:t>бариста</w:t>
      </w:r>
      <w:proofErr w:type="spellEnd"/>
      <w:r w:rsidR="00FF44DA" w:rsidRPr="006A7A66">
        <w:rPr>
          <w:rFonts w:cs="Times New Roman"/>
          <w:color w:val="000000" w:themeColor="text1"/>
        </w:rPr>
        <w:t xml:space="preserve"> до заместителя управляющего кофейни и пройти сертификацию на данную должность.</w:t>
      </w:r>
    </w:p>
    <w:p w:rsidR="00FE3DED" w:rsidRPr="006A7A66" w:rsidRDefault="00FE3DED" w:rsidP="006A7A66">
      <w:pPr>
        <w:pStyle w:val="a0"/>
        <w:numPr>
          <w:ilvl w:val="0"/>
          <w:numId w:val="8"/>
        </w:numPr>
        <w:tabs>
          <w:tab w:val="left" w:pos="1134"/>
        </w:tabs>
        <w:ind w:left="0" w:firstLine="709"/>
        <w:rPr>
          <w:rFonts w:cs="Times New Roman"/>
        </w:rPr>
      </w:pPr>
      <w:r w:rsidRPr="006A7A66">
        <w:rPr>
          <w:rFonts w:cs="Times New Roman"/>
        </w:rPr>
        <w:t>Совершенное знание и владение стандартами Компании</w:t>
      </w:r>
      <w:r w:rsidR="00FF44DA" w:rsidRPr="006A7A66">
        <w:rPr>
          <w:rFonts w:cs="Times New Roman"/>
        </w:rPr>
        <w:t>. Данное требование необходимо для того чтобы</w:t>
      </w:r>
      <w:r w:rsidR="00D10E05" w:rsidRPr="006A7A66">
        <w:rPr>
          <w:rFonts w:cs="Times New Roman"/>
        </w:rPr>
        <w:t xml:space="preserve"> РМК мог объективно оценивать точность выполнения стандартов Компании в инспектируемой кофейне и мог дать правильную корректирующую обратную связь.</w:t>
      </w:r>
    </w:p>
    <w:p w:rsidR="00FE3DED" w:rsidRPr="006A7A66" w:rsidRDefault="00FE3DED" w:rsidP="006A7A66">
      <w:pPr>
        <w:pStyle w:val="a0"/>
        <w:numPr>
          <w:ilvl w:val="0"/>
          <w:numId w:val="8"/>
        </w:numPr>
        <w:tabs>
          <w:tab w:val="left" w:pos="1134"/>
        </w:tabs>
        <w:ind w:left="0" w:firstLine="709"/>
        <w:rPr>
          <w:rFonts w:cs="Times New Roman"/>
        </w:rPr>
      </w:pPr>
      <w:r w:rsidRPr="006A7A66">
        <w:rPr>
          <w:rFonts w:cs="Times New Roman"/>
        </w:rPr>
        <w:t>Умение работать с людьми</w:t>
      </w:r>
      <w:r w:rsidR="00D10E05" w:rsidRPr="006A7A66">
        <w:rPr>
          <w:rFonts w:cs="Times New Roman"/>
        </w:rPr>
        <w:t xml:space="preserve">. Данное требование необходимо, так как ввиду своей деятельности РМК придётся доносить обратную связь до сотрудников инспектируемой кофейни и, возможно, решать некоторые конфликтные ситуации которые могут возникнуть в ходе работы. </w:t>
      </w:r>
    </w:p>
    <w:p w:rsidR="002D3149" w:rsidRPr="006A7A66" w:rsidRDefault="002D3149" w:rsidP="006A7A66">
      <w:pPr>
        <w:pStyle w:val="a0"/>
        <w:tabs>
          <w:tab w:val="left" w:pos="0"/>
          <w:tab w:val="left" w:pos="1134"/>
        </w:tabs>
        <w:ind w:left="0"/>
        <w:rPr>
          <w:rFonts w:cs="Times New Roman"/>
        </w:rPr>
      </w:pPr>
      <w:r w:rsidRPr="006A7A66">
        <w:rPr>
          <w:rFonts w:cs="Times New Roman"/>
        </w:rPr>
        <w:t>В должностные обязанности данного сотрудника будет входить:</w:t>
      </w:r>
    </w:p>
    <w:p w:rsidR="002D3149" w:rsidRPr="006A7A66" w:rsidRDefault="002D3149" w:rsidP="006A7A66">
      <w:pPr>
        <w:pStyle w:val="a0"/>
        <w:numPr>
          <w:ilvl w:val="0"/>
          <w:numId w:val="8"/>
        </w:numPr>
        <w:tabs>
          <w:tab w:val="left" w:pos="0"/>
          <w:tab w:val="left" w:pos="1134"/>
        </w:tabs>
        <w:ind w:left="0" w:firstLine="709"/>
        <w:rPr>
          <w:rFonts w:cs="Times New Roman"/>
        </w:rPr>
      </w:pPr>
      <w:r w:rsidRPr="006A7A66">
        <w:rPr>
          <w:rFonts w:cs="Times New Roman"/>
        </w:rPr>
        <w:t xml:space="preserve">Совершение объездов кофеен вверенного ему региона, для контроля и </w:t>
      </w:r>
      <w:r w:rsidR="00BE4F58" w:rsidRPr="006A7A66">
        <w:rPr>
          <w:rFonts w:cs="Times New Roman"/>
        </w:rPr>
        <w:t xml:space="preserve">улучшения состояния </w:t>
      </w:r>
      <w:r w:rsidRPr="006A7A66">
        <w:rPr>
          <w:rFonts w:cs="Times New Roman"/>
        </w:rPr>
        <w:t>их качества</w:t>
      </w:r>
      <w:r w:rsidR="00A460A6" w:rsidRPr="006A7A66">
        <w:rPr>
          <w:rFonts w:cs="Times New Roman"/>
        </w:rPr>
        <w:t>.</w:t>
      </w:r>
    </w:p>
    <w:p w:rsidR="002D3149" w:rsidRPr="006A7A66" w:rsidRDefault="002D3149" w:rsidP="006A7A66">
      <w:pPr>
        <w:pStyle w:val="a0"/>
        <w:numPr>
          <w:ilvl w:val="0"/>
          <w:numId w:val="8"/>
        </w:numPr>
        <w:tabs>
          <w:tab w:val="left" w:pos="0"/>
          <w:tab w:val="left" w:pos="1134"/>
        </w:tabs>
        <w:ind w:left="0" w:firstLine="709"/>
        <w:rPr>
          <w:rFonts w:cs="Times New Roman"/>
        </w:rPr>
      </w:pPr>
      <w:r w:rsidRPr="006A7A66">
        <w:rPr>
          <w:rFonts w:cs="Times New Roman"/>
        </w:rPr>
        <w:t xml:space="preserve">Выявление проблемных мест, влияющих на </w:t>
      </w:r>
      <w:r w:rsidR="00BE4F58" w:rsidRPr="006A7A66">
        <w:rPr>
          <w:rFonts w:cs="Times New Roman"/>
        </w:rPr>
        <w:t>состояние</w:t>
      </w:r>
      <w:r w:rsidRPr="006A7A66">
        <w:rPr>
          <w:rFonts w:cs="Times New Roman"/>
        </w:rPr>
        <w:t xml:space="preserve"> качества </w:t>
      </w:r>
      <w:r w:rsidR="00262A86" w:rsidRPr="006A7A66">
        <w:rPr>
          <w:rFonts w:cs="Times New Roman"/>
        </w:rPr>
        <w:t>кофеен своего региона</w:t>
      </w:r>
      <w:r w:rsidR="00A460A6" w:rsidRPr="006A7A66">
        <w:rPr>
          <w:rFonts w:cs="Times New Roman"/>
        </w:rPr>
        <w:t>.</w:t>
      </w:r>
    </w:p>
    <w:p w:rsidR="002D3149" w:rsidRPr="006A7A66" w:rsidRDefault="002D3149" w:rsidP="006A7A66">
      <w:pPr>
        <w:pStyle w:val="a0"/>
        <w:numPr>
          <w:ilvl w:val="0"/>
          <w:numId w:val="8"/>
        </w:numPr>
        <w:tabs>
          <w:tab w:val="left" w:pos="0"/>
          <w:tab w:val="left" w:pos="1134"/>
        </w:tabs>
        <w:ind w:left="0" w:firstLine="709"/>
        <w:rPr>
          <w:rFonts w:cs="Times New Roman"/>
        </w:rPr>
      </w:pPr>
      <w:r w:rsidRPr="006A7A66">
        <w:rPr>
          <w:rFonts w:cs="Times New Roman"/>
        </w:rPr>
        <w:t xml:space="preserve">Составление рекомендаций по </w:t>
      </w:r>
      <w:r w:rsidR="00BE4F58" w:rsidRPr="006A7A66">
        <w:rPr>
          <w:rFonts w:cs="Times New Roman"/>
        </w:rPr>
        <w:t>улучшения состояния</w:t>
      </w:r>
      <w:r w:rsidRPr="006A7A66">
        <w:rPr>
          <w:rFonts w:cs="Times New Roman"/>
        </w:rPr>
        <w:t xml:space="preserve"> качества проверяемых кофеен.</w:t>
      </w:r>
    </w:p>
    <w:p w:rsidR="00262A86" w:rsidRPr="006A7A66" w:rsidRDefault="00262A86" w:rsidP="006A7A66">
      <w:pPr>
        <w:pStyle w:val="a0"/>
        <w:tabs>
          <w:tab w:val="left" w:pos="0"/>
          <w:tab w:val="left" w:pos="1134"/>
        </w:tabs>
        <w:ind w:left="0"/>
        <w:rPr>
          <w:rFonts w:cs="Times New Roman"/>
        </w:rPr>
      </w:pPr>
      <w:r w:rsidRPr="006A7A66">
        <w:rPr>
          <w:rFonts w:cs="Times New Roman"/>
        </w:rPr>
        <w:t>Для этого РМК будет наделён следующими полномочиями:</w:t>
      </w:r>
    </w:p>
    <w:p w:rsidR="00262A86" w:rsidRPr="006A7A66" w:rsidRDefault="00262A86" w:rsidP="006A7A66">
      <w:pPr>
        <w:pStyle w:val="a0"/>
        <w:numPr>
          <w:ilvl w:val="0"/>
          <w:numId w:val="8"/>
        </w:numPr>
        <w:tabs>
          <w:tab w:val="left" w:pos="0"/>
          <w:tab w:val="left" w:pos="1134"/>
        </w:tabs>
        <w:ind w:left="0" w:firstLine="709"/>
        <w:rPr>
          <w:rFonts w:cs="Times New Roman"/>
        </w:rPr>
      </w:pPr>
      <w:r w:rsidRPr="006A7A66">
        <w:rPr>
          <w:rFonts w:cs="Times New Roman"/>
        </w:rPr>
        <w:t>Свободное перемещение по всей территории инспектируемой кофейни без ограничений.</w:t>
      </w:r>
    </w:p>
    <w:p w:rsidR="00262A86" w:rsidRPr="006A7A66" w:rsidRDefault="00262A86" w:rsidP="006A7A66">
      <w:pPr>
        <w:pStyle w:val="a0"/>
        <w:numPr>
          <w:ilvl w:val="0"/>
          <w:numId w:val="8"/>
        </w:numPr>
        <w:tabs>
          <w:tab w:val="left" w:pos="0"/>
          <w:tab w:val="left" w:pos="1134"/>
        </w:tabs>
        <w:ind w:left="0" w:firstLine="709"/>
        <w:rPr>
          <w:rFonts w:cs="Times New Roman"/>
        </w:rPr>
      </w:pPr>
      <w:r w:rsidRPr="006A7A66">
        <w:rPr>
          <w:rFonts w:cs="Times New Roman"/>
        </w:rPr>
        <w:t>Свободный доступ к внутренней документации кофейни</w:t>
      </w:r>
      <w:r w:rsidR="00A460A6" w:rsidRPr="006A7A66">
        <w:rPr>
          <w:rFonts w:cs="Times New Roman"/>
        </w:rPr>
        <w:t>.</w:t>
      </w:r>
    </w:p>
    <w:p w:rsidR="00262A86" w:rsidRPr="006A7A66" w:rsidRDefault="00262A86" w:rsidP="006A7A66">
      <w:pPr>
        <w:pStyle w:val="a0"/>
        <w:numPr>
          <w:ilvl w:val="0"/>
          <w:numId w:val="8"/>
        </w:numPr>
        <w:tabs>
          <w:tab w:val="left" w:pos="0"/>
          <w:tab w:val="left" w:pos="1134"/>
        </w:tabs>
        <w:ind w:left="0" w:firstLine="709"/>
        <w:rPr>
          <w:rFonts w:cs="Times New Roman"/>
        </w:rPr>
      </w:pPr>
      <w:r w:rsidRPr="006A7A66">
        <w:rPr>
          <w:rFonts w:cs="Times New Roman"/>
        </w:rPr>
        <w:t xml:space="preserve">Составление рекомендаций по </w:t>
      </w:r>
      <w:r w:rsidR="00BE4F58" w:rsidRPr="006A7A66">
        <w:rPr>
          <w:rFonts w:cs="Times New Roman"/>
        </w:rPr>
        <w:t>улучшению состояния</w:t>
      </w:r>
      <w:r w:rsidRPr="006A7A66">
        <w:rPr>
          <w:rFonts w:cs="Times New Roman"/>
        </w:rPr>
        <w:t xml:space="preserve"> качества проверяемых кофеен, обязательных для выполнения всеми сотрудниками данной кофейни</w:t>
      </w:r>
    </w:p>
    <w:p w:rsidR="00262A86" w:rsidRPr="006A7A66" w:rsidRDefault="00262A86" w:rsidP="006A7A66">
      <w:pPr>
        <w:pStyle w:val="a0"/>
        <w:numPr>
          <w:ilvl w:val="0"/>
          <w:numId w:val="8"/>
        </w:numPr>
        <w:tabs>
          <w:tab w:val="left" w:pos="0"/>
          <w:tab w:val="left" w:pos="1134"/>
        </w:tabs>
        <w:ind w:left="0" w:firstLine="709"/>
        <w:rPr>
          <w:rFonts w:cs="Times New Roman"/>
        </w:rPr>
      </w:pPr>
      <w:r w:rsidRPr="006A7A66">
        <w:rPr>
          <w:rFonts w:cs="Times New Roman"/>
        </w:rPr>
        <w:t>Возможность оповещать территориального управляющего о выявленных проблемах качества, в с</w:t>
      </w:r>
      <w:r w:rsidR="00A460A6" w:rsidRPr="006A7A66">
        <w:rPr>
          <w:rFonts w:cs="Times New Roman"/>
        </w:rPr>
        <w:t>лучае составленных рекомендаций.</w:t>
      </w:r>
    </w:p>
    <w:p w:rsidR="00FE3DED" w:rsidRPr="00E906F6" w:rsidRDefault="00FE3DED" w:rsidP="006A7A66">
      <w:pPr>
        <w:pStyle w:val="a0"/>
        <w:tabs>
          <w:tab w:val="left" w:pos="0"/>
          <w:tab w:val="left" w:pos="1134"/>
        </w:tabs>
        <w:ind w:left="0"/>
        <w:rPr>
          <w:rFonts w:cs="Times New Roman"/>
        </w:rPr>
      </w:pPr>
      <w:r w:rsidRPr="00E906F6">
        <w:rPr>
          <w:rFonts w:cs="Times New Roman"/>
        </w:rPr>
        <w:lastRenderedPageBreak/>
        <w:t>Перед вступлением в должность кандидат обязан пройти обучение</w:t>
      </w:r>
      <w:r w:rsidR="002B2D88" w:rsidRPr="00E906F6">
        <w:rPr>
          <w:rFonts w:cs="Times New Roman"/>
        </w:rPr>
        <w:t xml:space="preserve"> и сдать квалификационный тест. Также кандидат на должность должен пройти заново все этапы сертификации для рядовых сотрудников, включая сертификацию </w:t>
      </w:r>
      <w:proofErr w:type="spellStart"/>
      <w:r w:rsidR="002B2D88" w:rsidRPr="00E906F6">
        <w:rPr>
          <w:rFonts w:cs="Times New Roman"/>
        </w:rPr>
        <w:t>бариста</w:t>
      </w:r>
      <w:proofErr w:type="spellEnd"/>
      <w:r w:rsidR="002B2D88" w:rsidRPr="00E906F6">
        <w:rPr>
          <w:rFonts w:cs="Times New Roman"/>
        </w:rPr>
        <w:t xml:space="preserve">, менеджера, </w:t>
      </w:r>
      <w:proofErr w:type="spellStart"/>
      <w:r w:rsidR="002B2D88" w:rsidRPr="00E906F6">
        <w:rPr>
          <w:rFonts w:cs="Times New Roman"/>
        </w:rPr>
        <w:t>перепрохождение</w:t>
      </w:r>
      <w:proofErr w:type="spellEnd"/>
      <w:r w:rsidR="002B2D88" w:rsidRPr="00E906F6">
        <w:rPr>
          <w:rFonts w:cs="Times New Roman"/>
        </w:rPr>
        <w:t xml:space="preserve"> всех обучающих классов и семинаров. Заключающим этапом, кандидат будет обязан пройти беседу с территориальным управляющим для разработки плана по </w:t>
      </w:r>
      <w:r w:rsidR="00BE4F58">
        <w:rPr>
          <w:rFonts w:cs="Times New Roman"/>
        </w:rPr>
        <w:t>улучшению качества по всем направлениям контроля для всего региона</w:t>
      </w:r>
      <w:r w:rsidR="002B2D88" w:rsidRPr="00E906F6">
        <w:rPr>
          <w:rFonts w:cs="Times New Roman"/>
        </w:rPr>
        <w:t>, прохождения брифинга по его текущему состоянию и список кофеен, являющихся наиболее проблемными. После этого он может вступить в должность.</w:t>
      </w:r>
      <w:r w:rsidR="001B1D8D" w:rsidRPr="00E906F6">
        <w:rPr>
          <w:rFonts w:cs="Times New Roman"/>
        </w:rPr>
        <w:t xml:space="preserve"> Работа РМК делится на следующие этапы:</w:t>
      </w:r>
    </w:p>
    <w:p w:rsidR="002B2D88" w:rsidRPr="006A7A66" w:rsidRDefault="001B1D8D" w:rsidP="006A7A66">
      <w:pPr>
        <w:pStyle w:val="a0"/>
        <w:numPr>
          <w:ilvl w:val="0"/>
          <w:numId w:val="9"/>
        </w:numPr>
        <w:tabs>
          <w:tab w:val="left" w:pos="0"/>
          <w:tab w:val="left" w:pos="1134"/>
        </w:tabs>
        <w:ind w:left="0" w:firstLine="709"/>
        <w:rPr>
          <w:rFonts w:cs="Times New Roman"/>
        </w:rPr>
      </w:pPr>
      <w:r w:rsidRPr="006A7A66">
        <w:rPr>
          <w:rFonts w:cs="Times New Roman"/>
        </w:rPr>
        <w:t xml:space="preserve">Предварительный этап </w:t>
      </w:r>
      <w:r w:rsidR="001360A8" w:rsidRPr="006A7A66">
        <w:rPr>
          <w:rFonts w:cs="Times New Roman"/>
        </w:rPr>
        <w:t xml:space="preserve">– </w:t>
      </w:r>
      <w:r w:rsidRPr="006A7A66">
        <w:rPr>
          <w:rFonts w:cs="Times New Roman"/>
        </w:rPr>
        <w:t>п</w:t>
      </w:r>
      <w:r w:rsidR="002B2D88" w:rsidRPr="006A7A66">
        <w:rPr>
          <w:rFonts w:cs="Times New Roman"/>
        </w:rPr>
        <w:t xml:space="preserve">ервым делом региональный менеджер по качеству обязан совершить обход кофеен, согласно полученным от территориального управляющего рекомендациям. Во время этих обходов он должен </w:t>
      </w:r>
      <w:r w:rsidR="00C217C9" w:rsidRPr="006A7A66">
        <w:rPr>
          <w:rFonts w:cs="Times New Roman"/>
        </w:rPr>
        <w:t>ознакомиться с реальным состоянием качества в</w:t>
      </w:r>
      <w:r w:rsidR="008C5148" w:rsidRPr="006A7A66">
        <w:rPr>
          <w:rFonts w:cs="Times New Roman"/>
        </w:rPr>
        <w:t>о</w:t>
      </w:r>
      <w:r w:rsidR="00C217C9" w:rsidRPr="006A7A66">
        <w:rPr>
          <w:rFonts w:cs="Times New Roman"/>
        </w:rPr>
        <w:t xml:space="preserve"> вверенном ему регионе, познакомиться с управляющими кофеен, провести с ними беседу, касательно </w:t>
      </w:r>
      <w:r w:rsidR="00481CBD" w:rsidRPr="006A7A66">
        <w:rPr>
          <w:rFonts w:cs="Times New Roman"/>
        </w:rPr>
        <w:t>состояния качества в их кофейнях.</w:t>
      </w:r>
      <w:r w:rsidR="00345F6B" w:rsidRPr="006A7A66">
        <w:rPr>
          <w:rFonts w:cs="Times New Roman"/>
        </w:rPr>
        <w:t xml:space="preserve"> Р</w:t>
      </w:r>
      <w:r w:rsidR="008C5148" w:rsidRPr="006A7A66">
        <w:rPr>
          <w:rFonts w:cs="Times New Roman"/>
        </w:rPr>
        <w:t xml:space="preserve">МК </w:t>
      </w:r>
      <w:r w:rsidR="00BE4F58" w:rsidRPr="006A7A66">
        <w:rPr>
          <w:rFonts w:cs="Times New Roman"/>
        </w:rPr>
        <w:t>уделяет внимание всем направлениям контроля качества</w:t>
      </w:r>
      <w:r w:rsidR="008C5148" w:rsidRPr="006A7A66">
        <w:rPr>
          <w:rFonts w:cs="Times New Roman"/>
        </w:rPr>
        <w:t>, наблюдает за работой рядовых сотрудников кофейни</w:t>
      </w:r>
      <w:r w:rsidR="00345F6B" w:rsidRPr="006A7A66">
        <w:rPr>
          <w:rFonts w:cs="Times New Roman"/>
        </w:rPr>
        <w:t xml:space="preserve">. </w:t>
      </w:r>
      <w:r w:rsidR="00481CBD" w:rsidRPr="006A7A66">
        <w:rPr>
          <w:rFonts w:cs="Times New Roman"/>
        </w:rPr>
        <w:t xml:space="preserve">В это время региональный менеджер по качеству обязан вести заметки и формулировать </w:t>
      </w:r>
      <w:r w:rsidR="00BE4F58" w:rsidRPr="006A7A66">
        <w:rPr>
          <w:rFonts w:cs="Times New Roman"/>
        </w:rPr>
        <w:t>рекомендации по улучшению состояния качества</w:t>
      </w:r>
      <w:r w:rsidR="00481CBD" w:rsidRPr="006A7A66">
        <w:rPr>
          <w:rFonts w:cs="Times New Roman"/>
        </w:rPr>
        <w:t xml:space="preserve"> в конкретных кофейнях. </w:t>
      </w:r>
      <w:r w:rsidRPr="006A7A66">
        <w:rPr>
          <w:rFonts w:cs="Times New Roman"/>
        </w:rPr>
        <w:t xml:space="preserve">РМК не участвует в рабочем процессе, а лишь наблюдает со стороны. </w:t>
      </w:r>
      <w:r w:rsidR="00481CBD" w:rsidRPr="006A7A66">
        <w:rPr>
          <w:rFonts w:cs="Times New Roman"/>
        </w:rPr>
        <w:t xml:space="preserve">Тут он расставляет приоритеты проверок и на основании этого в дальнейшем составляет график детальных проверок. Данный этап может длиться от одного до трёх рабочих дней, в зависимости от размеров вверенного региона. </w:t>
      </w:r>
    </w:p>
    <w:p w:rsidR="00854884" w:rsidRPr="006A7A66" w:rsidRDefault="00481CBD" w:rsidP="006A7A66">
      <w:pPr>
        <w:pStyle w:val="a0"/>
        <w:numPr>
          <w:ilvl w:val="0"/>
          <w:numId w:val="9"/>
        </w:numPr>
        <w:tabs>
          <w:tab w:val="left" w:pos="0"/>
          <w:tab w:val="left" w:pos="1134"/>
        </w:tabs>
        <w:ind w:left="0" w:firstLine="709"/>
        <w:rPr>
          <w:rFonts w:cs="Times New Roman"/>
        </w:rPr>
      </w:pPr>
      <w:r w:rsidRPr="006A7A66">
        <w:rPr>
          <w:rFonts w:cs="Times New Roman"/>
        </w:rPr>
        <w:t xml:space="preserve">Второй этап – начало детальных </w:t>
      </w:r>
      <w:r w:rsidR="00345F6B" w:rsidRPr="006A7A66">
        <w:rPr>
          <w:rFonts w:cs="Times New Roman"/>
        </w:rPr>
        <w:t>аудитов</w:t>
      </w:r>
      <w:r w:rsidRPr="006A7A66">
        <w:rPr>
          <w:rFonts w:cs="Times New Roman"/>
        </w:rPr>
        <w:t xml:space="preserve"> кофеен вверенного региона. Во время этого этапа </w:t>
      </w:r>
      <w:r w:rsidR="00345F6B" w:rsidRPr="006A7A66">
        <w:rPr>
          <w:rFonts w:cs="Times New Roman"/>
        </w:rPr>
        <w:t xml:space="preserve">РМК обходит с детальным визитом кофейни своего региона, начиная с наиболее </w:t>
      </w:r>
      <w:proofErr w:type="gramStart"/>
      <w:r w:rsidR="00345F6B" w:rsidRPr="006A7A66">
        <w:rPr>
          <w:rFonts w:cs="Times New Roman"/>
        </w:rPr>
        <w:t>проблемных</w:t>
      </w:r>
      <w:proofErr w:type="gramEnd"/>
      <w:r w:rsidR="00345F6B" w:rsidRPr="006A7A66">
        <w:rPr>
          <w:rFonts w:cs="Times New Roman"/>
        </w:rPr>
        <w:t xml:space="preserve">. Аудит </w:t>
      </w:r>
      <w:r w:rsidR="00BE4F58" w:rsidRPr="006A7A66">
        <w:rPr>
          <w:rFonts w:cs="Times New Roman"/>
        </w:rPr>
        <w:t>отрабатывает все направления контроля качества кофейни</w:t>
      </w:r>
      <w:r w:rsidR="00345F6B" w:rsidRPr="006A7A66">
        <w:rPr>
          <w:rFonts w:cs="Times New Roman"/>
        </w:rPr>
        <w:t>.</w:t>
      </w:r>
      <w:r w:rsidR="008C5148" w:rsidRPr="006A7A66">
        <w:rPr>
          <w:rFonts w:cs="Times New Roman"/>
        </w:rPr>
        <w:t xml:space="preserve"> </w:t>
      </w:r>
      <w:r w:rsidR="00854884" w:rsidRPr="006A7A66">
        <w:rPr>
          <w:rFonts w:cs="Times New Roman"/>
        </w:rPr>
        <w:t>Во время проверки, региональный менеджер по качеству обязан:</w:t>
      </w:r>
    </w:p>
    <w:p w:rsidR="00854884" w:rsidRPr="006A7A66" w:rsidRDefault="00854884" w:rsidP="006A7A66">
      <w:pPr>
        <w:pStyle w:val="a0"/>
        <w:numPr>
          <w:ilvl w:val="0"/>
          <w:numId w:val="8"/>
        </w:numPr>
        <w:tabs>
          <w:tab w:val="left" w:pos="0"/>
          <w:tab w:val="left" w:pos="1134"/>
        </w:tabs>
        <w:ind w:left="0" w:firstLine="709"/>
        <w:rPr>
          <w:rFonts w:cs="Times New Roman"/>
        </w:rPr>
      </w:pPr>
      <w:r w:rsidRPr="006A7A66">
        <w:rPr>
          <w:rFonts w:cs="Times New Roman"/>
        </w:rPr>
        <w:lastRenderedPageBreak/>
        <w:t>Пронаблюдать за</w:t>
      </w:r>
      <w:r w:rsidR="00E14C83" w:rsidRPr="006A7A66">
        <w:rPr>
          <w:rFonts w:cs="Times New Roman"/>
        </w:rPr>
        <w:t xml:space="preserve"> процессом обслуживания гостей,</w:t>
      </w:r>
      <w:r w:rsidRPr="006A7A66">
        <w:rPr>
          <w:rFonts w:cs="Times New Roman"/>
        </w:rPr>
        <w:t xml:space="preserve"> результаты занести в чек-лист тайного гос</w:t>
      </w:r>
      <w:r w:rsidR="00132C4A" w:rsidRPr="006A7A66">
        <w:rPr>
          <w:rFonts w:cs="Times New Roman"/>
        </w:rPr>
        <w:t xml:space="preserve">тя. В случае выявления отклонений от стандартов дать сотруднику обратную связь с детальным разъяснением произошедшей ситуации и обсудить возможные решения обнаруженных проблем в </w:t>
      </w:r>
      <w:r w:rsidR="00551F43" w:rsidRPr="006A7A66">
        <w:rPr>
          <w:rFonts w:cs="Times New Roman"/>
        </w:rPr>
        <w:t>рамках существующих стандартов К</w:t>
      </w:r>
      <w:r w:rsidR="00132C4A" w:rsidRPr="006A7A66">
        <w:rPr>
          <w:rFonts w:cs="Times New Roman"/>
        </w:rPr>
        <w:t>омпании.</w:t>
      </w:r>
    </w:p>
    <w:p w:rsidR="00854884" w:rsidRPr="006A7A66" w:rsidRDefault="00854884" w:rsidP="006A7A66">
      <w:pPr>
        <w:pStyle w:val="a0"/>
        <w:numPr>
          <w:ilvl w:val="0"/>
          <w:numId w:val="8"/>
        </w:numPr>
        <w:tabs>
          <w:tab w:val="left" w:pos="0"/>
          <w:tab w:val="left" w:pos="1134"/>
        </w:tabs>
        <w:ind w:left="0" w:firstLine="709"/>
        <w:rPr>
          <w:rFonts w:cs="Times New Roman"/>
        </w:rPr>
      </w:pPr>
      <w:r w:rsidRPr="006A7A66">
        <w:rPr>
          <w:rFonts w:cs="Times New Roman"/>
        </w:rPr>
        <w:t>Пронаблюдать за процессом приготовления напитков</w:t>
      </w:r>
      <w:r w:rsidR="00132C4A" w:rsidRPr="006A7A66">
        <w:rPr>
          <w:rFonts w:cs="Times New Roman"/>
        </w:rPr>
        <w:t xml:space="preserve"> и заполнить </w:t>
      </w:r>
      <w:r w:rsidR="00357907" w:rsidRPr="006A7A66">
        <w:rPr>
          <w:rFonts w:cs="Times New Roman"/>
        </w:rPr>
        <w:t xml:space="preserve">предварительный </w:t>
      </w:r>
      <w:r w:rsidR="00132C4A" w:rsidRPr="006A7A66">
        <w:rPr>
          <w:rFonts w:cs="Times New Roman"/>
        </w:rPr>
        <w:t>лист проверки качества напитков. В случае выявления отклонений от стандартов провести с сотрудником проверку качества напитков и попросить его детально описать каждый этап приготовления напитка. По результатам провести с сотрудником беседу для выявления причин нарушения стандартов.</w:t>
      </w:r>
    </w:p>
    <w:p w:rsidR="002A4203" w:rsidRPr="006A7A66" w:rsidRDefault="002A4203" w:rsidP="006A7A66">
      <w:pPr>
        <w:pStyle w:val="a0"/>
        <w:numPr>
          <w:ilvl w:val="0"/>
          <w:numId w:val="8"/>
        </w:numPr>
        <w:tabs>
          <w:tab w:val="left" w:pos="0"/>
          <w:tab w:val="left" w:pos="1134"/>
        </w:tabs>
        <w:ind w:left="0" w:firstLine="709"/>
        <w:rPr>
          <w:rFonts w:cs="Times New Roman"/>
        </w:rPr>
      </w:pPr>
      <w:r w:rsidRPr="006A7A66">
        <w:rPr>
          <w:rFonts w:cs="Times New Roman"/>
        </w:rPr>
        <w:t xml:space="preserve">Провести детальный визит, аналогичный аудиту качества. В это время РМК проверяет </w:t>
      </w:r>
      <w:r w:rsidR="00357907" w:rsidRPr="006A7A66">
        <w:rPr>
          <w:rFonts w:cs="Times New Roman"/>
        </w:rPr>
        <w:t>чистоту и санитарное состояние всей кофейни</w:t>
      </w:r>
      <w:r w:rsidRPr="006A7A66">
        <w:rPr>
          <w:rFonts w:cs="Times New Roman"/>
        </w:rPr>
        <w:t xml:space="preserve">, включая рабочие поверхности и инвентарь, труднодоступные места </w:t>
      </w:r>
      <w:proofErr w:type="gramStart"/>
      <w:r w:rsidRPr="006A7A66">
        <w:rPr>
          <w:rFonts w:cs="Times New Roman"/>
        </w:rPr>
        <w:t>за</w:t>
      </w:r>
      <w:proofErr w:type="gramEnd"/>
      <w:r w:rsidRPr="006A7A66">
        <w:rPr>
          <w:rFonts w:cs="Times New Roman"/>
        </w:rPr>
        <w:t xml:space="preserve"> и </w:t>
      </w:r>
      <w:proofErr w:type="gramStart"/>
      <w:r w:rsidRPr="006A7A66">
        <w:rPr>
          <w:rFonts w:cs="Times New Roman"/>
        </w:rPr>
        <w:t>под</w:t>
      </w:r>
      <w:proofErr w:type="gramEnd"/>
      <w:r w:rsidRPr="006A7A66">
        <w:rPr>
          <w:rFonts w:cs="Times New Roman"/>
        </w:rPr>
        <w:t xml:space="preserve"> оборудованием, чистоту зала, мебели, складских помещений и так далее. На протяжении проверки, региональный менеджер по качеству заполняет чек-лист аудита качества и сверяет с заполненным чек листом менеджера на смене. В случае расхождений, производится беседа с менеджером, во время которой РМК выясняет причину </w:t>
      </w:r>
      <w:proofErr w:type="gramStart"/>
      <w:r w:rsidRPr="006A7A66">
        <w:rPr>
          <w:rFonts w:cs="Times New Roman"/>
        </w:rPr>
        <w:t>произошедшего</w:t>
      </w:r>
      <w:proofErr w:type="gramEnd"/>
      <w:r w:rsidRPr="006A7A66">
        <w:rPr>
          <w:rFonts w:cs="Times New Roman"/>
        </w:rPr>
        <w:t xml:space="preserve"> и даёт менеджеру обратную связь.</w:t>
      </w:r>
    </w:p>
    <w:p w:rsidR="008A30F1" w:rsidRPr="00E906F6" w:rsidRDefault="00854884" w:rsidP="00FE3DED">
      <w:pPr>
        <w:pStyle w:val="a0"/>
        <w:tabs>
          <w:tab w:val="left" w:pos="0"/>
        </w:tabs>
        <w:ind w:left="0"/>
        <w:rPr>
          <w:rFonts w:cs="Times New Roman"/>
        </w:rPr>
      </w:pPr>
      <w:r w:rsidRPr="00E906F6">
        <w:rPr>
          <w:rFonts w:cs="Times New Roman"/>
        </w:rPr>
        <w:t xml:space="preserve"> </w:t>
      </w:r>
      <w:r w:rsidR="008C5148" w:rsidRPr="00E906F6">
        <w:rPr>
          <w:rFonts w:cs="Times New Roman"/>
        </w:rPr>
        <w:t>На данном этапе РМК может участвовать в рабочем процессе, показывая сотрудникам личным примером как правильно выполнять те или</w:t>
      </w:r>
      <w:r w:rsidR="00345F6B" w:rsidRPr="00E906F6">
        <w:rPr>
          <w:rFonts w:cs="Times New Roman"/>
        </w:rPr>
        <w:t xml:space="preserve"> </w:t>
      </w:r>
      <w:r w:rsidR="008C5148" w:rsidRPr="00E906F6">
        <w:rPr>
          <w:rFonts w:cs="Times New Roman"/>
        </w:rPr>
        <w:t xml:space="preserve">иные стандарты. </w:t>
      </w:r>
      <w:r w:rsidR="008A30F1" w:rsidRPr="00E906F6">
        <w:rPr>
          <w:rFonts w:cs="Times New Roman"/>
        </w:rPr>
        <w:t>Региональный менеджер по качеству может заменять инспектируемого сотрудника, в случае незнания им стандартов Компании, таким образом</w:t>
      </w:r>
      <w:r w:rsidR="007848C0" w:rsidRPr="00E906F6">
        <w:rPr>
          <w:rFonts w:cs="Times New Roman"/>
        </w:rPr>
        <w:t>,</w:t>
      </w:r>
      <w:r w:rsidR="008A30F1" w:rsidRPr="00E906F6">
        <w:rPr>
          <w:rFonts w:cs="Times New Roman"/>
        </w:rPr>
        <w:t xml:space="preserve"> попутно обучая его. </w:t>
      </w:r>
    </w:p>
    <w:p w:rsidR="00481CBD" w:rsidRPr="00E906F6" w:rsidRDefault="008A30F1" w:rsidP="00FE3DED">
      <w:pPr>
        <w:pStyle w:val="a0"/>
        <w:tabs>
          <w:tab w:val="left" w:pos="0"/>
        </w:tabs>
        <w:ind w:left="0"/>
        <w:rPr>
          <w:rFonts w:cs="Times New Roman"/>
        </w:rPr>
      </w:pPr>
      <w:r w:rsidRPr="00E906F6">
        <w:rPr>
          <w:rFonts w:cs="Times New Roman"/>
        </w:rPr>
        <w:t xml:space="preserve">По результатам проверки РМК даёт управляющему кофейни обратную связь и совместно с ним разрабатывает рекомендации по устранению выявленных недостатков. Также РМК ставит сроки выполнения данных рекомендаций, </w:t>
      </w:r>
      <w:r w:rsidRPr="00E906F6">
        <w:rPr>
          <w:rFonts w:cs="Times New Roman"/>
          <w:color w:val="000000" w:themeColor="text1"/>
        </w:rPr>
        <w:t xml:space="preserve">которые не должны превышать </w:t>
      </w:r>
      <w:r w:rsidR="00EC1A85" w:rsidRPr="00E906F6">
        <w:rPr>
          <w:rFonts w:cs="Times New Roman"/>
          <w:color w:val="000000" w:themeColor="text1"/>
        </w:rPr>
        <w:t xml:space="preserve">одни сутки. </w:t>
      </w:r>
      <w:r w:rsidR="001B1D8D" w:rsidRPr="00E906F6">
        <w:rPr>
          <w:rFonts w:cs="Times New Roman"/>
        </w:rPr>
        <w:t xml:space="preserve">Данный этап может длиться до недели, в зависимости от размеров вверенного региона. По итогу </w:t>
      </w:r>
      <w:r w:rsidR="001B1D8D" w:rsidRPr="00E906F6">
        <w:rPr>
          <w:rFonts w:cs="Times New Roman"/>
        </w:rPr>
        <w:lastRenderedPageBreak/>
        <w:t>РМК должен скорректировать график проверок, исходя из полученных сведений о состоянии качества вверенного региона.</w:t>
      </w:r>
    </w:p>
    <w:p w:rsidR="00C85B83" w:rsidRPr="00E906F6" w:rsidRDefault="001B1D8D" w:rsidP="007256BC">
      <w:pPr>
        <w:pStyle w:val="a0"/>
        <w:numPr>
          <w:ilvl w:val="0"/>
          <w:numId w:val="9"/>
        </w:numPr>
        <w:tabs>
          <w:tab w:val="left" w:pos="0"/>
          <w:tab w:val="left" w:pos="1134"/>
        </w:tabs>
        <w:ind w:left="0" w:firstLine="709"/>
        <w:rPr>
          <w:rFonts w:cs="Times New Roman"/>
        </w:rPr>
      </w:pPr>
      <w:r w:rsidRPr="00E906F6">
        <w:rPr>
          <w:rFonts w:cs="Times New Roman"/>
        </w:rPr>
        <w:t xml:space="preserve">Третий этап </w:t>
      </w:r>
      <w:r w:rsidR="001360A8" w:rsidRPr="00E906F6">
        <w:rPr>
          <w:rFonts w:cs="Times New Roman"/>
        </w:rPr>
        <w:t xml:space="preserve">– </w:t>
      </w:r>
      <w:r w:rsidR="002D3149" w:rsidRPr="00E906F6">
        <w:rPr>
          <w:rFonts w:cs="Times New Roman"/>
        </w:rPr>
        <w:t>РМК заново обходит кофейни своего региона, проверяя выполнение сотрудниками данных им рекомендаций.</w:t>
      </w:r>
      <w:r w:rsidR="00E93BD3" w:rsidRPr="00E906F6">
        <w:rPr>
          <w:rFonts w:cs="Times New Roman"/>
        </w:rPr>
        <w:t xml:space="preserve"> Для этого он производит </w:t>
      </w:r>
      <w:r w:rsidR="00357907">
        <w:rPr>
          <w:rFonts w:cs="Times New Roman"/>
        </w:rPr>
        <w:t>неполный аудит по всем направлениям контроля качества</w:t>
      </w:r>
      <w:r w:rsidR="00E93BD3" w:rsidRPr="00E906F6">
        <w:rPr>
          <w:rFonts w:cs="Times New Roman"/>
        </w:rPr>
        <w:t xml:space="preserve">, уделяя особенно пристальное внимание проблемным </w:t>
      </w:r>
      <w:r w:rsidR="00357907">
        <w:rPr>
          <w:rFonts w:cs="Times New Roman"/>
        </w:rPr>
        <w:t>направлениям,</w:t>
      </w:r>
      <w:r w:rsidR="00E93BD3" w:rsidRPr="00E906F6">
        <w:rPr>
          <w:rFonts w:cs="Times New Roman"/>
        </w:rPr>
        <w:t xml:space="preserve"> выявленным во время прошлого обхода и обращая внимание на выполнение данных рекомендаций.</w:t>
      </w:r>
      <w:r w:rsidR="002D3149" w:rsidRPr="00E906F6">
        <w:rPr>
          <w:rFonts w:cs="Times New Roman"/>
        </w:rPr>
        <w:t xml:space="preserve"> В случае</w:t>
      </w:r>
      <w:r w:rsidR="00E93BD3" w:rsidRPr="00E906F6">
        <w:rPr>
          <w:rFonts w:cs="Times New Roman"/>
        </w:rPr>
        <w:t xml:space="preserve"> их</w:t>
      </w:r>
      <w:r w:rsidR="002D3149" w:rsidRPr="00E906F6">
        <w:rPr>
          <w:rFonts w:cs="Times New Roman"/>
        </w:rPr>
        <w:t xml:space="preserve"> </w:t>
      </w:r>
      <w:r w:rsidR="00E93BD3" w:rsidRPr="00E906F6">
        <w:rPr>
          <w:rFonts w:cs="Times New Roman"/>
        </w:rPr>
        <w:t>невыполнения,</w:t>
      </w:r>
      <w:r w:rsidR="002D3149" w:rsidRPr="00E906F6">
        <w:rPr>
          <w:rFonts w:cs="Times New Roman"/>
        </w:rPr>
        <w:t xml:space="preserve"> РМК требует от управляющего кофейни разъяснений и по итогу имеет право оповестить о произошедшей ситуации террит</w:t>
      </w:r>
      <w:r w:rsidR="00E93BD3" w:rsidRPr="00E906F6">
        <w:rPr>
          <w:rFonts w:cs="Times New Roman"/>
        </w:rPr>
        <w:t xml:space="preserve">ориального управляющего кофейни. </w:t>
      </w:r>
      <w:r w:rsidR="00262A86" w:rsidRPr="00E906F6">
        <w:rPr>
          <w:rFonts w:cs="Times New Roman"/>
        </w:rPr>
        <w:t xml:space="preserve"> После повторного обхода всех кофеен своего региона </w:t>
      </w:r>
      <w:r w:rsidR="00E93BD3" w:rsidRPr="00E906F6">
        <w:rPr>
          <w:rFonts w:cs="Times New Roman"/>
        </w:rPr>
        <w:t>РМК составляет отчёт о проделанной работе и отправляет его территориальному управляющему.</w:t>
      </w:r>
      <w:r w:rsidR="00C85B83" w:rsidRPr="00E906F6">
        <w:rPr>
          <w:rFonts w:cs="Times New Roman"/>
        </w:rPr>
        <w:t xml:space="preserve"> </w:t>
      </w:r>
      <w:r w:rsidR="00E93BD3" w:rsidRPr="00E906F6">
        <w:rPr>
          <w:rFonts w:cs="Times New Roman"/>
        </w:rPr>
        <w:t xml:space="preserve"> </w:t>
      </w:r>
    </w:p>
    <w:p w:rsidR="001B1D8D" w:rsidRPr="00D36089" w:rsidRDefault="00E93BD3" w:rsidP="00A460A6">
      <w:pPr>
        <w:pStyle w:val="a0"/>
        <w:tabs>
          <w:tab w:val="left" w:pos="0"/>
        </w:tabs>
        <w:ind w:left="0" w:firstLine="720"/>
        <w:rPr>
          <w:rFonts w:cs="Times New Roman"/>
        </w:rPr>
      </w:pPr>
      <w:r w:rsidRPr="00E906F6">
        <w:rPr>
          <w:rFonts w:cs="Times New Roman"/>
        </w:rPr>
        <w:t xml:space="preserve">После этого РМК составляет график обходов кофеен в зависимости от состояния качества в конкретных кофейнях. Во время его составления, РМК учитывает результаты крайнего обхода и ставит посещению наиболее проблемных кофеен более высокий приоритет. </w:t>
      </w:r>
      <w:r w:rsidR="00C85B83" w:rsidRPr="00E906F6">
        <w:rPr>
          <w:rFonts w:cs="Times New Roman"/>
        </w:rPr>
        <w:t>Для более тщательного контроля выполнения своих рекомендаций он имеет право увеличить периодичность посещения проблемных кофеен</w:t>
      </w:r>
      <w:r w:rsidR="00B736D2" w:rsidRPr="00E906F6">
        <w:rPr>
          <w:rFonts w:cs="Times New Roman"/>
        </w:rPr>
        <w:t>, а также углублённость проверок,</w:t>
      </w:r>
      <w:r w:rsidR="00C85B83" w:rsidRPr="00E906F6">
        <w:rPr>
          <w:rFonts w:cs="Times New Roman"/>
        </w:rPr>
        <w:t xml:space="preserve"> за счёт посещений кофеен</w:t>
      </w:r>
      <w:r w:rsidR="00B736D2" w:rsidRPr="00E906F6">
        <w:rPr>
          <w:rFonts w:cs="Times New Roman"/>
        </w:rPr>
        <w:t>,</w:t>
      </w:r>
      <w:r w:rsidR="00C85B83" w:rsidRPr="00E906F6">
        <w:rPr>
          <w:rFonts w:cs="Times New Roman"/>
        </w:rPr>
        <w:t xml:space="preserve"> где уровень качества имеет приемлемые значения</w:t>
      </w:r>
      <w:r w:rsidR="00B736D2" w:rsidRPr="00E906F6">
        <w:rPr>
          <w:rFonts w:cs="Times New Roman"/>
        </w:rPr>
        <w:t xml:space="preserve">. В них РМК </w:t>
      </w:r>
      <w:r w:rsidR="00EC1A85" w:rsidRPr="00E906F6">
        <w:rPr>
          <w:rFonts w:cs="Times New Roman"/>
          <w:color w:val="000000" w:themeColor="text1"/>
        </w:rPr>
        <w:t>может инспектировать их</w:t>
      </w:r>
      <w:r w:rsidR="00B736D2" w:rsidRPr="00E906F6">
        <w:rPr>
          <w:rFonts w:cs="Times New Roman"/>
          <w:color w:val="000000" w:themeColor="text1"/>
        </w:rPr>
        <w:t xml:space="preserve"> реже </w:t>
      </w:r>
      <w:r w:rsidR="00B736D2" w:rsidRPr="00E906F6">
        <w:rPr>
          <w:rFonts w:cs="Times New Roman"/>
        </w:rPr>
        <w:t>и проводить более поверхностную проверку</w:t>
      </w:r>
      <w:r w:rsidR="00C85B83" w:rsidRPr="00E906F6">
        <w:rPr>
          <w:rFonts w:cs="Times New Roman"/>
        </w:rPr>
        <w:t xml:space="preserve">. Однако РМК обязан посещать </w:t>
      </w:r>
      <w:r w:rsidRPr="00E906F6">
        <w:rPr>
          <w:rFonts w:cs="Times New Roman"/>
        </w:rPr>
        <w:t xml:space="preserve"> </w:t>
      </w:r>
      <w:r w:rsidR="00C85B83" w:rsidRPr="00E906F6">
        <w:rPr>
          <w:rFonts w:cs="Times New Roman"/>
        </w:rPr>
        <w:t xml:space="preserve">каждую кофейню своего </w:t>
      </w:r>
      <w:r w:rsidR="00C85B83" w:rsidRPr="00E906F6">
        <w:rPr>
          <w:rFonts w:cs="Times New Roman"/>
          <w:color w:val="000000" w:themeColor="text1"/>
        </w:rPr>
        <w:t>региона не реже чем раз в две недели</w:t>
      </w:r>
      <w:r w:rsidR="00EC1A85" w:rsidRPr="00E906F6">
        <w:rPr>
          <w:rFonts w:cs="Times New Roman"/>
          <w:color w:val="000000" w:themeColor="text1"/>
        </w:rPr>
        <w:t>. Данное ограничение обусловлено тем</w:t>
      </w:r>
      <w:r w:rsidR="007256BC">
        <w:rPr>
          <w:rFonts w:cs="Times New Roman"/>
          <w:color w:val="000000" w:themeColor="text1"/>
        </w:rPr>
        <w:t>,</w:t>
      </w:r>
      <w:r w:rsidR="00EC1A85" w:rsidRPr="00E906F6">
        <w:rPr>
          <w:rFonts w:cs="Times New Roman"/>
          <w:color w:val="000000" w:themeColor="text1"/>
        </w:rPr>
        <w:t xml:space="preserve"> что периодичность визита РМК не должна быть ниже</w:t>
      </w:r>
      <w:r w:rsidR="007256BC">
        <w:rPr>
          <w:rFonts w:cs="Times New Roman"/>
          <w:color w:val="000000" w:themeColor="text1"/>
        </w:rPr>
        <w:t>,</w:t>
      </w:r>
      <w:r w:rsidR="00EC1A85" w:rsidRPr="00E906F6">
        <w:rPr>
          <w:rFonts w:cs="Times New Roman"/>
          <w:color w:val="000000" w:themeColor="text1"/>
        </w:rPr>
        <w:t xml:space="preserve"> чем периодичность других типов проверок. Это, в свою очередь, является основой концепции работы РМК</w:t>
      </w:r>
      <w:r w:rsidR="00C85B83" w:rsidRPr="00E906F6">
        <w:rPr>
          <w:rFonts w:cs="Times New Roman"/>
          <w:color w:val="000000" w:themeColor="text1"/>
        </w:rPr>
        <w:t>.</w:t>
      </w:r>
      <w:r w:rsidR="00C85B83" w:rsidRPr="00E906F6">
        <w:rPr>
          <w:rFonts w:cs="Times New Roman"/>
        </w:rPr>
        <w:t xml:space="preserve"> Таким образом, он сможет обеспечить постоянный и всесторонний контроль качества во всём регионе. РМК работает в заданном режиме, посещая кофейни своего региона, реагируя на изменения </w:t>
      </w:r>
      <w:r w:rsidR="00357907">
        <w:rPr>
          <w:rFonts w:cs="Times New Roman"/>
        </w:rPr>
        <w:t>состояния</w:t>
      </w:r>
      <w:r w:rsidR="00C85B83" w:rsidRPr="00E906F6">
        <w:rPr>
          <w:rFonts w:cs="Times New Roman"/>
        </w:rPr>
        <w:t xml:space="preserve"> качества в них и корректируя графики проверок</w:t>
      </w:r>
      <w:r w:rsidR="00B736D2" w:rsidRPr="00E906F6">
        <w:rPr>
          <w:rFonts w:cs="Times New Roman"/>
        </w:rPr>
        <w:t xml:space="preserve"> исходя из их результатов. </w:t>
      </w:r>
      <w:r w:rsidR="00B736D2" w:rsidRPr="00E906F6">
        <w:rPr>
          <w:rFonts w:cs="Times New Roman"/>
          <w:color w:val="000000" w:themeColor="text1"/>
        </w:rPr>
        <w:t xml:space="preserve">Не реже чем раз в два месяца, в каждой кофейне, независимо от </w:t>
      </w:r>
      <w:r w:rsidR="00357907">
        <w:rPr>
          <w:rFonts w:cs="Times New Roman"/>
          <w:color w:val="000000" w:themeColor="text1"/>
        </w:rPr>
        <w:t>состояния</w:t>
      </w:r>
      <w:r w:rsidR="00B736D2" w:rsidRPr="00E906F6">
        <w:rPr>
          <w:rFonts w:cs="Times New Roman"/>
          <w:color w:val="000000" w:themeColor="text1"/>
        </w:rPr>
        <w:t xml:space="preserve"> </w:t>
      </w:r>
      <w:r w:rsidR="00B736D2" w:rsidRPr="00E906F6">
        <w:rPr>
          <w:rFonts w:cs="Times New Roman"/>
          <w:color w:val="000000" w:themeColor="text1"/>
        </w:rPr>
        <w:lastRenderedPageBreak/>
        <w:t>качества в ней, РМК должен проводить детальную прове</w:t>
      </w:r>
      <w:r w:rsidR="00B736D2" w:rsidRPr="00E906F6">
        <w:rPr>
          <w:rFonts w:cs="Times New Roman"/>
        </w:rPr>
        <w:t>рку</w:t>
      </w:r>
      <w:r w:rsidR="0068353C" w:rsidRPr="00E906F6">
        <w:rPr>
          <w:rFonts w:cs="Times New Roman"/>
        </w:rPr>
        <w:t>. Таким образом</w:t>
      </w:r>
      <w:r w:rsidR="001718FA">
        <w:rPr>
          <w:rFonts w:cs="Times New Roman"/>
        </w:rPr>
        <w:t>.</w:t>
      </w:r>
      <w:r w:rsidR="0068353C" w:rsidRPr="00E906F6">
        <w:rPr>
          <w:rFonts w:cs="Times New Roman"/>
        </w:rPr>
        <w:t xml:space="preserve"> РМК сможет обеспечить более высокую периодичность детальных </w:t>
      </w:r>
      <w:proofErr w:type="gramStart"/>
      <w:r w:rsidR="0068353C" w:rsidRPr="00E906F6">
        <w:rPr>
          <w:rFonts w:cs="Times New Roman"/>
        </w:rPr>
        <w:t>визитов</w:t>
      </w:r>
      <w:proofErr w:type="gramEnd"/>
      <w:r w:rsidR="0068353C" w:rsidRPr="00E906F6">
        <w:rPr>
          <w:rFonts w:cs="Times New Roman"/>
        </w:rPr>
        <w:t xml:space="preserve"> чем специализированные аудиты</w:t>
      </w:r>
      <w:r w:rsidR="00B736D2" w:rsidRPr="00E906F6">
        <w:rPr>
          <w:rFonts w:cs="Times New Roman"/>
        </w:rPr>
        <w:t>.</w:t>
      </w:r>
      <w:r w:rsidR="00064951" w:rsidRPr="00E906F6">
        <w:rPr>
          <w:rFonts w:cs="Times New Roman"/>
        </w:rPr>
        <w:t xml:space="preserve"> </w:t>
      </w:r>
      <w:r w:rsidR="00064951" w:rsidRPr="00E906F6">
        <w:rPr>
          <w:rFonts w:cs="Times New Roman"/>
          <w:color w:val="000000" w:themeColor="text1"/>
        </w:rPr>
        <w:t>Примерно раз в год</w:t>
      </w:r>
      <w:r w:rsidR="0068353C" w:rsidRPr="00E906F6">
        <w:rPr>
          <w:rFonts w:cs="Times New Roman"/>
          <w:color w:val="000000" w:themeColor="text1"/>
        </w:rPr>
        <w:t>, синхронно с ротацией территориальных управляющий</w:t>
      </w:r>
      <w:r w:rsidR="00064951" w:rsidRPr="00E906F6">
        <w:rPr>
          <w:rFonts w:cs="Times New Roman"/>
          <w:color w:val="000000" w:themeColor="text1"/>
        </w:rPr>
        <w:t xml:space="preserve"> должна </w:t>
      </w:r>
      <w:r w:rsidR="00064951" w:rsidRPr="00E906F6">
        <w:rPr>
          <w:rFonts w:cs="Times New Roman"/>
        </w:rPr>
        <w:t xml:space="preserve">происходить ротация РМК регионов, для обеспечения одинакового уровня качества во всей Компании. </w:t>
      </w:r>
      <w:r w:rsidR="00D36089">
        <w:rPr>
          <w:rFonts w:cs="Times New Roman"/>
        </w:rPr>
        <w:t xml:space="preserve">Информационная модель бизнес-процесса контроля качества РМК представлена в Приложении Г. Она была разработана с использованием методологии </w:t>
      </w:r>
      <w:r w:rsidR="00D36089">
        <w:rPr>
          <w:rFonts w:cs="Times New Roman"/>
          <w:lang w:val="en-US"/>
        </w:rPr>
        <w:t>ARIS</w:t>
      </w:r>
      <w:r w:rsidR="00D36089" w:rsidRPr="00D36089">
        <w:rPr>
          <w:rFonts w:cs="Times New Roman"/>
        </w:rPr>
        <w:t xml:space="preserve">, </w:t>
      </w:r>
      <w:r w:rsidR="00D36089">
        <w:rPr>
          <w:rFonts w:cs="Times New Roman"/>
        </w:rPr>
        <w:t>так как она является простой в освоении и полностью удовлетворяет потребности в построении информационной модели данного бизнес-процесса.</w:t>
      </w:r>
    </w:p>
    <w:p w:rsidR="00B2765B" w:rsidRPr="00E906F6" w:rsidRDefault="000E443C" w:rsidP="007256BC">
      <w:pPr>
        <w:pStyle w:val="2"/>
        <w:numPr>
          <w:ilvl w:val="1"/>
          <w:numId w:val="9"/>
        </w:numPr>
        <w:tabs>
          <w:tab w:val="left" w:pos="1134"/>
        </w:tabs>
        <w:spacing w:before="0"/>
        <w:ind w:left="0" w:firstLine="709"/>
        <w:rPr>
          <w:rFonts w:cs="Times New Roman"/>
        </w:rPr>
      </w:pPr>
      <w:bookmarkStart w:id="41" w:name="_Toc8831579"/>
      <w:bookmarkStart w:id="42" w:name="_Toc8991357"/>
      <w:r w:rsidRPr="00E906F6">
        <w:rPr>
          <w:rFonts w:cs="Times New Roman"/>
        </w:rPr>
        <w:t>Опытная эксплуатация</w:t>
      </w:r>
      <w:r w:rsidR="0068353C" w:rsidRPr="00E906F6">
        <w:rPr>
          <w:rFonts w:cs="Times New Roman"/>
        </w:rPr>
        <w:t xml:space="preserve"> нового</w:t>
      </w:r>
      <w:r w:rsidR="00EE6610" w:rsidRPr="00E906F6">
        <w:rPr>
          <w:rFonts w:cs="Times New Roman"/>
        </w:rPr>
        <w:t xml:space="preserve"> </w:t>
      </w:r>
      <w:r w:rsidR="0068353C" w:rsidRPr="00E906F6">
        <w:rPr>
          <w:rFonts w:cs="Times New Roman"/>
        </w:rPr>
        <w:t>подхода к контролю качества</w:t>
      </w:r>
      <w:bookmarkEnd w:id="41"/>
      <w:bookmarkEnd w:id="42"/>
      <w:r w:rsidR="0068353C" w:rsidRPr="00E906F6">
        <w:rPr>
          <w:rFonts w:cs="Times New Roman"/>
        </w:rPr>
        <w:t xml:space="preserve"> </w:t>
      </w:r>
    </w:p>
    <w:p w:rsidR="00B2765B" w:rsidRPr="00E906F6" w:rsidRDefault="00064951" w:rsidP="00A460A6">
      <w:pPr>
        <w:rPr>
          <w:rFonts w:cs="Times New Roman"/>
        </w:rPr>
      </w:pPr>
      <w:r w:rsidRPr="00E906F6">
        <w:rPr>
          <w:rFonts w:cs="Times New Roman"/>
        </w:rPr>
        <w:t>Для оценки целесообразности внедрения должности РМК в структур</w:t>
      </w:r>
      <w:r w:rsidR="00EA3359" w:rsidRPr="00E906F6">
        <w:rPr>
          <w:rFonts w:cs="Times New Roman"/>
        </w:rPr>
        <w:t>у системы контроля качества было проведено мероприятие по опытной</w:t>
      </w:r>
      <w:r w:rsidRPr="00E906F6">
        <w:rPr>
          <w:rFonts w:cs="Times New Roman"/>
        </w:rPr>
        <w:t xml:space="preserve"> эксплуатаци</w:t>
      </w:r>
      <w:r w:rsidR="00EA3359" w:rsidRPr="00E906F6">
        <w:rPr>
          <w:rFonts w:cs="Times New Roman"/>
        </w:rPr>
        <w:t>и</w:t>
      </w:r>
      <w:r w:rsidRPr="00E906F6">
        <w:rPr>
          <w:rFonts w:cs="Times New Roman"/>
        </w:rPr>
        <w:t xml:space="preserve"> </w:t>
      </w:r>
      <w:r w:rsidR="00EE6610" w:rsidRPr="00E906F6">
        <w:rPr>
          <w:rFonts w:cs="Times New Roman"/>
        </w:rPr>
        <w:t xml:space="preserve">данного </w:t>
      </w:r>
      <w:r w:rsidR="00CC682D" w:rsidRPr="00E906F6">
        <w:rPr>
          <w:rFonts w:cs="Times New Roman"/>
          <w:color w:val="000000" w:themeColor="text1"/>
        </w:rPr>
        <w:t>подхода к</w:t>
      </w:r>
      <w:r w:rsidR="0068353C" w:rsidRPr="00E906F6">
        <w:rPr>
          <w:rFonts w:cs="Times New Roman"/>
          <w:color w:val="000000" w:themeColor="text1"/>
        </w:rPr>
        <w:t xml:space="preserve"> </w:t>
      </w:r>
      <w:r w:rsidR="0068353C" w:rsidRPr="00E906F6">
        <w:rPr>
          <w:rFonts w:cs="Times New Roman"/>
        </w:rPr>
        <w:t>контр</w:t>
      </w:r>
      <w:r w:rsidR="00CC682D" w:rsidRPr="00E906F6">
        <w:rPr>
          <w:rFonts w:cs="Times New Roman"/>
        </w:rPr>
        <w:t>олю</w:t>
      </w:r>
      <w:r w:rsidR="00EE6610" w:rsidRPr="00E906F6">
        <w:rPr>
          <w:rFonts w:cs="Times New Roman"/>
        </w:rPr>
        <w:t xml:space="preserve"> качества</w:t>
      </w:r>
      <w:r w:rsidRPr="00E906F6">
        <w:rPr>
          <w:rFonts w:cs="Times New Roman"/>
        </w:rPr>
        <w:t xml:space="preserve"> в масштабах одной кофейни. </w:t>
      </w:r>
      <w:r w:rsidR="0013505B" w:rsidRPr="00E906F6">
        <w:rPr>
          <w:rFonts w:cs="Times New Roman"/>
        </w:rPr>
        <w:t>С этой целью</w:t>
      </w:r>
      <w:r w:rsidR="005B6D1F" w:rsidRPr="00E906F6">
        <w:rPr>
          <w:rFonts w:cs="Times New Roman"/>
        </w:rPr>
        <w:t xml:space="preserve"> </w:t>
      </w:r>
      <w:r w:rsidR="0013505B" w:rsidRPr="00E906F6">
        <w:rPr>
          <w:rFonts w:cs="Times New Roman"/>
        </w:rPr>
        <w:t xml:space="preserve">на роль РМК </w:t>
      </w:r>
      <w:r w:rsidR="005B6D1F" w:rsidRPr="00E906F6">
        <w:rPr>
          <w:rFonts w:cs="Times New Roman"/>
        </w:rPr>
        <w:t>был выбран сотрудник</w:t>
      </w:r>
      <w:r w:rsidR="0013505B" w:rsidRPr="00E906F6">
        <w:rPr>
          <w:rFonts w:cs="Times New Roman"/>
        </w:rPr>
        <w:t>, полностью удовлетворяющий требованиям, предъявляемым к данной должности, а на место проведения данного мероприятия была выбрана случайная кофейня</w:t>
      </w:r>
      <w:r w:rsidR="005B6D1F" w:rsidRPr="00E906F6">
        <w:rPr>
          <w:rFonts w:cs="Times New Roman"/>
        </w:rPr>
        <w:t xml:space="preserve">. </w:t>
      </w:r>
      <w:r w:rsidR="0013505B" w:rsidRPr="00E906F6">
        <w:rPr>
          <w:rFonts w:cs="Times New Roman"/>
        </w:rPr>
        <w:t xml:space="preserve">С РМК было проведено обучение, целью которого было ознакомление сотрудника с </w:t>
      </w:r>
      <w:r w:rsidR="003E71AE" w:rsidRPr="00E906F6">
        <w:rPr>
          <w:rFonts w:cs="Times New Roman"/>
        </w:rPr>
        <w:t>его должностными инструкциями и полномочиями. С управляющим выбранной кофейни также был проведён инструктаж касательно предстоящего мероприятия</w:t>
      </w:r>
      <w:r w:rsidR="0013505B" w:rsidRPr="00E906F6">
        <w:rPr>
          <w:rFonts w:cs="Times New Roman"/>
        </w:rPr>
        <w:t>.</w:t>
      </w:r>
      <w:r w:rsidR="003E71AE" w:rsidRPr="00E906F6">
        <w:rPr>
          <w:rFonts w:cs="Times New Roman"/>
        </w:rPr>
        <w:t xml:space="preserve"> Он, в свою очередь, довел необходимую информацию до остальных сотрудников кофейни</w:t>
      </w:r>
      <w:r w:rsidR="0068353C" w:rsidRPr="00E906F6">
        <w:rPr>
          <w:rFonts w:cs="Times New Roman"/>
        </w:rPr>
        <w:t xml:space="preserve">. </w:t>
      </w:r>
      <w:r w:rsidR="00810422" w:rsidRPr="00E906F6">
        <w:rPr>
          <w:rFonts w:cs="Times New Roman"/>
        </w:rPr>
        <w:t>Опытная эксплуатация длилась 3</w:t>
      </w:r>
      <w:r w:rsidR="00EA4F79" w:rsidRPr="00E906F6">
        <w:rPr>
          <w:rFonts w:cs="Times New Roman"/>
        </w:rPr>
        <w:t>1</w:t>
      </w:r>
      <w:r w:rsidR="00810422" w:rsidRPr="00E906F6">
        <w:rPr>
          <w:rFonts w:cs="Times New Roman"/>
        </w:rPr>
        <w:t xml:space="preserve"> д</w:t>
      </w:r>
      <w:r w:rsidR="00EA4F79" w:rsidRPr="00E906F6">
        <w:rPr>
          <w:rFonts w:cs="Times New Roman"/>
        </w:rPr>
        <w:t>ень</w:t>
      </w:r>
      <w:r w:rsidR="0013505B" w:rsidRPr="00E906F6">
        <w:rPr>
          <w:rFonts w:cs="Times New Roman"/>
        </w:rPr>
        <w:t xml:space="preserve"> и была</w:t>
      </w:r>
      <w:r w:rsidR="00C73A0F" w:rsidRPr="00E906F6">
        <w:rPr>
          <w:rFonts w:cs="Times New Roman"/>
        </w:rPr>
        <w:t xml:space="preserve"> разделена</w:t>
      </w:r>
      <w:r w:rsidRPr="00E906F6">
        <w:rPr>
          <w:rFonts w:cs="Times New Roman"/>
        </w:rPr>
        <w:t xml:space="preserve"> на 3 этапа:</w:t>
      </w:r>
    </w:p>
    <w:p w:rsidR="00064951" w:rsidRPr="006A7A66" w:rsidRDefault="00064951" w:rsidP="006A7A66">
      <w:pPr>
        <w:pStyle w:val="a0"/>
        <w:numPr>
          <w:ilvl w:val="0"/>
          <w:numId w:val="10"/>
        </w:numPr>
        <w:tabs>
          <w:tab w:val="left" w:pos="1134"/>
        </w:tabs>
        <w:ind w:left="0" w:firstLine="709"/>
        <w:rPr>
          <w:rFonts w:cs="Times New Roman"/>
        </w:rPr>
      </w:pPr>
      <w:r w:rsidRPr="006A7A66">
        <w:rPr>
          <w:rFonts w:cs="Times New Roman"/>
        </w:rPr>
        <w:t xml:space="preserve">Подготовительный этап. Его целью было оценить реальное состояние уровня качества в выбранной кофейне. </w:t>
      </w:r>
      <w:r w:rsidR="003E71AE" w:rsidRPr="006A7A66">
        <w:rPr>
          <w:rFonts w:cs="Times New Roman"/>
        </w:rPr>
        <w:t xml:space="preserve">Для этого </w:t>
      </w:r>
      <w:r w:rsidRPr="006A7A66">
        <w:rPr>
          <w:rFonts w:cs="Times New Roman"/>
        </w:rPr>
        <w:t>РМК был направлен в данную кофейню и проводил наблюдение за рабочи</w:t>
      </w:r>
      <w:r w:rsidR="00601555" w:rsidRPr="006A7A66">
        <w:rPr>
          <w:rFonts w:cs="Times New Roman"/>
        </w:rPr>
        <w:t>м</w:t>
      </w:r>
      <w:r w:rsidRPr="006A7A66">
        <w:rPr>
          <w:rFonts w:cs="Times New Roman"/>
        </w:rPr>
        <w:t xml:space="preserve"> процессом</w:t>
      </w:r>
      <w:r w:rsidR="00601555" w:rsidRPr="006A7A66">
        <w:rPr>
          <w:rFonts w:cs="Times New Roman"/>
        </w:rPr>
        <w:t xml:space="preserve"> в ней в течение </w:t>
      </w:r>
      <w:r w:rsidR="00EA4F79" w:rsidRPr="006A7A66">
        <w:rPr>
          <w:rFonts w:cs="Times New Roman"/>
        </w:rPr>
        <w:t>10</w:t>
      </w:r>
      <w:r w:rsidR="00810422" w:rsidRPr="006A7A66">
        <w:rPr>
          <w:rFonts w:cs="Times New Roman"/>
        </w:rPr>
        <w:t xml:space="preserve"> дней</w:t>
      </w:r>
      <w:r w:rsidR="00601555" w:rsidRPr="006A7A66">
        <w:rPr>
          <w:rFonts w:cs="Times New Roman"/>
        </w:rPr>
        <w:t xml:space="preserve">. РМК вёл документацию как менеджер кофейни, объективно оценивая состояние качества в данном заведении, при этом, не вмешиваясь в рабочий процесс и не взаимодействуя с сотрудниками кофейни. По итогам данного </w:t>
      </w:r>
      <w:r w:rsidR="00601555" w:rsidRPr="006A7A66">
        <w:rPr>
          <w:rFonts w:cs="Times New Roman"/>
        </w:rPr>
        <w:lastRenderedPageBreak/>
        <w:t>этапа была получена объективная информация по состоянию качества в данной кофейне.</w:t>
      </w:r>
    </w:p>
    <w:p w:rsidR="00601555" w:rsidRPr="006A7A66" w:rsidRDefault="00601555" w:rsidP="006A7A66">
      <w:pPr>
        <w:pStyle w:val="a0"/>
        <w:numPr>
          <w:ilvl w:val="0"/>
          <w:numId w:val="10"/>
        </w:numPr>
        <w:tabs>
          <w:tab w:val="left" w:pos="1134"/>
        </w:tabs>
        <w:ind w:left="0" w:firstLine="709"/>
        <w:rPr>
          <w:rFonts w:cs="Times New Roman"/>
        </w:rPr>
      </w:pPr>
      <w:r w:rsidRPr="006A7A66">
        <w:rPr>
          <w:rFonts w:cs="Times New Roman"/>
        </w:rPr>
        <w:t>Основной этап.</w:t>
      </w:r>
      <w:r w:rsidR="008F2588" w:rsidRPr="006A7A66">
        <w:rPr>
          <w:rFonts w:cs="Times New Roman"/>
        </w:rPr>
        <w:t xml:space="preserve"> Ег</w:t>
      </w:r>
      <w:r w:rsidR="005B6D1F" w:rsidRPr="006A7A66">
        <w:rPr>
          <w:rFonts w:cs="Times New Roman"/>
        </w:rPr>
        <w:t xml:space="preserve">о целью была имитация рабочего процесса РМК. Для этого РМК </w:t>
      </w:r>
      <w:r w:rsidR="003E71AE" w:rsidRPr="006A7A66">
        <w:rPr>
          <w:rFonts w:cs="Times New Roman"/>
        </w:rPr>
        <w:t>приходи</w:t>
      </w:r>
      <w:r w:rsidR="00F61592" w:rsidRPr="006A7A66">
        <w:rPr>
          <w:rFonts w:cs="Times New Roman"/>
        </w:rPr>
        <w:t>л в кофейню и проверял состояние качества в кофейне, согласно своим обязанностям и полномочиям</w:t>
      </w:r>
      <w:r w:rsidR="00357907" w:rsidRPr="006A7A66">
        <w:rPr>
          <w:rFonts w:cs="Times New Roman"/>
        </w:rPr>
        <w:t xml:space="preserve"> по всем направлениям контроля качества</w:t>
      </w:r>
      <w:r w:rsidR="00D172AF" w:rsidRPr="006A7A66">
        <w:rPr>
          <w:rFonts w:cs="Times New Roman"/>
        </w:rPr>
        <w:t>, а также давал обратную связь сотрудникам и разрабатывал рекомендации по его улучшению</w:t>
      </w:r>
      <w:r w:rsidR="00F61592" w:rsidRPr="006A7A66">
        <w:rPr>
          <w:rFonts w:cs="Times New Roman"/>
        </w:rPr>
        <w:t xml:space="preserve">. Для имитации </w:t>
      </w:r>
      <w:r w:rsidR="00D172AF" w:rsidRPr="006A7A66">
        <w:rPr>
          <w:rFonts w:cs="Times New Roman"/>
        </w:rPr>
        <w:t>реальной работы РМК присутствовал в кофейне не каждый день, делая перерывы на 1-3 дня. Таким образом</w:t>
      </w:r>
      <w:r w:rsidR="00C73A0F" w:rsidRPr="006A7A66">
        <w:rPr>
          <w:rFonts w:cs="Times New Roman"/>
        </w:rPr>
        <w:t>,</w:t>
      </w:r>
      <w:r w:rsidR="00D172AF" w:rsidRPr="006A7A66">
        <w:rPr>
          <w:rFonts w:cs="Times New Roman"/>
        </w:rPr>
        <w:t xml:space="preserve"> был</w:t>
      </w:r>
      <w:r w:rsidR="00C73A0F" w:rsidRPr="006A7A66">
        <w:rPr>
          <w:rFonts w:cs="Times New Roman"/>
        </w:rPr>
        <w:t>а</w:t>
      </w:r>
      <w:r w:rsidR="00D172AF" w:rsidRPr="006A7A66">
        <w:rPr>
          <w:rFonts w:cs="Times New Roman"/>
        </w:rPr>
        <w:t xml:space="preserve"> </w:t>
      </w:r>
      <w:r w:rsidR="00D9058E" w:rsidRPr="006A7A66">
        <w:rPr>
          <w:rFonts w:cs="Times New Roman"/>
        </w:rPr>
        <w:t>воссоздана</w:t>
      </w:r>
      <w:r w:rsidR="00D172AF" w:rsidRPr="006A7A66">
        <w:rPr>
          <w:rFonts w:cs="Times New Roman"/>
        </w:rPr>
        <w:t xml:space="preserve"> реальная возмо</w:t>
      </w:r>
      <w:r w:rsidR="00D9058E" w:rsidRPr="006A7A66">
        <w:rPr>
          <w:rFonts w:cs="Times New Roman"/>
        </w:rPr>
        <w:t>жная периодичность проверок РМК. В совокупности на данном эт</w:t>
      </w:r>
      <w:r w:rsidR="00C73A0F" w:rsidRPr="006A7A66">
        <w:rPr>
          <w:rFonts w:cs="Times New Roman"/>
        </w:rPr>
        <w:t>апе удалось максимально точно сымитировать</w:t>
      </w:r>
      <w:r w:rsidR="00D9058E" w:rsidRPr="006A7A66">
        <w:rPr>
          <w:rFonts w:cs="Times New Roman"/>
        </w:rPr>
        <w:t xml:space="preserve"> рабочий процесс РМК. Данный этап длился </w:t>
      </w:r>
      <w:r w:rsidR="00EA4F79" w:rsidRPr="006A7A66">
        <w:rPr>
          <w:rFonts w:cs="Times New Roman"/>
        </w:rPr>
        <w:t>20 дней</w:t>
      </w:r>
      <w:r w:rsidR="00C30181" w:rsidRPr="006A7A66">
        <w:rPr>
          <w:rFonts w:cs="Times New Roman"/>
        </w:rPr>
        <w:t xml:space="preserve">. За это время </w:t>
      </w:r>
      <w:r w:rsidR="00AF1A43" w:rsidRPr="006A7A66">
        <w:rPr>
          <w:rFonts w:cs="Times New Roman"/>
        </w:rPr>
        <w:t xml:space="preserve">удалось </w:t>
      </w:r>
      <w:r w:rsidR="00810422" w:rsidRPr="006A7A66">
        <w:rPr>
          <w:rFonts w:cs="Times New Roman"/>
        </w:rPr>
        <w:t>ликвидировать несоответствие оценки уровня качества в кофейне менеджерского состава и его реальный уровень. Также удалось существенно повысить уровень качества и удержать его в таком положении на протяжении всего оставшегося времени</w:t>
      </w:r>
      <w:r w:rsidR="00EA4F79" w:rsidRPr="006A7A66">
        <w:rPr>
          <w:rFonts w:cs="Times New Roman"/>
        </w:rPr>
        <w:t xml:space="preserve"> без существенных отклонений</w:t>
      </w:r>
      <w:r w:rsidR="00810422" w:rsidRPr="006A7A66">
        <w:rPr>
          <w:rFonts w:cs="Times New Roman"/>
        </w:rPr>
        <w:t>.</w:t>
      </w:r>
    </w:p>
    <w:p w:rsidR="00D9058E" w:rsidRPr="006A7A66" w:rsidRDefault="00D9058E" w:rsidP="006A7A66">
      <w:pPr>
        <w:pStyle w:val="a0"/>
        <w:numPr>
          <w:ilvl w:val="0"/>
          <w:numId w:val="10"/>
        </w:numPr>
        <w:tabs>
          <w:tab w:val="left" w:pos="1134"/>
        </w:tabs>
        <w:ind w:left="0" w:firstLine="709"/>
        <w:rPr>
          <w:rFonts w:cs="Times New Roman"/>
        </w:rPr>
      </w:pPr>
      <w:r w:rsidRPr="006A7A66">
        <w:rPr>
          <w:rFonts w:cs="Times New Roman"/>
        </w:rPr>
        <w:t>Заключительный этап. На данн</w:t>
      </w:r>
      <w:r w:rsidR="00EA3359" w:rsidRPr="006A7A66">
        <w:rPr>
          <w:rFonts w:cs="Times New Roman"/>
        </w:rPr>
        <w:t xml:space="preserve">ом этапе были подведены итоги проведённого мероприятия. </w:t>
      </w:r>
    </w:p>
    <w:p w:rsidR="00B2765B" w:rsidRPr="00E906F6" w:rsidRDefault="00B2765B" w:rsidP="007256BC">
      <w:pPr>
        <w:pStyle w:val="2"/>
        <w:numPr>
          <w:ilvl w:val="1"/>
          <w:numId w:val="10"/>
        </w:numPr>
        <w:tabs>
          <w:tab w:val="left" w:pos="1134"/>
        </w:tabs>
        <w:spacing w:before="0"/>
        <w:ind w:left="0" w:firstLine="709"/>
        <w:rPr>
          <w:rFonts w:cs="Times New Roman"/>
        </w:rPr>
      </w:pPr>
      <w:bookmarkStart w:id="43" w:name="_Toc8831580"/>
      <w:bookmarkStart w:id="44" w:name="_Toc8991358"/>
      <w:r w:rsidRPr="00E906F6">
        <w:rPr>
          <w:rFonts w:cs="Times New Roman"/>
        </w:rPr>
        <w:t xml:space="preserve">Результаты </w:t>
      </w:r>
      <w:r w:rsidR="00A460A6" w:rsidRPr="00E906F6">
        <w:rPr>
          <w:rFonts w:cs="Times New Roman"/>
        </w:rPr>
        <w:t xml:space="preserve">опытной эксплуатации </w:t>
      </w:r>
      <w:r w:rsidR="00D1660F" w:rsidRPr="00E906F6">
        <w:rPr>
          <w:rFonts w:cs="Times New Roman"/>
        </w:rPr>
        <w:t>нового подхода к контролю качества</w:t>
      </w:r>
      <w:bookmarkEnd w:id="43"/>
      <w:bookmarkEnd w:id="44"/>
    </w:p>
    <w:p w:rsidR="00B65D62" w:rsidRPr="00E906F6" w:rsidRDefault="00EE6610" w:rsidP="00A460A6">
      <w:pPr>
        <w:rPr>
          <w:rFonts w:cs="Times New Roman"/>
        </w:rPr>
      </w:pPr>
      <w:r w:rsidRPr="00E906F6">
        <w:rPr>
          <w:rFonts w:cs="Times New Roman"/>
        </w:rPr>
        <w:t xml:space="preserve">На основании проделанной работы по опытной эксплуатации </w:t>
      </w:r>
      <w:r w:rsidR="00D608D0" w:rsidRPr="00E906F6">
        <w:rPr>
          <w:rFonts w:cs="Times New Roman"/>
          <w:color w:val="000000" w:themeColor="text1"/>
        </w:rPr>
        <w:t>подхода к контролю качества с использованием новой должности РМК</w:t>
      </w:r>
      <w:r w:rsidR="00D608D0" w:rsidRPr="00E906F6">
        <w:rPr>
          <w:rFonts w:cs="Times New Roman"/>
        </w:rPr>
        <w:t>, были получены следующие результаты, представленные</w:t>
      </w:r>
      <w:r w:rsidR="003456BE" w:rsidRPr="00E906F6">
        <w:rPr>
          <w:rFonts w:cs="Times New Roman"/>
        </w:rPr>
        <w:t xml:space="preserve"> </w:t>
      </w:r>
      <w:r w:rsidR="00DC7E1D" w:rsidRPr="00E906F6">
        <w:rPr>
          <w:rFonts w:cs="Times New Roman"/>
        </w:rPr>
        <w:t>на рисунках 1, 2 и 3</w:t>
      </w:r>
      <w:r w:rsidR="003456BE" w:rsidRPr="00E906F6">
        <w:rPr>
          <w:rFonts w:cs="Times New Roman"/>
        </w:rPr>
        <w:t xml:space="preserve"> </w:t>
      </w:r>
      <w:r w:rsidR="00D608D0" w:rsidRPr="00E906F6">
        <w:rPr>
          <w:rFonts w:cs="Times New Roman"/>
        </w:rPr>
        <w:t xml:space="preserve"> в виде </w:t>
      </w:r>
      <w:r w:rsidR="003456BE" w:rsidRPr="00E906F6">
        <w:rPr>
          <w:rFonts w:cs="Times New Roman"/>
        </w:rPr>
        <w:t>графиков</w:t>
      </w:r>
    </w:p>
    <w:p w:rsidR="00B65D62" w:rsidRPr="00E906F6" w:rsidRDefault="00B65D62" w:rsidP="00B65D62">
      <w:pPr>
        <w:rPr>
          <w:rFonts w:cs="Times New Roman"/>
        </w:rPr>
      </w:pPr>
      <w:r w:rsidRPr="00E906F6">
        <w:rPr>
          <w:rFonts w:cs="Times New Roman"/>
        </w:rPr>
        <w:t xml:space="preserve">На рисунке 1 сравниваются оценки уровня качества, полученные в результате анализа внутренней документации кофейни которую вели РМК и менеджерский состав кофейни на протяжении всего подготовительного этапа опытной эксплуатации </w:t>
      </w:r>
      <w:r w:rsidRPr="00E906F6">
        <w:rPr>
          <w:rFonts w:cs="Times New Roman"/>
          <w:color w:val="000000" w:themeColor="text1"/>
        </w:rPr>
        <w:t>подхода к контролю качества с использованием новой должности РМК</w:t>
      </w:r>
      <w:r w:rsidRPr="00E906F6">
        <w:rPr>
          <w:rFonts w:cs="Times New Roman"/>
        </w:rPr>
        <w:t xml:space="preserve">. На нём отчётливо видна разница между оценкой уровня качества сотрудниками кофейни и его реальным положением. Из этого можно </w:t>
      </w:r>
      <w:r w:rsidRPr="00E906F6">
        <w:rPr>
          <w:rFonts w:cs="Times New Roman"/>
        </w:rPr>
        <w:lastRenderedPageBreak/>
        <w:t xml:space="preserve">сделать </w:t>
      </w:r>
      <w:r w:rsidR="00357907" w:rsidRPr="00E906F6">
        <w:rPr>
          <w:rFonts w:cs="Times New Roman"/>
        </w:rPr>
        <w:t>вывод,</w:t>
      </w:r>
      <w:r w:rsidRPr="00E906F6">
        <w:rPr>
          <w:rFonts w:cs="Times New Roman"/>
        </w:rPr>
        <w:t xml:space="preserve"> что менеджерский состав кофейни не всегда может объективно оценить состояние уровня качества в своей кофейне. </w:t>
      </w:r>
    </w:p>
    <w:p w:rsidR="00B65D62" w:rsidRPr="00E906F6" w:rsidRDefault="00B65D62" w:rsidP="005D02A9">
      <w:pPr>
        <w:ind w:firstLine="0"/>
        <w:rPr>
          <w:rFonts w:cs="Times New Roman"/>
        </w:rPr>
        <w:sectPr w:rsidR="00B65D62" w:rsidRPr="00E906F6" w:rsidSect="00614E4E">
          <w:footerReference w:type="default" r:id="rId9"/>
          <w:pgSz w:w="11906" w:h="16838"/>
          <w:pgMar w:top="1134" w:right="567" w:bottom="1134" w:left="1701" w:header="709" w:footer="0" w:gutter="0"/>
          <w:pgNumType w:start="4"/>
          <w:cols w:space="708"/>
          <w:docGrid w:linePitch="381"/>
        </w:sectPr>
      </w:pPr>
    </w:p>
    <w:p w:rsidR="00B65D62" w:rsidRPr="00E906F6" w:rsidRDefault="00864121" w:rsidP="003D303C">
      <w:pPr>
        <w:ind w:firstLine="0"/>
        <w:jc w:val="center"/>
        <w:rPr>
          <w:rFonts w:cs="Times New Roman"/>
        </w:rPr>
      </w:pPr>
      <w:r w:rsidRPr="00E906F6">
        <w:rPr>
          <w:rFonts w:cs="Times New Roman"/>
          <w:noProof/>
          <w:lang w:eastAsia="ru-RU"/>
        </w:rPr>
        <w:lastRenderedPageBreak/>
        <w:drawing>
          <wp:inline distT="0" distB="0" distL="0" distR="0" wp14:anchorId="38E4F946" wp14:editId="433BD58F">
            <wp:extent cx="8925636" cy="4599295"/>
            <wp:effectExtent l="0" t="0" r="27940" b="1143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D303C" w:rsidRPr="00E906F6">
        <w:rPr>
          <w:rFonts w:cs="Times New Roman"/>
        </w:rPr>
        <w:t xml:space="preserve"> </w:t>
      </w:r>
    </w:p>
    <w:p w:rsidR="00B65D62" w:rsidRPr="00E906F6" w:rsidRDefault="003456BE" w:rsidP="00C24DC1">
      <w:pPr>
        <w:ind w:firstLine="0"/>
        <w:jc w:val="center"/>
        <w:rPr>
          <w:rFonts w:cs="Times New Roman"/>
        </w:rPr>
        <w:sectPr w:rsidR="00B65D62" w:rsidRPr="00E906F6" w:rsidSect="00B65D62">
          <w:pgSz w:w="16838" w:h="11906" w:orient="landscape"/>
          <w:pgMar w:top="1701" w:right="1134" w:bottom="1701" w:left="1134" w:header="709" w:footer="709" w:gutter="0"/>
          <w:cols w:space="708"/>
          <w:docGrid w:linePitch="381"/>
        </w:sectPr>
      </w:pPr>
      <w:r w:rsidRPr="00E906F6">
        <w:rPr>
          <w:rFonts w:cs="Times New Roman"/>
        </w:rPr>
        <w:t>Рисунок</w:t>
      </w:r>
      <w:r w:rsidR="007256BC">
        <w:rPr>
          <w:rFonts w:cs="Times New Roman"/>
        </w:rPr>
        <w:t xml:space="preserve"> </w:t>
      </w:r>
      <w:r w:rsidRPr="00E906F6">
        <w:rPr>
          <w:rFonts w:cs="Times New Roman"/>
        </w:rPr>
        <w:t>1</w:t>
      </w:r>
      <w:r w:rsidR="00B93E2F" w:rsidRPr="00E906F6">
        <w:rPr>
          <w:rFonts w:cs="Times New Roman"/>
        </w:rPr>
        <w:t xml:space="preserve"> – Результаты </w:t>
      </w:r>
      <w:r w:rsidR="00C24DC1" w:rsidRPr="00E906F6">
        <w:rPr>
          <w:rFonts w:cs="Times New Roman"/>
        </w:rPr>
        <w:t>подготовительного этапа</w:t>
      </w:r>
    </w:p>
    <w:p w:rsidR="00B65D62" w:rsidRPr="00E906F6" w:rsidRDefault="00DC7E1D" w:rsidP="00DC7E1D">
      <w:pPr>
        <w:rPr>
          <w:rFonts w:cs="Times New Roman"/>
        </w:rPr>
      </w:pPr>
      <w:r w:rsidRPr="00E906F6">
        <w:rPr>
          <w:rFonts w:cs="Times New Roman"/>
        </w:rPr>
        <w:lastRenderedPageBreak/>
        <w:t xml:space="preserve">Также можно наблюдать кратковременное резкое повышение реального уровня качества </w:t>
      </w:r>
      <w:r w:rsidR="00AF1A43" w:rsidRPr="00E906F6">
        <w:rPr>
          <w:rFonts w:cs="Times New Roman"/>
        </w:rPr>
        <w:t xml:space="preserve">обслуживания гостей </w:t>
      </w:r>
      <w:r w:rsidRPr="00E906F6">
        <w:rPr>
          <w:rFonts w:cs="Times New Roman"/>
        </w:rPr>
        <w:t>после 3 дня</w:t>
      </w:r>
      <w:r w:rsidR="00AF1A43" w:rsidRPr="00E906F6">
        <w:rPr>
          <w:rFonts w:cs="Times New Roman"/>
        </w:rPr>
        <w:t xml:space="preserve"> с дальнейшим плавным снижением до прежнего уровня</w:t>
      </w:r>
      <w:r w:rsidR="00EA4F79" w:rsidRPr="00E906F6">
        <w:rPr>
          <w:rFonts w:cs="Times New Roman"/>
        </w:rPr>
        <w:t xml:space="preserve">. При этом </w:t>
      </w:r>
      <w:r w:rsidR="00945349" w:rsidRPr="00E906F6">
        <w:rPr>
          <w:rFonts w:cs="Times New Roman"/>
        </w:rPr>
        <w:t xml:space="preserve">незначительно уменьшился </w:t>
      </w:r>
      <w:r w:rsidR="00EA4F79" w:rsidRPr="00E906F6">
        <w:rPr>
          <w:rFonts w:cs="Times New Roman"/>
        </w:rPr>
        <w:t xml:space="preserve">уровень качества </w:t>
      </w:r>
      <w:r w:rsidR="00945349" w:rsidRPr="00E906F6">
        <w:rPr>
          <w:rFonts w:cs="Times New Roman"/>
        </w:rPr>
        <w:t xml:space="preserve">других </w:t>
      </w:r>
      <w:r w:rsidR="009F79F8">
        <w:rPr>
          <w:rFonts w:cs="Times New Roman"/>
        </w:rPr>
        <w:t>направлений</w:t>
      </w:r>
      <w:r w:rsidR="00945349" w:rsidRPr="00E906F6">
        <w:rPr>
          <w:rFonts w:cs="Times New Roman"/>
        </w:rPr>
        <w:t>:</w:t>
      </w:r>
      <w:r w:rsidR="009F79F8">
        <w:rPr>
          <w:rFonts w:cs="Times New Roman"/>
        </w:rPr>
        <w:t xml:space="preserve"> пищевой безопасности и</w:t>
      </w:r>
      <w:r w:rsidR="00945349" w:rsidRPr="00E906F6">
        <w:rPr>
          <w:rFonts w:cs="Times New Roman"/>
        </w:rPr>
        <w:t xml:space="preserve"> чистоты</w:t>
      </w:r>
      <w:r w:rsidRPr="00E906F6">
        <w:rPr>
          <w:rFonts w:cs="Times New Roman"/>
        </w:rPr>
        <w:t xml:space="preserve">. </w:t>
      </w:r>
      <w:r w:rsidR="00AF1A43" w:rsidRPr="00E906F6">
        <w:rPr>
          <w:rFonts w:cs="Times New Roman"/>
        </w:rPr>
        <w:t>В этот день в кофейню пришли результаты проверки тайного гостя, которая прошла на днях. На её основании менеджерский состав кофейни про</w:t>
      </w:r>
      <w:r w:rsidR="00EA4F79" w:rsidRPr="00E906F6">
        <w:rPr>
          <w:rFonts w:cs="Times New Roman"/>
        </w:rPr>
        <w:t xml:space="preserve">вёл беседу с </w:t>
      </w:r>
      <w:proofErr w:type="spellStart"/>
      <w:r w:rsidR="009F79F8">
        <w:rPr>
          <w:rFonts w:cs="Times New Roman"/>
        </w:rPr>
        <w:t>бариста</w:t>
      </w:r>
      <w:proofErr w:type="spellEnd"/>
      <w:r w:rsidR="00EA4F79" w:rsidRPr="00E906F6">
        <w:rPr>
          <w:rFonts w:cs="Times New Roman"/>
        </w:rPr>
        <w:t xml:space="preserve">, дал им обратную связь и в течении последующего дня контролировал выполнение их рекомендаций. В этот день </w:t>
      </w:r>
      <w:proofErr w:type="spellStart"/>
      <w:r w:rsidR="00EA4F79" w:rsidRPr="00E906F6">
        <w:rPr>
          <w:rFonts w:cs="Times New Roman"/>
        </w:rPr>
        <w:t>бариста</w:t>
      </w:r>
      <w:proofErr w:type="spellEnd"/>
      <w:r w:rsidR="00EA4F79" w:rsidRPr="00E906F6">
        <w:rPr>
          <w:rFonts w:cs="Times New Roman"/>
        </w:rPr>
        <w:t xml:space="preserve"> строго выполняли стандарты обслуживания</w:t>
      </w:r>
      <w:r w:rsidR="00AF1A43" w:rsidRPr="00E906F6">
        <w:rPr>
          <w:rFonts w:cs="Times New Roman"/>
        </w:rPr>
        <w:t xml:space="preserve"> </w:t>
      </w:r>
      <w:r w:rsidR="00945349" w:rsidRPr="00E906F6">
        <w:rPr>
          <w:rFonts w:cs="Times New Roman"/>
        </w:rPr>
        <w:t xml:space="preserve">гостей, но при этом иногда нарушали стандарты </w:t>
      </w:r>
      <w:r w:rsidR="009F79F8">
        <w:rPr>
          <w:rFonts w:cs="Times New Roman"/>
        </w:rPr>
        <w:t>пищевой безопасности</w:t>
      </w:r>
      <w:r w:rsidR="00945349" w:rsidRPr="00E906F6">
        <w:rPr>
          <w:rFonts w:cs="Times New Roman"/>
        </w:rPr>
        <w:t xml:space="preserve"> и меньше внимания уделяли уровню чистоты в кофейне. Через день кофейня вер</w:t>
      </w:r>
      <w:r w:rsidR="00B84CB2" w:rsidRPr="00E906F6">
        <w:rPr>
          <w:rFonts w:cs="Times New Roman"/>
        </w:rPr>
        <w:t>нулась в привычный рабочий ритм,</w:t>
      </w:r>
      <w:r w:rsidR="00945349" w:rsidRPr="00E906F6">
        <w:rPr>
          <w:rFonts w:cs="Times New Roman"/>
        </w:rPr>
        <w:t xml:space="preserve"> </w:t>
      </w:r>
      <w:r w:rsidR="00B84CB2" w:rsidRPr="00E906F6">
        <w:rPr>
          <w:rFonts w:cs="Times New Roman"/>
        </w:rPr>
        <w:t xml:space="preserve">а </w:t>
      </w:r>
      <w:r w:rsidR="00945349" w:rsidRPr="00E906F6">
        <w:rPr>
          <w:rFonts w:cs="Times New Roman"/>
        </w:rPr>
        <w:t>уровень кач</w:t>
      </w:r>
      <w:r w:rsidR="00B84CB2" w:rsidRPr="00E906F6">
        <w:rPr>
          <w:rFonts w:cs="Times New Roman"/>
        </w:rPr>
        <w:t xml:space="preserve">ества </w:t>
      </w:r>
      <w:r w:rsidR="009F79F8">
        <w:rPr>
          <w:rFonts w:cs="Times New Roman"/>
        </w:rPr>
        <w:t xml:space="preserve">всем направлениям </w:t>
      </w:r>
      <w:r w:rsidR="00B84CB2" w:rsidRPr="00E906F6">
        <w:rPr>
          <w:rFonts w:cs="Times New Roman"/>
        </w:rPr>
        <w:t xml:space="preserve">– </w:t>
      </w:r>
      <w:r w:rsidR="00945349" w:rsidRPr="00E906F6">
        <w:rPr>
          <w:rFonts w:cs="Times New Roman"/>
        </w:rPr>
        <w:t>к стандартным показателям.</w:t>
      </w:r>
      <w:r w:rsidR="00B84CB2" w:rsidRPr="00E906F6">
        <w:rPr>
          <w:rFonts w:cs="Times New Roman"/>
        </w:rPr>
        <w:t xml:space="preserve"> Таким образом</w:t>
      </w:r>
      <w:r w:rsidR="009320EE" w:rsidRPr="00E906F6">
        <w:rPr>
          <w:rFonts w:cs="Times New Roman"/>
        </w:rPr>
        <w:t>,</w:t>
      </w:r>
      <w:r w:rsidR="00B84CB2" w:rsidRPr="00E906F6">
        <w:rPr>
          <w:rFonts w:cs="Times New Roman"/>
        </w:rPr>
        <w:t xml:space="preserve"> наглядно демонстрируется сразу две проблемы системы контроля качества кофейни в её нынешнем состоянии со всеми вытекающими последствиями – проблема низкой периодичности проверок и проблема дифференциации проверок.</w:t>
      </w:r>
    </w:p>
    <w:p w:rsidR="00B65D62" w:rsidRPr="00E906F6" w:rsidRDefault="00B65D62" w:rsidP="00DC7E1D">
      <w:pPr>
        <w:rPr>
          <w:rFonts w:cs="Times New Roman"/>
          <w:color w:val="000000" w:themeColor="text1"/>
        </w:rPr>
      </w:pPr>
      <w:r w:rsidRPr="00E906F6">
        <w:rPr>
          <w:rFonts w:cs="Times New Roman"/>
        </w:rPr>
        <w:t xml:space="preserve">На рисунке 2 сравниваются оценки уровня качества, полученные в результате анализа внутренней документации кофейни которую вели РМК и менеджерский состав кофейни на протяжении всего основного этапа опытной эксплуатации </w:t>
      </w:r>
      <w:r w:rsidRPr="00E906F6">
        <w:rPr>
          <w:rFonts w:cs="Times New Roman"/>
          <w:color w:val="000000" w:themeColor="text1"/>
        </w:rPr>
        <w:t xml:space="preserve">подхода к контролю качества с использованием новой должности РМК. </w:t>
      </w:r>
    </w:p>
    <w:p w:rsidR="00B65D62" w:rsidRPr="00E906F6" w:rsidRDefault="00B65D62" w:rsidP="00DC7E1D">
      <w:pPr>
        <w:rPr>
          <w:rFonts w:cs="Times New Roman"/>
        </w:rPr>
        <w:sectPr w:rsidR="00B65D62" w:rsidRPr="00E906F6" w:rsidSect="00821134">
          <w:pgSz w:w="11906" w:h="16838"/>
          <w:pgMar w:top="1134" w:right="567" w:bottom="1134" w:left="1701" w:header="709" w:footer="709" w:gutter="0"/>
          <w:cols w:space="708"/>
          <w:docGrid w:linePitch="360"/>
        </w:sectPr>
      </w:pPr>
    </w:p>
    <w:p w:rsidR="00B65D62" w:rsidRPr="00E906F6" w:rsidRDefault="00864121" w:rsidP="00864121">
      <w:pPr>
        <w:ind w:firstLine="0"/>
        <w:jc w:val="center"/>
        <w:rPr>
          <w:rFonts w:cs="Times New Roman"/>
        </w:rPr>
      </w:pPr>
      <w:r w:rsidRPr="00E906F6">
        <w:rPr>
          <w:rFonts w:cs="Times New Roman"/>
          <w:noProof/>
          <w:lang w:eastAsia="ru-RU"/>
        </w:rPr>
        <w:lastRenderedPageBreak/>
        <w:drawing>
          <wp:inline distT="0" distB="0" distL="0" distR="0" wp14:anchorId="697CB4B3" wp14:editId="702D2A7D">
            <wp:extent cx="9159240" cy="4693920"/>
            <wp:effectExtent l="0" t="0" r="22860" b="114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550E" w:rsidRPr="00E906F6" w:rsidRDefault="00AA550E" w:rsidP="00864121">
      <w:pPr>
        <w:ind w:firstLine="0"/>
        <w:jc w:val="center"/>
        <w:rPr>
          <w:rFonts w:cs="Times New Roman"/>
        </w:rPr>
      </w:pPr>
      <w:r w:rsidRPr="00E906F6">
        <w:rPr>
          <w:rFonts w:cs="Times New Roman"/>
        </w:rPr>
        <w:t>Рисунок 2</w:t>
      </w:r>
      <w:r w:rsidR="00B93E2F" w:rsidRPr="00E906F6">
        <w:rPr>
          <w:rFonts w:cs="Times New Roman"/>
        </w:rPr>
        <w:t xml:space="preserve"> – Результаты основного этапа</w:t>
      </w:r>
    </w:p>
    <w:p w:rsidR="00B65D62" w:rsidRPr="00E906F6" w:rsidRDefault="00B65D62" w:rsidP="00B65D62">
      <w:pPr>
        <w:ind w:firstLine="0"/>
        <w:rPr>
          <w:rFonts w:cs="Times New Roman"/>
        </w:rPr>
        <w:sectPr w:rsidR="00B65D62" w:rsidRPr="00E906F6" w:rsidSect="00C24DC1">
          <w:pgSz w:w="16838" w:h="11906" w:orient="landscape"/>
          <w:pgMar w:top="1702" w:right="1134" w:bottom="1701" w:left="1134" w:header="709" w:footer="709" w:gutter="0"/>
          <w:cols w:space="708"/>
          <w:docGrid w:linePitch="381"/>
        </w:sectPr>
      </w:pPr>
    </w:p>
    <w:p w:rsidR="00C95067" w:rsidRPr="00E906F6" w:rsidRDefault="00AA550E" w:rsidP="00DC7E1D">
      <w:pPr>
        <w:rPr>
          <w:rFonts w:cs="Times New Roman"/>
          <w:color w:val="000000" w:themeColor="text1"/>
        </w:rPr>
      </w:pPr>
      <w:r w:rsidRPr="00E906F6">
        <w:rPr>
          <w:rFonts w:cs="Times New Roman"/>
          <w:color w:val="000000" w:themeColor="text1"/>
        </w:rPr>
        <w:lastRenderedPageBreak/>
        <w:t xml:space="preserve">На нём отчётливо видно резкое понижение оценки уровня качества </w:t>
      </w:r>
      <w:r w:rsidR="009F79F8">
        <w:rPr>
          <w:rFonts w:cs="Times New Roman"/>
          <w:color w:val="000000" w:themeColor="text1"/>
        </w:rPr>
        <w:t>по всем направлениям</w:t>
      </w:r>
      <w:r w:rsidRPr="00E906F6">
        <w:rPr>
          <w:rFonts w:cs="Times New Roman"/>
          <w:color w:val="000000" w:themeColor="text1"/>
        </w:rPr>
        <w:t xml:space="preserve"> менеджерским составом в первый день работы РМК. Это вызвано дачей РМК обратной связи менеджерскому составу кофейни касательно обнаруженных недостатков. После этого менеджеры стали оценивать состояние качества кофейни более объективно, о чём свидетельствует практически полное совмещение линии результатов оценок РМК и менеджерского состава. В дальнейшем можно увидеть совместное увеличение оценок уровня качества </w:t>
      </w:r>
      <w:r w:rsidR="009F79F8">
        <w:rPr>
          <w:rFonts w:cs="Times New Roman"/>
          <w:color w:val="000000" w:themeColor="text1"/>
        </w:rPr>
        <w:t>по всем напра</w:t>
      </w:r>
      <w:r w:rsidR="007256BC">
        <w:rPr>
          <w:rFonts w:cs="Times New Roman"/>
          <w:color w:val="000000" w:themeColor="text1"/>
        </w:rPr>
        <w:t>в</w:t>
      </w:r>
      <w:r w:rsidR="009F79F8">
        <w:rPr>
          <w:rFonts w:cs="Times New Roman"/>
          <w:color w:val="000000" w:themeColor="text1"/>
        </w:rPr>
        <w:t>лениям</w:t>
      </w:r>
      <w:r w:rsidRPr="00E906F6">
        <w:rPr>
          <w:rFonts w:cs="Times New Roman"/>
          <w:color w:val="000000" w:themeColor="text1"/>
        </w:rPr>
        <w:t xml:space="preserve"> РМК и менеджерского состава до максимальных значений. </w:t>
      </w:r>
      <w:r w:rsidR="00A1549D" w:rsidRPr="00E906F6">
        <w:rPr>
          <w:rFonts w:cs="Times New Roman"/>
          <w:color w:val="000000" w:themeColor="text1"/>
        </w:rPr>
        <w:t>На графике отчётливо видно</w:t>
      </w:r>
      <w:r w:rsidR="007256BC">
        <w:rPr>
          <w:rFonts w:cs="Times New Roman"/>
          <w:color w:val="000000" w:themeColor="text1"/>
        </w:rPr>
        <w:t>,</w:t>
      </w:r>
      <w:r w:rsidR="00A1549D" w:rsidRPr="00E906F6">
        <w:rPr>
          <w:rFonts w:cs="Times New Roman"/>
          <w:color w:val="000000" w:themeColor="text1"/>
        </w:rPr>
        <w:t xml:space="preserve"> что оценки РМК происходят реже, так как, имитируя реальный рабочий процесс, РМК появлялся в кофейне не каждый день. Во время отсутствия РМК в кофейне иногда можно увидеть повышение оценки уровня качества </w:t>
      </w:r>
      <w:r w:rsidR="009F79F8">
        <w:rPr>
          <w:rFonts w:cs="Times New Roman"/>
          <w:color w:val="000000" w:themeColor="text1"/>
        </w:rPr>
        <w:t>по всем направления контроля</w:t>
      </w:r>
      <w:r w:rsidR="00A1549D" w:rsidRPr="00E906F6">
        <w:rPr>
          <w:rFonts w:cs="Times New Roman"/>
          <w:color w:val="000000" w:themeColor="text1"/>
        </w:rPr>
        <w:t xml:space="preserve"> менеджерским составом, однако, во время визита РМК она незначительно понижается. Под конец этапа данное явление </w:t>
      </w:r>
      <w:proofErr w:type="gramStart"/>
      <w:r w:rsidR="00A1549D" w:rsidRPr="00E906F6">
        <w:rPr>
          <w:rFonts w:cs="Times New Roman"/>
          <w:color w:val="000000" w:themeColor="text1"/>
        </w:rPr>
        <w:t>сходит на нет</w:t>
      </w:r>
      <w:proofErr w:type="gramEnd"/>
      <w:r w:rsidR="00A1549D" w:rsidRPr="00E906F6">
        <w:rPr>
          <w:rFonts w:cs="Times New Roman"/>
          <w:color w:val="000000" w:themeColor="text1"/>
        </w:rPr>
        <w:t>, что демонстрирует успех работы РМК с менеджерским составом кофейни.</w:t>
      </w:r>
    </w:p>
    <w:p w:rsidR="00B84CB2" w:rsidRPr="00E906F6" w:rsidRDefault="00C95067" w:rsidP="00DC7E1D">
      <w:pPr>
        <w:rPr>
          <w:rFonts w:cs="Times New Roman"/>
          <w:color w:val="000000" w:themeColor="text1"/>
        </w:rPr>
      </w:pPr>
      <w:r w:rsidRPr="00E906F6">
        <w:rPr>
          <w:rFonts w:cs="Times New Roman"/>
        </w:rPr>
        <w:t>На рисунке 3 сравниваются оценки уровня качества, полученные в результате анализа внутренней документации кофейни</w:t>
      </w:r>
      <w:r w:rsidR="007256BC">
        <w:rPr>
          <w:rFonts w:cs="Times New Roman"/>
        </w:rPr>
        <w:t>,</w:t>
      </w:r>
      <w:r w:rsidRPr="00E906F6">
        <w:rPr>
          <w:rFonts w:cs="Times New Roman"/>
        </w:rPr>
        <w:t xml:space="preserve"> которую вели РМК и менеджерский состав кофейни на протяжении всего подготовительного этапа и </w:t>
      </w:r>
      <w:r w:rsidR="009A7FA5">
        <w:rPr>
          <w:rFonts w:cs="Times New Roman"/>
        </w:rPr>
        <w:t>всего</w:t>
      </w:r>
      <w:r w:rsidRPr="00E906F6">
        <w:rPr>
          <w:rFonts w:cs="Times New Roman"/>
        </w:rPr>
        <w:t xml:space="preserve"> основного этапа опытной эксплуатации </w:t>
      </w:r>
      <w:r w:rsidRPr="00E906F6">
        <w:rPr>
          <w:rFonts w:cs="Times New Roman"/>
          <w:color w:val="000000" w:themeColor="text1"/>
        </w:rPr>
        <w:t xml:space="preserve">подхода к контролю качества с использованием новой должности РМК. На нём отчётливо видно повышение уровня качества </w:t>
      </w:r>
      <w:r w:rsidR="009F79F8">
        <w:rPr>
          <w:rFonts w:cs="Times New Roman"/>
          <w:color w:val="000000" w:themeColor="text1"/>
        </w:rPr>
        <w:t>по всем направлениям контроля</w:t>
      </w:r>
      <w:r w:rsidRPr="00E906F6">
        <w:rPr>
          <w:rFonts w:cs="Times New Roman"/>
          <w:color w:val="000000" w:themeColor="text1"/>
        </w:rPr>
        <w:t xml:space="preserve"> на постоянной основе после начала полноценной работы РМК,</w:t>
      </w:r>
      <w:r w:rsidRPr="00E906F6">
        <w:rPr>
          <w:rFonts w:cs="Times New Roman"/>
        </w:rPr>
        <w:t xml:space="preserve"> что в свою очередь доказывает эффективность и целесообразность внедрения данного подхода к системе контроля качества.</w:t>
      </w:r>
      <w:r w:rsidR="00A1549D" w:rsidRPr="00E906F6">
        <w:rPr>
          <w:rFonts w:cs="Times New Roman"/>
          <w:color w:val="000000" w:themeColor="text1"/>
        </w:rPr>
        <w:t xml:space="preserve"> </w:t>
      </w:r>
    </w:p>
    <w:p w:rsidR="00C24DC1" w:rsidRPr="00E906F6" w:rsidRDefault="00C24DC1" w:rsidP="00DC7E1D">
      <w:pPr>
        <w:rPr>
          <w:rFonts w:cs="Times New Roman"/>
          <w:color w:val="000000" w:themeColor="text1"/>
        </w:rPr>
        <w:sectPr w:rsidR="00C24DC1" w:rsidRPr="00E906F6" w:rsidSect="00821134">
          <w:pgSz w:w="11906" w:h="16838"/>
          <w:pgMar w:top="1134" w:right="567" w:bottom="1134" w:left="1701" w:header="709" w:footer="709" w:gutter="0"/>
          <w:cols w:space="708"/>
          <w:docGrid w:linePitch="360"/>
        </w:sectPr>
      </w:pPr>
    </w:p>
    <w:p w:rsidR="00C24DC1" w:rsidRPr="00E906F6" w:rsidRDefault="00B93E2F" w:rsidP="00B93E2F">
      <w:pPr>
        <w:ind w:firstLine="0"/>
        <w:jc w:val="center"/>
        <w:rPr>
          <w:rFonts w:cs="Times New Roman"/>
          <w:color w:val="000000" w:themeColor="text1"/>
        </w:rPr>
      </w:pPr>
      <w:r w:rsidRPr="00E906F6">
        <w:rPr>
          <w:rFonts w:cs="Times New Roman"/>
          <w:noProof/>
          <w:lang w:eastAsia="ru-RU"/>
        </w:rPr>
        <w:lastRenderedPageBreak/>
        <w:drawing>
          <wp:inline distT="0" distB="0" distL="0" distR="0" wp14:anchorId="0FC3FA18" wp14:editId="6C5E27C8">
            <wp:extent cx="9189720" cy="4610100"/>
            <wp:effectExtent l="0" t="0" r="1143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E906F6">
        <w:rPr>
          <w:rFonts w:cs="Times New Roman"/>
          <w:color w:val="000000" w:themeColor="text1"/>
        </w:rPr>
        <w:t xml:space="preserve"> </w:t>
      </w:r>
    </w:p>
    <w:p w:rsidR="00DF517D" w:rsidRPr="00E906F6" w:rsidRDefault="00DF517D" w:rsidP="00B93E2F">
      <w:pPr>
        <w:ind w:firstLine="0"/>
        <w:jc w:val="center"/>
        <w:rPr>
          <w:rFonts w:cs="Times New Roman"/>
          <w:color w:val="000000" w:themeColor="text1"/>
        </w:rPr>
      </w:pPr>
      <w:r w:rsidRPr="00E906F6">
        <w:rPr>
          <w:rFonts w:cs="Times New Roman"/>
          <w:color w:val="000000" w:themeColor="text1"/>
        </w:rPr>
        <w:t>Рисунок 3</w:t>
      </w:r>
      <w:r w:rsidR="00B93E2F" w:rsidRPr="00E906F6">
        <w:rPr>
          <w:rFonts w:cs="Times New Roman"/>
          <w:color w:val="000000" w:themeColor="text1"/>
        </w:rPr>
        <w:t xml:space="preserve"> – Результаты опытной эксплуатации</w:t>
      </w:r>
    </w:p>
    <w:p w:rsidR="00C24DC1" w:rsidRPr="00E906F6" w:rsidRDefault="00C24DC1" w:rsidP="00B93E2F">
      <w:pPr>
        <w:ind w:firstLine="0"/>
        <w:jc w:val="center"/>
        <w:rPr>
          <w:rFonts w:cs="Times New Roman"/>
          <w:color w:val="000000" w:themeColor="text1"/>
        </w:rPr>
        <w:sectPr w:rsidR="00C24DC1" w:rsidRPr="00E906F6" w:rsidSect="00C24DC1">
          <w:pgSz w:w="16838" w:h="11906" w:orient="landscape"/>
          <w:pgMar w:top="1702" w:right="1134" w:bottom="1701" w:left="1134" w:header="709" w:footer="709" w:gutter="0"/>
          <w:cols w:space="708"/>
          <w:docGrid w:linePitch="381"/>
        </w:sectPr>
      </w:pPr>
    </w:p>
    <w:p w:rsidR="00B2765B" w:rsidRPr="00E906F6" w:rsidRDefault="00B2765B" w:rsidP="00F06EAA">
      <w:pPr>
        <w:pStyle w:val="2"/>
        <w:tabs>
          <w:tab w:val="left" w:pos="1134"/>
        </w:tabs>
        <w:spacing w:before="0"/>
        <w:ind w:left="0"/>
        <w:rPr>
          <w:rFonts w:cs="Times New Roman"/>
        </w:rPr>
      </w:pPr>
      <w:bookmarkStart w:id="45" w:name="_Toc8831581"/>
      <w:bookmarkStart w:id="46" w:name="_Toc8991359"/>
      <w:r w:rsidRPr="00E906F6">
        <w:rPr>
          <w:rFonts w:cs="Times New Roman"/>
        </w:rPr>
        <w:lastRenderedPageBreak/>
        <w:t>3.4 Дальнейшие пути развития</w:t>
      </w:r>
      <w:r w:rsidR="00A460A6" w:rsidRPr="00E906F6">
        <w:rPr>
          <w:rFonts w:cs="Times New Roman"/>
        </w:rPr>
        <w:t xml:space="preserve"> </w:t>
      </w:r>
      <w:r w:rsidR="00B1766E" w:rsidRPr="00E906F6">
        <w:rPr>
          <w:rFonts w:cs="Times New Roman"/>
        </w:rPr>
        <w:t>нового подхода к контролю качества с использованием должности РМК</w:t>
      </w:r>
      <w:bookmarkEnd w:id="45"/>
      <w:bookmarkEnd w:id="46"/>
    </w:p>
    <w:p w:rsidR="00D231F8" w:rsidRPr="00E906F6" w:rsidRDefault="00D231F8" w:rsidP="00D231F8">
      <w:pPr>
        <w:rPr>
          <w:rFonts w:cs="Times New Roman"/>
        </w:rPr>
      </w:pPr>
      <w:r w:rsidRPr="00E906F6">
        <w:rPr>
          <w:rFonts w:cs="Times New Roman"/>
        </w:rPr>
        <w:t>Применение нового подхода к контролю качества с</w:t>
      </w:r>
      <w:r w:rsidRPr="00E906F6">
        <w:rPr>
          <w:rFonts w:cs="Times New Roman"/>
          <w:color w:val="000000" w:themeColor="text1"/>
        </w:rPr>
        <w:t xml:space="preserve"> использованием новой должности РМК</w:t>
      </w:r>
      <w:r w:rsidRPr="00E906F6">
        <w:rPr>
          <w:rFonts w:cs="Times New Roman"/>
        </w:rPr>
        <w:t xml:space="preserve"> в конкретной кофейне продемонстрировало увеличение показателя уровня качества на постоянной основе. Однако в перспективе РМК будет обязан контролировать уровень качества не в одной кофейне, а в целом регионе, количество кофеен в котором может достигать 15-20. В таком случае, для обеспечения работы РМК потребуются дополнительные технические и программные средства. </w:t>
      </w:r>
      <w:proofErr w:type="gramStart"/>
      <w:r w:rsidRPr="00E906F6">
        <w:rPr>
          <w:rFonts w:cs="Times New Roman"/>
        </w:rPr>
        <w:t>Исходя из этого</w:t>
      </w:r>
      <w:r w:rsidR="007256BC">
        <w:rPr>
          <w:rFonts w:cs="Times New Roman"/>
        </w:rPr>
        <w:t>,</w:t>
      </w:r>
      <w:r w:rsidRPr="00E906F6">
        <w:rPr>
          <w:rFonts w:cs="Times New Roman"/>
        </w:rPr>
        <w:t xml:space="preserve"> можно сделать вывод</w:t>
      </w:r>
      <w:r w:rsidR="007256BC">
        <w:rPr>
          <w:rFonts w:cs="Times New Roman"/>
        </w:rPr>
        <w:t>,</w:t>
      </w:r>
      <w:r w:rsidRPr="00E906F6">
        <w:rPr>
          <w:rFonts w:cs="Times New Roman"/>
        </w:rPr>
        <w:t xml:space="preserve"> что дальнейшим шагом для внедрения РМК в структуру системы контроля качества Компании</w:t>
      </w:r>
      <w:r w:rsidR="007256BC">
        <w:rPr>
          <w:rFonts w:cs="Times New Roman"/>
        </w:rPr>
        <w:t>,</w:t>
      </w:r>
      <w:r w:rsidRPr="00E906F6">
        <w:rPr>
          <w:rFonts w:cs="Times New Roman"/>
        </w:rPr>
        <w:t xml:space="preserve"> необходимо обеспечить данное должностное лицо комплексом, состоящим из  специальных аппаратного и программного средств.</w:t>
      </w:r>
      <w:proofErr w:type="gramEnd"/>
      <w:r w:rsidRPr="00E906F6">
        <w:rPr>
          <w:rFonts w:cs="Times New Roman"/>
        </w:rPr>
        <w:t xml:space="preserve"> Исходя из специфики должности РМК, можно составить примерный список требований к данному комплексу. Для этого для сначала необходимо определить его функциональные возможности и исходя из них, сформулировать требования к нему. </w:t>
      </w:r>
    </w:p>
    <w:p w:rsidR="00D231F8" w:rsidRPr="00E906F6" w:rsidRDefault="00D231F8" w:rsidP="00D231F8">
      <w:pPr>
        <w:rPr>
          <w:rFonts w:cs="Times New Roman"/>
        </w:rPr>
      </w:pPr>
      <w:r w:rsidRPr="00E906F6">
        <w:rPr>
          <w:rFonts w:cs="Times New Roman"/>
        </w:rPr>
        <w:t>В функциональные возможности данного комплекса должны входить следующие пункты:</w:t>
      </w:r>
    </w:p>
    <w:p w:rsidR="00D231F8" w:rsidRPr="006A7A66" w:rsidRDefault="00D231F8" w:rsidP="006A7A66">
      <w:pPr>
        <w:pStyle w:val="a0"/>
        <w:numPr>
          <w:ilvl w:val="0"/>
          <w:numId w:val="11"/>
        </w:numPr>
        <w:tabs>
          <w:tab w:val="left" w:pos="1134"/>
        </w:tabs>
        <w:ind w:left="0" w:firstLine="709"/>
        <w:rPr>
          <w:rFonts w:cs="Times New Roman"/>
        </w:rPr>
      </w:pPr>
      <w:r w:rsidRPr="006A7A66">
        <w:rPr>
          <w:rFonts w:cs="Times New Roman"/>
        </w:rPr>
        <w:t>Возможность авторизации и хранения персональной информации. Это необходимо для того чтобы РМК мог получать рабочую информацию требуемую конкретно ему, то есть информацию по региону за который он ответствует.</w:t>
      </w:r>
    </w:p>
    <w:p w:rsidR="00D231F8" w:rsidRPr="006A7A66" w:rsidRDefault="00D231F8" w:rsidP="006A7A66">
      <w:pPr>
        <w:pStyle w:val="a0"/>
        <w:numPr>
          <w:ilvl w:val="0"/>
          <w:numId w:val="11"/>
        </w:numPr>
        <w:tabs>
          <w:tab w:val="left" w:pos="1134"/>
        </w:tabs>
        <w:ind w:left="0" w:firstLine="709"/>
        <w:rPr>
          <w:rFonts w:cs="Times New Roman"/>
        </w:rPr>
      </w:pPr>
      <w:r w:rsidRPr="006A7A66">
        <w:rPr>
          <w:rFonts w:cs="Times New Roman"/>
        </w:rPr>
        <w:t xml:space="preserve">Отображение списка кофеен, входящих </w:t>
      </w:r>
      <w:proofErr w:type="gramStart"/>
      <w:r w:rsidRPr="006A7A66">
        <w:rPr>
          <w:rFonts w:cs="Times New Roman"/>
        </w:rPr>
        <w:t>в</w:t>
      </w:r>
      <w:proofErr w:type="gramEnd"/>
      <w:r w:rsidRPr="006A7A66">
        <w:rPr>
          <w:rFonts w:cs="Times New Roman"/>
        </w:rPr>
        <w:t xml:space="preserve"> вверенный РМК регион, а также возможность получения следующей информации о них:</w:t>
      </w:r>
    </w:p>
    <w:p w:rsidR="00D231F8" w:rsidRPr="006A7A66" w:rsidRDefault="00D231F8" w:rsidP="006A7A66">
      <w:pPr>
        <w:pStyle w:val="a0"/>
        <w:numPr>
          <w:ilvl w:val="0"/>
          <w:numId w:val="12"/>
        </w:numPr>
        <w:tabs>
          <w:tab w:val="left" w:pos="1134"/>
        </w:tabs>
        <w:ind w:left="0" w:firstLine="709"/>
        <w:rPr>
          <w:rFonts w:cs="Times New Roman"/>
        </w:rPr>
      </w:pPr>
      <w:r w:rsidRPr="006A7A66">
        <w:rPr>
          <w:rFonts w:cs="Times New Roman"/>
        </w:rPr>
        <w:t xml:space="preserve">Адрес кофейни и схему проезда к ней от ближайшего метро, или отображение кофейни на карте. Это необходимо для возможности быстрой прокладки РМК маршрута до кофейни. </w:t>
      </w:r>
    </w:p>
    <w:p w:rsidR="00D231F8" w:rsidRPr="006A7A66" w:rsidRDefault="00D231F8" w:rsidP="006A7A66">
      <w:pPr>
        <w:pStyle w:val="a0"/>
        <w:numPr>
          <w:ilvl w:val="0"/>
          <w:numId w:val="12"/>
        </w:numPr>
        <w:tabs>
          <w:tab w:val="left" w:pos="1134"/>
        </w:tabs>
        <w:ind w:left="0" w:firstLine="709"/>
        <w:rPr>
          <w:rFonts w:cs="Times New Roman"/>
        </w:rPr>
      </w:pPr>
      <w:r w:rsidRPr="006A7A66">
        <w:rPr>
          <w:rFonts w:cs="Times New Roman"/>
        </w:rPr>
        <w:t xml:space="preserve">Результаты последней проверки и отчёт о ней. Это необходимо для оценки РМК целесообразности и приоритетности посещения данной кофейни. </w:t>
      </w:r>
    </w:p>
    <w:p w:rsidR="00D231F8" w:rsidRPr="006A7A66" w:rsidRDefault="00D231F8" w:rsidP="006A7A66">
      <w:pPr>
        <w:pStyle w:val="a0"/>
        <w:numPr>
          <w:ilvl w:val="0"/>
          <w:numId w:val="12"/>
        </w:numPr>
        <w:tabs>
          <w:tab w:val="left" w:pos="1134"/>
        </w:tabs>
        <w:ind w:left="0" w:firstLine="709"/>
        <w:rPr>
          <w:rFonts w:cs="Times New Roman"/>
        </w:rPr>
      </w:pPr>
      <w:r w:rsidRPr="006A7A66">
        <w:rPr>
          <w:rFonts w:cs="Times New Roman"/>
        </w:rPr>
        <w:lastRenderedPageBreak/>
        <w:t>Результаты всех проверок за определённый временной промежуток.  Это необходимо для возможности анализа РМК динамики уровня качества в данной кофейне во всех сферах её деятельности.</w:t>
      </w:r>
    </w:p>
    <w:p w:rsidR="00D231F8" w:rsidRPr="006A7A66" w:rsidRDefault="00D231F8" w:rsidP="006A7A66">
      <w:pPr>
        <w:pStyle w:val="a0"/>
        <w:numPr>
          <w:ilvl w:val="0"/>
          <w:numId w:val="12"/>
        </w:numPr>
        <w:tabs>
          <w:tab w:val="left" w:pos="1134"/>
        </w:tabs>
        <w:ind w:left="0" w:firstLine="709"/>
        <w:rPr>
          <w:rFonts w:cs="Times New Roman"/>
        </w:rPr>
      </w:pPr>
      <w:r w:rsidRPr="006A7A66">
        <w:rPr>
          <w:rFonts w:cs="Times New Roman"/>
        </w:rPr>
        <w:t xml:space="preserve">Общую рабочую информацию о кофейне, включая </w:t>
      </w:r>
      <w:proofErr w:type="gramStart"/>
      <w:r w:rsidRPr="006A7A66">
        <w:rPr>
          <w:rFonts w:cs="Times New Roman"/>
        </w:rPr>
        <w:t>бизнес-показатели</w:t>
      </w:r>
      <w:proofErr w:type="gramEnd"/>
      <w:r w:rsidRPr="006A7A66">
        <w:rPr>
          <w:rFonts w:cs="Times New Roman"/>
        </w:rPr>
        <w:t>, часы работы, рабочее расписание, актуальные результаты проверок других аудитов. Это необходимо для того чтобы РМК мог заранее подготовиться к визиту и имел общее представление о кофейне, которую он инспектирует.</w:t>
      </w:r>
    </w:p>
    <w:p w:rsidR="00D231F8" w:rsidRPr="006A7A66" w:rsidRDefault="00D231F8" w:rsidP="006A7A66">
      <w:pPr>
        <w:pStyle w:val="a0"/>
        <w:numPr>
          <w:ilvl w:val="0"/>
          <w:numId w:val="12"/>
        </w:numPr>
        <w:tabs>
          <w:tab w:val="left" w:pos="1134"/>
        </w:tabs>
        <w:ind w:left="0" w:firstLine="709"/>
        <w:rPr>
          <w:rFonts w:cs="Times New Roman"/>
        </w:rPr>
      </w:pPr>
      <w:r w:rsidRPr="006A7A66">
        <w:rPr>
          <w:rFonts w:cs="Times New Roman"/>
        </w:rPr>
        <w:t xml:space="preserve">Кадровый состав кофейни и некоторые персональные и кадровые данные сотрудников данной кофейни. Это необходимо для того чтобы РМК мог заранее ознакомиться с кадровым составом данной кофейни и иметь более детальное представление о ситуации в ней.   </w:t>
      </w:r>
    </w:p>
    <w:p w:rsidR="00D231F8" w:rsidRPr="006A7A66" w:rsidRDefault="00D231F8" w:rsidP="006A7A66">
      <w:pPr>
        <w:tabs>
          <w:tab w:val="left" w:pos="1134"/>
        </w:tabs>
        <w:rPr>
          <w:rFonts w:cs="Times New Roman"/>
        </w:rPr>
      </w:pPr>
      <w:r w:rsidRPr="006A7A66">
        <w:rPr>
          <w:rFonts w:cs="Times New Roman"/>
        </w:rPr>
        <w:t>Все эти пункты важны для того чтобы РМК знал какие кофейни входят в его зону ответственности и знал как до них добраться с наименьшими временными затратами, а также был в курсе состояния рабочего процесса всех кофеен своего региона.</w:t>
      </w:r>
    </w:p>
    <w:p w:rsidR="00D231F8" w:rsidRPr="006A7A66" w:rsidRDefault="00D231F8" w:rsidP="006A7A66">
      <w:pPr>
        <w:pStyle w:val="a0"/>
        <w:numPr>
          <w:ilvl w:val="0"/>
          <w:numId w:val="11"/>
        </w:numPr>
        <w:tabs>
          <w:tab w:val="left" w:pos="1134"/>
        </w:tabs>
        <w:ind w:left="0" w:firstLine="709"/>
        <w:rPr>
          <w:rFonts w:cs="Times New Roman"/>
        </w:rPr>
      </w:pPr>
      <w:r w:rsidRPr="006A7A66">
        <w:rPr>
          <w:rFonts w:cs="Times New Roman"/>
        </w:rPr>
        <w:t>Возможность создания электронного документа проверки на основе внутренней документации кофейни, а также его заполнения, редактирования и хранения. Это необходимо для обеспечения основной аудиторской работы РМК. Таким образом</w:t>
      </w:r>
      <w:r w:rsidR="001718FA">
        <w:rPr>
          <w:rFonts w:cs="Times New Roman"/>
        </w:rPr>
        <w:t>,</w:t>
      </w:r>
      <w:r w:rsidRPr="006A7A66">
        <w:rPr>
          <w:rFonts w:cs="Times New Roman"/>
        </w:rPr>
        <w:t xml:space="preserve"> РМК может проводить проверки и хранить данные об их результатах без использования громоздких и неудобных бумажных носителей.</w:t>
      </w:r>
    </w:p>
    <w:p w:rsidR="00D231F8" w:rsidRPr="006A7A66" w:rsidRDefault="00D231F8" w:rsidP="006A7A66">
      <w:pPr>
        <w:pStyle w:val="a0"/>
        <w:numPr>
          <w:ilvl w:val="0"/>
          <w:numId w:val="11"/>
        </w:numPr>
        <w:tabs>
          <w:tab w:val="left" w:pos="1134"/>
        </w:tabs>
        <w:ind w:left="0" w:firstLine="709"/>
        <w:rPr>
          <w:rFonts w:cs="Times New Roman"/>
        </w:rPr>
      </w:pPr>
      <w:r w:rsidRPr="006A7A66">
        <w:rPr>
          <w:rFonts w:cs="Times New Roman"/>
        </w:rPr>
        <w:t>Возможность связаться с офисом для получения обратной связи и рабочих заданий. Это необходимо чтобы свести к минимуму визиты РМК в офис и обеспечить беспрерывное выполнение РМК своих прямых обязанностей. При этом РМК должен находиться в тесном взаимодействии с территориальным управляющим. Также, таким образом, удастся исключить использование личных сре</w:t>
      </w:r>
      <w:proofErr w:type="gramStart"/>
      <w:r w:rsidRPr="006A7A66">
        <w:rPr>
          <w:rFonts w:cs="Times New Roman"/>
        </w:rPr>
        <w:t>дств св</w:t>
      </w:r>
      <w:proofErr w:type="gramEnd"/>
      <w:r w:rsidRPr="006A7A66">
        <w:rPr>
          <w:rFonts w:cs="Times New Roman"/>
        </w:rPr>
        <w:t>язи РМК в рабочее время. Это позволит увеличить устойчивость и бесперебойность управления работой РМК из офиса.</w:t>
      </w:r>
    </w:p>
    <w:p w:rsidR="00D231F8" w:rsidRPr="006A7A66" w:rsidRDefault="00D231F8" w:rsidP="006A7A66">
      <w:pPr>
        <w:tabs>
          <w:tab w:val="left" w:pos="1134"/>
        </w:tabs>
        <w:rPr>
          <w:rFonts w:cs="Times New Roman"/>
        </w:rPr>
      </w:pPr>
      <w:r w:rsidRPr="006A7A66">
        <w:rPr>
          <w:rFonts w:cs="Times New Roman"/>
        </w:rPr>
        <w:t>На основании выявленных функциональных возможностей можно сформулировать список требований к данному комплексу:</w:t>
      </w:r>
    </w:p>
    <w:p w:rsidR="00D231F8" w:rsidRPr="006A7A66" w:rsidRDefault="00D231F8" w:rsidP="006A7A66">
      <w:pPr>
        <w:pStyle w:val="a0"/>
        <w:numPr>
          <w:ilvl w:val="0"/>
          <w:numId w:val="18"/>
        </w:numPr>
        <w:tabs>
          <w:tab w:val="left" w:pos="1134"/>
        </w:tabs>
        <w:ind w:left="0" w:firstLine="709"/>
        <w:rPr>
          <w:rFonts w:cs="Times New Roman"/>
        </w:rPr>
      </w:pPr>
      <w:r w:rsidRPr="006A7A66">
        <w:rPr>
          <w:rFonts w:cs="Times New Roman"/>
        </w:rPr>
        <w:lastRenderedPageBreak/>
        <w:t>Требования к рабочему устройству:</w:t>
      </w:r>
    </w:p>
    <w:p w:rsidR="00D231F8" w:rsidRPr="006A7A66" w:rsidRDefault="00D231F8" w:rsidP="006A7A66">
      <w:pPr>
        <w:pStyle w:val="a0"/>
        <w:numPr>
          <w:ilvl w:val="0"/>
          <w:numId w:val="14"/>
        </w:numPr>
        <w:tabs>
          <w:tab w:val="left" w:pos="1134"/>
        </w:tabs>
        <w:ind w:left="0" w:firstLine="709"/>
        <w:rPr>
          <w:rFonts w:cs="Times New Roman"/>
        </w:rPr>
      </w:pPr>
      <w:r w:rsidRPr="006A7A66">
        <w:rPr>
          <w:rFonts w:cs="Times New Roman"/>
        </w:rPr>
        <w:t>Рабочее устройство должно быть переносным и иметь возможность автономной работы. Это необходимо для обеспечения мобильности РМК и увеличения продуктивности его работы. Таким образом, РМК сможет выполнять часть своей работы</w:t>
      </w:r>
      <w:r w:rsidR="001718FA">
        <w:rPr>
          <w:rFonts w:cs="Times New Roman"/>
        </w:rPr>
        <w:t>,</w:t>
      </w:r>
      <w:r w:rsidRPr="006A7A66">
        <w:rPr>
          <w:rFonts w:cs="Times New Roman"/>
        </w:rPr>
        <w:t xml:space="preserve"> находясь в пути от одной кофейни к другой. Для этих целей подойдёт ноутбук на операционной системе </w:t>
      </w:r>
      <w:r w:rsidRPr="006A7A66">
        <w:rPr>
          <w:rFonts w:cs="Times New Roman"/>
          <w:lang w:val="en-US"/>
        </w:rPr>
        <w:t>Windows</w:t>
      </w:r>
      <w:r w:rsidR="00551F43" w:rsidRPr="006A7A66">
        <w:rPr>
          <w:rFonts w:cs="Times New Roman"/>
        </w:rPr>
        <w:t xml:space="preserve"> </w:t>
      </w:r>
      <w:r w:rsidRPr="006A7A66">
        <w:rPr>
          <w:rFonts w:cs="Times New Roman"/>
        </w:rPr>
        <w:t>[</w:t>
      </w:r>
      <w:r w:rsidR="00CB0F00">
        <w:rPr>
          <w:rFonts w:cs="Times New Roman"/>
        </w:rPr>
        <w:t>1</w:t>
      </w:r>
      <w:r w:rsidR="001718FA">
        <w:rPr>
          <w:rFonts w:cs="Times New Roman"/>
        </w:rPr>
        <w:t>5</w:t>
      </w:r>
      <w:r w:rsidRPr="006A7A66">
        <w:rPr>
          <w:rFonts w:cs="Times New Roman"/>
        </w:rPr>
        <w:t xml:space="preserve">]. Выбор операционной системы обусловлен её высокой распространённостью в мире. </w:t>
      </w:r>
    </w:p>
    <w:p w:rsidR="00D231F8" w:rsidRPr="006A7A66" w:rsidRDefault="00D231F8" w:rsidP="006A7A66">
      <w:pPr>
        <w:pStyle w:val="a0"/>
        <w:numPr>
          <w:ilvl w:val="0"/>
          <w:numId w:val="14"/>
        </w:numPr>
        <w:tabs>
          <w:tab w:val="left" w:pos="1134"/>
        </w:tabs>
        <w:ind w:left="0" w:firstLine="709"/>
        <w:rPr>
          <w:rFonts w:cs="Times New Roman"/>
        </w:rPr>
      </w:pPr>
      <w:r w:rsidRPr="006A7A66">
        <w:rPr>
          <w:rFonts w:cs="Times New Roman"/>
        </w:rPr>
        <w:t xml:space="preserve">Рабочее устройство должно обеспечивать доступ РМК к сети Интернет. Это необходимо для того чтобы обеспечить бесперебойную и устойчивую связь РМК с офисом. </w:t>
      </w:r>
    </w:p>
    <w:p w:rsidR="00D231F8" w:rsidRPr="006A7A66" w:rsidRDefault="00D231F8" w:rsidP="006A7A66">
      <w:pPr>
        <w:pStyle w:val="a0"/>
        <w:numPr>
          <w:ilvl w:val="0"/>
          <w:numId w:val="14"/>
        </w:numPr>
        <w:tabs>
          <w:tab w:val="left" w:pos="1134"/>
        </w:tabs>
        <w:ind w:left="0" w:firstLine="709"/>
        <w:rPr>
          <w:rFonts w:cs="Times New Roman"/>
        </w:rPr>
      </w:pPr>
      <w:r w:rsidRPr="006A7A66">
        <w:rPr>
          <w:rFonts w:cs="Times New Roman"/>
        </w:rPr>
        <w:t xml:space="preserve">Рабочее устройство должно исключать использование в личных целях. Это необходимо для обеспечения безопасности, ведь с учётом возможности доступа к сети Интернет существует риск заражения устройства вредоносным программным обеспечением в случае неосторожного использования в личных целях. Таким образом, может возникнуть угроза служебной информации, являющейся конфиденциальной. Для этих целей можно использовать специализированное программное обеспечение, ограничивающее функционал устройства на котором оно установлено. Таким образом, РМК сможет использовать данное устройство исключительно в рабочих целях. </w:t>
      </w:r>
    </w:p>
    <w:p w:rsidR="00D231F8" w:rsidRPr="006A7A66" w:rsidRDefault="00D231F8" w:rsidP="006A7A66">
      <w:pPr>
        <w:pStyle w:val="a0"/>
        <w:numPr>
          <w:ilvl w:val="0"/>
          <w:numId w:val="18"/>
        </w:numPr>
        <w:tabs>
          <w:tab w:val="left" w:pos="1134"/>
        </w:tabs>
        <w:ind w:left="0" w:firstLine="709"/>
        <w:rPr>
          <w:rFonts w:cs="Times New Roman"/>
        </w:rPr>
      </w:pPr>
      <w:r w:rsidRPr="006A7A66">
        <w:rPr>
          <w:rFonts w:cs="Times New Roman"/>
        </w:rPr>
        <w:t>Требования к программному средству:</w:t>
      </w:r>
    </w:p>
    <w:p w:rsidR="00D231F8" w:rsidRPr="006A7A66" w:rsidRDefault="00D231F8" w:rsidP="006A7A66">
      <w:pPr>
        <w:pStyle w:val="a0"/>
        <w:numPr>
          <w:ilvl w:val="0"/>
          <w:numId w:val="15"/>
        </w:numPr>
        <w:tabs>
          <w:tab w:val="left" w:pos="1134"/>
        </w:tabs>
        <w:ind w:left="0" w:firstLine="709"/>
        <w:rPr>
          <w:rFonts w:cs="Times New Roman"/>
        </w:rPr>
      </w:pPr>
      <w:r w:rsidRPr="006A7A66">
        <w:rPr>
          <w:rFonts w:cs="Times New Roman"/>
        </w:rPr>
        <w:t>Вид приложения – настольный. Данное требование обусловлено тем, что устройство, для которого будет разрабатываться данное приложение – ноутбук.</w:t>
      </w:r>
    </w:p>
    <w:p w:rsidR="00D231F8" w:rsidRPr="006A7A66" w:rsidRDefault="00D231F8" w:rsidP="006A7A66">
      <w:pPr>
        <w:pStyle w:val="a0"/>
        <w:numPr>
          <w:ilvl w:val="0"/>
          <w:numId w:val="15"/>
        </w:numPr>
        <w:tabs>
          <w:tab w:val="left" w:pos="1134"/>
        </w:tabs>
        <w:ind w:left="0" w:firstLine="709"/>
        <w:rPr>
          <w:rFonts w:cs="Times New Roman"/>
        </w:rPr>
      </w:pPr>
      <w:r w:rsidRPr="006A7A66">
        <w:rPr>
          <w:rFonts w:cs="Times New Roman"/>
        </w:rPr>
        <w:t>Язык интерфейса – русский. Данное требование обусловлено тем, что должность РМК планируется вводиться на территории России, следовательно, в приоритете обеспечить удобство эксплуатации данного приложения именно русскоязычными пользователями.</w:t>
      </w:r>
    </w:p>
    <w:p w:rsidR="00D231F8" w:rsidRPr="006A7A66" w:rsidRDefault="00D231F8" w:rsidP="006A7A66">
      <w:pPr>
        <w:pStyle w:val="a0"/>
        <w:numPr>
          <w:ilvl w:val="0"/>
          <w:numId w:val="15"/>
        </w:numPr>
        <w:tabs>
          <w:tab w:val="left" w:pos="1134"/>
        </w:tabs>
        <w:ind w:left="0" w:firstLine="709"/>
        <w:rPr>
          <w:rFonts w:cs="Times New Roman"/>
        </w:rPr>
      </w:pPr>
      <w:r w:rsidRPr="006A7A66">
        <w:rPr>
          <w:rFonts w:cs="Times New Roman"/>
        </w:rPr>
        <w:lastRenderedPageBreak/>
        <w:t xml:space="preserve">Поддержка </w:t>
      </w:r>
      <w:proofErr w:type="spellStart"/>
      <w:r w:rsidRPr="006A7A66">
        <w:rPr>
          <w:rFonts w:cs="Times New Roman"/>
        </w:rPr>
        <w:t>оффлайн</w:t>
      </w:r>
      <w:proofErr w:type="spellEnd"/>
      <w:r w:rsidRPr="006A7A66">
        <w:rPr>
          <w:rFonts w:cs="Times New Roman"/>
        </w:rPr>
        <w:t xml:space="preserve"> режима. Данное требование обусловлено тем, что РМК иногда придётся работать в местах без возможности подключиться к сети Интернет или в местах где нет безопасного подключения к ней, </w:t>
      </w:r>
      <w:proofErr w:type="gramStart"/>
      <w:r w:rsidRPr="006A7A66">
        <w:rPr>
          <w:rFonts w:cs="Times New Roman"/>
        </w:rPr>
        <w:t>например</w:t>
      </w:r>
      <w:proofErr w:type="gramEnd"/>
      <w:r w:rsidRPr="006A7A66">
        <w:rPr>
          <w:rFonts w:cs="Times New Roman"/>
        </w:rPr>
        <w:t xml:space="preserve"> в метро или в маршрутном такси до отдалённой кофейни. В это время РМК может потребоваться получить информацию о его регионе в общем или о конкретной кофейне, в частности. Исходя из этого, можно резюмировать, что информация, которую можно получить из приложения должна быть доступна и без доступа к сети Интернет.</w:t>
      </w:r>
    </w:p>
    <w:p w:rsidR="00D231F8" w:rsidRPr="006A7A66" w:rsidRDefault="00D231F8" w:rsidP="006A7A66">
      <w:pPr>
        <w:pStyle w:val="2"/>
        <w:tabs>
          <w:tab w:val="left" w:pos="1134"/>
        </w:tabs>
        <w:spacing w:before="0"/>
        <w:ind w:left="0"/>
        <w:rPr>
          <w:rFonts w:cs="Times New Roman"/>
        </w:rPr>
      </w:pPr>
      <w:bookmarkStart w:id="47" w:name="_Toc8831582"/>
      <w:bookmarkStart w:id="48" w:name="_Toc8991360"/>
      <w:r w:rsidRPr="006A7A66">
        <w:rPr>
          <w:rFonts w:cs="Times New Roman"/>
        </w:rPr>
        <w:t>3.5 Выводы</w:t>
      </w:r>
      <w:bookmarkEnd w:id="47"/>
      <w:bookmarkEnd w:id="48"/>
    </w:p>
    <w:p w:rsidR="00D1660F" w:rsidRPr="006A7A66" w:rsidRDefault="00D1660F" w:rsidP="006A7A66">
      <w:pPr>
        <w:pStyle w:val="a0"/>
        <w:numPr>
          <w:ilvl w:val="0"/>
          <w:numId w:val="17"/>
        </w:numPr>
        <w:tabs>
          <w:tab w:val="left" w:pos="1134"/>
        </w:tabs>
        <w:ind w:left="0" w:firstLine="709"/>
        <w:rPr>
          <w:rFonts w:cs="Times New Roman"/>
        </w:rPr>
      </w:pPr>
      <w:r w:rsidRPr="006A7A66">
        <w:rPr>
          <w:rFonts w:cs="Times New Roman"/>
        </w:rPr>
        <w:t>Был сформирован новый подход к контролю качества на основе введения ново</w:t>
      </w:r>
      <w:r w:rsidR="006A5F30">
        <w:rPr>
          <w:rFonts w:cs="Times New Roman"/>
        </w:rPr>
        <w:t xml:space="preserve">й должности – </w:t>
      </w:r>
      <w:r w:rsidRPr="006A7A66">
        <w:rPr>
          <w:rFonts w:cs="Times New Roman"/>
        </w:rPr>
        <w:t>регионального менеджера по качеству.</w:t>
      </w:r>
    </w:p>
    <w:p w:rsidR="00D1660F" w:rsidRPr="006A7A66" w:rsidRDefault="00D1660F" w:rsidP="006A7A66">
      <w:pPr>
        <w:pStyle w:val="a0"/>
        <w:numPr>
          <w:ilvl w:val="0"/>
          <w:numId w:val="17"/>
        </w:numPr>
        <w:tabs>
          <w:tab w:val="left" w:pos="1134"/>
        </w:tabs>
        <w:ind w:left="0" w:firstLine="709"/>
        <w:rPr>
          <w:rFonts w:cs="Times New Roman"/>
        </w:rPr>
      </w:pPr>
      <w:r w:rsidRPr="006A7A66">
        <w:rPr>
          <w:rFonts w:cs="Times New Roman"/>
        </w:rPr>
        <w:t xml:space="preserve">Была проведена опытная эксплуатация  сформированного </w:t>
      </w:r>
      <w:proofErr w:type="gramStart"/>
      <w:r w:rsidRPr="006A7A66">
        <w:rPr>
          <w:rFonts w:cs="Times New Roman"/>
        </w:rPr>
        <w:t>подхода</w:t>
      </w:r>
      <w:proofErr w:type="gramEnd"/>
      <w:r w:rsidRPr="006A7A66">
        <w:rPr>
          <w:rFonts w:cs="Times New Roman"/>
        </w:rPr>
        <w:t xml:space="preserve"> которая длилась 31 день и была разделена на 3 этапа: подготовительный, основной, заключительный.</w:t>
      </w:r>
    </w:p>
    <w:p w:rsidR="00D1660F" w:rsidRPr="006A7A66" w:rsidRDefault="00D1660F" w:rsidP="006A7A66">
      <w:pPr>
        <w:pStyle w:val="a0"/>
        <w:numPr>
          <w:ilvl w:val="0"/>
          <w:numId w:val="17"/>
        </w:numPr>
        <w:tabs>
          <w:tab w:val="left" w:pos="1134"/>
        </w:tabs>
        <w:ind w:left="0" w:firstLine="709"/>
        <w:rPr>
          <w:rFonts w:cs="Times New Roman"/>
        </w:rPr>
      </w:pPr>
      <w:r w:rsidRPr="006A7A66">
        <w:rPr>
          <w:rFonts w:cs="Times New Roman"/>
        </w:rPr>
        <w:t>Были получены результаты опытной эксплуатации сформированного похода. Они</w:t>
      </w:r>
      <w:r w:rsidR="002A1A2A" w:rsidRPr="006A7A66">
        <w:rPr>
          <w:rFonts w:cs="Times New Roman"/>
        </w:rPr>
        <w:t xml:space="preserve"> подтвердили, что менеджерский состав кофейни не всегда может объективно оценить состояние уровня качества своей кофейни, и что введение новой должности РМК позволяет решить данную проблему. Также после введения должности РМК состояние качества в кофейне заметно улучшилось на постоянной основе, что в свою очередь доказывает эффективность и целесообразность внедрения данного подхода к системе контроля качества.</w:t>
      </w:r>
    </w:p>
    <w:p w:rsidR="002A1A2A" w:rsidRPr="006A7A66" w:rsidRDefault="002A1A2A" w:rsidP="006A7A66">
      <w:pPr>
        <w:pStyle w:val="a0"/>
        <w:numPr>
          <w:ilvl w:val="0"/>
          <w:numId w:val="17"/>
        </w:numPr>
        <w:tabs>
          <w:tab w:val="left" w:pos="1134"/>
        </w:tabs>
        <w:ind w:left="0" w:firstLine="709"/>
        <w:rPr>
          <w:rFonts w:cs="Times New Roman"/>
        </w:rPr>
      </w:pPr>
      <w:r w:rsidRPr="006A7A66">
        <w:rPr>
          <w:rFonts w:cs="Times New Roman"/>
        </w:rPr>
        <w:t>Были предложены дальнейшие пути развития нового подхода к контролю качества с использованием должности РМК.</w:t>
      </w:r>
    </w:p>
    <w:p w:rsidR="00AB7CC1" w:rsidRPr="00E906F6" w:rsidRDefault="00AB7CC1" w:rsidP="006A7A66">
      <w:pPr>
        <w:tabs>
          <w:tab w:val="left" w:pos="1134"/>
        </w:tabs>
        <w:rPr>
          <w:rFonts w:cs="Times New Roman"/>
        </w:rPr>
      </w:pPr>
      <w:r w:rsidRPr="00E906F6">
        <w:rPr>
          <w:rFonts w:cs="Times New Roman"/>
        </w:rPr>
        <w:br w:type="page"/>
      </w:r>
    </w:p>
    <w:p w:rsidR="00AB7CC1" w:rsidRPr="00E906F6" w:rsidRDefault="00AB7CC1" w:rsidP="00AB7CC1">
      <w:pPr>
        <w:pStyle w:val="1"/>
        <w:ind w:firstLine="0"/>
        <w:rPr>
          <w:rFonts w:cs="Times New Roman"/>
        </w:rPr>
      </w:pPr>
      <w:bookmarkStart w:id="49" w:name="_Toc8831583"/>
      <w:bookmarkStart w:id="50" w:name="_Toc8991361"/>
      <w:r w:rsidRPr="00E906F6">
        <w:rPr>
          <w:rFonts w:cs="Times New Roman"/>
        </w:rPr>
        <w:lastRenderedPageBreak/>
        <w:t>ЗАКЛЮЧЕНИЕ</w:t>
      </w:r>
      <w:bookmarkEnd w:id="49"/>
      <w:bookmarkEnd w:id="50"/>
    </w:p>
    <w:p w:rsidR="00AB7CC1" w:rsidRPr="00E906F6" w:rsidRDefault="00AB7CC1" w:rsidP="00AB7CC1">
      <w:pPr>
        <w:rPr>
          <w:rFonts w:cs="Times New Roman"/>
        </w:rPr>
      </w:pPr>
      <w:r w:rsidRPr="00E906F6">
        <w:rPr>
          <w:rFonts w:cs="Times New Roman"/>
        </w:rPr>
        <w:t>В ходе выполнения выпускной квалификационной работы были решены следующие задачи:</w:t>
      </w:r>
    </w:p>
    <w:p w:rsidR="00AB7CC1" w:rsidRPr="00E906F6" w:rsidRDefault="00AB7CC1" w:rsidP="0030671C">
      <w:pPr>
        <w:pStyle w:val="a0"/>
        <w:numPr>
          <w:ilvl w:val="0"/>
          <w:numId w:val="22"/>
        </w:numPr>
        <w:tabs>
          <w:tab w:val="left" w:pos="1134"/>
        </w:tabs>
        <w:ind w:left="0" w:firstLine="709"/>
        <w:rPr>
          <w:rFonts w:cs="Times New Roman"/>
          <w:color w:val="000000" w:themeColor="text1"/>
        </w:rPr>
      </w:pPr>
      <w:r w:rsidRPr="00E906F6">
        <w:rPr>
          <w:rFonts w:cs="Times New Roman"/>
        </w:rPr>
        <w:t xml:space="preserve">Была проанализирована система контроля </w:t>
      </w:r>
      <w:proofErr w:type="gramStart"/>
      <w:r w:rsidRPr="00E906F6">
        <w:rPr>
          <w:rFonts w:cs="Times New Roman"/>
        </w:rPr>
        <w:t>качества</w:t>
      </w:r>
      <w:proofErr w:type="gramEnd"/>
      <w:r w:rsidRPr="00E906F6">
        <w:rPr>
          <w:rFonts w:cs="Times New Roman"/>
        </w:rPr>
        <w:t xml:space="preserve"> </w:t>
      </w:r>
      <w:r w:rsidRPr="00E906F6">
        <w:rPr>
          <w:rFonts w:cs="Times New Roman"/>
          <w:color w:val="000000" w:themeColor="text1"/>
        </w:rPr>
        <w:t>в общем</w:t>
      </w:r>
      <w:r w:rsidRPr="00E906F6">
        <w:rPr>
          <w:rFonts w:cs="Times New Roman"/>
        </w:rPr>
        <w:t xml:space="preserve">, в результате чего было установлено, что контроль качества бывает внутренним – со стороны самого предприятия, и внешним – со стороны государства. </w:t>
      </w:r>
      <w:r w:rsidRPr="00E906F6">
        <w:rPr>
          <w:rFonts w:cs="Times New Roman"/>
          <w:color w:val="000000" w:themeColor="text1"/>
        </w:rPr>
        <w:t>Также рассмотрены задачи внутреннего и внешнего контроля качества.</w:t>
      </w:r>
    </w:p>
    <w:p w:rsidR="00AB7CC1" w:rsidRPr="00E906F6" w:rsidRDefault="00AB7CC1" w:rsidP="0030671C">
      <w:pPr>
        <w:pStyle w:val="a0"/>
        <w:numPr>
          <w:ilvl w:val="0"/>
          <w:numId w:val="22"/>
        </w:numPr>
        <w:tabs>
          <w:tab w:val="left" w:pos="1134"/>
        </w:tabs>
        <w:ind w:left="0" w:firstLine="709"/>
        <w:rPr>
          <w:rFonts w:cs="Times New Roman"/>
        </w:rPr>
      </w:pPr>
      <w:r w:rsidRPr="00E906F6">
        <w:rPr>
          <w:rFonts w:cs="Times New Roman"/>
        </w:rPr>
        <w:t xml:space="preserve">Был произведён обзор </w:t>
      </w:r>
      <w:proofErr w:type="gramStart"/>
      <w:r w:rsidRPr="00E906F6">
        <w:rPr>
          <w:rFonts w:cs="Times New Roman"/>
        </w:rPr>
        <w:t>системы контроля качества сети кофеен</w:t>
      </w:r>
      <w:proofErr w:type="gramEnd"/>
      <w:r w:rsidRPr="00E906F6">
        <w:rPr>
          <w:rFonts w:cs="Times New Roman"/>
        </w:rPr>
        <w:t xml:space="preserve"> </w:t>
      </w:r>
      <w:r w:rsidRPr="00E906F6">
        <w:rPr>
          <w:rFonts w:cs="Times New Roman"/>
          <w:lang w:val="en-US"/>
        </w:rPr>
        <w:t>Starbucks</w:t>
      </w:r>
      <w:r w:rsidRPr="00E906F6">
        <w:rPr>
          <w:rFonts w:cs="Times New Roman"/>
        </w:rPr>
        <w:t xml:space="preserve">. Были детально рассмотрены виды мероприятий проводимых в Компании для контроля качества и выявлены их основные достоинства и недостатки. </w:t>
      </w:r>
    </w:p>
    <w:p w:rsidR="00AB7CC1" w:rsidRPr="00E906F6" w:rsidRDefault="00AB7CC1" w:rsidP="0030671C">
      <w:pPr>
        <w:pStyle w:val="a0"/>
        <w:numPr>
          <w:ilvl w:val="0"/>
          <w:numId w:val="22"/>
        </w:numPr>
        <w:tabs>
          <w:tab w:val="left" w:pos="1134"/>
        </w:tabs>
        <w:ind w:left="0" w:firstLine="709"/>
        <w:rPr>
          <w:rFonts w:cs="Times New Roman"/>
        </w:rPr>
      </w:pPr>
      <w:r w:rsidRPr="00E906F6">
        <w:rPr>
          <w:rFonts w:cs="Times New Roman"/>
        </w:rPr>
        <w:t xml:space="preserve">По результатам анализа мероприятий по контролю системы  качества </w:t>
      </w:r>
      <w:r w:rsidRPr="00E906F6">
        <w:rPr>
          <w:rFonts w:cs="Times New Roman"/>
          <w:lang w:val="en-US"/>
        </w:rPr>
        <w:t>Starbucks</w:t>
      </w:r>
      <w:r w:rsidRPr="00E906F6">
        <w:rPr>
          <w:rFonts w:cs="Times New Roman"/>
        </w:rPr>
        <w:t xml:space="preserve"> были сформулированы основные проблемы этой системы: нарушение привычного режима работы кофейни во время аудитов, </w:t>
      </w:r>
      <w:r w:rsidRPr="00E906F6">
        <w:rPr>
          <w:rFonts w:cs="Times New Roman"/>
          <w:color w:val="000000" w:themeColor="text1"/>
        </w:rPr>
        <w:t>заинтересованность сотрудников кофеен в высоких результатах итогов мероприятий по контролю качества, осуществляемых внутри кофейни, низкая периодичность проверок, дифференциация проверок, плановость проверок и их кадровый состав</w:t>
      </w:r>
      <w:r w:rsidRPr="00E906F6">
        <w:rPr>
          <w:rFonts w:cs="Times New Roman"/>
        </w:rPr>
        <w:t>. Таким образом, можно сделать вывод, что система контроля качества на сегодняшний день не совершенна и нуждается в оптимизации.</w:t>
      </w:r>
    </w:p>
    <w:p w:rsidR="00AB7CC1" w:rsidRPr="00E906F6" w:rsidRDefault="00AB7CC1" w:rsidP="009B28D4">
      <w:pPr>
        <w:pStyle w:val="a0"/>
        <w:numPr>
          <w:ilvl w:val="0"/>
          <w:numId w:val="22"/>
        </w:numPr>
        <w:tabs>
          <w:tab w:val="left" w:pos="1134"/>
        </w:tabs>
        <w:ind w:left="0" w:firstLine="709"/>
        <w:rPr>
          <w:rFonts w:cs="Times New Roman"/>
        </w:rPr>
      </w:pPr>
      <w:r w:rsidRPr="00E906F6">
        <w:rPr>
          <w:rFonts w:cs="Times New Roman"/>
        </w:rPr>
        <w:t xml:space="preserve">Был проведён анализ всех выявленных </w:t>
      </w:r>
      <w:proofErr w:type="gramStart"/>
      <w:r w:rsidRPr="00E906F6">
        <w:rPr>
          <w:rFonts w:cs="Times New Roman"/>
        </w:rPr>
        <w:t>проблем системы контроля качества кофеен</w:t>
      </w:r>
      <w:proofErr w:type="gramEnd"/>
      <w:r w:rsidRPr="00E906F6">
        <w:rPr>
          <w:rFonts w:cs="Times New Roman"/>
        </w:rPr>
        <w:t xml:space="preserve"> </w:t>
      </w:r>
      <w:r w:rsidRPr="00E906F6">
        <w:rPr>
          <w:rFonts w:cs="Times New Roman"/>
          <w:lang w:val="en-US"/>
        </w:rPr>
        <w:t>Starbucks</w:t>
      </w:r>
      <w:r w:rsidRPr="00E906F6">
        <w:rPr>
          <w:rFonts w:cs="Times New Roman"/>
        </w:rPr>
        <w:t xml:space="preserve">. В результате чего, был сделан вывод, что наилучшим решением данной проблемы будет создание принципиально нового должностного лица ответственного за контроль </w:t>
      </w:r>
      <w:r w:rsidR="00A00FA0">
        <w:rPr>
          <w:rFonts w:cs="Times New Roman"/>
        </w:rPr>
        <w:t xml:space="preserve">по всем направлениям </w:t>
      </w:r>
      <w:r w:rsidRPr="00E906F6">
        <w:rPr>
          <w:rFonts w:cs="Times New Roman"/>
        </w:rPr>
        <w:t>деятельности кофейни, частично совмещая в себе функционал всех аудиторов.</w:t>
      </w:r>
    </w:p>
    <w:p w:rsidR="0030671C" w:rsidRPr="00E906F6" w:rsidRDefault="0030671C" w:rsidP="009B28D4">
      <w:pPr>
        <w:pStyle w:val="a0"/>
        <w:numPr>
          <w:ilvl w:val="0"/>
          <w:numId w:val="22"/>
        </w:numPr>
        <w:tabs>
          <w:tab w:val="left" w:pos="1134"/>
        </w:tabs>
        <w:ind w:left="0" w:firstLine="709"/>
        <w:rPr>
          <w:rFonts w:cs="Times New Roman"/>
        </w:rPr>
      </w:pPr>
      <w:r w:rsidRPr="00E906F6">
        <w:rPr>
          <w:rFonts w:cs="Times New Roman"/>
        </w:rPr>
        <w:t xml:space="preserve">Был определён параметр оптимизации системы контроля качества – </w:t>
      </w:r>
      <w:r w:rsidRPr="00E906F6">
        <w:rPr>
          <w:rFonts w:cs="Times New Roman"/>
          <w:color w:val="000000" w:themeColor="text1"/>
        </w:rPr>
        <w:t>обобщённый показатель уровня качества.</w:t>
      </w:r>
    </w:p>
    <w:p w:rsidR="0030671C" w:rsidRPr="00E906F6" w:rsidRDefault="0030671C" w:rsidP="009B28D4">
      <w:pPr>
        <w:pStyle w:val="a0"/>
        <w:numPr>
          <w:ilvl w:val="0"/>
          <w:numId w:val="22"/>
        </w:numPr>
        <w:tabs>
          <w:tab w:val="left" w:pos="1134"/>
        </w:tabs>
        <w:ind w:left="0" w:firstLine="709"/>
        <w:rPr>
          <w:rFonts w:cs="Times New Roman"/>
        </w:rPr>
      </w:pPr>
      <w:r w:rsidRPr="00E906F6">
        <w:rPr>
          <w:rFonts w:cs="Times New Roman"/>
        </w:rPr>
        <w:t>Был сформирован новый подход к контролю качества на основе введения новой должности регионального менеджера по качеству.</w:t>
      </w:r>
    </w:p>
    <w:p w:rsidR="0030671C" w:rsidRPr="00E906F6" w:rsidRDefault="0030671C" w:rsidP="009B28D4">
      <w:pPr>
        <w:pStyle w:val="a0"/>
        <w:numPr>
          <w:ilvl w:val="0"/>
          <w:numId w:val="22"/>
        </w:numPr>
        <w:tabs>
          <w:tab w:val="left" w:pos="1134"/>
        </w:tabs>
        <w:ind w:left="0" w:firstLine="709"/>
        <w:rPr>
          <w:rFonts w:cs="Times New Roman"/>
        </w:rPr>
      </w:pPr>
      <w:r w:rsidRPr="00E906F6">
        <w:rPr>
          <w:rFonts w:cs="Times New Roman"/>
        </w:rPr>
        <w:lastRenderedPageBreak/>
        <w:t>Была проведена опытная эксплуатация  сформированного подхода, которая длилась 31 день. По её результатам можно сделать вывод, что введение должности РМК позволяет заметно улучшить состояние уровня качества в кофейне на постоянной основе, что в свою очередь доказывает эффективность и целесообразность внедрения данного подхода к системе контроля качества.</w:t>
      </w:r>
    </w:p>
    <w:p w:rsidR="00A81507" w:rsidRPr="00E906F6" w:rsidRDefault="0030671C" w:rsidP="006A7A66">
      <w:pPr>
        <w:pStyle w:val="a0"/>
        <w:numPr>
          <w:ilvl w:val="0"/>
          <w:numId w:val="22"/>
        </w:numPr>
        <w:tabs>
          <w:tab w:val="left" w:pos="1134"/>
        </w:tabs>
        <w:ind w:left="0" w:firstLine="709"/>
        <w:rPr>
          <w:rFonts w:cs="Times New Roman"/>
        </w:rPr>
      </w:pPr>
      <w:r w:rsidRPr="00E906F6">
        <w:rPr>
          <w:rFonts w:cs="Times New Roman"/>
        </w:rPr>
        <w:t>Были предложены дальнейшие пути развития нового подхода к контролю качества с использованием должности РМК:</w:t>
      </w:r>
      <w:r w:rsidRPr="00E906F6">
        <w:rPr>
          <w:rFonts w:cs="Times New Roman"/>
          <w:color w:val="FF0000"/>
        </w:rPr>
        <w:t xml:space="preserve"> </w:t>
      </w:r>
      <w:r w:rsidR="006A7A66">
        <w:rPr>
          <w:rFonts w:cs="Times New Roman"/>
        </w:rPr>
        <w:t>создание комплекса состоящего из аппаратного и программного обеспечения</w:t>
      </w:r>
      <w:r w:rsidR="001371BE" w:rsidRPr="001371BE">
        <w:rPr>
          <w:rFonts w:cs="Times New Roman"/>
        </w:rPr>
        <w:t>.</w:t>
      </w:r>
      <w:r w:rsidR="00BA549E" w:rsidRPr="00E906F6">
        <w:rPr>
          <w:rFonts w:cs="Times New Roman"/>
        </w:rPr>
        <w:br w:type="page"/>
      </w:r>
    </w:p>
    <w:p w:rsidR="002A36EF" w:rsidRPr="00E906F6" w:rsidRDefault="00A460A6" w:rsidP="00821134">
      <w:pPr>
        <w:pStyle w:val="1"/>
        <w:ind w:firstLine="0"/>
        <w:rPr>
          <w:rFonts w:cs="Times New Roman"/>
        </w:rPr>
      </w:pPr>
      <w:bookmarkStart w:id="51" w:name="_Toc8831584"/>
      <w:bookmarkStart w:id="52" w:name="_Toc8991362"/>
      <w:r w:rsidRPr="00E906F6">
        <w:rPr>
          <w:rFonts w:cs="Times New Roman"/>
        </w:rPr>
        <w:lastRenderedPageBreak/>
        <w:t>СПИСОК ИСПОЛЬЗОВАННЫХ</w:t>
      </w:r>
      <w:r w:rsidR="00636A07" w:rsidRPr="00E906F6">
        <w:rPr>
          <w:rFonts w:cs="Times New Roman"/>
        </w:rPr>
        <w:t xml:space="preserve"> ИСТОЧНИКОВ</w:t>
      </w:r>
      <w:bookmarkEnd w:id="51"/>
      <w:bookmarkEnd w:id="52"/>
    </w:p>
    <w:p w:rsidR="00AB7CC1" w:rsidRPr="001371BE" w:rsidRDefault="00AB7CC1" w:rsidP="001371BE">
      <w:pPr>
        <w:pStyle w:val="a0"/>
        <w:numPr>
          <w:ilvl w:val="0"/>
          <w:numId w:val="1"/>
        </w:numPr>
        <w:tabs>
          <w:tab w:val="left" w:pos="0"/>
          <w:tab w:val="left" w:pos="1134"/>
        </w:tabs>
        <w:ind w:left="0" w:firstLine="708"/>
        <w:rPr>
          <w:rFonts w:cs="Times New Roman"/>
        </w:rPr>
      </w:pPr>
      <w:r w:rsidRPr="00E906F6">
        <w:rPr>
          <w:rFonts w:cs="Times New Roman"/>
        </w:rPr>
        <w:t xml:space="preserve">ГОСТ </w:t>
      </w:r>
      <w:proofErr w:type="gramStart"/>
      <w:r w:rsidRPr="00E906F6">
        <w:rPr>
          <w:rFonts w:cs="Times New Roman"/>
        </w:rPr>
        <w:t>Р</w:t>
      </w:r>
      <w:proofErr w:type="gramEnd"/>
      <w:r w:rsidRPr="00E906F6">
        <w:rPr>
          <w:rFonts w:cs="Times New Roman"/>
        </w:rPr>
        <w:t xml:space="preserve"> 50762-2007. Услуги общественного питания. Классификация предприятий общественного питания = </w:t>
      </w:r>
      <w:r w:rsidRPr="00E906F6">
        <w:rPr>
          <w:rFonts w:cs="Times New Roman"/>
          <w:lang w:val="en-US"/>
        </w:rPr>
        <w:t>Public</w:t>
      </w:r>
      <w:r w:rsidRPr="00E906F6">
        <w:rPr>
          <w:rFonts w:cs="Times New Roman"/>
        </w:rPr>
        <w:t xml:space="preserve"> </w:t>
      </w:r>
      <w:r w:rsidRPr="00E906F6">
        <w:rPr>
          <w:rFonts w:cs="Times New Roman"/>
          <w:lang w:val="en-US"/>
        </w:rPr>
        <w:t>Catering</w:t>
      </w:r>
      <w:r w:rsidRPr="00E906F6">
        <w:rPr>
          <w:rFonts w:cs="Times New Roman"/>
        </w:rPr>
        <w:t xml:space="preserve">. </w:t>
      </w:r>
      <w:r w:rsidRPr="00E906F6">
        <w:rPr>
          <w:rFonts w:cs="Times New Roman"/>
          <w:lang w:val="en-US"/>
        </w:rPr>
        <w:t>Classification</w:t>
      </w:r>
      <w:r w:rsidRPr="00E906F6">
        <w:rPr>
          <w:rFonts w:cs="Times New Roman"/>
        </w:rPr>
        <w:t xml:space="preserve"> </w:t>
      </w:r>
      <w:r w:rsidRPr="00E906F6">
        <w:rPr>
          <w:rFonts w:cs="Times New Roman"/>
          <w:lang w:val="en-US"/>
        </w:rPr>
        <w:t>of</w:t>
      </w:r>
      <w:r w:rsidRPr="00E906F6">
        <w:rPr>
          <w:rFonts w:cs="Times New Roman"/>
        </w:rPr>
        <w:t xml:space="preserve"> </w:t>
      </w:r>
      <w:r w:rsidRPr="00E906F6">
        <w:rPr>
          <w:rFonts w:cs="Times New Roman"/>
          <w:lang w:val="en-US"/>
        </w:rPr>
        <w:t>catering</w:t>
      </w:r>
      <w:r w:rsidRPr="00E906F6">
        <w:rPr>
          <w:rFonts w:cs="Times New Roman"/>
        </w:rPr>
        <w:t xml:space="preserve"> </w:t>
      </w:r>
      <w:proofErr w:type="gramStart"/>
      <w:r w:rsidRPr="00E906F6">
        <w:rPr>
          <w:rFonts w:cs="Times New Roman"/>
          <w:lang w:val="en-US"/>
        </w:rPr>
        <w:t>enterprises</w:t>
      </w:r>
      <w:r w:rsidRPr="00E906F6">
        <w:rPr>
          <w:rFonts w:cs="Times New Roman"/>
        </w:rPr>
        <w:t xml:space="preserve"> :</w:t>
      </w:r>
      <w:proofErr w:type="gramEnd"/>
      <w:r w:rsidRPr="00E906F6">
        <w:rPr>
          <w:rFonts w:cs="Times New Roman"/>
        </w:rPr>
        <w:t xml:space="preserve"> национальный стандарт Российской Федерации : издание официальное : утвержден и введен в действии Приказом Федерального агентства по техническому регулированию и метрологии от 27 декабря 2007 г. № 145-ст : дата введения 2007-01-01 / разработан Открытым акционерным обществом «Всероссийский научно-исследовательский институт сертификации».  – Москва</w:t>
      </w:r>
      <w:proofErr w:type="gramStart"/>
      <w:r w:rsidRPr="00E906F6">
        <w:rPr>
          <w:rFonts w:cs="Times New Roman"/>
        </w:rPr>
        <w:t xml:space="preserve"> :</w:t>
      </w:r>
      <w:proofErr w:type="gramEnd"/>
      <w:r w:rsidRPr="00E906F6">
        <w:rPr>
          <w:rFonts w:cs="Times New Roman"/>
        </w:rPr>
        <w:t xml:space="preserve"> </w:t>
      </w:r>
      <w:proofErr w:type="spellStart"/>
      <w:r w:rsidRPr="00E906F6">
        <w:rPr>
          <w:rFonts w:cs="Times New Roman"/>
        </w:rPr>
        <w:t>Стандартинформ</w:t>
      </w:r>
      <w:proofErr w:type="spellEnd"/>
      <w:r w:rsidRPr="00E906F6">
        <w:rPr>
          <w:rFonts w:cs="Times New Roman"/>
        </w:rPr>
        <w:t>, 2007. – 4 с. – Текст</w:t>
      </w:r>
      <w:proofErr w:type="gramStart"/>
      <w:r w:rsidRPr="00E906F6">
        <w:rPr>
          <w:rFonts w:cs="Times New Roman"/>
        </w:rPr>
        <w:t xml:space="preserve"> :</w:t>
      </w:r>
      <w:proofErr w:type="gramEnd"/>
      <w:r w:rsidRPr="00E906F6">
        <w:rPr>
          <w:rFonts w:cs="Times New Roman"/>
        </w:rPr>
        <w:t xml:space="preserve"> непосредственный.</w:t>
      </w:r>
    </w:p>
    <w:p w:rsidR="001371BE" w:rsidRPr="00E906F6" w:rsidRDefault="00476814" w:rsidP="001371BE">
      <w:pPr>
        <w:pStyle w:val="a0"/>
        <w:numPr>
          <w:ilvl w:val="0"/>
          <w:numId w:val="1"/>
        </w:numPr>
        <w:tabs>
          <w:tab w:val="left" w:pos="0"/>
          <w:tab w:val="left" w:pos="1134"/>
        </w:tabs>
        <w:ind w:left="0" w:firstLine="708"/>
        <w:rPr>
          <w:rFonts w:cs="Times New Roman"/>
        </w:rPr>
      </w:pPr>
      <w:r w:rsidRPr="00E1744B">
        <w:rPr>
          <w:rFonts w:cs="Times New Roman"/>
        </w:rPr>
        <w:t>Щетинин</w:t>
      </w:r>
      <w:r w:rsidR="00E1744B">
        <w:rPr>
          <w:rFonts w:cs="Times New Roman"/>
        </w:rPr>
        <w:t>,</w:t>
      </w:r>
      <w:r w:rsidRPr="00E1744B">
        <w:rPr>
          <w:rFonts w:cs="Times New Roman"/>
        </w:rPr>
        <w:t xml:space="preserve"> М. Н. </w:t>
      </w:r>
      <w:r w:rsidR="001371BE" w:rsidRPr="00E1744B">
        <w:rPr>
          <w:rFonts w:cs="Times New Roman"/>
        </w:rPr>
        <w:t>Управле</w:t>
      </w:r>
      <w:r w:rsidR="00E1744B" w:rsidRPr="00E1744B">
        <w:rPr>
          <w:rFonts w:cs="Times New Roman"/>
        </w:rPr>
        <w:t>ние качеством продукции</w:t>
      </w:r>
      <w:r w:rsidR="00E1744B">
        <w:rPr>
          <w:rFonts w:cs="Times New Roman"/>
        </w:rPr>
        <w:t xml:space="preserve"> / Н. М. Щетинин, Н. И. Дунченко, В. С. Янковская. – М.: Лань, 2018. – 84 с.</w:t>
      </w:r>
    </w:p>
    <w:p w:rsidR="00AB7CC1" w:rsidRPr="00CB0F00" w:rsidRDefault="00AB7CC1" w:rsidP="001371BE">
      <w:pPr>
        <w:pStyle w:val="a0"/>
        <w:numPr>
          <w:ilvl w:val="0"/>
          <w:numId w:val="1"/>
        </w:numPr>
        <w:tabs>
          <w:tab w:val="left" w:pos="1134"/>
        </w:tabs>
        <w:ind w:left="0" w:firstLine="708"/>
        <w:rPr>
          <w:rFonts w:cs="Times New Roman"/>
        </w:rPr>
      </w:pPr>
      <w:r w:rsidRPr="00E906F6">
        <w:rPr>
          <w:rFonts w:cs="Times New Roman"/>
        </w:rPr>
        <w:t>Назаренко, А. Б.  Система контроля качества: что это такое? [Электронный ресурс] / А. Б. Назаренко. – Текст</w:t>
      </w:r>
      <w:proofErr w:type="gramStart"/>
      <w:r w:rsidRPr="00E906F6">
        <w:rPr>
          <w:rFonts w:cs="Times New Roman"/>
        </w:rPr>
        <w:t xml:space="preserve"> :</w:t>
      </w:r>
      <w:proofErr w:type="gramEnd"/>
      <w:r w:rsidRPr="00E906F6">
        <w:rPr>
          <w:rFonts w:cs="Times New Roman"/>
        </w:rPr>
        <w:t xml:space="preserve"> электронный // </w:t>
      </w:r>
      <w:r w:rsidRPr="00E906F6">
        <w:rPr>
          <w:rFonts w:cs="Times New Roman"/>
          <w:lang w:val="en-US"/>
        </w:rPr>
        <w:t>FB</w:t>
      </w:r>
      <w:r w:rsidRPr="00E906F6">
        <w:rPr>
          <w:rFonts w:cs="Times New Roman"/>
        </w:rPr>
        <w:t xml:space="preserve"> </w:t>
      </w:r>
      <w:r w:rsidRPr="00E906F6">
        <w:rPr>
          <w:rFonts w:cs="Times New Roman"/>
          <w:lang w:val="en-US"/>
        </w:rPr>
        <w:t>Journal</w:t>
      </w:r>
      <w:r w:rsidRPr="00E906F6">
        <w:rPr>
          <w:rFonts w:cs="Times New Roman"/>
        </w:rPr>
        <w:t xml:space="preserve">. –2012. – 13 </w:t>
      </w:r>
      <w:proofErr w:type="spellStart"/>
      <w:r w:rsidRPr="00E906F6">
        <w:rPr>
          <w:rFonts w:cs="Times New Roman"/>
        </w:rPr>
        <w:t>нояб</w:t>
      </w:r>
      <w:proofErr w:type="spellEnd"/>
      <w:r w:rsidRPr="00E906F6">
        <w:rPr>
          <w:rFonts w:cs="Times New Roman"/>
        </w:rPr>
        <w:t xml:space="preserve">. –  Режим доступа: </w:t>
      </w:r>
      <w:hyperlink r:id="rId13" w:history="1">
        <w:r w:rsidRPr="00E906F6">
          <w:rPr>
            <w:rStyle w:val="a8"/>
            <w:rFonts w:cs="Times New Roman"/>
            <w:color w:val="000000" w:themeColor="text1"/>
            <w:u w:val="none"/>
          </w:rPr>
          <w:t>http://fb.ru/article/42694/sistema-kontrolya-kachestva-chto-eto-takoe.</w:t>
        </w:r>
        <w:r w:rsidRPr="00E906F6">
          <w:rPr>
            <w:rStyle w:val="a8"/>
            <w:rFonts w:cs="Times New Roman"/>
            <w:color w:val="000000" w:themeColor="text1"/>
            <w:u w:val="none"/>
            <w:lang w:val="en-US"/>
          </w:rPr>
          <w:t>html</w:t>
        </w:r>
      </w:hyperlink>
      <w:r w:rsidRPr="00E906F6">
        <w:rPr>
          <w:rStyle w:val="a8"/>
          <w:rFonts w:cs="Times New Roman"/>
          <w:color w:val="000000" w:themeColor="text1"/>
          <w:u w:val="none"/>
        </w:rPr>
        <w:t xml:space="preserve">, свободный </w:t>
      </w:r>
      <w:r w:rsidRPr="00E906F6">
        <w:rPr>
          <w:rFonts w:cs="Times New Roman"/>
        </w:rPr>
        <w:t xml:space="preserve">– (Дата обращения: 02.10.18). </w:t>
      </w:r>
    </w:p>
    <w:p w:rsidR="00CB0F00" w:rsidRPr="00E1744B" w:rsidRDefault="005D02A9" w:rsidP="001371BE">
      <w:pPr>
        <w:pStyle w:val="a0"/>
        <w:numPr>
          <w:ilvl w:val="0"/>
          <w:numId w:val="1"/>
        </w:numPr>
        <w:tabs>
          <w:tab w:val="left" w:pos="1134"/>
        </w:tabs>
        <w:ind w:left="0" w:firstLine="708"/>
        <w:rPr>
          <w:rFonts w:cs="Times New Roman"/>
        </w:rPr>
      </w:pPr>
      <w:proofErr w:type="spellStart"/>
      <w:r w:rsidRPr="00E1744B">
        <w:rPr>
          <w:rFonts w:cs="Times New Roman"/>
        </w:rPr>
        <w:t>Качурина</w:t>
      </w:r>
      <w:proofErr w:type="spellEnd"/>
      <w:r w:rsidR="00E1744B" w:rsidRPr="00E1744B">
        <w:rPr>
          <w:rFonts w:cs="Times New Roman"/>
        </w:rPr>
        <w:t>,</w:t>
      </w:r>
      <w:r w:rsidRPr="00E1744B">
        <w:rPr>
          <w:rFonts w:cs="Times New Roman"/>
        </w:rPr>
        <w:t xml:space="preserve"> Т. А. Методология и стандартизация /</w:t>
      </w:r>
      <w:r w:rsidR="00E1744B" w:rsidRPr="00E1744B">
        <w:rPr>
          <w:rFonts w:cs="Times New Roman"/>
        </w:rPr>
        <w:t xml:space="preserve"> Т. А. </w:t>
      </w:r>
      <w:proofErr w:type="spellStart"/>
      <w:r w:rsidR="00E1744B" w:rsidRPr="00E1744B">
        <w:rPr>
          <w:rFonts w:cs="Times New Roman"/>
        </w:rPr>
        <w:t>Качурина</w:t>
      </w:r>
      <w:proofErr w:type="spellEnd"/>
      <w:r w:rsidR="00E1744B" w:rsidRPr="00E1744B">
        <w:rPr>
          <w:rFonts w:cs="Times New Roman"/>
        </w:rPr>
        <w:t xml:space="preserve">. – 2-е изд. – М.: </w:t>
      </w:r>
      <w:proofErr w:type="spellStart"/>
      <w:r w:rsidR="00E1744B" w:rsidRPr="00E1744B">
        <w:rPr>
          <w:rFonts w:cs="Times New Roman"/>
        </w:rPr>
        <w:t>Издателький</w:t>
      </w:r>
      <w:proofErr w:type="spellEnd"/>
      <w:r w:rsidR="00E1744B" w:rsidRPr="00E1744B">
        <w:rPr>
          <w:rFonts w:cs="Times New Roman"/>
        </w:rPr>
        <w:t xml:space="preserve"> центр «Академия».</w:t>
      </w:r>
      <w:r w:rsidR="00213C85" w:rsidRPr="00E1744B">
        <w:rPr>
          <w:rFonts w:cs="Times New Roman"/>
        </w:rPr>
        <w:t xml:space="preserve"> – </w:t>
      </w:r>
      <w:r w:rsidR="00E1744B" w:rsidRPr="00E1744B">
        <w:rPr>
          <w:rFonts w:cs="Times New Roman"/>
        </w:rPr>
        <w:t>2014</w:t>
      </w:r>
      <w:r w:rsidR="00213C85" w:rsidRPr="00E1744B">
        <w:rPr>
          <w:rFonts w:cs="Times New Roman"/>
        </w:rPr>
        <w:t xml:space="preserve">.  – </w:t>
      </w:r>
      <w:r w:rsidR="00E1744B" w:rsidRPr="00E1744B">
        <w:rPr>
          <w:rFonts w:cs="Times New Roman"/>
        </w:rPr>
        <w:t>68 с</w:t>
      </w:r>
      <w:r w:rsidR="00213C85" w:rsidRPr="00E1744B">
        <w:rPr>
          <w:rFonts w:cs="Times New Roman"/>
        </w:rPr>
        <w:t>.</w:t>
      </w:r>
    </w:p>
    <w:p w:rsidR="00AB7CC1" w:rsidRPr="00E906F6" w:rsidRDefault="00AB7CC1" w:rsidP="001371BE">
      <w:pPr>
        <w:pStyle w:val="a0"/>
        <w:numPr>
          <w:ilvl w:val="0"/>
          <w:numId w:val="1"/>
        </w:numPr>
        <w:tabs>
          <w:tab w:val="left" w:pos="1134"/>
        </w:tabs>
        <w:ind w:left="0" w:firstLine="708"/>
        <w:rPr>
          <w:rFonts w:cs="Times New Roman"/>
        </w:rPr>
      </w:pPr>
      <w:proofErr w:type="spellStart"/>
      <w:r w:rsidRPr="00E906F6">
        <w:rPr>
          <w:rFonts w:cs="Times New Roman"/>
        </w:rPr>
        <w:t>Флигинских</w:t>
      </w:r>
      <w:proofErr w:type="spellEnd"/>
      <w:r w:rsidRPr="00E906F6">
        <w:rPr>
          <w:rFonts w:cs="Times New Roman"/>
        </w:rPr>
        <w:t xml:space="preserve">, Т. Н. Оптимизация контроля управления качеством производства / Т. Н. </w:t>
      </w:r>
      <w:proofErr w:type="spellStart"/>
      <w:r w:rsidRPr="00E906F6">
        <w:rPr>
          <w:rFonts w:cs="Times New Roman"/>
        </w:rPr>
        <w:t>Флигинских</w:t>
      </w:r>
      <w:proofErr w:type="spellEnd"/>
      <w:r w:rsidRPr="00E906F6">
        <w:rPr>
          <w:rFonts w:cs="Times New Roman"/>
        </w:rPr>
        <w:t xml:space="preserve">, К. С. </w:t>
      </w:r>
      <w:proofErr w:type="spellStart"/>
      <w:r w:rsidRPr="00E906F6">
        <w:rPr>
          <w:rFonts w:cs="Times New Roman"/>
        </w:rPr>
        <w:t>Федорец</w:t>
      </w:r>
      <w:proofErr w:type="spellEnd"/>
      <w:r w:rsidRPr="00E906F6">
        <w:rPr>
          <w:rFonts w:cs="Times New Roman"/>
        </w:rPr>
        <w:t xml:space="preserve"> // Современные технологии управления. – 2012. – № 5. – С. 3-4.</w:t>
      </w:r>
    </w:p>
    <w:p w:rsidR="00AB7CC1" w:rsidRPr="00E906F6" w:rsidRDefault="00AB7CC1" w:rsidP="001371BE">
      <w:pPr>
        <w:pStyle w:val="a0"/>
        <w:numPr>
          <w:ilvl w:val="0"/>
          <w:numId w:val="1"/>
        </w:numPr>
        <w:tabs>
          <w:tab w:val="left" w:pos="0"/>
          <w:tab w:val="left" w:pos="1134"/>
        </w:tabs>
        <w:ind w:left="0" w:firstLine="708"/>
        <w:rPr>
          <w:rFonts w:cs="Times New Roman"/>
        </w:rPr>
      </w:pPr>
      <w:r w:rsidRPr="00E906F6">
        <w:rPr>
          <w:rFonts w:cs="Times New Roman"/>
        </w:rPr>
        <w:t xml:space="preserve">ГОСТ </w:t>
      </w:r>
      <w:proofErr w:type="gramStart"/>
      <w:r w:rsidRPr="00E906F6">
        <w:rPr>
          <w:rFonts w:cs="Times New Roman"/>
        </w:rPr>
        <w:t>Р</w:t>
      </w:r>
      <w:proofErr w:type="gramEnd"/>
      <w:r w:rsidRPr="00E906F6">
        <w:rPr>
          <w:rFonts w:cs="Times New Roman"/>
        </w:rPr>
        <w:t xml:space="preserve"> 51705.1-2001. Системы качества. Управление качеством пищевых продуктов на основе принципов ХАССП. Общие</w:t>
      </w:r>
      <w:r w:rsidRPr="00E906F6">
        <w:rPr>
          <w:rFonts w:cs="Times New Roman"/>
          <w:lang w:val="en-US"/>
        </w:rPr>
        <w:t xml:space="preserve"> </w:t>
      </w:r>
      <w:r w:rsidRPr="00E906F6">
        <w:rPr>
          <w:rFonts w:cs="Times New Roman"/>
        </w:rPr>
        <w:t>требования</w:t>
      </w:r>
      <w:r w:rsidRPr="00E906F6">
        <w:rPr>
          <w:rFonts w:cs="Times New Roman"/>
          <w:lang w:val="en-US"/>
        </w:rPr>
        <w:t xml:space="preserve"> = Quality systems. HACCP principles for food products quality management. </w:t>
      </w:r>
      <w:proofErr w:type="spellStart"/>
      <w:r w:rsidRPr="00E906F6">
        <w:rPr>
          <w:rFonts w:cs="Times New Roman"/>
        </w:rPr>
        <w:t>General</w:t>
      </w:r>
      <w:proofErr w:type="spellEnd"/>
      <w:r w:rsidRPr="00E906F6">
        <w:rPr>
          <w:rFonts w:cs="Times New Roman"/>
        </w:rPr>
        <w:t xml:space="preserve"> </w:t>
      </w:r>
      <w:proofErr w:type="spellStart"/>
      <w:r w:rsidRPr="00E906F6">
        <w:rPr>
          <w:rFonts w:cs="Times New Roman"/>
        </w:rPr>
        <w:t>requirements</w:t>
      </w:r>
      <w:proofErr w:type="spellEnd"/>
      <w:proofErr w:type="gramStart"/>
      <w:r w:rsidRPr="00E906F6">
        <w:rPr>
          <w:rFonts w:cs="Times New Roman"/>
        </w:rPr>
        <w:t xml:space="preserve"> :</w:t>
      </w:r>
      <w:proofErr w:type="gramEnd"/>
      <w:r w:rsidRPr="00E906F6">
        <w:rPr>
          <w:rFonts w:cs="Times New Roman"/>
        </w:rPr>
        <w:t xml:space="preserve"> государственный стандарт Российской Федерации : издание официальное : принят и введен в действие постановлением Госстандарта России от 23 января 2001 г. № 31-ст : введен впервые : дата введения 2001-07-01 / разработан Открытым акционерным обществом «Всероссийский научно-</w:t>
      </w:r>
      <w:r w:rsidRPr="00E906F6">
        <w:rPr>
          <w:rFonts w:cs="Times New Roman"/>
        </w:rPr>
        <w:lastRenderedPageBreak/>
        <w:t>исследовательский институт сертификации». – Москва</w:t>
      </w:r>
      <w:proofErr w:type="gramStart"/>
      <w:r w:rsidRPr="00E906F6">
        <w:rPr>
          <w:rFonts w:cs="Times New Roman"/>
        </w:rPr>
        <w:t xml:space="preserve"> :</w:t>
      </w:r>
      <w:proofErr w:type="gramEnd"/>
      <w:r w:rsidRPr="00E906F6">
        <w:rPr>
          <w:rFonts w:cs="Times New Roman"/>
        </w:rPr>
        <w:t xml:space="preserve"> </w:t>
      </w:r>
      <w:proofErr w:type="spellStart"/>
      <w:r w:rsidRPr="00E906F6">
        <w:rPr>
          <w:rFonts w:cs="Times New Roman"/>
        </w:rPr>
        <w:t>Стандартинформ</w:t>
      </w:r>
      <w:proofErr w:type="spellEnd"/>
      <w:r w:rsidRPr="00E906F6">
        <w:rPr>
          <w:rFonts w:cs="Times New Roman"/>
        </w:rPr>
        <w:t>, 2001. – 2 с. – Текст</w:t>
      </w:r>
      <w:proofErr w:type="gramStart"/>
      <w:r w:rsidRPr="00E906F6">
        <w:rPr>
          <w:rFonts w:cs="Times New Roman"/>
        </w:rPr>
        <w:t xml:space="preserve"> :</w:t>
      </w:r>
      <w:proofErr w:type="gramEnd"/>
      <w:r w:rsidRPr="00E906F6">
        <w:rPr>
          <w:rFonts w:cs="Times New Roman"/>
        </w:rPr>
        <w:t xml:space="preserve"> непосредственный.</w:t>
      </w:r>
    </w:p>
    <w:p w:rsidR="00AB7CC1" w:rsidRPr="00476814" w:rsidRDefault="00AB7CC1" w:rsidP="001371BE">
      <w:pPr>
        <w:pStyle w:val="a0"/>
        <w:numPr>
          <w:ilvl w:val="0"/>
          <w:numId w:val="1"/>
        </w:numPr>
        <w:tabs>
          <w:tab w:val="left" w:pos="0"/>
          <w:tab w:val="left" w:pos="1134"/>
        </w:tabs>
        <w:ind w:left="0" w:firstLine="708"/>
        <w:rPr>
          <w:rFonts w:cs="Times New Roman"/>
        </w:rPr>
      </w:pPr>
      <w:r w:rsidRPr="00E906F6">
        <w:rPr>
          <w:rFonts w:cs="Times New Roman"/>
        </w:rPr>
        <w:t>ГОСТ 30390-2013. Услуги общественного питания. Продукция общественного питания, реализуемая населению. Общие</w:t>
      </w:r>
      <w:r w:rsidRPr="00E906F6">
        <w:rPr>
          <w:rFonts w:cs="Times New Roman"/>
          <w:lang w:val="en-US"/>
        </w:rPr>
        <w:t xml:space="preserve"> </w:t>
      </w:r>
      <w:r w:rsidRPr="00E906F6">
        <w:rPr>
          <w:rFonts w:cs="Times New Roman"/>
        </w:rPr>
        <w:t>технические</w:t>
      </w:r>
      <w:r w:rsidRPr="00E906F6">
        <w:rPr>
          <w:rFonts w:cs="Times New Roman"/>
          <w:lang w:val="en-US"/>
        </w:rPr>
        <w:t xml:space="preserve"> </w:t>
      </w:r>
      <w:r w:rsidRPr="00E906F6">
        <w:rPr>
          <w:rFonts w:cs="Times New Roman"/>
        </w:rPr>
        <w:t>условия</w:t>
      </w:r>
      <w:r w:rsidRPr="00E906F6">
        <w:rPr>
          <w:rFonts w:cs="Times New Roman"/>
          <w:lang w:val="en-US"/>
        </w:rPr>
        <w:t xml:space="preserve"> = Public catering services. </w:t>
      </w:r>
      <w:proofErr w:type="gramStart"/>
      <w:r w:rsidRPr="00E906F6">
        <w:rPr>
          <w:rFonts w:cs="Times New Roman"/>
        </w:rPr>
        <w:t>Р</w:t>
      </w:r>
      <w:proofErr w:type="spellStart"/>
      <w:proofErr w:type="gramEnd"/>
      <w:r w:rsidRPr="00E906F6">
        <w:rPr>
          <w:rFonts w:cs="Times New Roman"/>
          <w:lang w:val="en-US"/>
        </w:rPr>
        <w:t>roduction</w:t>
      </w:r>
      <w:proofErr w:type="spellEnd"/>
      <w:r w:rsidRPr="00E906F6">
        <w:rPr>
          <w:rFonts w:cs="Times New Roman"/>
          <w:lang w:val="en-US"/>
        </w:rPr>
        <w:t xml:space="preserve"> of the public catering, realized to the population. </w:t>
      </w:r>
      <w:proofErr w:type="spellStart"/>
      <w:r w:rsidRPr="00E906F6">
        <w:rPr>
          <w:rFonts w:cs="Times New Roman"/>
        </w:rPr>
        <w:t>General</w:t>
      </w:r>
      <w:proofErr w:type="spellEnd"/>
      <w:r w:rsidRPr="00E906F6">
        <w:rPr>
          <w:rFonts w:cs="Times New Roman"/>
        </w:rPr>
        <w:t xml:space="preserve"> </w:t>
      </w:r>
      <w:proofErr w:type="spellStart"/>
      <w:r w:rsidRPr="00E906F6">
        <w:rPr>
          <w:rFonts w:cs="Times New Roman"/>
        </w:rPr>
        <w:t>specifications</w:t>
      </w:r>
      <w:proofErr w:type="spellEnd"/>
      <w:proofErr w:type="gramStart"/>
      <w:r w:rsidRPr="00E906F6">
        <w:rPr>
          <w:rFonts w:cs="Times New Roman"/>
        </w:rPr>
        <w:t xml:space="preserve"> :</w:t>
      </w:r>
      <w:proofErr w:type="gramEnd"/>
      <w:r w:rsidRPr="00E906F6">
        <w:rPr>
          <w:rFonts w:cs="Times New Roman"/>
        </w:rPr>
        <w:t xml:space="preserve"> межгосударственный стандарт : издание официальное : утвержден и введен в действии Приказом Федерального агентства по техническому регулированию и метрологии от 22 ноября 2013 г. № 1675-ст  в качестве национального стандарта Российской Федерации с 1 января 2016 г. : дата введения 2016-01-01 / разработан Открытым акционерным обществом «Всероссийский научно-исследовательский институт сертификации». – Москва</w:t>
      </w:r>
      <w:proofErr w:type="gramStart"/>
      <w:r w:rsidRPr="00E906F6">
        <w:rPr>
          <w:rFonts w:cs="Times New Roman"/>
        </w:rPr>
        <w:t xml:space="preserve"> :</w:t>
      </w:r>
      <w:proofErr w:type="gramEnd"/>
      <w:r w:rsidRPr="00E906F6">
        <w:rPr>
          <w:rFonts w:cs="Times New Roman"/>
        </w:rPr>
        <w:t xml:space="preserve"> </w:t>
      </w:r>
      <w:proofErr w:type="spellStart"/>
      <w:r w:rsidRPr="00E906F6">
        <w:rPr>
          <w:rFonts w:cs="Times New Roman"/>
        </w:rPr>
        <w:t>Стандартинформ</w:t>
      </w:r>
      <w:proofErr w:type="spellEnd"/>
      <w:r w:rsidRPr="00E906F6">
        <w:rPr>
          <w:rFonts w:cs="Times New Roman"/>
        </w:rPr>
        <w:t>, 2016. – 9 с. – Текст</w:t>
      </w:r>
      <w:proofErr w:type="gramStart"/>
      <w:r w:rsidRPr="00E906F6">
        <w:rPr>
          <w:rFonts w:cs="Times New Roman"/>
        </w:rPr>
        <w:t xml:space="preserve"> :</w:t>
      </w:r>
      <w:proofErr w:type="gramEnd"/>
      <w:r w:rsidRPr="00E906F6">
        <w:rPr>
          <w:rFonts w:cs="Times New Roman"/>
        </w:rPr>
        <w:t xml:space="preserve"> непосредственный.</w:t>
      </w:r>
    </w:p>
    <w:p w:rsidR="00476814" w:rsidRPr="00A7711E" w:rsidRDefault="00F05C95" w:rsidP="001371BE">
      <w:pPr>
        <w:pStyle w:val="a0"/>
        <w:numPr>
          <w:ilvl w:val="0"/>
          <w:numId w:val="1"/>
        </w:numPr>
        <w:tabs>
          <w:tab w:val="left" w:pos="0"/>
          <w:tab w:val="left" w:pos="1134"/>
        </w:tabs>
        <w:ind w:left="0" w:firstLine="708"/>
        <w:rPr>
          <w:rFonts w:cs="Times New Roman"/>
        </w:rPr>
      </w:pPr>
      <w:r w:rsidRPr="00A7711E">
        <w:rPr>
          <w:rFonts w:cs="Times New Roman"/>
        </w:rPr>
        <w:t>Торосян, Е. К.</w:t>
      </w:r>
      <w:r w:rsidR="00A7711E" w:rsidRPr="00A7711E">
        <w:rPr>
          <w:rFonts w:cs="Times New Roman"/>
        </w:rPr>
        <w:t xml:space="preserve"> </w:t>
      </w:r>
      <w:r w:rsidR="00476814" w:rsidRPr="00A7711E">
        <w:rPr>
          <w:rFonts w:cs="Times New Roman"/>
        </w:rPr>
        <w:t>Основы предпринимательской деятельности</w:t>
      </w:r>
      <w:r w:rsidR="00A7711E" w:rsidRPr="00A7711E">
        <w:rPr>
          <w:rFonts w:cs="Times New Roman"/>
        </w:rPr>
        <w:t xml:space="preserve"> / Е. К. Торосян, Л. П. </w:t>
      </w:r>
      <w:proofErr w:type="spellStart"/>
      <w:r w:rsidR="00A7711E" w:rsidRPr="00A7711E">
        <w:rPr>
          <w:rFonts w:cs="Times New Roman"/>
        </w:rPr>
        <w:t>Сажнева</w:t>
      </w:r>
      <w:proofErr w:type="spellEnd"/>
      <w:r w:rsidR="00A7711E" w:rsidRPr="00A7711E">
        <w:rPr>
          <w:rFonts w:cs="Times New Roman"/>
        </w:rPr>
        <w:t>, Ж. Н. Зарубина. -  СПб: Университет ИТМО, 2016.- 64 с.</w:t>
      </w:r>
    </w:p>
    <w:p w:rsidR="00AB7CC1" w:rsidRPr="00E906F6" w:rsidRDefault="00381D5C" w:rsidP="001371BE">
      <w:pPr>
        <w:pStyle w:val="a0"/>
        <w:numPr>
          <w:ilvl w:val="0"/>
          <w:numId w:val="1"/>
        </w:numPr>
        <w:tabs>
          <w:tab w:val="left" w:pos="1134"/>
        </w:tabs>
        <w:ind w:left="0" w:firstLine="708"/>
        <w:rPr>
          <w:rFonts w:cs="Times New Roman"/>
        </w:rPr>
      </w:pPr>
      <w:r>
        <w:rPr>
          <w:rFonts w:cs="Times New Roman"/>
        </w:rPr>
        <w:t xml:space="preserve"> </w:t>
      </w:r>
      <w:r w:rsidR="00AB7CC1" w:rsidRPr="00E906F6">
        <w:rPr>
          <w:rFonts w:cs="Times New Roman"/>
        </w:rPr>
        <w:t>Дунченко, Н. И. Управление качеством в отраслях пищевой промышленности</w:t>
      </w:r>
      <w:proofErr w:type="gramStart"/>
      <w:r w:rsidR="00AB7CC1" w:rsidRPr="00E906F6">
        <w:rPr>
          <w:rFonts w:cs="Times New Roman"/>
        </w:rPr>
        <w:t xml:space="preserve"> :</w:t>
      </w:r>
      <w:proofErr w:type="gramEnd"/>
      <w:r w:rsidR="00AB7CC1" w:rsidRPr="00E906F6">
        <w:rPr>
          <w:rFonts w:cs="Times New Roman"/>
        </w:rPr>
        <w:t xml:space="preserve"> учебное пособие / Н. И.  Дунченко, М. Д.  Магомедов, А. В. Рыбин. – 4-е изд., </w:t>
      </w:r>
      <w:proofErr w:type="spellStart"/>
      <w:r w:rsidR="00AB7CC1" w:rsidRPr="00E906F6">
        <w:rPr>
          <w:rFonts w:cs="Times New Roman"/>
        </w:rPr>
        <w:t>перераб</w:t>
      </w:r>
      <w:proofErr w:type="spellEnd"/>
      <w:r w:rsidR="00AB7CC1" w:rsidRPr="00E906F6">
        <w:rPr>
          <w:rFonts w:cs="Times New Roman"/>
        </w:rPr>
        <w:t>. и доп. – М. : ИТК «Дашков и Ко», 2012. – 103 с.</w:t>
      </w:r>
    </w:p>
    <w:p w:rsidR="00AB7CC1" w:rsidRPr="00E906F6" w:rsidRDefault="00AB7CC1" w:rsidP="001371BE">
      <w:pPr>
        <w:pStyle w:val="a0"/>
        <w:numPr>
          <w:ilvl w:val="0"/>
          <w:numId w:val="1"/>
        </w:numPr>
        <w:tabs>
          <w:tab w:val="left" w:pos="1134"/>
        </w:tabs>
        <w:ind w:left="0" w:firstLine="708"/>
        <w:rPr>
          <w:rFonts w:cs="Times New Roman"/>
        </w:rPr>
      </w:pPr>
      <w:r w:rsidRPr="00E906F6">
        <w:rPr>
          <w:rFonts w:cs="Times New Roman"/>
        </w:rPr>
        <w:t xml:space="preserve">Сидорова, Н. А. Опыт экономического поведения </w:t>
      </w:r>
      <w:r w:rsidRPr="00E906F6">
        <w:rPr>
          <w:rFonts w:cs="Times New Roman"/>
          <w:lang w:val="en-US"/>
        </w:rPr>
        <w:t>Starbucks</w:t>
      </w:r>
      <w:r w:rsidRPr="00E906F6">
        <w:rPr>
          <w:rFonts w:cs="Times New Roman"/>
        </w:rPr>
        <w:t xml:space="preserve"> для российских компаний / Н. А. Сидорова // Молодой ученый. – 2016. - № 11. – С. 987-991.</w:t>
      </w:r>
    </w:p>
    <w:p w:rsidR="00AB7CC1" w:rsidRPr="00E906F6" w:rsidRDefault="00AB7CC1" w:rsidP="001371BE">
      <w:pPr>
        <w:pStyle w:val="a0"/>
        <w:numPr>
          <w:ilvl w:val="0"/>
          <w:numId w:val="1"/>
        </w:numPr>
        <w:tabs>
          <w:tab w:val="left" w:pos="1134"/>
        </w:tabs>
        <w:ind w:left="0" w:firstLine="708"/>
        <w:rPr>
          <w:rFonts w:cs="Times New Roman"/>
        </w:rPr>
      </w:pPr>
      <w:proofErr w:type="spellStart"/>
      <w:r w:rsidRPr="00E906F6">
        <w:rPr>
          <w:rFonts w:cs="Times New Roman"/>
        </w:rPr>
        <w:t>Бехар</w:t>
      </w:r>
      <w:proofErr w:type="spellEnd"/>
      <w:r w:rsidRPr="00E906F6">
        <w:rPr>
          <w:rFonts w:cs="Times New Roman"/>
        </w:rPr>
        <w:t xml:space="preserve">, Г. Дело не в кофе. Корпоративная культура </w:t>
      </w:r>
      <w:r w:rsidRPr="00E906F6">
        <w:rPr>
          <w:rFonts w:cs="Times New Roman"/>
          <w:lang w:val="en-US"/>
        </w:rPr>
        <w:t>Starbucks</w:t>
      </w:r>
      <w:r w:rsidRPr="00E906F6">
        <w:rPr>
          <w:rFonts w:cs="Times New Roman"/>
        </w:rPr>
        <w:t xml:space="preserve"> / Г. </w:t>
      </w:r>
      <w:proofErr w:type="spellStart"/>
      <w:r w:rsidRPr="00E906F6">
        <w:rPr>
          <w:rFonts w:cs="Times New Roman"/>
        </w:rPr>
        <w:t>Бехар</w:t>
      </w:r>
      <w:proofErr w:type="spellEnd"/>
      <w:r w:rsidRPr="00E906F6">
        <w:rPr>
          <w:rFonts w:cs="Times New Roman"/>
        </w:rPr>
        <w:t>; – М.</w:t>
      </w:r>
      <w:proofErr w:type="gramStart"/>
      <w:r w:rsidRPr="00E906F6">
        <w:rPr>
          <w:rFonts w:cs="Times New Roman"/>
        </w:rPr>
        <w:t xml:space="preserve"> :</w:t>
      </w:r>
      <w:proofErr w:type="gramEnd"/>
      <w:r w:rsidRPr="00E906F6">
        <w:rPr>
          <w:rFonts w:cs="Times New Roman"/>
        </w:rPr>
        <w:t xml:space="preserve"> Альпина </w:t>
      </w:r>
      <w:proofErr w:type="spellStart"/>
      <w:r w:rsidRPr="00E906F6">
        <w:rPr>
          <w:rFonts w:cs="Times New Roman"/>
        </w:rPr>
        <w:t>Паблишер</w:t>
      </w:r>
      <w:proofErr w:type="spellEnd"/>
      <w:r w:rsidRPr="00E906F6">
        <w:rPr>
          <w:rFonts w:cs="Times New Roman"/>
        </w:rPr>
        <w:t>, 2012. – С. 91-96.</w:t>
      </w:r>
    </w:p>
    <w:p w:rsidR="00AB7CC1" w:rsidRPr="00E906F6" w:rsidRDefault="00AB7CC1" w:rsidP="001371BE">
      <w:pPr>
        <w:pStyle w:val="a0"/>
        <w:numPr>
          <w:ilvl w:val="0"/>
          <w:numId w:val="1"/>
        </w:numPr>
        <w:tabs>
          <w:tab w:val="left" w:pos="1134"/>
        </w:tabs>
        <w:ind w:left="0" w:firstLine="708"/>
        <w:rPr>
          <w:rFonts w:cs="Times New Roman"/>
          <w:color w:val="FF0000"/>
        </w:rPr>
      </w:pPr>
      <w:proofErr w:type="gramStart"/>
      <w:r w:rsidRPr="00E906F6">
        <w:rPr>
          <w:rFonts w:cs="Times New Roman"/>
          <w:lang w:val="en-US"/>
        </w:rPr>
        <w:t>Starbucks</w:t>
      </w:r>
      <w:r w:rsidRPr="00E906F6">
        <w:rPr>
          <w:rFonts w:cs="Times New Roman"/>
        </w:rPr>
        <w:t xml:space="preserve"> :</w:t>
      </w:r>
      <w:proofErr w:type="gramEnd"/>
      <w:r w:rsidRPr="00E906F6">
        <w:rPr>
          <w:rFonts w:cs="Times New Roman"/>
        </w:rPr>
        <w:t xml:space="preserve"> официальный сайт [Электронный ресурс]: Наша компания. – Режим доступа</w:t>
      </w:r>
      <w:r w:rsidRPr="00E906F6">
        <w:rPr>
          <w:rFonts w:cs="Times New Roman"/>
          <w:color w:val="000000" w:themeColor="text1"/>
        </w:rPr>
        <w:t xml:space="preserve">: </w:t>
      </w:r>
      <w:hyperlink r:id="rId14" w:history="1">
        <w:r w:rsidRPr="00E906F6">
          <w:rPr>
            <w:rStyle w:val="a8"/>
            <w:rFonts w:cs="Times New Roman"/>
            <w:color w:val="000000" w:themeColor="text1"/>
            <w:u w:val="none"/>
            <w:lang w:val="en-US"/>
          </w:rPr>
          <w:t>http</w:t>
        </w:r>
        <w:r w:rsidRPr="00E906F6">
          <w:rPr>
            <w:rStyle w:val="a8"/>
            <w:rFonts w:cs="Times New Roman"/>
            <w:color w:val="000000" w:themeColor="text1"/>
            <w:u w:val="none"/>
          </w:rPr>
          <w:t>://</w:t>
        </w:r>
        <w:r w:rsidRPr="00E906F6">
          <w:rPr>
            <w:rStyle w:val="a8"/>
            <w:rFonts w:cs="Times New Roman"/>
            <w:color w:val="000000" w:themeColor="text1"/>
            <w:u w:val="none"/>
            <w:lang w:val="en-US"/>
          </w:rPr>
          <w:t>www</w:t>
        </w:r>
        <w:r w:rsidRPr="00E906F6">
          <w:rPr>
            <w:rStyle w:val="a8"/>
            <w:rFonts w:cs="Times New Roman"/>
            <w:color w:val="000000" w:themeColor="text1"/>
            <w:u w:val="none"/>
          </w:rPr>
          <w:t>.</w:t>
        </w:r>
        <w:proofErr w:type="spellStart"/>
        <w:r w:rsidRPr="00E906F6">
          <w:rPr>
            <w:rStyle w:val="a8"/>
            <w:rFonts w:cs="Times New Roman"/>
            <w:color w:val="000000" w:themeColor="text1"/>
            <w:u w:val="none"/>
            <w:lang w:val="en-US"/>
          </w:rPr>
          <w:t>starbucks</w:t>
        </w:r>
        <w:proofErr w:type="spellEnd"/>
        <w:r w:rsidRPr="00E906F6">
          <w:rPr>
            <w:rStyle w:val="a8"/>
            <w:rFonts w:cs="Times New Roman"/>
            <w:color w:val="000000" w:themeColor="text1"/>
            <w:u w:val="none"/>
          </w:rPr>
          <w:t>.</w:t>
        </w:r>
        <w:proofErr w:type="spellStart"/>
        <w:r w:rsidRPr="00E906F6">
          <w:rPr>
            <w:rStyle w:val="a8"/>
            <w:rFonts w:cs="Times New Roman"/>
            <w:color w:val="000000" w:themeColor="text1"/>
            <w:u w:val="none"/>
            <w:lang w:val="en-US"/>
          </w:rPr>
          <w:t>ru</w:t>
        </w:r>
        <w:proofErr w:type="spellEnd"/>
        <w:r w:rsidRPr="00E906F6">
          <w:rPr>
            <w:rStyle w:val="a8"/>
            <w:rFonts w:cs="Times New Roman"/>
            <w:color w:val="000000" w:themeColor="text1"/>
            <w:u w:val="none"/>
          </w:rPr>
          <w:t>/</w:t>
        </w:r>
        <w:r w:rsidRPr="00E906F6">
          <w:rPr>
            <w:rStyle w:val="a8"/>
            <w:rFonts w:cs="Times New Roman"/>
            <w:color w:val="000000" w:themeColor="text1"/>
            <w:u w:val="none"/>
            <w:lang w:val="en-US"/>
          </w:rPr>
          <w:t>about</w:t>
        </w:r>
        <w:r w:rsidRPr="00E906F6">
          <w:rPr>
            <w:rStyle w:val="a8"/>
            <w:rFonts w:cs="Times New Roman"/>
            <w:color w:val="000000" w:themeColor="text1"/>
            <w:u w:val="none"/>
          </w:rPr>
          <w:t>-</w:t>
        </w:r>
        <w:r w:rsidRPr="00E906F6">
          <w:rPr>
            <w:rStyle w:val="a8"/>
            <w:rFonts w:cs="Times New Roman"/>
            <w:color w:val="000000" w:themeColor="text1"/>
            <w:u w:val="none"/>
            <w:lang w:val="en-US"/>
          </w:rPr>
          <w:t>us</w:t>
        </w:r>
        <w:r w:rsidRPr="00E906F6">
          <w:rPr>
            <w:rStyle w:val="a8"/>
            <w:rFonts w:cs="Times New Roman"/>
            <w:color w:val="000000" w:themeColor="text1"/>
            <w:u w:val="none"/>
          </w:rPr>
          <w:t>/</w:t>
        </w:r>
        <w:r w:rsidRPr="00E906F6">
          <w:rPr>
            <w:rStyle w:val="a8"/>
            <w:rFonts w:cs="Times New Roman"/>
            <w:color w:val="000000" w:themeColor="text1"/>
            <w:u w:val="none"/>
            <w:lang w:val="en-US"/>
          </w:rPr>
          <w:t>company</w:t>
        </w:r>
        <w:r w:rsidRPr="00E906F6">
          <w:rPr>
            <w:rStyle w:val="a8"/>
            <w:rFonts w:cs="Times New Roman"/>
            <w:color w:val="000000" w:themeColor="text1"/>
            <w:u w:val="none"/>
          </w:rPr>
          <w:t>-</w:t>
        </w:r>
        <w:r w:rsidRPr="00E906F6">
          <w:rPr>
            <w:rStyle w:val="a8"/>
            <w:rFonts w:cs="Times New Roman"/>
            <w:color w:val="000000" w:themeColor="text1"/>
            <w:u w:val="none"/>
            <w:lang w:val="en-US"/>
          </w:rPr>
          <w:t>information</w:t>
        </w:r>
      </w:hyperlink>
      <w:r w:rsidRPr="00E906F6">
        <w:rPr>
          <w:rStyle w:val="a8"/>
          <w:rFonts w:cs="Times New Roman"/>
          <w:color w:val="000000" w:themeColor="text1"/>
          <w:u w:val="none"/>
        </w:rPr>
        <w:t>, свободный.</w:t>
      </w:r>
      <w:r w:rsidRPr="00E906F6">
        <w:rPr>
          <w:rStyle w:val="a8"/>
          <w:rFonts w:cs="Times New Roman"/>
        </w:rPr>
        <w:t xml:space="preserve"> </w:t>
      </w:r>
      <w:r w:rsidRPr="00E906F6">
        <w:rPr>
          <w:rFonts w:cs="Times New Roman"/>
        </w:rPr>
        <w:t xml:space="preserve">– Заглавие с экрана. – </w:t>
      </w:r>
      <w:r w:rsidRPr="00E906F6">
        <w:rPr>
          <w:rFonts w:cs="Times New Roman"/>
          <w:color w:val="000000" w:themeColor="text1"/>
        </w:rPr>
        <w:t>(Дата обращения: 24.11.2019).</w:t>
      </w:r>
    </w:p>
    <w:p w:rsidR="00AB7CC1" w:rsidRPr="00E906F6" w:rsidRDefault="00AB7CC1" w:rsidP="001371BE">
      <w:pPr>
        <w:pStyle w:val="a0"/>
        <w:numPr>
          <w:ilvl w:val="0"/>
          <w:numId w:val="1"/>
        </w:numPr>
        <w:tabs>
          <w:tab w:val="left" w:pos="1134"/>
        </w:tabs>
        <w:ind w:left="0" w:firstLine="708"/>
        <w:rPr>
          <w:rFonts w:cs="Times New Roman"/>
        </w:rPr>
      </w:pPr>
      <w:r w:rsidRPr="00E906F6">
        <w:rPr>
          <w:rFonts w:cs="Times New Roman"/>
        </w:rPr>
        <w:t xml:space="preserve">Шульц, Г. Как чашка за чашкой строилась </w:t>
      </w:r>
      <w:r w:rsidRPr="00E906F6">
        <w:rPr>
          <w:rFonts w:cs="Times New Roman"/>
          <w:lang w:val="en-US"/>
        </w:rPr>
        <w:t>Starbucks</w:t>
      </w:r>
      <w:r w:rsidRPr="00E906F6">
        <w:rPr>
          <w:rFonts w:cs="Times New Roman"/>
        </w:rPr>
        <w:t xml:space="preserve"> / Г. Шульц; – М.</w:t>
      </w:r>
      <w:proofErr w:type="gramStart"/>
      <w:r w:rsidRPr="00E906F6">
        <w:rPr>
          <w:rFonts w:cs="Times New Roman"/>
        </w:rPr>
        <w:t xml:space="preserve"> :</w:t>
      </w:r>
      <w:proofErr w:type="gramEnd"/>
      <w:r w:rsidRPr="00E906F6">
        <w:rPr>
          <w:rFonts w:cs="Times New Roman"/>
        </w:rPr>
        <w:t xml:space="preserve"> Альпина </w:t>
      </w:r>
      <w:proofErr w:type="spellStart"/>
      <w:r w:rsidRPr="00E906F6">
        <w:rPr>
          <w:rFonts w:cs="Times New Roman"/>
        </w:rPr>
        <w:t>Паблишер</w:t>
      </w:r>
      <w:proofErr w:type="spellEnd"/>
      <w:r w:rsidRPr="00E906F6">
        <w:rPr>
          <w:rFonts w:cs="Times New Roman"/>
        </w:rPr>
        <w:t>, 2012. – С. 173-175.</w:t>
      </w:r>
    </w:p>
    <w:p w:rsidR="00AB7CC1" w:rsidRPr="00E906F6" w:rsidRDefault="00AB7CC1" w:rsidP="001371BE">
      <w:pPr>
        <w:pStyle w:val="a0"/>
        <w:numPr>
          <w:ilvl w:val="0"/>
          <w:numId w:val="1"/>
        </w:numPr>
        <w:tabs>
          <w:tab w:val="left" w:pos="1134"/>
        </w:tabs>
        <w:ind w:left="0" w:firstLine="708"/>
        <w:rPr>
          <w:rFonts w:cs="Times New Roman"/>
        </w:rPr>
      </w:pPr>
      <w:r w:rsidRPr="00E906F6">
        <w:rPr>
          <w:rFonts w:cs="Times New Roman"/>
        </w:rPr>
        <w:lastRenderedPageBreak/>
        <w:t xml:space="preserve">ГОСТ </w:t>
      </w:r>
      <w:proofErr w:type="gramStart"/>
      <w:r w:rsidRPr="00E906F6">
        <w:rPr>
          <w:rFonts w:cs="Times New Roman"/>
        </w:rPr>
        <w:t>Р</w:t>
      </w:r>
      <w:proofErr w:type="gramEnd"/>
      <w:r w:rsidRPr="00E906F6">
        <w:rPr>
          <w:rFonts w:cs="Times New Roman"/>
        </w:rPr>
        <w:t xml:space="preserve"> 53755-2009. Системы менеджмента безопасности пищевых продуктов. Требования к органам, осуществляющим аудит и сертификацию систем менеджмента безопасности пищевых продуктов = </w:t>
      </w:r>
      <w:proofErr w:type="spellStart"/>
      <w:r w:rsidRPr="00E906F6">
        <w:rPr>
          <w:rFonts w:cs="Times New Roman"/>
        </w:rPr>
        <w:t>Food</w:t>
      </w:r>
      <w:proofErr w:type="spellEnd"/>
      <w:r w:rsidRPr="00E906F6">
        <w:rPr>
          <w:rFonts w:cs="Times New Roman"/>
        </w:rPr>
        <w:t xml:space="preserve"> </w:t>
      </w:r>
      <w:proofErr w:type="spellStart"/>
      <w:r w:rsidRPr="00E906F6">
        <w:rPr>
          <w:rFonts w:cs="Times New Roman"/>
        </w:rPr>
        <w:t>safety</w:t>
      </w:r>
      <w:proofErr w:type="spellEnd"/>
      <w:r w:rsidRPr="00E906F6">
        <w:rPr>
          <w:rFonts w:cs="Times New Roman"/>
        </w:rPr>
        <w:t xml:space="preserve"> </w:t>
      </w:r>
      <w:proofErr w:type="spellStart"/>
      <w:r w:rsidRPr="00E906F6">
        <w:rPr>
          <w:rFonts w:cs="Times New Roman"/>
        </w:rPr>
        <w:t>management</w:t>
      </w:r>
      <w:proofErr w:type="spellEnd"/>
      <w:r w:rsidRPr="00E906F6">
        <w:rPr>
          <w:rFonts w:cs="Times New Roman"/>
        </w:rPr>
        <w:t xml:space="preserve"> </w:t>
      </w:r>
      <w:proofErr w:type="spellStart"/>
      <w:r w:rsidRPr="00E906F6">
        <w:rPr>
          <w:rFonts w:cs="Times New Roman"/>
        </w:rPr>
        <w:t>systems</w:t>
      </w:r>
      <w:proofErr w:type="spellEnd"/>
      <w:r w:rsidRPr="00E906F6">
        <w:rPr>
          <w:rFonts w:cs="Times New Roman"/>
        </w:rPr>
        <w:t xml:space="preserve">. </w:t>
      </w:r>
      <w:r w:rsidRPr="00E906F6">
        <w:rPr>
          <w:rFonts w:cs="Times New Roman"/>
          <w:lang w:val="en-US"/>
        </w:rPr>
        <w:t>Requirements</w:t>
      </w:r>
      <w:r w:rsidRPr="00E906F6">
        <w:rPr>
          <w:rFonts w:cs="Times New Roman"/>
        </w:rPr>
        <w:t xml:space="preserve"> </w:t>
      </w:r>
      <w:r w:rsidRPr="00E906F6">
        <w:rPr>
          <w:rFonts w:cs="Times New Roman"/>
          <w:lang w:val="en-US"/>
        </w:rPr>
        <w:t>for</w:t>
      </w:r>
      <w:r w:rsidRPr="00E906F6">
        <w:rPr>
          <w:rFonts w:cs="Times New Roman"/>
        </w:rPr>
        <w:t xml:space="preserve"> </w:t>
      </w:r>
      <w:r w:rsidRPr="00E906F6">
        <w:rPr>
          <w:rFonts w:cs="Times New Roman"/>
          <w:lang w:val="en-US"/>
        </w:rPr>
        <w:t>bodies</w:t>
      </w:r>
      <w:r w:rsidRPr="00E906F6">
        <w:rPr>
          <w:rFonts w:cs="Times New Roman"/>
        </w:rPr>
        <w:t xml:space="preserve"> </w:t>
      </w:r>
      <w:r w:rsidRPr="00E906F6">
        <w:rPr>
          <w:rFonts w:cs="Times New Roman"/>
          <w:lang w:val="en-US"/>
        </w:rPr>
        <w:t>providing</w:t>
      </w:r>
      <w:r w:rsidRPr="00E906F6">
        <w:rPr>
          <w:rFonts w:cs="Times New Roman"/>
        </w:rPr>
        <w:t xml:space="preserve"> </w:t>
      </w:r>
      <w:r w:rsidRPr="00E906F6">
        <w:rPr>
          <w:rFonts w:cs="Times New Roman"/>
          <w:lang w:val="en-US"/>
        </w:rPr>
        <w:t>audit</w:t>
      </w:r>
      <w:r w:rsidRPr="00E906F6">
        <w:rPr>
          <w:rFonts w:cs="Times New Roman"/>
        </w:rPr>
        <w:t xml:space="preserve"> </w:t>
      </w:r>
      <w:r w:rsidRPr="00E906F6">
        <w:rPr>
          <w:rFonts w:cs="Times New Roman"/>
          <w:lang w:val="en-US"/>
        </w:rPr>
        <w:t>and</w:t>
      </w:r>
      <w:r w:rsidRPr="00E906F6">
        <w:rPr>
          <w:rFonts w:cs="Times New Roman"/>
        </w:rPr>
        <w:t xml:space="preserve"> </w:t>
      </w:r>
      <w:r w:rsidRPr="00E906F6">
        <w:rPr>
          <w:rFonts w:cs="Times New Roman"/>
          <w:lang w:val="en-US"/>
        </w:rPr>
        <w:t>certification</w:t>
      </w:r>
      <w:r w:rsidRPr="00E906F6">
        <w:rPr>
          <w:rFonts w:cs="Times New Roman"/>
        </w:rPr>
        <w:t xml:space="preserve"> </w:t>
      </w:r>
      <w:r w:rsidRPr="00E906F6">
        <w:rPr>
          <w:rFonts w:cs="Times New Roman"/>
          <w:lang w:val="en-US"/>
        </w:rPr>
        <w:t>of</w:t>
      </w:r>
      <w:r w:rsidRPr="00E906F6">
        <w:rPr>
          <w:rFonts w:cs="Times New Roman"/>
        </w:rPr>
        <w:t xml:space="preserve"> </w:t>
      </w:r>
      <w:r w:rsidRPr="00E906F6">
        <w:rPr>
          <w:rFonts w:cs="Times New Roman"/>
          <w:lang w:val="en-US"/>
        </w:rPr>
        <w:t>food</w:t>
      </w:r>
      <w:r w:rsidRPr="00E906F6">
        <w:rPr>
          <w:rFonts w:cs="Times New Roman"/>
        </w:rPr>
        <w:t xml:space="preserve"> </w:t>
      </w:r>
      <w:r w:rsidRPr="00E906F6">
        <w:rPr>
          <w:rFonts w:cs="Times New Roman"/>
          <w:lang w:val="en-US"/>
        </w:rPr>
        <w:t>safety</w:t>
      </w:r>
      <w:r w:rsidRPr="00E906F6">
        <w:rPr>
          <w:rFonts w:cs="Times New Roman"/>
        </w:rPr>
        <w:t xml:space="preserve"> </w:t>
      </w:r>
      <w:r w:rsidRPr="00E906F6">
        <w:rPr>
          <w:rFonts w:cs="Times New Roman"/>
          <w:lang w:val="en-US"/>
        </w:rPr>
        <w:t>management</w:t>
      </w:r>
      <w:r w:rsidRPr="00E906F6">
        <w:rPr>
          <w:rFonts w:cs="Times New Roman"/>
        </w:rPr>
        <w:t xml:space="preserve"> </w:t>
      </w:r>
      <w:r w:rsidRPr="00E906F6">
        <w:rPr>
          <w:rFonts w:cs="Times New Roman"/>
          <w:lang w:val="en-US"/>
        </w:rPr>
        <w:t>systems</w:t>
      </w:r>
      <w:r w:rsidRPr="00E906F6">
        <w:rPr>
          <w:rFonts w:cs="Times New Roman"/>
        </w:rPr>
        <w:t xml:space="preserve"> : национальный стандарт Российской Федерации : издание официальное : утвержден и введен в действие Приказом Федерального агентства по техническому регулированию и метрологии от 15 декабря 2009 г. № 1269-ст : введен впервые : дата введения 2011-01-01 / разработан Открытым акционерным обществом "Всероссийский научно-исследовательский институт сертификации" на основе аутентичного перевода международного стандарта, указанного в пункте 4. – Москва</w:t>
      </w:r>
      <w:proofErr w:type="gramStart"/>
      <w:r w:rsidRPr="00E906F6">
        <w:rPr>
          <w:rFonts w:cs="Times New Roman"/>
        </w:rPr>
        <w:t xml:space="preserve"> :</w:t>
      </w:r>
      <w:proofErr w:type="gramEnd"/>
      <w:r w:rsidRPr="00E906F6">
        <w:rPr>
          <w:rFonts w:cs="Times New Roman"/>
        </w:rPr>
        <w:t xml:space="preserve"> </w:t>
      </w:r>
      <w:proofErr w:type="spellStart"/>
      <w:r w:rsidRPr="00E906F6">
        <w:rPr>
          <w:rFonts w:cs="Times New Roman"/>
        </w:rPr>
        <w:t>Стандартинформ</w:t>
      </w:r>
      <w:proofErr w:type="spellEnd"/>
      <w:r w:rsidRPr="00E906F6">
        <w:rPr>
          <w:rFonts w:cs="Times New Roman"/>
        </w:rPr>
        <w:t>, 2011. – 8 с. – Текст: непосредственный.</w:t>
      </w:r>
    </w:p>
    <w:p w:rsidR="00AB7CC1" w:rsidRPr="00E906F6" w:rsidRDefault="00AB7CC1" w:rsidP="001371BE">
      <w:pPr>
        <w:pStyle w:val="a0"/>
        <w:numPr>
          <w:ilvl w:val="0"/>
          <w:numId w:val="1"/>
        </w:numPr>
        <w:tabs>
          <w:tab w:val="left" w:pos="1134"/>
        </w:tabs>
        <w:ind w:left="0" w:firstLine="708"/>
        <w:rPr>
          <w:rFonts w:cs="Times New Roman"/>
        </w:rPr>
      </w:pPr>
      <w:r w:rsidRPr="00E906F6">
        <w:rPr>
          <w:rFonts w:cs="Times New Roman"/>
          <w:lang w:val="en-US"/>
        </w:rPr>
        <w:t>COMSS</w:t>
      </w:r>
      <w:r w:rsidRPr="00E906F6">
        <w:rPr>
          <w:rFonts w:cs="Times New Roman"/>
        </w:rPr>
        <w:t xml:space="preserve"> 1 [Электронный ресурс]: – Режим доступа: </w:t>
      </w:r>
      <w:hyperlink r:id="rId15" w:history="1">
        <w:r w:rsidRPr="00E906F6">
          <w:rPr>
            <w:rStyle w:val="a8"/>
            <w:rFonts w:cs="Times New Roman"/>
            <w:color w:val="000000" w:themeColor="text1"/>
            <w:u w:val="none"/>
          </w:rPr>
          <w:t>https://www.comss.ru/page.php?id=5756</w:t>
        </w:r>
      </w:hyperlink>
      <w:r w:rsidRPr="00E906F6">
        <w:rPr>
          <w:rFonts w:cs="Times New Roman"/>
        </w:rPr>
        <w:t>, свободный. – (Дата обращения: 10.04.19).</w:t>
      </w:r>
    </w:p>
    <w:p w:rsidR="00AB7CC1" w:rsidRPr="005D02A9" w:rsidRDefault="00AB7CC1" w:rsidP="005D02A9">
      <w:pPr>
        <w:tabs>
          <w:tab w:val="left" w:pos="1134"/>
        </w:tabs>
        <w:ind w:firstLine="0"/>
        <w:rPr>
          <w:rFonts w:cs="Times New Roman"/>
        </w:rPr>
      </w:pPr>
    </w:p>
    <w:p w:rsidR="002044B4" w:rsidRPr="00E906F6" w:rsidRDefault="002044B4" w:rsidP="001371BE">
      <w:pPr>
        <w:tabs>
          <w:tab w:val="left" w:pos="1134"/>
        </w:tabs>
        <w:rPr>
          <w:rFonts w:cs="Times New Roman"/>
        </w:rPr>
      </w:pPr>
      <w:r w:rsidRPr="00E906F6">
        <w:rPr>
          <w:rFonts w:cs="Times New Roman"/>
        </w:rPr>
        <w:br w:type="page"/>
      </w:r>
    </w:p>
    <w:p w:rsidR="002044B4" w:rsidRPr="00E906F6" w:rsidRDefault="002044B4" w:rsidP="00B54338">
      <w:pPr>
        <w:pStyle w:val="1"/>
        <w:ind w:firstLine="0"/>
        <w:rPr>
          <w:rFonts w:eastAsia="Arial" w:cs="Times New Roman"/>
        </w:rPr>
      </w:pPr>
      <w:bookmarkStart w:id="53" w:name="_Toc8831585"/>
      <w:bookmarkStart w:id="54" w:name="_Toc8991363"/>
      <w:r w:rsidRPr="00E906F6">
        <w:rPr>
          <w:rFonts w:eastAsia="Arial" w:cs="Times New Roman"/>
        </w:rPr>
        <w:lastRenderedPageBreak/>
        <w:t>ПРИЛОЖЕНИЕ</w:t>
      </w:r>
      <w:bookmarkEnd w:id="53"/>
      <w:r w:rsidR="00F06EAA" w:rsidRPr="00E906F6">
        <w:rPr>
          <w:rFonts w:eastAsia="Arial" w:cs="Times New Roman"/>
        </w:rPr>
        <w:t xml:space="preserve"> А</w:t>
      </w:r>
      <w:bookmarkEnd w:id="54"/>
    </w:p>
    <w:p w:rsidR="002044B4" w:rsidRPr="008853BC" w:rsidRDefault="0045244D" w:rsidP="008853BC">
      <w:pPr>
        <w:ind w:firstLine="0"/>
        <w:jc w:val="center"/>
        <w:rPr>
          <w:rFonts w:cs="Times New Roman"/>
          <w:b/>
        </w:rPr>
      </w:pPr>
      <w:bookmarkStart w:id="55" w:name="_Toc8831586"/>
      <w:r w:rsidRPr="008853BC">
        <w:rPr>
          <w:rFonts w:cs="Times New Roman"/>
          <w:b/>
        </w:rPr>
        <w:t>Журнал Производственного Контроля</w:t>
      </w:r>
      <w:bookmarkEnd w:id="55"/>
    </w:p>
    <w:p w:rsidR="00851975" w:rsidRPr="00E906F6" w:rsidRDefault="0045244D" w:rsidP="00E906F6">
      <w:pPr>
        <w:tabs>
          <w:tab w:val="left" w:pos="180"/>
        </w:tabs>
        <w:spacing w:line="240" w:lineRule="auto"/>
        <w:ind w:firstLine="0"/>
        <w:rPr>
          <w:rFonts w:cs="Times New Roman"/>
          <w:szCs w:val="28"/>
        </w:rPr>
      </w:pPr>
      <w:r w:rsidRPr="00E906F6">
        <w:rPr>
          <w:rFonts w:eastAsia="Arial" w:cs="Times New Roman"/>
          <w:szCs w:val="28"/>
        </w:rPr>
        <w:tab/>
      </w:r>
    </w:p>
    <w:p w:rsidR="00E906F6" w:rsidRPr="008853BC" w:rsidRDefault="00E906F6" w:rsidP="002551AE">
      <w:pPr>
        <w:spacing w:line="240" w:lineRule="auto"/>
        <w:ind w:firstLine="0"/>
        <w:rPr>
          <w:rFonts w:eastAsia="Arial" w:cs="Times New Roman"/>
          <w:szCs w:val="28"/>
          <w:lang w:eastAsia="ru-RU"/>
        </w:rPr>
      </w:pPr>
      <w:bookmarkStart w:id="56" w:name="_Toc8831587"/>
      <w:r w:rsidRPr="008853BC">
        <w:rPr>
          <w:rFonts w:eastAsia="Arial" w:cs="Times New Roman"/>
          <w:szCs w:val="28"/>
          <w:lang w:val="en-US" w:eastAsia="ru-RU"/>
        </w:rPr>
        <w:t>FSM</w:t>
      </w:r>
      <w:r w:rsidRPr="008853BC">
        <w:rPr>
          <w:rFonts w:eastAsia="Arial" w:cs="Times New Roman"/>
          <w:szCs w:val="28"/>
          <w:lang w:eastAsia="ru-RU"/>
        </w:rPr>
        <w:t xml:space="preserve"> 111 </w:t>
      </w:r>
      <w:proofErr w:type="gramStart"/>
      <w:r w:rsidRPr="008853BC">
        <w:rPr>
          <w:rFonts w:eastAsia="Arial" w:cs="Times New Roman"/>
          <w:szCs w:val="28"/>
          <w:lang w:eastAsia="ru-RU"/>
        </w:rPr>
        <w:t>Журнал  регистрации</w:t>
      </w:r>
      <w:proofErr w:type="gramEnd"/>
      <w:r w:rsidRPr="008853BC">
        <w:rPr>
          <w:rFonts w:eastAsia="Arial" w:cs="Times New Roman"/>
          <w:szCs w:val="28"/>
          <w:lang w:eastAsia="ru-RU"/>
        </w:rPr>
        <w:t xml:space="preserve"> данных по калибровке электронного термометра со щупом</w:t>
      </w:r>
    </w:p>
    <w:p w:rsidR="00E906F6" w:rsidRPr="008853BC" w:rsidRDefault="00E906F6" w:rsidP="00E906F6">
      <w:pPr>
        <w:tabs>
          <w:tab w:val="left" w:pos="720"/>
          <w:tab w:val="left" w:pos="180"/>
        </w:tabs>
        <w:spacing w:line="240" w:lineRule="auto"/>
        <w:ind w:firstLine="0"/>
        <w:rPr>
          <w:rFonts w:eastAsia="Arial" w:cs="Times New Roman"/>
          <w:sz w:val="18"/>
          <w:lang w:eastAsia="ru-RU"/>
        </w:rPr>
      </w:pPr>
    </w:p>
    <w:tbl>
      <w:tblPr>
        <w:tblW w:w="0" w:type="auto"/>
        <w:tblInd w:w="108" w:type="dxa"/>
        <w:tblCellMar>
          <w:left w:w="10" w:type="dxa"/>
          <w:right w:w="10" w:type="dxa"/>
        </w:tblCellMar>
        <w:tblLook w:val="0000" w:firstRow="0" w:lastRow="0" w:firstColumn="0" w:lastColumn="0" w:noHBand="0" w:noVBand="0"/>
      </w:tblPr>
      <w:tblGrid>
        <w:gridCol w:w="1276"/>
        <w:gridCol w:w="2126"/>
        <w:gridCol w:w="3668"/>
        <w:gridCol w:w="2393"/>
      </w:tblGrid>
      <w:tr w:rsidR="00E906F6" w:rsidRPr="008853BC" w:rsidTr="00E906F6">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Дата</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18"/>
                <w:lang w:eastAsia="ru-RU"/>
              </w:rPr>
            </w:pPr>
            <w:r w:rsidRPr="008853BC">
              <w:rPr>
                <w:rFonts w:eastAsia="Arial" w:cs="Times New Roman"/>
                <w:sz w:val="18"/>
                <w:lang w:eastAsia="ru-RU"/>
              </w:rPr>
              <w:t xml:space="preserve">Показания </w:t>
            </w:r>
          </w:p>
          <w:p w:rsidR="00E906F6" w:rsidRPr="008853BC" w:rsidRDefault="00E906F6" w:rsidP="00E906F6">
            <w:pPr>
              <w:spacing w:line="240" w:lineRule="auto"/>
              <w:ind w:firstLine="0"/>
              <w:jc w:val="center"/>
              <w:rPr>
                <w:rFonts w:eastAsia="Times New Roman" w:cs="Times New Roman"/>
                <w:sz w:val="22"/>
                <w:lang w:eastAsia="ru-RU"/>
              </w:rPr>
            </w:pPr>
            <w:proofErr w:type="spellStart"/>
            <w:r w:rsidRPr="008853BC">
              <w:rPr>
                <w:rFonts w:eastAsia="Arial" w:cs="Times New Roman"/>
                <w:sz w:val="18"/>
                <w:lang w:eastAsia="ru-RU"/>
              </w:rPr>
              <w:t>термощупа</w:t>
            </w:r>
            <w:proofErr w:type="spellEnd"/>
            <w:r w:rsidRPr="008853BC">
              <w:rPr>
                <w:rFonts w:eastAsia="Arial" w:cs="Times New Roman"/>
                <w:sz w:val="18"/>
                <w:lang w:eastAsia="ru-RU"/>
              </w:rPr>
              <w:t>, °С</w:t>
            </w:r>
          </w:p>
        </w:tc>
        <w:tc>
          <w:tcPr>
            <w:tcW w:w="3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 xml:space="preserve">Заключение </w:t>
            </w:r>
            <w:r w:rsidRPr="008853BC">
              <w:rPr>
                <w:rFonts w:eastAsia="Arial" w:cs="Times New Roman"/>
                <w:sz w:val="18"/>
                <w:lang w:eastAsia="ru-RU"/>
              </w:rPr>
              <w:br/>
              <w:t>о соответствии/несоответствии</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Подпись</w:t>
            </w:r>
          </w:p>
        </w:tc>
      </w:tr>
      <w:tr w:rsidR="00E906F6" w:rsidRPr="008853BC" w:rsidTr="00E906F6">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3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Calibri" w:cs="Times New Roman"/>
                <w:sz w:val="22"/>
                <w:lang w:eastAsia="ru-RU"/>
              </w:rPr>
            </w:pPr>
          </w:p>
        </w:tc>
      </w:tr>
    </w:tbl>
    <w:p w:rsidR="00E906F6" w:rsidRPr="008853BC" w:rsidRDefault="00E906F6" w:rsidP="00E906F6">
      <w:pPr>
        <w:spacing w:line="240" w:lineRule="auto"/>
        <w:ind w:firstLine="0"/>
        <w:rPr>
          <w:rFonts w:eastAsia="Arial" w:cs="Times New Roman"/>
          <w:szCs w:val="28"/>
          <w:lang w:eastAsia="ru-RU"/>
        </w:rPr>
      </w:pPr>
    </w:p>
    <w:p w:rsidR="00E906F6" w:rsidRPr="008853BC" w:rsidRDefault="00E906F6" w:rsidP="00E906F6">
      <w:pPr>
        <w:spacing w:line="240" w:lineRule="auto"/>
        <w:ind w:firstLine="0"/>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110</w:t>
      </w:r>
      <w:r w:rsidRPr="008853BC">
        <w:rPr>
          <w:rFonts w:eastAsia="Arial" w:cs="Times New Roman"/>
          <w:szCs w:val="28"/>
          <w:lang w:val="en-US" w:eastAsia="ru-RU"/>
        </w:rPr>
        <w:t>a</w:t>
      </w:r>
      <w:r w:rsidRPr="008853BC">
        <w:rPr>
          <w:rFonts w:eastAsia="Arial" w:cs="Times New Roman"/>
          <w:szCs w:val="28"/>
          <w:lang w:eastAsia="ru-RU"/>
        </w:rPr>
        <w:t xml:space="preserve"> </w:t>
      </w:r>
      <w:proofErr w:type="gramStart"/>
      <w:r w:rsidRPr="008853BC">
        <w:rPr>
          <w:rFonts w:eastAsia="Arial" w:cs="Times New Roman"/>
          <w:szCs w:val="28"/>
          <w:lang w:eastAsia="ru-RU"/>
        </w:rPr>
        <w:t>Журнал  входного</w:t>
      </w:r>
      <w:proofErr w:type="gramEnd"/>
      <w:r w:rsidRPr="008853BC">
        <w:rPr>
          <w:rFonts w:eastAsia="Arial" w:cs="Times New Roman"/>
          <w:szCs w:val="28"/>
          <w:lang w:eastAsia="ru-RU"/>
        </w:rPr>
        <w:t xml:space="preserve"> контроля (бракеража) пищевых продуктов и показаний температур приема поставки от поставщиков: Бутербродная компания – БК, </w:t>
      </w:r>
      <w:proofErr w:type="spellStart"/>
      <w:r w:rsidRPr="008853BC">
        <w:rPr>
          <w:rFonts w:eastAsia="Arial" w:cs="Times New Roman"/>
          <w:szCs w:val="28"/>
          <w:lang w:eastAsia="ru-RU"/>
        </w:rPr>
        <w:t>Пинс</w:t>
      </w:r>
      <w:proofErr w:type="spellEnd"/>
      <w:r w:rsidRPr="008853BC">
        <w:rPr>
          <w:rFonts w:eastAsia="Arial" w:cs="Times New Roman"/>
          <w:szCs w:val="28"/>
          <w:lang w:eastAsia="ru-RU"/>
        </w:rPr>
        <w:t xml:space="preserve"> </w:t>
      </w:r>
      <w:proofErr w:type="spellStart"/>
      <w:r w:rsidRPr="008853BC">
        <w:rPr>
          <w:rFonts w:eastAsia="Arial" w:cs="Times New Roman"/>
          <w:szCs w:val="28"/>
          <w:lang w:eastAsia="ru-RU"/>
        </w:rPr>
        <w:t>Бейкери</w:t>
      </w:r>
      <w:proofErr w:type="spellEnd"/>
      <w:r w:rsidRPr="008853BC">
        <w:rPr>
          <w:rFonts w:eastAsia="Arial" w:cs="Times New Roman"/>
          <w:szCs w:val="28"/>
          <w:lang w:eastAsia="ru-RU"/>
        </w:rPr>
        <w:t xml:space="preserve"> - ПБ, ИННОСЕНТ – ИН, </w:t>
      </w:r>
      <w:proofErr w:type="spellStart"/>
      <w:r w:rsidRPr="008853BC">
        <w:rPr>
          <w:rFonts w:eastAsia="Arial" w:cs="Times New Roman"/>
          <w:szCs w:val="28"/>
          <w:lang w:eastAsia="ru-RU"/>
        </w:rPr>
        <w:t>Арла</w:t>
      </w:r>
      <w:proofErr w:type="spellEnd"/>
      <w:r w:rsidRPr="008853BC">
        <w:rPr>
          <w:rFonts w:eastAsia="Arial" w:cs="Times New Roman"/>
          <w:szCs w:val="28"/>
          <w:lang w:eastAsia="ru-RU"/>
        </w:rPr>
        <w:t xml:space="preserve"> Фудс – АФ</w:t>
      </w:r>
    </w:p>
    <w:p w:rsidR="00E906F6" w:rsidRPr="008853BC" w:rsidRDefault="00E906F6" w:rsidP="00E906F6">
      <w:pPr>
        <w:tabs>
          <w:tab w:val="left" w:pos="720"/>
          <w:tab w:val="left" w:pos="180"/>
        </w:tabs>
        <w:spacing w:line="240" w:lineRule="auto"/>
        <w:ind w:left="180" w:firstLine="0"/>
        <w:jc w:val="left"/>
        <w:rPr>
          <w:rFonts w:eastAsia="Arial" w:cs="Times New Roman"/>
          <w:sz w:val="18"/>
          <w:lang w:eastAsia="ru-RU"/>
        </w:rPr>
      </w:pPr>
    </w:p>
    <w:tbl>
      <w:tblPr>
        <w:tblW w:w="9573" w:type="dxa"/>
        <w:tblInd w:w="98" w:type="dxa"/>
        <w:tblLayout w:type="fixed"/>
        <w:tblCellMar>
          <w:left w:w="10" w:type="dxa"/>
          <w:right w:w="10" w:type="dxa"/>
        </w:tblCellMar>
        <w:tblLook w:val="0000" w:firstRow="0" w:lastRow="0" w:firstColumn="0" w:lastColumn="0" w:noHBand="0" w:noVBand="0"/>
      </w:tblPr>
      <w:tblGrid>
        <w:gridCol w:w="721"/>
        <w:gridCol w:w="707"/>
        <w:gridCol w:w="992"/>
        <w:gridCol w:w="1276"/>
        <w:gridCol w:w="1351"/>
        <w:gridCol w:w="870"/>
        <w:gridCol w:w="1174"/>
        <w:gridCol w:w="1285"/>
        <w:gridCol w:w="1197"/>
      </w:tblGrid>
      <w:tr w:rsidR="00E906F6" w:rsidRPr="008853BC" w:rsidTr="00E906F6">
        <w:trPr>
          <w:trHeight w:val="837"/>
        </w:trPr>
        <w:tc>
          <w:tcPr>
            <w:tcW w:w="7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20"/>
                <w:lang w:eastAsia="ru-RU"/>
              </w:rPr>
              <w:t>Дата</w:t>
            </w:r>
          </w:p>
        </w:tc>
        <w:tc>
          <w:tcPr>
            <w:tcW w:w="707" w:type="dxa"/>
            <w:vMerge w:val="restart"/>
            <w:tcBorders>
              <w:top w:val="single" w:sz="4" w:space="0" w:color="000000"/>
              <w:left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proofErr w:type="spellStart"/>
            <w:r w:rsidRPr="008853BC">
              <w:rPr>
                <w:rFonts w:eastAsia="Arial" w:cs="Times New Roman"/>
                <w:sz w:val="20"/>
                <w:lang w:eastAsia="ru-RU"/>
              </w:rPr>
              <w:t>Пос</w:t>
            </w:r>
            <w:r w:rsidR="00861001" w:rsidRPr="008853BC">
              <w:rPr>
                <w:rFonts w:eastAsia="Arial" w:cs="Times New Roman"/>
                <w:sz w:val="20"/>
                <w:lang w:eastAsia="ru-RU"/>
              </w:rPr>
              <w:t>-</w:t>
            </w:r>
            <w:r w:rsidRPr="008853BC">
              <w:rPr>
                <w:rFonts w:eastAsia="Arial" w:cs="Times New Roman"/>
                <w:sz w:val="20"/>
                <w:lang w:eastAsia="ru-RU"/>
              </w:rPr>
              <w:t>тав</w:t>
            </w:r>
            <w:r w:rsidR="00861001" w:rsidRPr="008853BC">
              <w:rPr>
                <w:rFonts w:eastAsia="Arial" w:cs="Times New Roman"/>
                <w:sz w:val="20"/>
                <w:lang w:eastAsia="ru-RU"/>
              </w:rPr>
              <w:t>-</w:t>
            </w:r>
            <w:r w:rsidRPr="008853BC">
              <w:rPr>
                <w:rFonts w:eastAsia="Arial" w:cs="Times New Roman"/>
                <w:sz w:val="20"/>
                <w:lang w:eastAsia="ru-RU"/>
              </w:rPr>
              <w:t>щик</w:t>
            </w:r>
            <w:proofErr w:type="spellEnd"/>
          </w:p>
        </w:tc>
        <w:tc>
          <w:tcPr>
            <w:tcW w:w="992" w:type="dxa"/>
            <w:vMerge w:val="restart"/>
            <w:tcBorders>
              <w:top w:val="single" w:sz="4" w:space="0" w:color="000000"/>
              <w:left w:val="single" w:sz="4" w:space="0" w:color="000000"/>
              <w:right w:val="single" w:sz="4" w:space="0" w:color="auto"/>
            </w:tcBorders>
            <w:shd w:val="clear" w:color="000000" w:fill="FFFFFF"/>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20"/>
                <w:lang w:eastAsia="ru-RU"/>
              </w:rPr>
              <w:t>Показа</w:t>
            </w:r>
            <w:r w:rsidR="00861001" w:rsidRPr="008853BC">
              <w:rPr>
                <w:rFonts w:eastAsia="Arial" w:cs="Times New Roman"/>
                <w:sz w:val="20"/>
                <w:lang w:eastAsia="ru-RU"/>
              </w:rPr>
              <w:t>-</w:t>
            </w:r>
            <w:proofErr w:type="spellStart"/>
            <w:r w:rsidRPr="008853BC">
              <w:rPr>
                <w:rFonts w:eastAsia="Arial" w:cs="Times New Roman"/>
                <w:sz w:val="20"/>
                <w:lang w:eastAsia="ru-RU"/>
              </w:rPr>
              <w:t>ния</w:t>
            </w:r>
            <w:proofErr w:type="spellEnd"/>
            <w:r w:rsidRPr="008853BC">
              <w:rPr>
                <w:rFonts w:eastAsia="Arial" w:cs="Times New Roman"/>
                <w:sz w:val="20"/>
                <w:lang w:eastAsia="ru-RU"/>
              </w:rPr>
              <w:t xml:space="preserve"> темпера</w:t>
            </w:r>
            <w:r w:rsidR="00861001" w:rsidRPr="008853BC">
              <w:rPr>
                <w:rFonts w:eastAsia="Arial" w:cs="Times New Roman"/>
                <w:sz w:val="20"/>
                <w:lang w:eastAsia="ru-RU"/>
              </w:rPr>
              <w:t>-</w:t>
            </w:r>
            <w:r w:rsidRPr="008853BC">
              <w:rPr>
                <w:rFonts w:eastAsia="Arial" w:cs="Times New Roman"/>
                <w:sz w:val="20"/>
                <w:lang w:eastAsia="ru-RU"/>
              </w:rPr>
              <w:t>туры</w:t>
            </w:r>
            <w:proofErr w:type="gramStart"/>
            <w:r w:rsidRPr="008853BC">
              <w:rPr>
                <w:rFonts w:eastAsia="Arial" w:cs="Times New Roman"/>
                <w:sz w:val="20"/>
                <w:lang w:eastAsia="ru-RU"/>
              </w:rPr>
              <w:t xml:space="preserve"> °С</w:t>
            </w:r>
            <w:proofErr w:type="gramEnd"/>
          </w:p>
        </w:tc>
        <w:tc>
          <w:tcPr>
            <w:tcW w:w="1276" w:type="dxa"/>
            <w:vMerge w:val="restart"/>
            <w:tcBorders>
              <w:top w:val="single" w:sz="4" w:space="0" w:color="000000"/>
              <w:left w:val="single" w:sz="4" w:space="0" w:color="000000"/>
              <w:right w:val="single" w:sz="4" w:space="0" w:color="auto"/>
            </w:tcBorders>
            <w:shd w:val="clear" w:color="000000" w:fill="FFFFFF"/>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20"/>
                <w:lang w:eastAsia="ru-RU"/>
              </w:rPr>
              <w:t>Соответствие тары и упаковки нормам</w:t>
            </w:r>
          </w:p>
        </w:tc>
        <w:tc>
          <w:tcPr>
            <w:tcW w:w="1351" w:type="dxa"/>
            <w:vMerge w:val="restart"/>
            <w:tcBorders>
              <w:top w:val="single" w:sz="4" w:space="0" w:color="000000"/>
              <w:left w:val="single" w:sz="4" w:space="0" w:color="auto"/>
              <w:right w:val="single" w:sz="4" w:space="0" w:color="auto"/>
            </w:tcBorders>
            <w:shd w:val="clear" w:color="000000" w:fill="FFFFFF"/>
            <w:tcMar>
              <w:left w:w="108" w:type="dxa"/>
              <w:right w:w="108" w:type="dxa"/>
            </w:tcMar>
            <w:vAlign w:val="center"/>
          </w:tcPr>
          <w:p w:rsidR="00E906F6" w:rsidRPr="008853BC" w:rsidRDefault="00E906F6" w:rsidP="00E906F6">
            <w:pPr>
              <w:tabs>
                <w:tab w:val="left" w:pos="720"/>
                <w:tab w:val="left" w:pos="180"/>
              </w:tabs>
              <w:spacing w:after="200" w:line="276" w:lineRule="auto"/>
              <w:ind w:firstLine="0"/>
              <w:jc w:val="center"/>
              <w:rPr>
                <w:rFonts w:eastAsia="Arial" w:cs="Times New Roman"/>
                <w:sz w:val="18"/>
                <w:lang w:eastAsia="ru-RU"/>
              </w:rPr>
            </w:pPr>
            <w:proofErr w:type="spellStart"/>
            <w:proofErr w:type="gramStart"/>
            <w:r w:rsidRPr="008853BC">
              <w:rPr>
                <w:rFonts w:eastAsia="Arial" w:cs="Times New Roman"/>
                <w:sz w:val="18"/>
                <w:lang w:eastAsia="ru-RU"/>
              </w:rPr>
              <w:t>Наименова</w:t>
            </w:r>
            <w:r w:rsidR="00861001" w:rsidRPr="008853BC">
              <w:rPr>
                <w:rFonts w:eastAsia="Arial" w:cs="Times New Roman"/>
                <w:sz w:val="18"/>
                <w:lang w:eastAsia="ru-RU"/>
              </w:rPr>
              <w:t>-</w:t>
            </w:r>
            <w:r w:rsidRPr="008853BC">
              <w:rPr>
                <w:rFonts w:eastAsia="Arial" w:cs="Times New Roman"/>
                <w:sz w:val="18"/>
                <w:lang w:eastAsia="ru-RU"/>
              </w:rPr>
              <w:t>ние</w:t>
            </w:r>
            <w:proofErr w:type="spellEnd"/>
            <w:proofErr w:type="gramEnd"/>
            <w:r w:rsidRPr="008853BC">
              <w:rPr>
                <w:rFonts w:eastAsia="Arial" w:cs="Times New Roman"/>
                <w:sz w:val="18"/>
                <w:lang w:eastAsia="ru-RU"/>
              </w:rPr>
              <w:t xml:space="preserve"> продукции</w:t>
            </w:r>
          </w:p>
          <w:p w:rsidR="00E906F6" w:rsidRPr="008853BC" w:rsidRDefault="00E906F6" w:rsidP="00E906F6">
            <w:pPr>
              <w:spacing w:line="240" w:lineRule="auto"/>
              <w:ind w:firstLine="0"/>
              <w:jc w:val="center"/>
              <w:rPr>
                <w:rFonts w:eastAsia="Times New Roman" w:cs="Times New Roman"/>
                <w:sz w:val="22"/>
                <w:lang w:eastAsia="ru-RU"/>
              </w:rPr>
            </w:pPr>
          </w:p>
        </w:tc>
        <w:tc>
          <w:tcPr>
            <w:tcW w:w="870" w:type="dxa"/>
            <w:vMerge w:val="restart"/>
            <w:tcBorders>
              <w:top w:val="single" w:sz="4" w:space="0" w:color="000000"/>
              <w:left w:val="single" w:sz="4" w:space="0" w:color="auto"/>
              <w:right w:val="single" w:sz="4" w:space="0" w:color="auto"/>
            </w:tcBorders>
            <w:shd w:val="clear" w:color="000000" w:fill="FFFFFF"/>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Срок годности</w:t>
            </w:r>
          </w:p>
        </w:tc>
        <w:tc>
          <w:tcPr>
            <w:tcW w:w="1174" w:type="dxa"/>
            <w:tcBorders>
              <w:top w:val="single" w:sz="4" w:space="0" w:color="000000"/>
              <w:left w:val="single" w:sz="4" w:space="0" w:color="auto"/>
              <w:right w:val="single" w:sz="4" w:space="0" w:color="000000"/>
            </w:tcBorders>
            <w:shd w:val="clear" w:color="000000" w:fill="FFFFFF"/>
            <w:vAlign w:val="center"/>
          </w:tcPr>
          <w:p w:rsidR="00E906F6" w:rsidRPr="008853BC" w:rsidRDefault="00E906F6" w:rsidP="00E906F6">
            <w:pPr>
              <w:spacing w:line="240" w:lineRule="auto"/>
              <w:ind w:firstLine="0"/>
              <w:jc w:val="center"/>
              <w:rPr>
                <w:rFonts w:eastAsia="Times New Roman" w:cs="Times New Roman"/>
                <w:sz w:val="22"/>
                <w:lang w:eastAsia="ru-RU"/>
              </w:rPr>
            </w:pPr>
            <w:proofErr w:type="spellStart"/>
            <w:proofErr w:type="gramStart"/>
            <w:r w:rsidRPr="008853BC">
              <w:rPr>
                <w:rFonts w:eastAsia="Arial" w:cs="Times New Roman"/>
                <w:sz w:val="18"/>
                <w:lang w:eastAsia="ru-RU"/>
              </w:rPr>
              <w:t>Органолепти</w:t>
            </w:r>
            <w:r w:rsidR="00861001" w:rsidRPr="008853BC">
              <w:rPr>
                <w:rFonts w:eastAsia="Arial" w:cs="Times New Roman"/>
                <w:sz w:val="18"/>
                <w:lang w:eastAsia="ru-RU"/>
              </w:rPr>
              <w:t>-</w:t>
            </w:r>
            <w:r w:rsidRPr="008853BC">
              <w:rPr>
                <w:rFonts w:eastAsia="Arial" w:cs="Times New Roman"/>
                <w:sz w:val="18"/>
                <w:lang w:eastAsia="ru-RU"/>
              </w:rPr>
              <w:t>ческая</w:t>
            </w:r>
            <w:proofErr w:type="spellEnd"/>
            <w:proofErr w:type="gramEnd"/>
            <w:r w:rsidRPr="008853BC">
              <w:rPr>
                <w:rFonts w:eastAsia="Arial" w:cs="Times New Roman"/>
                <w:sz w:val="18"/>
                <w:lang w:eastAsia="ru-RU"/>
              </w:rPr>
              <w:t xml:space="preserve"> оценка</w:t>
            </w:r>
          </w:p>
        </w:tc>
        <w:tc>
          <w:tcPr>
            <w:tcW w:w="1285" w:type="dxa"/>
            <w:tcBorders>
              <w:top w:val="single" w:sz="4" w:space="0" w:color="000000"/>
              <w:left w:val="single" w:sz="4" w:space="0" w:color="000000"/>
              <w:right w:val="single" w:sz="4" w:space="0" w:color="000000"/>
            </w:tcBorders>
            <w:shd w:val="clear" w:color="000000" w:fill="FFFFFF"/>
          </w:tcPr>
          <w:p w:rsidR="00E906F6" w:rsidRPr="008853BC" w:rsidRDefault="00E906F6" w:rsidP="00E906F6">
            <w:pPr>
              <w:spacing w:line="240" w:lineRule="auto"/>
              <w:ind w:firstLine="0"/>
              <w:jc w:val="center"/>
              <w:rPr>
                <w:rFonts w:eastAsia="Arial" w:cs="Times New Roman"/>
                <w:sz w:val="18"/>
                <w:lang w:eastAsia="ru-RU"/>
              </w:rPr>
            </w:pPr>
          </w:p>
          <w:p w:rsidR="00E906F6" w:rsidRPr="008853BC" w:rsidRDefault="00E906F6" w:rsidP="00E906F6">
            <w:pPr>
              <w:spacing w:line="240" w:lineRule="auto"/>
              <w:ind w:firstLine="0"/>
              <w:jc w:val="center"/>
              <w:rPr>
                <w:rFonts w:eastAsia="Arial" w:cs="Times New Roman"/>
                <w:sz w:val="20"/>
                <w:lang w:eastAsia="ru-RU"/>
              </w:rPr>
            </w:pPr>
            <w:r w:rsidRPr="008853BC">
              <w:rPr>
                <w:rFonts w:eastAsia="Arial" w:cs="Times New Roman"/>
                <w:sz w:val="18"/>
                <w:lang w:eastAsia="ru-RU"/>
              </w:rPr>
              <w:t>Примечание</w:t>
            </w:r>
          </w:p>
        </w:tc>
        <w:tc>
          <w:tcPr>
            <w:tcW w:w="1197"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r w:rsidRPr="008853BC">
              <w:rPr>
                <w:rFonts w:eastAsia="Arial" w:cs="Times New Roman"/>
                <w:sz w:val="20"/>
                <w:lang w:eastAsia="ru-RU"/>
              </w:rPr>
              <w:t>Подпись</w:t>
            </w:r>
          </w:p>
          <w:p w:rsidR="00E906F6" w:rsidRPr="008853BC" w:rsidRDefault="00E906F6" w:rsidP="00E906F6">
            <w:pPr>
              <w:spacing w:line="240" w:lineRule="auto"/>
              <w:ind w:firstLine="0"/>
              <w:jc w:val="center"/>
              <w:rPr>
                <w:rFonts w:eastAsia="Times New Roman" w:cs="Times New Roman"/>
                <w:sz w:val="22"/>
                <w:lang w:eastAsia="ru-RU"/>
              </w:rPr>
            </w:pPr>
          </w:p>
        </w:tc>
      </w:tr>
      <w:tr w:rsidR="00E906F6" w:rsidRPr="008853BC" w:rsidTr="00E906F6">
        <w:trPr>
          <w:trHeight w:val="270"/>
        </w:trPr>
        <w:tc>
          <w:tcPr>
            <w:tcW w:w="721" w:type="dxa"/>
            <w:vMerge/>
            <w:tcBorders>
              <w:left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Calibri" w:cs="Times New Roman"/>
                <w:sz w:val="22"/>
                <w:lang w:eastAsia="ru-RU"/>
              </w:rPr>
            </w:pPr>
          </w:p>
        </w:tc>
        <w:tc>
          <w:tcPr>
            <w:tcW w:w="707" w:type="dxa"/>
            <w:vMerge/>
            <w:tcBorders>
              <w:left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992" w:type="dxa"/>
            <w:vMerge/>
            <w:tcBorders>
              <w:left w:val="single" w:sz="4" w:space="0" w:color="auto"/>
              <w:bottom w:val="single" w:sz="4" w:space="0" w:color="auto"/>
              <w:right w:val="single" w:sz="4" w:space="0" w:color="000000"/>
            </w:tcBorders>
            <w:shd w:val="clear" w:color="000000" w:fill="FFFFFF"/>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276" w:type="dxa"/>
            <w:vMerge/>
            <w:tcBorders>
              <w:left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351" w:type="dxa"/>
            <w:vMerge/>
            <w:tcBorders>
              <w:left w:val="single" w:sz="4" w:space="0" w:color="auto"/>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870" w:type="dxa"/>
            <w:vMerge/>
            <w:tcBorders>
              <w:left w:val="single" w:sz="4" w:space="0" w:color="auto"/>
              <w:right w:val="single" w:sz="4" w:space="0" w:color="auto"/>
            </w:tcBorders>
            <w:shd w:val="clear" w:color="000000" w:fill="FFFFFF"/>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174" w:type="dxa"/>
            <w:vMerge w:val="restart"/>
            <w:tcBorders>
              <w:left w:val="single" w:sz="4" w:space="0" w:color="auto"/>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285" w:type="dxa"/>
            <w:vMerge w:val="restart"/>
            <w:tcBorders>
              <w:left w:val="single" w:sz="4" w:space="0" w:color="000000"/>
              <w:right w:val="single" w:sz="4" w:space="0" w:color="000000"/>
            </w:tcBorders>
            <w:shd w:val="clear" w:color="000000" w:fill="FFFFFF"/>
          </w:tcPr>
          <w:p w:rsidR="00E906F6" w:rsidRPr="008853BC" w:rsidRDefault="00E906F6" w:rsidP="00E906F6">
            <w:pPr>
              <w:spacing w:line="240" w:lineRule="auto"/>
              <w:ind w:firstLine="0"/>
              <w:jc w:val="left"/>
              <w:rPr>
                <w:rFonts w:eastAsia="Calibri" w:cs="Times New Roman"/>
                <w:sz w:val="22"/>
                <w:lang w:eastAsia="ru-RU"/>
              </w:rPr>
            </w:pPr>
          </w:p>
        </w:tc>
        <w:tc>
          <w:tcPr>
            <w:tcW w:w="1197" w:type="dxa"/>
            <w:vMerge w:val="restart"/>
            <w:tcBorders>
              <w:left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Calibri" w:cs="Times New Roman"/>
                <w:sz w:val="22"/>
                <w:lang w:eastAsia="ru-RU"/>
              </w:rPr>
            </w:pPr>
          </w:p>
        </w:tc>
      </w:tr>
      <w:tr w:rsidR="00E906F6" w:rsidRPr="008853BC" w:rsidTr="00E906F6">
        <w:trPr>
          <w:trHeight w:val="255"/>
        </w:trPr>
        <w:tc>
          <w:tcPr>
            <w:tcW w:w="721" w:type="dxa"/>
            <w:vMerge/>
            <w:tcBorders>
              <w:left w:val="single" w:sz="4" w:space="0" w:color="000000"/>
              <w:bottom w:val="single" w:sz="4" w:space="0" w:color="auto"/>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Calibri" w:cs="Times New Roman"/>
                <w:sz w:val="22"/>
                <w:lang w:eastAsia="ru-RU"/>
              </w:rPr>
            </w:pPr>
          </w:p>
        </w:tc>
        <w:tc>
          <w:tcPr>
            <w:tcW w:w="707" w:type="dxa"/>
            <w:vMerge/>
            <w:tcBorders>
              <w:left w:val="single" w:sz="4" w:space="0" w:color="000000"/>
              <w:bottom w:val="single" w:sz="4" w:space="0" w:color="auto"/>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992" w:type="dxa"/>
            <w:tcBorders>
              <w:top w:val="single" w:sz="4" w:space="0" w:color="auto"/>
              <w:left w:val="single" w:sz="4" w:space="0" w:color="auto"/>
              <w:bottom w:val="single" w:sz="4" w:space="0" w:color="auto"/>
              <w:right w:val="single" w:sz="4" w:space="0" w:color="000000"/>
            </w:tcBorders>
            <w:shd w:val="clear" w:color="000000" w:fill="FFFFFF"/>
            <w:vAlign w:val="center"/>
          </w:tcPr>
          <w:p w:rsidR="00E906F6" w:rsidRPr="008853BC" w:rsidRDefault="00E906F6" w:rsidP="00E906F6">
            <w:pPr>
              <w:spacing w:line="240" w:lineRule="auto"/>
              <w:ind w:firstLine="0"/>
              <w:jc w:val="center"/>
              <w:rPr>
                <w:rFonts w:eastAsia="Arial" w:cs="Times New Roman"/>
                <w:sz w:val="20"/>
                <w:lang w:eastAsia="ru-RU"/>
              </w:rPr>
            </w:pPr>
            <w:r w:rsidRPr="008853BC">
              <w:rPr>
                <w:rFonts w:eastAsia="Arial" w:cs="Times New Roman"/>
                <w:sz w:val="20"/>
                <w:lang w:eastAsia="ru-RU"/>
              </w:rPr>
              <w:t>Внутри транспорта</w:t>
            </w:r>
            <w:proofErr w:type="gramStart"/>
            <w:r w:rsidRPr="008853BC">
              <w:rPr>
                <w:rFonts w:eastAsia="Arial" w:cs="Times New Roman"/>
                <w:sz w:val="20"/>
                <w:lang w:eastAsia="ru-RU"/>
              </w:rPr>
              <w:t>/ В</w:t>
            </w:r>
            <w:proofErr w:type="gramEnd"/>
            <w:r w:rsidRPr="008853BC">
              <w:rPr>
                <w:rFonts w:eastAsia="Arial" w:cs="Times New Roman"/>
                <w:sz w:val="20"/>
                <w:lang w:eastAsia="ru-RU"/>
              </w:rPr>
              <w:t>нутри продукта</w:t>
            </w:r>
          </w:p>
        </w:tc>
        <w:tc>
          <w:tcPr>
            <w:tcW w:w="1276" w:type="dxa"/>
            <w:vMerge/>
            <w:tcBorders>
              <w:left w:val="single" w:sz="4" w:space="0" w:color="000000"/>
              <w:bottom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351" w:type="dxa"/>
            <w:vMerge/>
            <w:tcBorders>
              <w:left w:val="single" w:sz="4" w:space="0" w:color="auto"/>
              <w:bottom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870" w:type="dxa"/>
            <w:vMerge/>
            <w:tcBorders>
              <w:left w:val="single" w:sz="4" w:space="0" w:color="auto"/>
              <w:bottom w:val="single" w:sz="4" w:space="0" w:color="000000"/>
              <w:right w:val="single" w:sz="4" w:space="0" w:color="auto"/>
            </w:tcBorders>
            <w:shd w:val="clear" w:color="000000" w:fill="FFFFFF"/>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174" w:type="dxa"/>
            <w:vMerge/>
            <w:tcBorders>
              <w:left w:val="single" w:sz="4" w:space="0" w:color="auto"/>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20"/>
                <w:lang w:eastAsia="ru-RU"/>
              </w:rPr>
            </w:pPr>
          </w:p>
        </w:tc>
        <w:tc>
          <w:tcPr>
            <w:tcW w:w="1285" w:type="dxa"/>
            <w:vMerge/>
            <w:tcBorders>
              <w:left w:val="single" w:sz="4" w:space="0" w:color="000000"/>
              <w:bottom w:val="single" w:sz="4" w:space="0" w:color="000000"/>
              <w:right w:val="single" w:sz="4" w:space="0" w:color="000000"/>
            </w:tcBorders>
            <w:shd w:val="clear" w:color="000000" w:fill="FFFFFF"/>
          </w:tcPr>
          <w:p w:rsidR="00E906F6" w:rsidRPr="008853BC" w:rsidRDefault="00E906F6" w:rsidP="00E906F6">
            <w:pPr>
              <w:spacing w:line="240" w:lineRule="auto"/>
              <w:ind w:firstLine="0"/>
              <w:jc w:val="left"/>
              <w:rPr>
                <w:rFonts w:eastAsia="Calibri" w:cs="Times New Roman"/>
                <w:sz w:val="22"/>
                <w:lang w:eastAsia="ru-RU"/>
              </w:rPr>
            </w:pPr>
          </w:p>
        </w:tc>
        <w:tc>
          <w:tcPr>
            <w:tcW w:w="1197"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Calibri" w:cs="Times New Roman"/>
                <w:sz w:val="22"/>
                <w:lang w:eastAsia="ru-RU"/>
              </w:rPr>
            </w:pPr>
          </w:p>
        </w:tc>
      </w:tr>
      <w:tr w:rsidR="00E906F6" w:rsidRPr="008853BC" w:rsidTr="00E906F6">
        <w:trPr>
          <w:trHeight w:val="340"/>
        </w:trPr>
        <w:tc>
          <w:tcPr>
            <w:tcW w:w="721" w:type="dxa"/>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707" w:type="dxa"/>
            <w:tcBorders>
              <w:top w:val="single" w:sz="4" w:space="0" w:color="auto"/>
              <w:left w:val="single" w:sz="4" w:space="0" w:color="000000"/>
              <w:bottom w:val="single" w:sz="4" w:space="0" w:color="auto"/>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992" w:type="dxa"/>
            <w:tcBorders>
              <w:top w:val="single" w:sz="4" w:space="0" w:color="auto"/>
              <w:left w:val="single" w:sz="4" w:space="0" w:color="auto"/>
              <w:bottom w:val="single" w:sz="4" w:space="0" w:color="auto"/>
              <w:right w:val="single" w:sz="4" w:space="0" w:color="000000"/>
              <w:tr2bl w:val="single" w:sz="4" w:space="0" w:color="auto"/>
            </w:tcBorders>
            <w:shd w:val="clear" w:color="000000" w:fill="FFFFFF"/>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127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1351" w:type="dxa"/>
            <w:tcBorders>
              <w:top w:val="single" w:sz="4" w:space="0" w:color="000000"/>
              <w:left w:val="single" w:sz="4" w:space="0" w:color="000000"/>
              <w:bottom w:val="single" w:sz="4" w:space="0" w:color="auto"/>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870" w:type="dxa"/>
            <w:tcBorders>
              <w:top w:val="single" w:sz="4" w:space="0" w:color="000000"/>
              <w:left w:val="single" w:sz="4" w:space="0" w:color="auto"/>
              <w:bottom w:val="single" w:sz="4" w:space="0" w:color="auto"/>
              <w:right w:val="single" w:sz="4" w:space="0" w:color="000000"/>
            </w:tcBorders>
            <w:shd w:val="clear" w:color="000000" w:fill="FFFFFF"/>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1174"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1285" w:type="dxa"/>
            <w:tcBorders>
              <w:top w:val="single" w:sz="4" w:space="0" w:color="000000"/>
              <w:left w:val="single" w:sz="4" w:space="0" w:color="000000"/>
              <w:bottom w:val="single" w:sz="4" w:space="0" w:color="auto"/>
              <w:right w:val="single" w:sz="4" w:space="0" w:color="000000"/>
            </w:tcBorders>
            <w:shd w:val="clear" w:color="000000" w:fill="FFFFFF"/>
          </w:tcPr>
          <w:p w:rsidR="00E906F6" w:rsidRPr="008853BC" w:rsidRDefault="00E906F6" w:rsidP="00E906F6">
            <w:pPr>
              <w:spacing w:line="240" w:lineRule="auto"/>
              <w:ind w:firstLine="0"/>
              <w:jc w:val="center"/>
              <w:rPr>
                <w:rFonts w:eastAsia="Monotype Corsiva" w:cs="Times New Roman"/>
                <w:i/>
                <w:sz w:val="22"/>
                <w:lang w:eastAsia="ru-RU"/>
              </w:rPr>
            </w:pPr>
          </w:p>
        </w:tc>
        <w:tc>
          <w:tcPr>
            <w:tcW w:w="119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Monotype Corsiva" w:cs="Times New Roman"/>
                <w:i/>
                <w:sz w:val="22"/>
                <w:lang w:eastAsia="ru-RU"/>
              </w:rPr>
            </w:pPr>
          </w:p>
        </w:tc>
      </w:tr>
    </w:tbl>
    <w:p w:rsidR="00E906F6" w:rsidRPr="008853BC" w:rsidRDefault="00E906F6" w:rsidP="00E906F6">
      <w:pPr>
        <w:spacing w:line="240" w:lineRule="auto"/>
        <w:ind w:firstLine="0"/>
        <w:jc w:val="left"/>
        <w:rPr>
          <w:rFonts w:eastAsia="Arial" w:cs="Times New Roman"/>
          <w:sz w:val="24"/>
          <w:lang w:eastAsia="ru-RU"/>
        </w:rPr>
      </w:pPr>
    </w:p>
    <w:p w:rsidR="00E906F6" w:rsidRPr="008853BC" w:rsidRDefault="00E906F6" w:rsidP="00E906F6">
      <w:pPr>
        <w:spacing w:line="240" w:lineRule="auto"/>
        <w:ind w:firstLine="0"/>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110</w:t>
      </w:r>
      <w:r w:rsidRPr="008853BC">
        <w:rPr>
          <w:rFonts w:eastAsia="Arial" w:cs="Times New Roman"/>
          <w:szCs w:val="28"/>
          <w:lang w:val="en-US" w:eastAsia="ru-RU"/>
        </w:rPr>
        <w:t>b</w:t>
      </w:r>
      <w:r w:rsidRPr="008853BC">
        <w:rPr>
          <w:rFonts w:eastAsia="Arial" w:cs="Times New Roman"/>
          <w:szCs w:val="28"/>
          <w:lang w:eastAsia="ru-RU"/>
        </w:rPr>
        <w:t xml:space="preserve"> </w:t>
      </w:r>
      <w:proofErr w:type="gramStart"/>
      <w:r w:rsidRPr="008853BC">
        <w:rPr>
          <w:rFonts w:eastAsia="Arial" w:cs="Times New Roman"/>
          <w:szCs w:val="28"/>
          <w:lang w:eastAsia="ru-RU"/>
        </w:rPr>
        <w:t>Журнал  входного</w:t>
      </w:r>
      <w:proofErr w:type="gramEnd"/>
      <w:r w:rsidRPr="008853BC">
        <w:rPr>
          <w:rFonts w:eastAsia="Arial" w:cs="Times New Roman"/>
          <w:szCs w:val="28"/>
          <w:lang w:eastAsia="ru-RU"/>
        </w:rPr>
        <w:t xml:space="preserve"> контроля пищевых продуктов и показаний температур приема поставки от Системы Логистики</w:t>
      </w:r>
    </w:p>
    <w:p w:rsidR="00E906F6" w:rsidRPr="008853BC" w:rsidRDefault="00E906F6" w:rsidP="00E906F6">
      <w:pPr>
        <w:tabs>
          <w:tab w:val="left" w:pos="720"/>
          <w:tab w:val="left" w:pos="180"/>
        </w:tabs>
        <w:spacing w:line="240" w:lineRule="auto"/>
        <w:ind w:firstLine="0"/>
        <w:jc w:val="left"/>
        <w:rPr>
          <w:rFonts w:eastAsia="Arial" w:cs="Times New Roman"/>
          <w:sz w:val="18"/>
          <w:lang w:eastAsia="ru-RU"/>
        </w:rPr>
      </w:pPr>
    </w:p>
    <w:tbl>
      <w:tblPr>
        <w:tblStyle w:val="12"/>
        <w:tblW w:w="9747" w:type="dxa"/>
        <w:tblLayout w:type="fixed"/>
        <w:tblLook w:val="04A0" w:firstRow="1" w:lastRow="0" w:firstColumn="1" w:lastColumn="0" w:noHBand="0" w:noVBand="1"/>
      </w:tblPr>
      <w:tblGrid>
        <w:gridCol w:w="817"/>
        <w:gridCol w:w="1418"/>
        <w:gridCol w:w="1571"/>
        <w:gridCol w:w="1509"/>
        <w:gridCol w:w="1172"/>
        <w:gridCol w:w="1134"/>
        <w:gridCol w:w="1134"/>
        <w:gridCol w:w="992"/>
      </w:tblGrid>
      <w:tr w:rsidR="00E906F6" w:rsidRPr="008853BC" w:rsidTr="00E906F6">
        <w:trPr>
          <w:trHeight w:val="660"/>
        </w:trPr>
        <w:tc>
          <w:tcPr>
            <w:tcW w:w="817"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Дата</w:t>
            </w:r>
          </w:p>
        </w:tc>
        <w:tc>
          <w:tcPr>
            <w:tcW w:w="1418" w:type="dxa"/>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Показания температуры, °</w:t>
            </w:r>
            <w:proofErr w:type="gramStart"/>
            <w:r w:rsidRPr="008853BC">
              <w:rPr>
                <w:rFonts w:eastAsia="Arial" w:cs="Times New Roman"/>
                <w:sz w:val="18"/>
              </w:rPr>
              <w:t>С</w:t>
            </w:r>
            <w:proofErr w:type="gramEnd"/>
          </w:p>
        </w:tc>
        <w:tc>
          <w:tcPr>
            <w:tcW w:w="1571"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Соответствие упаковки нормам</w:t>
            </w:r>
          </w:p>
        </w:tc>
        <w:tc>
          <w:tcPr>
            <w:tcW w:w="1509"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Наименование</w:t>
            </w:r>
          </w:p>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продукции</w:t>
            </w:r>
          </w:p>
          <w:p w:rsidR="00E906F6" w:rsidRPr="008853BC" w:rsidRDefault="00E906F6" w:rsidP="00E906F6">
            <w:pPr>
              <w:tabs>
                <w:tab w:val="left" w:pos="720"/>
                <w:tab w:val="left" w:pos="180"/>
              </w:tabs>
              <w:jc w:val="center"/>
              <w:rPr>
                <w:rFonts w:eastAsia="Arial" w:cs="Times New Roman"/>
                <w:sz w:val="18"/>
              </w:rPr>
            </w:pPr>
          </w:p>
        </w:tc>
        <w:tc>
          <w:tcPr>
            <w:tcW w:w="1172"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Срок годности</w:t>
            </w:r>
          </w:p>
        </w:tc>
        <w:tc>
          <w:tcPr>
            <w:tcW w:w="1134"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Органолептическая оценка</w:t>
            </w:r>
          </w:p>
        </w:tc>
        <w:tc>
          <w:tcPr>
            <w:tcW w:w="1134"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Примечание</w:t>
            </w:r>
          </w:p>
        </w:tc>
        <w:tc>
          <w:tcPr>
            <w:tcW w:w="992" w:type="dxa"/>
            <w:vMerge w:val="restart"/>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18"/>
              </w:rPr>
              <w:t>Подпись</w:t>
            </w:r>
          </w:p>
        </w:tc>
      </w:tr>
      <w:tr w:rsidR="00E906F6" w:rsidRPr="008853BC" w:rsidTr="00E906F6">
        <w:trPr>
          <w:trHeight w:val="780"/>
        </w:trPr>
        <w:tc>
          <w:tcPr>
            <w:tcW w:w="817" w:type="dxa"/>
            <w:vMerge/>
          </w:tcPr>
          <w:p w:rsidR="00E906F6" w:rsidRPr="008853BC" w:rsidRDefault="00E906F6" w:rsidP="00E906F6">
            <w:pPr>
              <w:tabs>
                <w:tab w:val="left" w:pos="720"/>
                <w:tab w:val="left" w:pos="180"/>
              </w:tabs>
              <w:jc w:val="center"/>
              <w:rPr>
                <w:rFonts w:eastAsia="Arial" w:cs="Times New Roman"/>
                <w:sz w:val="18"/>
              </w:rPr>
            </w:pPr>
          </w:p>
        </w:tc>
        <w:tc>
          <w:tcPr>
            <w:tcW w:w="1418" w:type="dxa"/>
            <w:tcBorders>
              <w:bottom w:val="single" w:sz="4" w:space="0" w:color="auto"/>
            </w:tcBorders>
          </w:tcPr>
          <w:p w:rsidR="00E906F6" w:rsidRPr="008853BC" w:rsidRDefault="00E906F6" w:rsidP="00E906F6">
            <w:pPr>
              <w:tabs>
                <w:tab w:val="left" w:pos="720"/>
                <w:tab w:val="left" w:pos="180"/>
              </w:tabs>
              <w:jc w:val="center"/>
              <w:rPr>
                <w:rFonts w:eastAsia="Arial" w:cs="Times New Roman"/>
                <w:sz w:val="18"/>
              </w:rPr>
            </w:pPr>
            <w:r w:rsidRPr="008853BC">
              <w:rPr>
                <w:rFonts w:eastAsia="Arial" w:cs="Times New Roman"/>
                <w:sz w:val="20"/>
              </w:rPr>
              <w:t>Внутри транспорта</w:t>
            </w:r>
            <w:proofErr w:type="gramStart"/>
            <w:r w:rsidRPr="008853BC">
              <w:rPr>
                <w:rFonts w:eastAsia="Arial" w:cs="Times New Roman"/>
                <w:sz w:val="20"/>
              </w:rPr>
              <w:t>/ В</w:t>
            </w:r>
            <w:proofErr w:type="gramEnd"/>
            <w:r w:rsidRPr="008853BC">
              <w:rPr>
                <w:rFonts w:eastAsia="Arial" w:cs="Times New Roman"/>
                <w:sz w:val="20"/>
              </w:rPr>
              <w:t>нутри продукта</w:t>
            </w:r>
            <w:r w:rsidRPr="008853BC">
              <w:rPr>
                <w:rFonts w:eastAsia="Arial" w:cs="Times New Roman"/>
                <w:sz w:val="18"/>
              </w:rPr>
              <w:t xml:space="preserve"> </w:t>
            </w:r>
          </w:p>
        </w:tc>
        <w:tc>
          <w:tcPr>
            <w:tcW w:w="1571" w:type="dxa"/>
            <w:vMerge/>
          </w:tcPr>
          <w:p w:rsidR="00E906F6" w:rsidRPr="008853BC" w:rsidRDefault="00E906F6" w:rsidP="00E906F6">
            <w:pPr>
              <w:tabs>
                <w:tab w:val="left" w:pos="720"/>
                <w:tab w:val="left" w:pos="180"/>
              </w:tabs>
              <w:jc w:val="center"/>
              <w:rPr>
                <w:rFonts w:eastAsia="Arial" w:cs="Times New Roman"/>
                <w:sz w:val="18"/>
              </w:rPr>
            </w:pPr>
          </w:p>
        </w:tc>
        <w:tc>
          <w:tcPr>
            <w:tcW w:w="1509" w:type="dxa"/>
            <w:vMerge/>
          </w:tcPr>
          <w:p w:rsidR="00E906F6" w:rsidRPr="008853BC" w:rsidRDefault="00E906F6" w:rsidP="00E906F6">
            <w:pPr>
              <w:tabs>
                <w:tab w:val="left" w:pos="720"/>
                <w:tab w:val="left" w:pos="180"/>
              </w:tabs>
              <w:jc w:val="center"/>
              <w:rPr>
                <w:rFonts w:eastAsia="Arial" w:cs="Times New Roman"/>
                <w:sz w:val="18"/>
              </w:rPr>
            </w:pPr>
          </w:p>
        </w:tc>
        <w:tc>
          <w:tcPr>
            <w:tcW w:w="1172" w:type="dxa"/>
            <w:vMerge/>
          </w:tcPr>
          <w:p w:rsidR="00E906F6" w:rsidRPr="008853BC" w:rsidRDefault="00E906F6" w:rsidP="00E906F6">
            <w:pPr>
              <w:tabs>
                <w:tab w:val="left" w:pos="720"/>
                <w:tab w:val="left" w:pos="180"/>
              </w:tabs>
              <w:jc w:val="center"/>
              <w:rPr>
                <w:rFonts w:eastAsia="Arial" w:cs="Times New Roman"/>
                <w:sz w:val="18"/>
              </w:rPr>
            </w:pPr>
          </w:p>
        </w:tc>
        <w:tc>
          <w:tcPr>
            <w:tcW w:w="1134" w:type="dxa"/>
            <w:vMerge/>
          </w:tcPr>
          <w:p w:rsidR="00E906F6" w:rsidRPr="008853BC" w:rsidRDefault="00E906F6" w:rsidP="00E906F6">
            <w:pPr>
              <w:tabs>
                <w:tab w:val="left" w:pos="720"/>
                <w:tab w:val="left" w:pos="180"/>
              </w:tabs>
              <w:jc w:val="center"/>
              <w:rPr>
                <w:rFonts w:eastAsia="Arial" w:cs="Times New Roman"/>
                <w:sz w:val="18"/>
              </w:rPr>
            </w:pPr>
          </w:p>
        </w:tc>
        <w:tc>
          <w:tcPr>
            <w:tcW w:w="1134" w:type="dxa"/>
            <w:vMerge/>
          </w:tcPr>
          <w:p w:rsidR="00E906F6" w:rsidRPr="008853BC" w:rsidRDefault="00E906F6" w:rsidP="00E906F6">
            <w:pPr>
              <w:tabs>
                <w:tab w:val="left" w:pos="720"/>
                <w:tab w:val="left" w:pos="180"/>
              </w:tabs>
              <w:jc w:val="center"/>
              <w:rPr>
                <w:rFonts w:eastAsia="Arial" w:cs="Times New Roman"/>
                <w:sz w:val="18"/>
              </w:rPr>
            </w:pPr>
          </w:p>
        </w:tc>
        <w:tc>
          <w:tcPr>
            <w:tcW w:w="992" w:type="dxa"/>
            <w:vMerge/>
          </w:tcPr>
          <w:p w:rsidR="00E906F6" w:rsidRPr="008853BC" w:rsidRDefault="00E906F6" w:rsidP="00E906F6">
            <w:pPr>
              <w:tabs>
                <w:tab w:val="left" w:pos="720"/>
                <w:tab w:val="left" w:pos="180"/>
              </w:tabs>
              <w:jc w:val="center"/>
              <w:rPr>
                <w:rFonts w:eastAsia="Arial" w:cs="Times New Roman"/>
                <w:sz w:val="18"/>
              </w:rPr>
            </w:pPr>
          </w:p>
        </w:tc>
      </w:tr>
      <w:tr w:rsidR="00E906F6" w:rsidRPr="008853BC" w:rsidTr="00E906F6">
        <w:tc>
          <w:tcPr>
            <w:tcW w:w="817" w:type="dxa"/>
          </w:tcPr>
          <w:p w:rsidR="00E906F6" w:rsidRPr="008853BC" w:rsidRDefault="00E906F6" w:rsidP="00E906F6">
            <w:pPr>
              <w:tabs>
                <w:tab w:val="left" w:pos="720"/>
                <w:tab w:val="left" w:pos="180"/>
              </w:tabs>
              <w:rPr>
                <w:rFonts w:eastAsia="Monotype Corsiva" w:cs="Times New Roman"/>
                <w:i/>
                <w:sz w:val="22"/>
              </w:rPr>
            </w:pPr>
          </w:p>
        </w:tc>
        <w:tc>
          <w:tcPr>
            <w:tcW w:w="1418" w:type="dxa"/>
            <w:tcBorders>
              <w:tr2bl w:val="single" w:sz="4" w:space="0" w:color="auto"/>
            </w:tcBorders>
            <w:vAlign w:val="center"/>
          </w:tcPr>
          <w:p w:rsidR="00E906F6" w:rsidRPr="008853BC" w:rsidRDefault="00E906F6" w:rsidP="00E906F6">
            <w:pPr>
              <w:tabs>
                <w:tab w:val="left" w:pos="720"/>
                <w:tab w:val="left" w:pos="180"/>
              </w:tabs>
              <w:rPr>
                <w:rFonts w:eastAsia="Monotype Corsiva" w:cs="Times New Roman"/>
                <w:i/>
                <w:sz w:val="22"/>
              </w:rPr>
            </w:pPr>
            <w:r w:rsidRPr="008853BC">
              <w:rPr>
                <w:rFonts w:eastAsia="Monotype Corsiva" w:cs="Times New Roman"/>
                <w:i/>
                <w:sz w:val="22"/>
              </w:rPr>
              <w:t xml:space="preserve"> </w:t>
            </w:r>
          </w:p>
        </w:tc>
        <w:tc>
          <w:tcPr>
            <w:tcW w:w="1571" w:type="dxa"/>
            <w:vAlign w:val="center"/>
          </w:tcPr>
          <w:p w:rsidR="00E906F6" w:rsidRPr="008853BC" w:rsidRDefault="00E906F6" w:rsidP="00E906F6">
            <w:pPr>
              <w:tabs>
                <w:tab w:val="left" w:pos="720"/>
                <w:tab w:val="left" w:pos="180"/>
              </w:tabs>
              <w:rPr>
                <w:rFonts w:eastAsia="Monotype Corsiva" w:cs="Times New Roman"/>
                <w:i/>
                <w:sz w:val="22"/>
              </w:rPr>
            </w:pPr>
          </w:p>
        </w:tc>
        <w:tc>
          <w:tcPr>
            <w:tcW w:w="1509" w:type="dxa"/>
            <w:vAlign w:val="center"/>
          </w:tcPr>
          <w:p w:rsidR="00E906F6" w:rsidRPr="008853BC" w:rsidRDefault="00E906F6" w:rsidP="00E906F6">
            <w:pPr>
              <w:tabs>
                <w:tab w:val="left" w:pos="720"/>
                <w:tab w:val="left" w:pos="180"/>
              </w:tabs>
              <w:rPr>
                <w:rFonts w:eastAsia="Monotype Corsiva" w:cs="Times New Roman"/>
                <w:i/>
                <w:sz w:val="22"/>
              </w:rPr>
            </w:pPr>
          </w:p>
        </w:tc>
        <w:tc>
          <w:tcPr>
            <w:tcW w:w="1172" w:type="dxa"/>
            <w:vAlign w:val="center"/>
          </w:tcPr>
          <w:p w:rsidR="00E906F6" w:rsidRPr="008853BC" w:rsidRDefault="00E906F6" w:rsidP="00E906F6">
            <w:pPr>
              <w:tabs>
                <w:tab w:val="left" w:pos="720"/>
                <w:tab w:val="left" w:pos="180"/>
              </w:tabs>
              <w:rPr>
                <w:rFonts w:eastAsia="Monotype Corsiva" w:cs="Times New Roman"/>
                <w:i/>
                <w:sz w:val="22"/>
              </w:rPr>
            </w:pPr>
          </w:p>
        </w:tc>
        <w:tc>
          <w:tcPr>
            <w:tcW w:w="1134" w:type="dxa"/>
            <w:vAlign w:val="center"/>
          </w:tcPr>
          <w:p w:rsidR="00E906F6" w:rsidRPr="008853BC" w:rsidRDefault="00E906F6" w:rsidP="00E906F6">
            <w:pPr>
              <w:tabs>
                <w:tab w:val="left" w:pos="720"/>
                <w:tab w:val="left" w:pos="180"/>
              </w:tabs>
              <w:rPr>
                <w:rFonts w:eastAsia="Monotype Corsiva" w:cs="Times New Roman"/>
                <w:i/>
                <w:sz w:val="22"/>
              </w:rPr>
            </w:pPr>
          </w:p>
        </w:tc>
        <w:tc>
          <w:tcPr>
            <w:tcW w:w="1134" w:type="dxa"/>
          </w:tcPr>
          <w:p w:rsidR="00E906F6" w:rsidRPr="008853BC" w:rsidRDefault="00E906F6" w:rsidP="00E906F6">
            <w:pPr>
              <w:tabs>
                <w:tab w:val="left" w:pos="720"/>
                <w:tab w:val="left" w:pos="180"/>
              </w:tabs>
              <w:jc w:val="center"/>
              <w:rPr>
                <w:rFonts w:eastAsia="Monotype Corsiva" w:cs="Times New Roman"/>
                <w:i/>
                <w:sz w:val="22"/>
              </w:rPr>
            </w:pPr>
          </w:p>
        </w:tc>
        <w:tc>
          <w:tcPr>
            <w:tcW w:w="992" w:type="dxa"/>
            <w:vAlign w:val="center"/>
          </w:tcPr>
          <w:p w:rsidR="00E906F6" w:rsidRPr="008853BC" w:rsidRDefault="00E906F6" w:rsidP="00E906F6">
            <w:pPr>
              <w:tabs>
                <w:tab w:val="left" w:pos="720"/>
                <w:tab w:val="left" w:pos="180"/>
              </w:tabs>
              <w:jc w:val="center"/>
              <w:rPr>
                <w:rFonts w:eastAsia="Monotype Corsiva" w:cs="Times New Roman"/>
                <w:i/>
                <w:sz w:val="22"/>
              </w:rPr>
            </w:pPr>
          </w:p>
        </w:tc>
      </w:tr>
    </w:tbl>
    <w:p w:rsidR="00E906F6" w:rsidRPr="008853BC" w:rsidRDefault="00E906F6" w:rsidP="00E906F6">
      <w:pPr>
        <w:spacing w:line="240" w:lineRule="auto"/>
        <w:ind w:firstLine="0"/>
        <w:rPr>
          <w:rFonts w:eastAsia="Arial" w:cs="Times New Roman"/>
          <w:szCs w:val="28"/>
          <w:lang w:eastAsia="ru-RU"/>
        </w:rPr>
      </w:pPr>
    </w:p>
    <w:p w:rsidR="00E906F6" w:rsidRPr="008853BC" w:rsidRDefault="00E906F6" w:rsidP="00E906F6">
      <w:pPr>
        <w:spacing w:line="240" w:lineRule="auto"/>
        <w:ind w:firstLine="0"/>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115 Журнал ежедневных показателей температур холодильного/</w:t>
      </w:r>
      <w:proofErr w:type="gramStart"/>
      <w:r w:rsidRPr="008853BC">
        <w:rPr>
          <w:rFonts w:eastAsia="Arial" w:cs="Times New Roman"/>
          <w:szCs w:val="28"/>
          <w:lang w:eastAsia="ru-RU"/>
        </w:rPr>
        <w:t>морозильного  оборудования</w:t>
      </w:r>
      <w:proofErr w:type="gramEnd"/>
      <w:r w:rsidRPr="008853BC">
        <w:rPr>
          <w:rFonts w:eastAsia="Arial" w:cs="Times New Roman"/>
          <w:szCs w:val="28"/>
          <w:lang w:eastAsia="ru-RU"/>
        </w:rPr>
        <w:t xml:space="preserve"> и контроля температуры внутри продукта</w:t>
      </w:r>
    </w:p>
    <w:p w:rsidR="00E906F6" w:rsidRPr="008853BC" w:rsidRDefault="00E906F6" w:rsidP="00E906F6">
      <w:pPr>
        <w:tabs>
          <w:tab w:val="left" w:pos="720"/>
          <w:tab w:val="left" w:pos="180"/>
        </w:tabs>
        <w:spacing w:line="240" w:lineRule="auto"/>
        <w:ind w:firstLine="0"/>
        <w:rPr>
          <w:rFonts w:eastAsia="Arial" w:cs="Times New Roman"/>
          <w:sz w:val="18"/>
          <w:lang w:eastAsia="ru-RU"/>
        </w:rPr>
      </w:pPr>
    </w:p>
    <w:tbl>
      <w:tblPr>
        <w:tblStyle w:val="12"/>
        <w:tblW w:w="5000" w:type="pct"/>
        <w:tblLayout w:type="fixed"/>
        <w:tblLook w:val="04A0" w:firstRow="1" w:lastRow="0" w:firstColumn="1" w:lastColumn="0" w:noHBand="0" w:noVBand="1"/>
      </w:tblPr>
      <w:tblGrid>
        <w:gridCol w:w="393"/>
        <w:gridCol w:w="893"/>
        <w:gridCol w:w="731"/>
        <w:gridCol w:w="729"/>
        <w:gridCol w:w="731"/>
        <w:gridCol w:w="729"/>
        <w:gridCol w:w="729"/>
        <w:gridCol w:w="731"/>
        <w:gridCol w:w="729"/>
        <w:gridCol w:w="729"/>
        <w:gridCol w:w="875"/>
        <w:gridCol w:w="877"/>
        <w:gridCol w:w="978"/>
      </w:tblGrid>
      <w:tr w:rsidR="00E906F6" w:rsidRPr="008853BC" w:rsidTr="00861001">
        <w:tc>
          <w:tcPr>
            <w:tcW w:w="652" w:type="pct"/>
            <w:gridSpan w:val="2"/>
            <w:vMerge w:val="restart"/>
          </w:tcPr>
          <w:p w:rsidR="00E906F6" w:rsidRPr="008853BC" w:rsidRDefault="00E906F6" w:rsidP="00E906F6">
            <w:pPr>
              <w:jc w:val="center"/>
              <w:rPr>
                <w:rFonts w:eastAsia="Arial" w:cs="Times New Roman"/>
                <w:sz w:val="20"/>
              </w:rPr>
            </w:pPr>
            <w:r w:rsidRPr="008853BC">
              <w:rPr>
                <w:rFonts w:eastAsia="Arial" w:cs="Times New Roman"/>
                <w:sz w:val="20"/>
              </w:rPr>
              <w:t>Дата</w:t>
            </w:r>
          </w:p>
        </w:tc>
        <w:tc>
          <w:tcPr>
            <w:tcW w:w="2592" w:type="pct"/>
            <w:gridSpan w:val="7"/>
          </w:tcPr>
          <w:p w:rsidR="00E906F6" w:rsidRPr="008853BC" w:rsidRDefault="00E906F6" w:rsidP="00E906F6">
            <w:pPr>
              <w:jc w:val="center"/>
              <w:rPr>
                <w:rFonts w:eastAsia="Arial" w:cs="Times New Roman"/>
                <w:sz w:val="20"/>
              </w:rPr>
            </w:pPr>
            <w:r w:rsidRPr="008853BC">
              <w:rPr>
                <w:rFonts w:eastAsia="Arial" w:cs="Times New Roman"/>
                <w:sz w:val="20"/>
              </w:rPr>
              <w:t>БАР</w:t>
            </w:r>
          </w:p>
          <w:p w:rsidR="00E906F6" w:rsidRPr="008853BC" w:rsidRDefault="00E906F6" w:rsidP="00E906F6">
            <w:pPr>
              <w:rPr>
                <w:rFonts w:eastAsia="Arial" w:cs="Times New Roman"/>
                <w:sz w:val="20"/>
              </w:rPr>
            </w:pPr>
          </w:p>
        </w:tc>
        <w:tc>
          <w:tcPr>
            <w:tcW w:w="1259" w:type="pct"/>
            <w:gridSpan w:val="3"/>
          </w:tcPr>
          <w:p w:rsidR="00E906F6" w:rsidRPr="008853BC" w:rsidRDefault="00E906F6" w:rsidP="00E906F6">
            <w:pPr>
              <w:jc w:val="center"/>
              <w:rPr>
                <w:rFonts w:eastAsia="Arial" w:cs="Times New Roman"/>
                <w:sz w:val="18"/>
                <w:szCs w:val="18"/>
              </w:rPr>
            </w:pPr>
            <w:r w:rsidRPr="008853BC">
              <w:rPr>
                <w:rFonts w:eastAsia="Arial" w:cs="Times New Roman"/>
                <w:sz w:val="18"/>
                <w:szCs w:val="18"/>
              </w:rPr>
              <w:t>Подсобное/складское помещение</w:t>
            </w:r>
          </w:p>
        </w:tc>
        <w:tc>
          <w:tcPr>
            <w:tcW w:w="497" w:type="pct"/>
            <w:vMerge w:val="restart"/>
          </w:tcPr>
          <w:p w:rsidR="00E906F6" w:rsidRPr="008853BC" w:rsidRDefault="00E906F6" w:rsidP="00E906F6">
            <w:pPr>
              <w:jc w:val="center"/>
              <w:rPr>
                <w:rFonts w:eastAsia="Arial" w:cs="Times New Roman"/>
                <w:sz w:val="20"/>
              </w:rPr>
            </w:pPr>
            <w:proofErr w:type="gramStart"/>
            <w:r w:rsidRPr="008853BC">
              <w:rPr>
                <w:rFonts w:eastAsia="Arial" w:cs="Times New Roman"/>
                <w:sz w:val="20"/>
              </w:rPr>
              <w:t>Под</w:t>
            </w:r>
            <w:r w:rsidR="00861001" w:rsidRPr="008853BC">
              <w:rPr>
                <w:rFonts w:eastAsia="Arial" w:cs="Times New Roman"/>
                <w:sz w:val="20"/>
              </w:rPr>
              <w:t>-</w:t>
            </w:r>
            <w:proofErr w:type="spellStart"/>
            <w:r w:rsidRPr="008853BC">
              <w:rPr>
                <w:rFonts w:eastAsia="Arial" w:cs="Times New Roman"/>
                <w:sz w:val="20"/>
              </w:rPr>
              <w:t>пись</w:t>
            </w:r>
            <w:proofErr w:type="spellEnd"/>
            <w:proofErr w:type="gramEnd"/>
          </w:p>
        </w:tc>
      </w:tr>
      <w:tr w:rsidR="00E906F6" w:rsidRPr="008853BC" w:rsidTr="00861001">
        <w:tc>
          <w:tcPr>
            <w:tcW w:w="652" w:type="pct"/>
            <w:gridSpan w:val="2"/>
            <w:vMerge/>
          </w:tcPr>
          <w:p w:rsidR="00E906F6" w:rsidRPr="008853BC" w:rsidRDefault="00E906F6" w:rsidP="00E906F6">
            <w:pPr>
              <w:rPr>
                <w:rFonts w:eastAsia="Arial" w:cs="Times New Roman"/>
                <w:sz w:val="20"/>
              </w:rPr>
            </w:pPr>
          </w:p>
        </w:tc>
        <w:tc>
          <w:tcPr>
            <w:tcW w:w="371" w:type="pct"/>
          </w:tcPr>
          <w:p w:rsidR="00E906F6" w:rsidRPr="008853BC" w:rsidRDefault="00E906F6" w:rsidP="00E906F6">
            <w:pPr>
              <w:ind w:left="-124" w:right="-176"/>
              <w:jc w:val="center"/>
              <w:rPr>
                <w:rFonts w:eastAsia="Arial" w:cs="Times New Roman"/>
                <w:sz w:val="20"/>
              </w:rPr>
            </w:pPr>
            <w:r w:rsidRPr="008853BC">
              <w:rPr>
                <w:rFonts w:eastAsia="Arial" w:cs="Times New Roman"/>
                <w:sz w:val="16"/>
                <w:szCs w:val="16"/>
              </w:rPr>
              <w:t xml:space="preserve">Витрина </w:t>
            </w:r>
            <w:proofErr w:type="spellStart"/>
            <w:r w:rsidRPr="008853BC">
              <w:rPr>
                <w:rFonts w:eastAsia="Arial" w:cs="Times New Roman"/>
                <w:sz w:val="16"/>
                <w:szCs w:val="16"/>
              </w:rPr>
              <w:t>самообсл</w:t>
            </w:r>
            <w:proofErr w:type="spellEnd"/>
            <w:r w:rsidRPr="008853BC">
              <w:rPr>
                <w:rFonts w:eastAsia="Arial" w:cs="Times New Roman"/>
                <w:sz w:val="16"/>
                <w:szCs w:val="16"/>
              </w:rPr>
              <w:t>.</w:t>
            </w:r>
          </w:p>
        </w:tc>
        <w:tc>
          <w:tcPr>
            <w:tcW w:w="370" w:type="pct"/>
          </w:tcPr>
          <w:p w:rsidR="00E906F6" w:rsidRPr="008853BC" w:rsidRDefault="00E906F6" w:rsidP="00E906F6">
            <w:pPr>
              <w:ind w:left="-80" w:right="-99"/>
              <w:jc w:val="center"/>
              <w:rPr>
                <w:rFonts w:eastAsia="Arial" w:cs="Times New Roman"/>
                <w:sz w:val="20"/>
              </w:rPr>
            </w:pPr>
            <w:r w:rsidRPr="008853BC">
              <w:rPr>
                <w:rFonts w:eastAsia="Arial" w:cs="Times New Roman"/>
                <w:sz w:val="16"/>
                <w:szCs w:val="16"/>
              </w:rPr>
              <w:t xml:space="preserve">Витрина </w:t>
            </w:r>
            <w:proofErr w:type="spellStart"/>
            <w:r w:rsidRPr="008853BC">
              <w:rPr>
                <w:rFonts w:eastAsia="Arial" w:cs="Times New Roman"/>
                <w:sz w:val="16"/>
                <w:szCs w:val="16"/>
              </w:rPr>
              <w:t>охл</w:t>
            </w:r>
            <w:proofErr w:type="spellEnd"/>
            <w:r w:rsidRPr="008853BC">
              <w:rPr>
                <w:rFonts w:eastAsia="Arial" w:cs="Times New Roman"/>
                <w:sz w:val="16"/>
                <w:szCs w:val="16"/>
              </w:rPr>
              <w:t>.</w:t>
            </w:r>
          </w:p>
        </w:tc>
        <w:tc>
          <w:tcPr>
            <w:tcW w:w="371" w:type="pct"/>
          </w:tcPr>
          <w:p w:rsidR="00E906F6" w:rsidRPr="008853BC" w:rsidRDefault="00E906F6" w:rsidP="00E906F6">
            <w:pPr>
              <w:tabs>
                <w:tab w:val="left" w:pos="586"/>
              </w:tabs>
              <w:ind w:left="-154"/>
              <w:jc w:val="center"/>
              <w:rPr>
                <w:rFonts w:eastAsia="Arial" w:cs="Times New Roman"/>
                <w:sz w:val="16"/>
                <w:szCs w:val="16"/>
              </w:rPr>
            </w:pPr>
            <w:r w:rsidRPr="008853BC">
              <w:rPr>
                <w:rFonts w:eastAsia="Arial" w:cs="Times New Roman"/>
                <w:sz w:val="16"/>
                <w:szCs w:val="16"/>
              </w:rPr>
              <w:t xml:space="preserve">  Витрина</w:t>
            </w:r>
          </w:p>
          <w:p w:rsidR="00E906F6" w:rsidRPr="008853BC" w:rsidRDefault="00E906F6" w:rsidP="00E906F6">
            <w:pPr>
              <w:jc w:val="center"/>
              <w:rPr>
                <w:rFonts w:eastAsia="Arial" w:cs="Times New Roman"/>
                <w:sz w:val="20"/>
              </w:rPr>
            </w:pPr>
            <w:r w:rsidRPr="008853BC">
              <w:rPr>
                <w:rFonts w:eastAsia="Arial" w:cs="Times New Roman"/>
                <w:sz w:val="16"/>
                <w:szCs w:val="16"/>
              </w:rPr>
              <w:t>комн. темп.</w:t>
            </w:r>
          </w:p>
        </w:tc>
        <w:tc>
          <w:tcPr>
            <w:tcW w:w="370" w:type="pct"/>
          </w:tcPr>
          <w:p w:rsidR="00E906F6" w:rsidRPr="008853BC" w:rsidRDefault="00E906F6" w:rsidP="00E906F6">
            <w:pPr>
              <w:ind w:left="1" w:right="113"/>
              <w:jc w:val="center"/>
              <w:rPr>
                <w:rFonts w:eastAsia="Arial" w:cs="Times New Roman"/>
                <w:sz w:val="16"/>
                <w:szCs w:val="16"/>
              </w:rPr>
            </w:pPr>
            <w:proofErr w:type="spellStart"/>
            <w:r w:rsidRPr="008853BC">
              <w:rPr>
                <w:rFonts w:eastAsia="Arial" w:cs="Times New Roman"/>
                <w:sz w:val="16"/>
                <w:szCs w:val="16"/>
              </w:rPr>
              <w:t>Хол-ик</w:t>
            </w:r>
            <w:proofErr w:type="spellEnd"/>
          </w:p>
          <w:p w:rsidR="00E906F6" w:rsidRPr="008853BC" w:rsidRDefault="00E906F6" w:rsidP="00E906F6">
            <w:pPr>
              <w:jc w:val="center"/>
              <w:rPr>
                <w:rFonts w:eastAsia="Arial" w:cs="Times New Roman"/>
                <w:sz w:val="20"/>
              </w:rPr>
            </w:pPr>
            <w:r w:rsidRPr="008853BC">
              <w:rPr>
                <w:rFonts w:eastAsia="Arial" w:cs="Times New Roman"/>
                <w:sz w:val="16"/>
                <w:szCs w:val="16"/>
              </w:rPr>
              <w:t>сэндвичи</w:t>
            </w:r>
          </w:p>
        </w:tc>
        <w:tc>
          <w:tcPr>
            <w:tcW w:w="370" w:type="pct"/>
          </w:tcPr>
          <w:p w:rsidR="00E906F6" w:rsidRPr="008853BC" w:rsidRDefault="00E906F6" w:rsidP="00E906F6">
            <w:pPr>
              <w:jc w:val="center"/>
              <w:rPr>
                <w:rFonts w:eastAsia="Arial" w:cs="Times New Roman"/>
                <w:sz w:val="20"/>
              </w:rPr>
            </w:pPr>
            <w:proofErr w:type="spellStart"/>
            <w:r w:rsidRPr="008853BC">
              <w:rPr>
                <w:rFonts w:eastAsia="Arial" w:cs="Times New Roman"/>
                <w:sz w:val="16"/>
                <w:szCs w:val="16"/>
              </w:rPr>
              <w:t>Хол-ик</w:t>
            </w:r>
            <w:proofErr w:type="spellEnd"/>
            <w:r w:rsidRPr="008853BC">
              <w:rPr>
                <w:rFonts w:eastAsia="Arial" w:cs="Times New Roman"/>
                <w:sz w:val="16"/>
                <w:szCs w:val="16"/>
              </w:rPr>
              <w:t xml:space="preserve"> базы</w:t>
            </w:r>
          </w:p>
        </w:tc>
        <w:tc>
          <w:tcPr>
            <w:tcW w:w="371" w:type="pct"/>
          </w:tcPr>
          <w:p w:rsidR="00E906F6" w:rsidRPr="008853BC" w:rsidRDefault="00E906F6" w:rsidP="00E906F6">
            <w:pPr>
              <w:ind w:right="-29"/>
              <w:jc w:val="center"/>
              <w:rPr>
                <w:rFonts w:eastAsia="Arial" w:cs="Times New Roman"/>
                <w:sz w:val="16"/>
                <w:szCs w:val="16"/>
              </w:rPr>
            </w:pPr>
            <w:proofErr w:type="spellStart"/>
            <w:r w:rsidRPr="008853BC">
              <w:rPr>
                <w:rFonts w:eastAsia="Arial" w:cs="Times New Roman"/>
                <w:sz w:val="16"/>
                <w:szCs w:val="16"/>
              </w:rPr>
              <w:t>Хол-ик</w:t>
            </w:r>
            <w:proofErr w:type="spellEnd"/>
            <w:r w:rsidRPr="008853BC">
              <w:rPr>
                <w:rFonts w:eastAsia="Arial" w:cs="Times New Roman"/>
                <w:sz w:val="16"/>
                <w:szCs w:val="16"/>
              </w:rPr>
              <w:t xml:space="preserve"> мол</w:t>
            </w:r>
          </w:p>
          <w:p w:rsidR="00E906F6" w:rsidRPr="008853BC" w:rsidRDefault="00E906F6" w:rsidP="00E906F6">
            <w:pPr>
              <w:jc w:val="center"/>
              <w:rPr>
                <w:rFonts w:eastAsia="Arial" w:cs="Times New Roman"/>
                <w:sz w:val="16"/>
                <w:szCs w:val="16"/>
              </w:rPr>
            </w:pPr>
            <w:r w:rsidRPr="008853BC">
              <w:rPr>
                <w:rFonts w:eastAsia="Arial" w:cs="Times New Roman"/>
                <w:sz w:val="16"/>
                <w:szCs w:val="16"/>
              </w:rPr>
              <w:t>око</w:t>
            </w:r>
          </w:p>
        </w:tc>
        <w:tc>
          <w:tcPr>
            <w:tcW w:w="370" w:type="pct"/>
          </w:tcPr>
          <w:p w:rsidR="00E906F6" w:rsidRPr="008853BC" w:rsidRDefault="00E906F6" w:rsidP="00E906F6">
            <w:pPr>
              <w:ind w:right="-29"/>
              <w:jc w:val="center"/>
              <w:rPr>
                <w:rFonts w:eastAsia="Arial" w:cs="Times New Roman"/>
                <w:sz w:val="20"/>
              </w:rPr>
            </w:pPr>
            <w:proofErr w:type="spellStart"/>
            <w:r w:rsidRPr="008853BC">
              <w:rPr>
                <w:rFonts w:eastAsia="Arial" w:cs="Times New Roman"/>
                <w:sz w:val="16"/>
                <w:szCs w:val="16"/>
              </w:rPr>
              <w:t>Хол-ик</w:t>
            </w:r>
            <w:proofErr w:type="spellEnd"/>
            <w:r w:rsidRPr="008853BC">
              <w:rPr>
                <w:rFonts w:eastAsia="Arial" w:cs="Times New Roman"/>
                <w:sz w:val="16"/>
                <w:szCs w:val="16"/>
              </w:rPr>
              <w:t xml:space="preserve"> доп.</w:t>
            </w:r>
          </w:p>
        </w:tc>
        <w:tc>
          <w:tcPr>
            <w:tcW w:w="370" w:type="pct"/>
          </w:tcPr>
          <w:p w:rsidR="00E906F6" w:rsidRPr="008853BC" w:rsidRDefault="00E906F6" w:rsidP="00E906F6">
            <w:pPr>
              <w:jc w:val="center"/>
              <w:rPr>
                <w:rFonts w:eastAsia="Arial" w:cs="Times New Roman"/>
                <w:sz w:val="20"/>
              </w:rPr>
            </w:pPr>
            <w:proofErr w:type="spellStart"/>
            <w:r w:rsidRPr="008853BC">
              <w:rPr>
                <w:rFonts w:eastAsia="Arial" w:cs="Times New Roman"/>
                <w:sz w:val="16"/>
                <w:szCs w:val="16"/>
              </w:rPr>
              <w:t>Хол-ик</w:t>
            </w:r>
            <w:proofErr w:type="spellEnd"/>
            <w:r w:rsidRPr="008853BC">
              <w:rPr>
                <w:rFonts w:eastAsia="Arial" w:cs="Times New Roman"/>
                <w:sz w:val="16"/>
                <w:szCs w:val="16"/>
                <w:lang w:val="en-US"/>
              </w:rPr>
              <w:t xml:space="preserve"> </w:t>
            </w:r>
            <w:proofErr w:type="spellStart"/>
            <w:proofErr w:type="gramStart"/>
            <w:r w:rsidRPr="008853BC">
              <w:rPr>
                <w:rFonts w:eastAsia="Arial" w:cs="Times New Roman"/>
                <w:sz w:val="16"/>
                <w:szCs w:val="16"/>
              </w:rPr>
              <w:t>десер</w:t>
            </w:r>
            <w:proofErr w:type="spellEnd"/>
            <w:r w:rsidR="00861001" w:rsidRPr="008853BC">
              <w:rPr>
                <w:rFonts w:eastAsia="Arial" w:cs="Times New Roman"/>
                <w:sz w:val="16"/>
                <w:szCs w:val="16"/>
              </w:rPr>
              <w:t>-</w:t>
            </w:r>
            <w:r w:rsidRPr="008853BC">
              <w:rPr>
                <w:rFonts w:eastAsia="Arial" w:cs="Times New Roman"/>
                <w:sz w:val="16"/>
                <w:szCs w:val="16"/>
              </w:rPr>
              <w:t>ты</w:t>
            </w:r>
            <w:proofErr w:type="gramEnd"/>
          </w:p>
        </w:tc>
        <w:tc>
          <w:tcPr>
            <w:tcW w:w="444" w:type="pct"/>
          </w:tcPr>
          <w:p w:rsidR="00E906F6" w:rsidRPr="008853BC" w:rsidRDefault="00E906F6" w:rsidP="00E906F6">
            <w:pPr>
              <w:jc w:val="center"/>
              <w:rPr>
                <w:rFonts w:eastAsia="Arial" w:cs="Times New Roman"/>
                <w:sz w:val="20"/>
              </w:rPr>
            </w:pPr>
            <w:proofErr w:type="gramStart"/>
            <w:r w:rsidRPr="008853BC">
              <w:rPr>
                <w:rFonts w:eastAsia="Arial" w:cs="Times New Roman"/>
                <w:sz w:val="16"/>
                <w:szCs w:val="16"/>
              </w:rPr>
              <w:t>Моро</w:t>
            </w:r>
            <w:r w:rsidR="00861001" w:rsidRPr="008853BC">
              <w:rPr>
                <w:rFonts w:eastAsia="Arial" w:cs="Times New Roman"/>
                <w:sz w:val="16"/>
                <w:szCs w:val="16"/>
              </w:rPr>
              <w:t>-</w:t>
            </w:r>
            <w:proofErr w:type="spellStart"/>
            <w:r w:rsidRPr="008853BC">
              <w:rPr>
                <w:rFonts w:eastAsia="Arial" w:cs="Times New Roman"/>
                <w:sz w:val="16"/>
                <w:szCs w:val="16"/>
              </w:rPr>
              <w:t>зильник</w:t>
            </w:r>
            <w:proofErr w:type="spellEnd"/>
            <w:proofErr w:type="gramEnd"/>
            <w:r w:rsidRPr="008853BC">
              <w:rPr>
                <w:rFonts w:eastAsia="Arial" w:cs="Times New Roman"/>
                <w:sz w:val="16"/>
                <w:szCs w:val="16"/>
              </w:rPr>
              <w:t xml:space="preserve"> 1</w:t>
            </w:r>
          </w:p>
        </w:tc>
        <w:tc>
          <w:tcPr>
            <w:tcW w:w="445" w:type="pct"/>
          </w:tcPr>
          <w:p w:rsidR="00E906F6" w:rsidRPr="008853BC" w:rsidRDefault="00E906F6" w:rsidP="00E906F6">
            <w:pPr>
              <w:jc w:val="center"/>
              <w:rPr>
                <w:rFonts w:eastAsia="Arial" w:cs="Times New Roman"/>
                <w:sz w:val="20"/>
              </w:rPr>
            </w:pPr>
            <w:proofErr w:type="gramStart"/>
            <w:r w:rsidRPr="008853BC">
              <w:rPr>
                <w:rFonts w:eastAsia="Arial" w:cs="Times New Roman"/>
                <w:sz w:val="16"/>
                <w:szCs w:val="16"/>
              </w:rPr>
              <w:t>Моро</w:t>
            </w:r>
            <w:r w:rsidR="00861001" w:rsidRPr="008853BC">
              <w:rPr>
                <w:rFonts w:eastAsia="Arial" w:cs="Times New Roman"/>
                <w:sz w:val="16"/>
                <w:szCs w:val="16"/>
              </w:rPr>
              <w:t>-</w:t>
            </w:r>
            <w:proofErr w:type="spellStart"/>
            <w:r w:rsidRPr="008853BC">
              <w:rPr>
                <w:rFonts w:eastAsia="Arial" w:cs="Times New Roman"/>
                <w:sz w:val="16"/>
                <w:szCs w:val="16"/>
              </w:rPr>
              <w:t>зильник</w:t>
            </w:r>
            <w:proofErr w:type="spellEnd"/>
            <w:proofErr w:type="gramEnd"/>
            <w:r w:rsidRPr="008853BC">
              <w:rPr>
                <w:rFonts w:eastAsia="Arial" w:cs="Times New Roman"/>
                <w:sz w:val="16"/>
                <w:szCs w:val="16"/>
              </w:rPr>
              <w:t xml:space="preserve"> 2</w:t>
            </w:r>
          </w:p>
        </w:tc>
        <w:tc>
          <w:tcPr>
            <w:tcW w:w="497" w:type="pct"/>
            <w:vMerge/>
          </w:tcPr>
          <w:p w:rsidR="00E906F6" w:rsidRPr="008853BC" w:rsidRDefault="00E906F6" w:rsidP="00E906F6">
            <w:pPr>
              <w:rPr>
                <w:rFonts w:eastAsia="Arial" w:cs="Times New Roman"/>
                <w:sz w:val="20"/>
              </w:rPr>
            </w:pPr>
          </w:p>
        </w:tc>
      </w:tr>
      <w:tr w:rsidR="00E906F6" w:rsidRPr="008853BC" w:rsidTr="00861001">
        <w:tc>
          <w:tcPr>
            <w:tcW w:w="199" w:type="pct"/>
            <w:vMerge w:val="restart"/>
          </w:tcPr>
          <w:p w:rsidR="00E906F6" w:rsidRPr="008853BC" w:rsidRDefault="00E906F6" w:rsidP="00E906F6">
            <w:pPr>
              <w:ind w:right="-168" w:hanging="142"/>
              <w:rPr>
                <w:rFonts w:eastAsia="Monotype Corsiva" w:cs="Times New Roman"/>
                <w:i/>
                <w:sz w:val="22"/>
              </w:rPr>
            </w:pPr>
          </w:p>
        </w:tc>
        <w:tc>
          <w:tcPr>
            <w:tcW w:w="453" w:type="pct"/>
          </w:tcPr>
          <w:p w:rsidR="00E906F6" w:rsidRPr="008853BC" w:rsidRDefault="00E906F6" w:rsidP="00E906F6">
            <w:pPr>
              <w:rPr>
                <w:rFonts w:eastAsia="Monotype Corsiva" w:cs="Times New Roman"/>
                <w:i/>
                <w:sz w:val="22"/>
              </w:rPr>
            </w:pPr>
            <w:r w:rsidRPr="008853BC">
              <w:rPr>
                <w:rFonts w:eastAsia="Monotype Corsiva" w:cs="Times New Roman"/>
                <w:i/>
                <w:sz w:val="22"/>
              </w:rPr>
              <w:t>Утро</w:t>
            </w:r>
          </w:p>
        </w:tc>
        <w:tc>
          <w:tcPr>
            <w:tcW w:w="371" w:type="pct"/>
          </w:tcPr>
          <w:p w:rsidR="00E906F6" w:rsidRPr="008853BC" w:rsidRDefault="00E906F6" w:rsidP="00E906F6">
            <w:pPr>
              <w:rPr>
                <w:rFonts w:eastAsia="Arial" w:cs="Times New Roman"/>
                <w:sz w:val="16"/>
                <w:szCs w:val="16"/>
              </w:rPr>
            </w:pPr>
          </w:p>
        </w:tc>
        <w:tc>
          <w:tcPr>
            <w:tcW w:w="370" w:type="pct"/>
          </w:tcPr>
          <w:p w:rsidR="00E906F6" w:rsidRPr="008853BC" w:rsidRDefault="00E906F6" w:rsidP="00E906F6">
            <w:pPr>
              <w:rPr>
                <w:rFonts w:eastAsia="Arial" w:cs="Times New Roman"/>
                <w:sz w:val="16"/>
                <w:szCs w:val="16"/>
              </w:rPr>
            </w:pPr>
          </w:p>
        </w:tc>
        <w:tc>
          <w:tcPr>
            <w:tcW w:w="371" w:type="pct"/>
          </w:tcPr>
          <w:p w:rsidR="00E906F6" w:rsidRPr="008853BC" w:rsidRDefault="00E906F6" w:rsidP="00E906F6">
            <w:pPr>
              <w:rPr>
                <w:rFonts w:eastAsia="Arial" w:cs="Times New Roman"/>
                <w:sz w:val="16"/>
                <w:szCs w:val="16"/>
              </w:rPr>
            </w:pPr>
          </w:p>
        </w:tc>
        <w:tc>
          <w:tcPr>
            <w:tcW w:w="370" w:type="pct"/>
          </w:tcPr>
          <w:p w:rsidR="00E906F6" w:rsidRPr="008853BC" w:rsidRDefault="00E906F6" w:rsidP="00E906F6">
            <w:pPr>
              <w:rPr>
                <w:rFonts w:eastAsia="Arial" w:cs="Times New Roman"/>
                <w:sz w:val="16"/>
                <w:szCs w:val="16"/>
              </w:rPr>
            </w:pPr>
          </w:p>
        </w:tc>
        <w:tc>
          <w:tcPr>
            <w:tcW w:w="370" w:type="pct"/>
          </w:tcPr>
          <w:p w:rsidR="00E906F6" w:rsidRPr="008853BC" w:rsidRDefault="00E906F6" w:rsidP="00E906F6">
            <w:pPr>
              <w:rPr>
                <w:rFonts w:eastAsia="Arial" w:cs="Times New Roman"/>
                <w:sz w:val="16"/>
                <w:szCs w:val="16"/>
              </w:rPr>
            </w:pPr>
          </w:p>
        </w:tc>
        <w:tc>
          <w:tcPr>
            <w:tcW w:w="371" w:type="pct"/>
          </w:tcPr>
          <w:p w:rsidR="00E906F6" w:rsidRPr="008853BC" w:rsidRDefault="00E906F6" w:rsidP="00E906F6">
            <w:pPr>
              <w:rPr>
                <w:rFonts w:eastAsia="Arial" w:cs="Times New Roman"/>
                <w:sz w:val="16"/>
                <w:szCs w:val="16"/>
              </w:rPr>
            </w:pPr>
          </w:p>
        </w:tc>
        <w:tc>
          <w:tcPr>
            <w:tcW w:w="370" w:type="pct"/>
          </w:tcPr>
          <w:p w:rsidR="00E906F6" w:rsidRPr="008853BC" w:rsidRDefault="00E906F6" w:rsidP="00E906F6">
            <w:pPr>
              <w:rPr>
                <w:rFonts w:eastAsia="Arial" w:cs="Times New Roman"/>
                <w:sz w:val="16"/>
                <w:szCs w:val="16"/>
              </w:rPr>
            </w:pPr>
          </w:p>
        </w:tc>
        <w:tc>
          <w:tcPr>
            <w:tcW w:w="370" w:type="pct"/>
          </w:tcPr>
          <w:p w:rsidR="00E906F6" w:rsidRPr="008853BC" w:rsidRDefault="00E906F6" w:rsidP="00E906F6">
            <w:pPr>
              <w:rPr>
                <w:rFonts w:eastAsia="Arial" w:cs="Times New Roman"/>
                <w:sz w:val="16"/>
                <w:szCs w:val="16"/>
              </w:rPr>
            </w:pPr>
          </w:p>
        </w:tc>
        <w:tc>
          <w:tcPr>
            <w:tcW w:w="444" w:type="pct"/>
          </w:tcPr>
          <w:p w:rsidR="00E906F6" w:rsidRPr="008853BC" w:rsidRDefault="00E906F6" w:rsidP="00E906F6">
            <w:pPr>
              <w:rPr>
                <w:rFonts w:eastAsia="Arial" w:cs="Times New Roman"/>
                <w:sz w:val="16"/>
                <w:szCs w:val="16"/>
              </w:rPr>
            </w:pPr>
          </w:p>
        </w:tc>
        <w:tc>
          <w:tcPr>
            <w:tcW w:w="445" w:type="pct"/>
          </w:tcPr>
          <w:p w:rsidR="00E906F6" w:rsidRPr="008853BC" w:rsidRDefault="00E906F6" w:rsidP="00E906F6">
            <w:pPr>
              <w:jc w:val="center"/>
              <w:rPr>
                <w:rFonts w:eastAsia="Arial" w:cs="Times New Roman"/>
                <w:sz w:val="16"/>
                <w:szCs w:val="16"/>
              </w:rPr>
            </w:pPr>
          </w:p>
        </w:tc>
        <w:tc>
          <w:tcPr>
            <w:tcW w:w="497" w:type="pct"/>
          </w:tcPr>
          <w:p w:rsidR="00E906F6" w:rsidRPr="008853BC" w:rsidRDefault="00E906F6" w:rsidP="00E906F6">
            <w:pPr>
              <w:rPr>
                <w:rFonts w:eastAsia="Arial" w:cs="Times New Roman"/>
                <w:sz w:val="16"/>
                <w:szCs w:val="16"/>
              </w:rPr>
            </w:pPr>
          </w:p>
        </w:tc>
      </w:tr>
      <w:tr w:rsidR="00E906F6" w:rsidRPr="008853BC" w:rsidTr="00861001">
        <w:tc>
          <w:tcPr>
            <w:tcW w:w="199" w:type="pct"/>
            <w:vMerge/>
          </w:tcPr>
          <w:p w:rsidR="00E906F6" w:rsidRPr="008853BC" w:rsidRDefault="00E906F6" w:rsidP="00E906F6">
            <w:pPr>
              <w:rPr>
                <w:rFonts w:eastAsia="Monotype Corsiva" w:cs="Times New Roman"/>
                <w:i/>
                <w:sz w:val="22"/>
              </w:rPr>
            </w:pPr>
          </w:p>
        </w:tc>
        <w:tc>
          <w:tcPr>
            <w:tcW w:w="453" w:type="pct"/>
          </w:tcPr>
          <w:p w:rsidR="00E906F6" w:rsidRPr="008853BC" w:rsidRDefault="00E906F6" w:rsidP="00E906F6">
            <w:pPr>
              <w:rPr>
                <w:rFonts w:eastAsia="Monotype Corsiva" w:cs="Times New Roman"/>
                <w:i/>
                <w:sz w:val="22"/>
              </w:rPr>
            </w:pPr>
            <w:r w:rsidRPr="008853BC">
              <w:rPr>
                <w:rFonts w:eastAsia="Monotype Corsiva" w:cs="Times New Roman"/>
                <w:i/>
                <w:sz w:val="22"/>
              </w:rPr>
              <w:t>Вечер</w:t>
            </w:r>
          </w:p>
        </w:tc>
        <w:tc>
          <w:tcPr>
            <w:tcW w:w="371"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1"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1"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444" w:type="pct"/>
          </w:tcPr>
          <w:p w:rsidR="00E906F6" w:rsidRPr="008853BC" w:rsidRDefault="00E906F6" w:rsidP="00E906F6">
            <w:pPr>
              <w:rPr>
                <w:rFonts w:eastAsia="Arial" w:cs="Times New Roman"/>
                <w:sz w:val="20"/>
              </w:rPr>
            </w:pPr>
          </w:p>
        </w:tc>
        <w:tc>
          <w:tcPr>
            <w:tcW w:w="445" w:type="pct"/>
          </w:tcPr>
          <w:p w:rsidR="00E906F6" w:rsidRPr="008853BC" w:rsidRDefault="00E906F6" w:rsidP="00E906F6">
            <w:pPr>
              <w:rPr>
                <w:rFonts w:eastAsia="Arial" w:cs="Times New Roman"/>
                <w:sz w:val="20"/>
              </w:rPr>
            </w:pPr>
          </w:p>
        </w:tc>
        <w:tc>
          <w:tcPr>
            <w:tcW w:w="497" w:type="pct"/>
          </w:tcPr>
          <w:p w:rsidR="00E906F6" w:rsidRPr="008853BC" w:rsidRDefault="00E906F6" w:rsidP="00E906F6">
            <w:pPr>
              <w:rPr>
                <w:rFonts w:eastAsia="Arial" w:cs="Times New Roman"/>
                <w:sz w:val="20"/>
              </w:rPr>
            </w:pPr>
          </w:p>
        </w:tc>
      </w:tr>
      <w:tr w:rsidR="00E906F6" w:rsidRPr="008853BC" w:rsidTr="00861001">
        <w:tc>
          <w:tcPr>
            <w:tcW w:w="199" w:type="pct"/>
            <w:vMerge/>
          </w:tcPr>
          <w:p w:rsidR="00E906F6" w:rsidRPr="008853BC" w:rsidRDefault="00E906F6" w:rsidP="00E906F6">
            <w:pPr>
              <w:rPr>
                <w:rFonts w:eastAsia="Monotype Corsiva" w:cs="Times New Roman"/>
                <w:i/>
                <w:sz w:val="22"/>
              </w:rPr>
            </w:pPr>
          </w:p>
        </w:tc>
        <w:tc>
          <w:tcPr>
            <w:tcW w:w="453" w:type="pct"/>
          </w:tcPr>
          <w:p w:rsidR="00E906F6" w:rsidRPr="008853BC" w:rsidRDefault="00E906F6" w:rsidP="00E906F6">
            <w:pPr>
              <w:rPr>
                <w:rFonts w:eastAsia="Monotype Corsiva" w:cs="Times New Roman"/>
                <w:i/>
                <w:sz w:val="22"/>
              </w:rPr>
            </w:pPr>
            <w:r w:rsidRPr="008853BC">
              <w:rPr>
                <w:rFonts w:eastAsia="Monotype Corsiva" w:cs="Times New Roman"/>
                <w:i/>
                <w:sz w:val="22"/>
                <w:lang w:val="en-US"/>
              </w:rPr>
              <w:t xml:space="preserve">t </w:t>
            </w:r>
            <w:proofErr w:type="spellStart"/>
            <w:r w:rsidRPr="008853BC">
              <w:rPr>
                <w:rFonts w:eastAsia="Monotype Corsiva" w:cs="Times New Roman"/>
                <w:i/>
                <w:sz w:val="22"/>
              </w:rPr>
              <w:t>продук</w:t>
            </w:r>
            <w:proofErr w:type="spellEnd"/>
            <w:r w:rsidR="00861001" w:rsidRPr="008853BC">
              <w:rPr>
                <w:rFonts w:eastAsia="Monotype Corsiva" w:cs="Times New Roman"/>
                <w:i/>
                <w:sz w:val="22"/>
              </w:rPr>
              <w:t>-</w:t>
            </w:r>
            <w:r w:rsidRPr="008853BC">
              <w:rPr>
                <w:rFonts w:eastAsia="Monotype Corsiva" w:cs="Times New Roman"/>
                <w:i/>
                <w:sz w:val="22"/>
              </w:rPr>
              <w:t>та</w:t>
            </w:r>
          </w:p>
        </w:tc>
        <w:tc>
          <w:tcPr>
            <w:tcW w:w="371"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1"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1"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370" w:type="pct"/>
          </w:tcPr>
          <w:p w:rsidR="00E906F6" w:rsidRPr="008853BC" w:rsidRDefault="00E906F6" w:rsidP="00E906F6">
            <w:pPr>
              <w:rPr>
                <w:rFonts w:eastAsia="Arial" w:cs="Times New Roman"/>
                <w:sz w:val="20"/>
              </w:rPr>
            </w:pPr>
          </w:p>
        </w:tc>
        <w:tc>
          <w:tcPr>
            <w:tcW w:w="444" w:type="pct"/>
          </w:tcPr>
          <w:p w:rsidR="00E906F6" w:rsidRPr="008853BC" w:rsidRDefault="00E906F6" w:rsidP="00E906F6">
            <w:pPr>
              <w:rPr>
                <w:rFonts w:eastAsia="Arial" w:cs="Times New Roman"/>
                <w:sz w:val="20"/>
              </w:rPr>
            </w:pPr>
          </w:p>
        </w:tc>
        <w:tc>
          <w:tcPr>
            <w:tcW w:w="445" w:type="pct"/>
          </w:tcPr>
          <w:p w:rsidR="00E906F6" w:rsidRPr="008853BC" w:rsidRDefault="00E906F6" w:rsidP="00E906F6">
            <w:pPr>
              <w:rPr>
                <w:rFonts w:eastAsia="Arial" w:cs="Times New Roman"/>
                <w:sz w:val="20"/>
              </w:rPr>
            </w:pPr>
          </w:p>
        </w:tc>
        <w:tc>
          <w:tcPr>
            <w:tcW w:w="497" w:type="pct"/>
          </w:tcPr>
          <w:p w:rsidR="00E906F6" w:rsidRPr="008853BC" w:rsidRDefault="00E906F6" w:rsidP="00E906F6">
            <w:pPr>
              <w:rPr>
                <w:rFonts w:eastAsia="Arial" w:cs="Times New Roman"/>
                <w:sz w:val="20"/>
              </w:rPr>
            </w:pPr>
          </w:p>
        </w:tc>
      </w:tr>
    </w:tbl>
    <w:p w:rsidR="00E906F6" w:rsidRPr="008853BC" w:rsidRDefault="00E906F6" w:rsidP="00E906F6">
      <w:pPr>
        <w:spacing w:line="240" w:lineRule="auto"/>
        <w:ind w:firstLine="0"/>
        <w:rPr>
          <w:rFonts w:eastAsia="Arial" w:cs="Times New Roman"/>
          <w:szCs w:val="28"/>
          <w:lang w:eastAsia="ru-RU"/>
        </w:rPr>
      </w:pPr>
    </w:p>
    <w:p w:rsidR="00E906F6" w:rsidRPr="008853BC" w:rsidRDefault="00E906F6" w:rsidP="00E906F6">
      <w:pPr>
        <w:spacing w:line="240" w:lineRule="auto"/>
        <w:ind w:firstLine="0"/>
        <w:rPr>
          <w:rFonts w:eastAsia="Arial" w:cs="Times New Roman"/>
          <w:szCs w:val="28"/>
          <w:lang w:eastAsia="ru-RU"/>
        </w:rPr>
      </w:pPr>
      <w:r w:rsidRPr="008853BC">
        <w:rPr>
          <w:rFonts w:eastAsia="Arial" w:cs="Times New Roman"/>
          <w:szCs w:val="28"/>
          <w:lang w:val="en-US" w:eastAsia="ru-RU"/>
        </w:rPr>
        <w:lastRenderedPageBreak/>
        <w:t>FSM</w:t>
      </w:r>
      <w:r w:rsidRPr="008853BC">
        <w:rPr>
          <w:rFonts w:eastAsia="Arial" w:cs="Times New Roman"/>
          <w:szCs w:val="28"/>
          <w:lang w:eastAsia="ru-RU"/>
        </w:rPr>
        <w:t xml:space="preserve"> 112 </w:t>
      </w:r>
      <w:proofErr w:type="gramStart"/>
      <w:r w:rsidRPr="008853BC">
        <w:rPr>
          <w:rFonts w:eastAsia="Arial" w:cs="Times New Roman"/>
          <w:szCs w:val="28"/>
          <w:lang w:eastAsia="ru-RU"/>
        </w:rPr>
        <w:t>Журнал  контроля</w:t>
      </w:r>
      <w:proofErr w:type="gramEnd"/>
      <w:r w:rsidRPr="008853BC">
        <w:rPr>
          <w:rFonts w:eastAsia="Arial" w:cs="Times New Roman"/>
          <w:szCs w:val="28"/>
          <w:lang w:eastAsia="ru-RU"/>
        </w:rPr>
        <w:t xml:space="preserve"> температуры внутри продукта, прошедшего тепловую обработку </w:t>
      </w:r>
    </w:p>
    <w:p w:rsidR="00E906F6" w:rsidRPr="008853BC" w:rsidRDefault="00E906F6" w:rsidP="00E906F6">
      <w:pPr>
        <w:tabs>
          <w:tab w:val="left" w:pos="720"/>
          <w:tab w:val="left" w:pos="180"/>
        </w:tabs>
        <w:spacing w:line="240" w:lineRule="auto"/>
        <w:ind w:firstLine="0"/>
        <w:rPr>
          <w:rFonts w:eastAsia="Arial" w:cs="Times New Roman"/>
          <w:sz w:val="18"/>
          <w:lang w:eastAsia="ru-RU"/>
        </w:rPr>
      </w:pPr>
    </w:p>
    <w:tbl>
      <w:tblPr>
        <w:tblW w:w="0" w:type="auto"/>
        <w:tblInd w:w="108" w:type="dxa"/>
        <w:tblCellMar>
          <w:left w:w="10" w:type="dxa"/>
          <w:right w:w="10" w:type="dxa"/>
        </w:tblCellMar>
        <w:tblLook w:val="0000" w:firstRow="0" w:lastRow="0" w:firstColumn="0" w:lastColumn="0" w:noHBand="0" w:noVBand="0"/>
      </w:tblPr>
      <w:tblGrid>
        <w:gridCol w:w="1164"/>
        <w:gridCol w:w="2238"/>
        <w:gridCol w:w="1560"/>
        <w:gridCol w:w="3118"/>
        <w:gridCol w:w="1383"/>
      </w:tblGrid>
      <w:tr w:rsidR="00E906F6" w:rsidRPr="008853BC" w:rsidTr="00E906F6">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Дата</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Наименование разогреваемого продукта</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Показания термометра, °</w:t>
            </w:r>
            <w:proofErr w:type="gramStart"/>
            <w:r w:rsidRPr="008853BC">
              <w:rPr>
                <w:rFonts w:eastAsia="Arial" w:cs="Times New Roman"/>
                <w:sz w:val="18"/>
                <w:lang w:eastAsia="ru-RU"/>
              </w:rPr>
              <w:t>С</w:t>
            </w:r>
            <w:proofErr w:type="gramEnd"/>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Arial" w:cs="Times New Roman"/>
                <w:sz w:val="18"/>
                <w:lang w:eastAsia="ru-RU"/>
              </w:rPr>
            </w:pPr>
            <w:r w:rsidRPr="008853BC">
              <w:rPr>
                <w:rFonts w:eastAsia="Arial" w:cs="Times New Roman"/>
                <w:sz w:val="18"/>
                <w:lang w:eastAsia="ru-RU"/>
              </w:rPr>
              <w:t xml:space="preserve">Заключение </w:t>
            </w:r>
            <w:r w:rsidRPr="008853BC">
              <w:rPr>
                <w:rFonts w:eastAsia="Arial" w:cs="Times New Roman"/>
                <w:sz w:val="18"/>
                <w:lang w:eastAsia="ru-RU"/>
              </w:rPr>
              <w:br/>
              <w:t>о соответствии (при t ≥ +65°С)</w:t>
            </w:r>
          </w:p>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w:t>
            </w:r>
            <w:proofErr w:type="gramStart"/>
            <w:r w:rsidRPr="008853BC">
              <w:rPr>
                <w:rFonts w:eastAsia="Arial" w:cs="Times New Roman"/>
                <w:sz w:val="18"/>
                <w:lang w:eastAsia="ru-RU"/>
              </w:rPr>
              <w:t>несоответствии</w:t>
            </w:r>
            <w:proofErr w:type="gramEnd"/>
            <w:r w:rsidRPr="008853BC">
              <w:rPr>
                <w:rFonts w:eastAsia="Arial" w:cs="Times New Roman"/>
                <w:sz w:val="18"/>
                <w:lang w:eastAsia="ru-RU"/>
              </w:rPr>
              <w:t xml:space="preserve"> (при t &lt; +65°С)</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Подпись</w:t>
            </w:r>
          </w:p>
        </w:tc>
      </w:tr>
      <w:tr w:rsidR="00E906F6" w:rsidRPr="008853BC" w:rsidTr="00E906F6">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Monotype Corsiva" w:cs="Times New Roman"/>
                <w:i/>
                <w:sz w:val="22"/>
                <w:lang w:eastAsia="ru-RU"/>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Calibri" w:cs="Times New Roman"/>
                <w:sz w:val="22"/>
                <w:lang w:eastAsia="ru-RU"/>
              </w:rPr>
            </w:pPr>
          </w:p>
        </w:tc>
      </w:tr>
    </w:tbl>
    <w:p w:rsidR="00E906F6" w:rsidRPr="008853BC" w:rsidRDefault="00E906F6" w:rsidP="00E906F6">
      <w:pPr>
        <w:spacing w:line="240" w:lineRule="auto"/>
        <w:ind w:firstLine="0"/>
        <w:jc w:val="left"/>
        <w:rPr>
          <w:rFonts w:eastAsia="Arial" w:cs="Times New Roman"/>
          <w:szCs w:val="28"/>
          <w:lang w:eastAsia="ru-RU"/>
        </w:rPr>
      </w:pPr>
    </w:p>
    <w:p w:rsidR="00E906F6" w:rsidRPr="008853BC" w:rsidRDefault="00E906F6" w:rsidP="00E906F6">
      <w:pPr>
        <w:spacing w:line="240" w:lineRule="auto"/>
        <w:ind w:firstLine="0"/>
        <w:jc w:val="left"/>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113а Журнал бракеража приготовленных напитков</w:t>
      </w:r>
    </w:p>
    <w:p w:rsidR="00E906F6" w:rsidRPr="008853BC" w:rsidRDefault="00E906F6" w:rsidP="00E906F6">
      <w:pPr>
        <w:spacing w:line="240" w:lineRule="auto"/>
        <w:ind w:firstLine="0"/>
        <w:jc w:val="left"/>
        <w:rPr>
          <w:rFonts w:eastAsia="Arial" w:cs="Times New Roman"/>
          <w:szCs w:val="28"/>
          <w:lang w:eastAsia="ru-RU"/>
        </w:rPr>
      </w:pPr>
    </w:p>
    <w:tbl>
      <w:tblPr>
        <w:tblW w:w="0" w:type="auto"/>
        <w:tblInd w:w="98" w:type="dxa"/>
        <w:tblLayout w:type="fixed"/>
        <w:tblCellMar>
          <w:left w:w="10" w:type="dxa"/>
          <w:right w:w="10" w:type="dxa"/>
        </w:tblCellMar>
        <w:tblLook w:val="0000" w:firstRow="0" w:lastRow="0" w:firstColumn="0" w:lastColumn="0" w:noHBand="0" w:noVBand="0"/>
      </w:tblPr>
      <w:tblGrid>
        <w:gridCol w:w="719"/>
        <w:gridCol w:w="1134"/>
        <w:gridCol w:w="1418"/>
        <w:gridCol w:w="1984"/>
        <w:gridCol w:w="1276"/>
        <w:gridCol w:w="709"/>
        <w:gridCol w:w="1235"/>
        <w:gridCol w:w="998"/>
      </w:tblGrid>
      <w:tr w:rsidR="00E906F6" w:rsidRPr="008853BC" w:rsidTr="00E906F6">
        <w:trPr>
          <w:trHeight w:val="782"/>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Дата</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Наименование напитка</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Соблюдение рецептуры</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Arial" w:cs="Times New Roman"/>
                <w:sz w:val="18"/>
                <w:lang w:eastAsia="ru-RU"/>
              </w:rPr>
            </w:pPr>
            <w:r w:rsidRPr="008853BC">
              <w:rPr>
                <w:rFonts w:eastAsia="Arial" w:cs="Times New Roman"/>
                <w:sz w:val="18"/>
                <w:lang w:eastAsia="ru-RU"/>
              </w:rPr>
              <w:t>Органолептическая</w:t>
            </w:r>
          </w:p>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оценка</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Arial" w:cs="Times New Roman"/>
                <w:sz w:val="18"/>
                <w:lang w:eastAsia="ru-RU"/>
              </w:rPr>
            </w:pPr>
            <w:r w:rsidRPr="008853BC">
              <w:rPr>
                <w:rFonts w:eastAsia="Arial" w:cs="Times New Roman"/>
                <w:sz w:val="18"/>
                <w:lang w:eastAsia="ru-RU"/>
              </w:rPr>
              <w:t>Температура</w:t>
            </w:r>
          </w:p>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(норма +66…+69°С)</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 xml:space="preserve">Вес, </w:t>
            </w:r>
            <w:proofErr w:type="gramStart"/>
            <w:r w:rsidRPr="008853BC">
              <w:rPr>
                <w:rFonts w:eastAsia="Arial" w:cs="Times New Roman"/>
                <w:sz w:val="18"/>
                <w:lang w:eastAsia="ru-RU"/>
              </w:rPr>
              <w:t>г</w:t>
            </w:r>
            <w:proofErr w:type="gramEnd"/>
          </w:p>
        </w:tc>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Оформление напитка</w:t>
            </w: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Подпись</w:t>
            </w:r>
          </w:p>
        </w:tc>
      </w:tr>
      <w:tr w:rsidR="00E906F6" w:rsidRPr="008853BC" w:rsidTr="00E906F6">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2"/>
                <w:lang w:eastAsia="ru-RU"/>
              </w:rPr>
            </w:pP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Calibri" w:cs="Times New Roman"/>
                <w:sz w:val="22"/>
                <w:lang w:eastAsia="ru-RU"/>
              </w:rPr>
            </w:pPr>
          </w:p>
        </w:tc>
      </w:tr>
    </w:tbl>
    <w:p w:rsidR="005B2A2C" w:rsidRPr="008853BC" w:rsidRDefault="005B2A2C" w:rsidP="00E906F6">
      <w:pPr>
        <w:tabs>
          <w:tab w:val="left" w:pos="180"/>
        </w:tabs>
        <w:spacing w:after="200" w:line="276" w:lineRule="auto"/>
        <w:ind w:firstLine="0"/>
        <w:jc w:val="left"/>
        <w:rPr>
          <w:rFonts w:eastAsia="Arial" w:cs="Times New Roman"/>
          <w:szCs w:val="28"/>
          <w:lang w:eastAsia="ru-RU"/>
        </w:rPr>
      </w:pPr>
    </w:p>
    <w:p w:rsidR="00E906F6" w:rsidRPr="008853BC" w:rsidRDefault="00E906F6" w:rsidP="00E906F6">
      <w:pPr>
        <w:tabs>
          <w:tab w:val="left" w:pos="180"/>
        </w:tabs>
        <w:spacing w:after="200" w:line="276" w:lineRule="auto"/>
        <w:ind w:firstLine="0"/>
        <w:jc w:val="left"/>
        <w:rPr>
          <w:rFonts w:eastAsia="Arial" w:cs="Times New Roman"/>
          <w:szCs w:val="28"/>
          <w:lang w:eastAsia="ru-RU"/>
        </w:rPr>
      </w:pPr>
      <w:r w:rsidRPr="008853BC">
        <w:rPr>
          <w:rFonts w:eastAsia="Arial" w:cs="Times New Roman"/>
          <w:szCs w:val="28"/>
          <w:lang w:eastAsia="ru-RU"/>
        </w:rPr>
        <w:t>Журнал  контроля веса продукции, отпускаемой потребителю</w:t>
      </w:r>
    </w:p>
    <w:tbl>
      <w:tblPr>
        <w:tblStyle w:val="12"/>
        <w:tblW w:w="0" w:type="auto"/>
        <w:tblLook w:val="04A0" w:firstRow="1" w:lastRow="0" w:firstColumn="1" w:lastColumn="0" w:noHBand="0" w:noVBand="1"/>
      </w:tblPr>
      <w:tblGrid>
        <w:gridCol w:w="817"/>
        <w:gridCol w:w="1318"/>
        <w:gridCol w:w="2793"/>
        <w:gridCol w:w="1134"/>
        <w:gridCol w:w="1951"/>
        <w:gridCol w:w="1558"/>
      </w:tblGrid>
      <w:tr w:rsidR="00E906F6" w:rsidRPr="008853BC" w:rsidTr="00E906F6">
        <w:tc>
          <w:tcPr>
            <w:tcW w:w="817" w:type="dxa"/>
          </w:tcPr>
          <w:p w:rsidR="00E906F6" w:rsidRPr="008853BC" w:rsidRDefault="00E906F6" w:rsidP="00E906F6">
            <w:pPr>
              <w:jc w:val="center"/>
              <w:rPr>
                <w:rFonts w:eastAsia="Arial" w:cs="Times New Roman"/>
                <w:szCs w:val="28"/>
              </w:rPr>
            </w:pPr>
            <w:r w:rsidRPr="008853BC">
              <w:rPr>
                <w:rFonts w:eastAsia="Arial" w:cs="Times New Roman"/>
                <w:sz w:val="20"/>
              </w:rPr>
              <w:t>Дата</w:t>
            </w:r>
          </w:p>
        </w:tc>
        <w:tc>
          <w:tcPr>
            <w:tcW w:w="1318" w:type="dxa"/>
          </w:tcPr>
          <w:p w:rsidR="00E906F6" w:rsidRPr="008853BC" w:rsidRDefault="00E906F6" w:rsidP="00E906F6">
            <w:pPr>
              <w:jc w:val="center"/>
              <w:rPr>
                <w:rFonts w:eastAsia="Arial" w:cs="Times New Roman"/>
                <w:sz w:val="20"/>
              </w:rPr>
            </w:pPr>
            <w:r w:rsidRPr="008853BC">
              <w:rPr>
                <w:rFonts w:eastAsia="Arial" w:cs="Times New Roman"/>
                <w:sz w:val="20"/>
              </w:rPr>
              <w:t>Поставщик</w:t>
            </w:r>
          </w:p>
        </w:tc>
        <w:tc>
          <w:tcPr>
            <w:tcW w:w="2793" w:type="dxa"/>
          </w:tcPr>
          <w:p w:rsidR="00E906F6" w:rsidRPr="008853BC" w:rsidRDefault="00E906F6" w:rsidP="00E906F6">
            <w:pPr>
              <w:jc w:val="center"/>
              <w:rPr>
                <w:rFonts w:eastAsia="Arial" w:cs="Times New Roman"/>
                <w:sz w:val="20"/>
              </w:rPr>
            </w:pPr>
            <w:r w:rsidRPr="008853BC">
              <w:rPr>
                <w:rFonts w:eastAsia="Arial" w:cs="Times New Roman"/>
                <w:sz w:val="20"/>
              </w:rPr>
              <w:t>Наименование продукции</w:t>
            </w:r>
          </w:p>
        </w:tc>
        <w:tc>
          <w:tcPr>
            <w:tcW w:w="1134" w:type="dxa"/>
          </w:tcPr>
          <w:p w:rsidR="00E906F6" w:rsidRPr="008853BC" w:rsidRDefault="00E906F6" w:rsidP="00E906F6">
            <w:pPr>
              <w:jc w:val="center"/>
              <w:rPr>
                <w:rFonts w:eastAsia="Arial" w:cs="Times New Roman"/>
                <w:sz w:val="20"/>
              </w:rPr>
            </w:pPr>
            <w:r w:rsidRPr="008853BC">
              <w:rPr>
                <w:rFonts w:eastAsia="Arial" w:cs="Times New Roman"/>
                <w:sz w:val="20"/>
              </w:rPr>
              <w:t xml:space="preserve">Вес, </w:t>
            </w:r>
            <w:proofErr w:type="gramStart"/>
            <w:r w:rsidRPr="008853BC">
              <w:rPr>
                <w:rFonts w:eastAsia="Arial" w:cs="Times New Roman"/>
                <w:sz w:val="20"/>
              </w:rPr>
              <w:t>г</w:t>
            </w:r>
            <w:proofErr w:type="gramEnd"/>
          </w:p>
        </w:tc>
        <w:tc>
          <w:tcPr>
            <w:tcW w:w="1951" w:type="dxa"/>
          </w:tcPr>
          <w:p w:rsidR="00E906F6" w:rsidRPr="008853BC" w:rsidRDefault="00E906F6" w:rsidP="00E906F6">
            <w:pPr>
              <w:jc w:val="center"/>
              <w:rPr>
                <w:rFonts w:eastAsia="Arial" w:cs="Times New Roman"/>
                <w:sz w:val="20"/>
              </w:rPr>
            </w:pPr>
            <w:r w:rsidRPr="008853BC">
              <w:rPr>
                <w:rFonts w:eastAsia="Arial" w:cs="Times New Roman"/>
                <w:sz w:val="18"/>
              </w:rPr>
              <w:t xml:space="preserve">Заключение </w:t>
            </w:r>
            <w:r w:rsidRPr="008853BC">
              <w:rPr>
                <w:rFonts w:eastAsia="Arial" w:cs="Times New Roman"/>
                <w:sz w:val="18"/>
              </w:rPr>
              <w:br/>
              <w:t>о соответствии /несоответствии</w:t>
            </w:r>
          </w:p>
        </w:tc>
        <w:tc>
          <w:tcPr>
            <w:tcW w:w="1558" w:type="dxa"/>
          </w:tcPr>
          <w:p w:rsidR="00E906F6" w:rsidRPr="008853BC" w:rsidRDefault="00E906F6" w:rsidP="00E906F6">
            <w:pPr>
              <w:jc w:val="center"/>
              <w:rPr>
                <w:rFonts w:eastAsia="Arial" w:cs="Times New Roman"/>
                <w:sz w:val="20"/>
              </w:rPr>
            </w:pPr>
            <w:r w:rsidRPr="008853BC">
              <w:rPr>
                <w:rFonts w:eastAsia="Arial" w:cs="Times New Roman"/>
                <w:sz w:val="20"/>
              </w:rPr>
              <w:t>Подпись</w:t>
            </w:r>
          </w:p>
        </w:tc>
      </w:tr>
      <w:tr w:rsidR="00E906F6" w:rsidRPr="008853BC" w:rsidTr="00E906F6">
        <w:tc>
          <w:tcPr>
            <w:tcW w:w="817" w:type="dxa"/>
          </w:tcPr>
          <w:p w:rsidR="00E906F6" w:rsidRPr="008853BC" w:rsidRDefault="00E906F6" w:rsidP="00E906F6">
            <w:pPr>
              <w:rPr>
                <w:rFonts w:eastAsia="Monotype Corsiva" w:cs="Times New Roman"/>
                <w:i/>
                <w:sz w:val="22"/>
              </w:rPr>
            </w:pPr>
          </w:p>
        </w:tc>
        <w:tc>
          <w:tcPr>
            <w:tcW w:w="1318" w:type="dxa"/>
          </w:tcPr>
          <w:p w:rsidR="00E906F6" w:rsidRPr="008853BC" w:rsidRDefault="00E906F6" w:rsidP="00E906F6">
            <w:pPr>
              <w:rPr>
                <w:rFonts w:eastAsia="Monotype Corsiva" w:cs="Times New Roman"/>
                <w:i/>
                <w:sz w:val="22"/>
              </w:rPr>
            </w:pPr>
          </w:p>
        </w:tc>
        <w:tc>
          <w:tcPr>
            <w:tcW w:w="2793" w:type="dxa"/>
          </w:tcPr>
          <w:p w:rsidR="00E906F6" w:rsidRPr="008853BC" w:rsidRDefault="00E906F6" w:rsidP="00E906F6">
            <w:pPr>
              <w:rPr>
                <w:rFonts w:eastAsia="Monotype Corsiva" w:cs="Times New Roman"/>
                <w:i/>
                <w:sz w:val="22"/>
              </w:rPr>
            </w:pPr>
          </w:p>
        </w:tc>
        <w:tc>
          <w:tcPr>
            <w:tcW w:w="1134" w:type="dxa"/>
          </w:tcPr>
          <w:p w:rsidR="00E906F6" w:rsidRPr="008853BC" w:rsidRDefault="00E906F6" w:rsidP="00E906F6">
            <w:pPr>
              <w:rPr>
                <w:rFonts w:eastAsia="Monotype Corsiva" w:cs="Times New Roman"/>
                <w:i/>
                <w:sz w:val="22"/>
              </w:rPr>
            </w:pPr>
          </w:p>
        </w:tc>
        <w:tc>
          <w:tcPr>
            <w:tcW w:w="1951" w:type="dxa"/>
          </w:tcPr>
          <w:p w:rsidR="00E906F6" w:rsidRPr="008853BC" w:rsidRDefault="00E906F6" w:rsidP="00E906F6">
            <w:pPr>
              <w:rPr>
                <w:rFonts w:eastAsia="Monotype Corsiva" w:cs="Times New Roman"/>
                <w:i/>
                <w:sz w:val="22"/>
              </w:rPr>
            </w:pPr>
          </w:p>
        </w:tc>
        <w:tc>
          <w:tcPr>
            <w:tcW w:w="1558" w:type="dxa"/>
          </w:tcPr>
          <w:p w:rsidR="00E906F6" w:rsidRPr="008853BC" w:rsidRDefault="00E906F6" w:rsidP="00E906F6">
            <w:pPr>
              <w:rPr>
                <w:rFonts w:eastAsia="Monotype Corsiva" w:cs="Times New Roman"/>
                <w:i/>
                <w:sz w:val="22"/>
              </w:rPr>
            </w:pPr>
          </w:p>
        </w:tc>
      </w:tr>
    </w:tbl>
    <w:p w:rsidR="00E906F6" w:rsidRPr="008853BC" w:rsidRDefault="00E906F6" w:rsidP="00E906F6">
      <w:pPr>
        <w:spacing w:line="240" w:lineRule="auto"/>
        <w:ind w:firstLine="0"/>
        <w:rPr>
          <w:rFonts w:eastAsia="Arial" w:cs="Times New Roman"/>
          <w:szCs w:val="28"/>
          <w:lang w:eastAsia="ru-RU"/>
        </w:rPr>
      </w:pPr>
    </w:p>
    <w:p w:rsidR="00E906F6" w:rsidRPr="008853BC" w:rsidRDefault="00E906F6" w:rsidP="00E906F6">
      <w:pPr>
        <w:spacing w:line="240" w:lineRule="auto"/>
        <w:ind w:firstLine="0"/>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121 </w:t>
      </w:r>
      <w:proofErr w:type="gramStart"/>
      <w:r w:rsidRPr="008853BC">
        <w:rPr>
          <w:rFonts w:eastAsia="Arial" w:cs="Times New Roman"/>
          <w:szCs w:val="28"/>
          <w:lang w:eastAsia="ru-RU"/>
        </w:rPr>
        <w:t>Журнал  контроля</w:t>
      </w:r>
      <w:proofErr w:type="gramEnd"/>
      <w:r w:rsidRPr="008853BC">
        <w:rPr>
          <w:rFonts w:eastAsia="Arial" w:cs="Times New Roman"/>
          <w:szCs w:val="28"/>
          <w:lang w:eastAsia="ru-RU"/>
        </w:rPr>
        <w:t xml:space="preserve"> температуры внутри ПММ во время финального цикла (ополаскивание) </w:t>
      </w:r>
    </w:p>
    <w:p w:rsidR="00E906F6" w:rsidRPr="008853BC" w:rsidRDefault="00E906F6" w:rsidP="00E906F6">
      <w:pPr>
        <w:spacing w:line="240" w:lineRule="auto"/>
        <w:ind w:firstLine="0"/>
        <w:jc w:val="center"/>
        <w:rPr>
          <w:rFonts w:eastAsia="Arial" w:cs="Times New Roman"/>
          <w:sz w:val="32"/>
          <w:lang w:eastAsia="ru-RU"/>
        </w:rPr>
      </w:pPr>
    </w:p>
    <w:tbl>
      <w:tblPr>
        <w:tblW w:w="0" w:type="auto"/>
        <w:tblInd w:w="108" w:type="dxa"/>
        <w:tblCellMar>
          <w:left w:w="10" w:type="dxa"/>
          <w:right w:w="10" w:type="dxa"/>
        </w:tblCellMar>
        <w:tblLook w:val="0000" w:firstRow="0" w:lastRow="0" w:firstColumn="0" w:lastColumn="0" w:noHBand="0" w:noVBand="0"/>
      </w:tblPr>
      <w:tblGrid>
        <w:gridCol w:w="1276"/>
        <w:gridCol w:w="2126"/>
        <w:gridCol w:w="2977"/>
        <w:gridCol w:w="1276"/>
        <w:gridCol w:w="1808"/>
      </w:tblGrid>
      <w:tr w:rsidR="00E906F6" w:rsidRPr="008853BC" w:rsidTr="00E906F6">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Дата</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Показания дисплея ПММ, °</w:t>
            </w:r>
            <w:proofErr w:type="gramStart"/>
            <w:r w:rsidRPr="008853BC">
              <w:rPr>
                <w:rFonts w:eastAsia="Arial" w:cs="Times New Roman"/>
                <w:sz w:val="18"/>
                <w:lang w:eastAsia="ru-RU"/>
              </w:rPr>
              <w:t>С</w:t>
            </w:r>
            <w:proofErr w:type="gramEnd"/>
          </w:p>
        </w:tc>
        <w:tc>
          <w:tcPr>
            <w:tcW w:w="2977"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right="-126" w:hanging="108"/>
              <w:jc w:val="center"/>
              <w:rPr>
                <w:rFonts w:eastAsia="Times New Roman" w:cs="Times New Roman"/>
                <w:sz w:val="22"/>
                <w:lang w:eastAsia="ru-RU"/>
              </w:rPr>
            </w:pPr>
            <w:r w:rsidRPr="008853BC">
              <w:rPr>
                <w:rFonts w:eastAsia="Arial" w:cs="Times New Roman"/>
                <w:sz w:val="18"/>
                <w:lang w:eastAsia="ru-RU"/>
              </w:rPr>
              <w:t xml:space="preserve">Заключение </w:t>
            </w:r>
            <w:r w:rsidRPr="008853BC">
              <w:rPr>
                <w:rFonts w:eastAsia="Arial" w:cs="Times New Roman"/>
                <w:sz w:val="18"/>
                <w:lang w:eastAsia="ru-RU"/>
              </w:rPr>
              <w:br/>
              <w:t>о соответствии (при t ≥ +82°С)/</w:t>
            </w:r>
            <w:r w:rsidRPr="008853BC">
              <w:rPr>
                <w:rFonts w:eastAsia="Arial" w:cs="Times New Roman"/>
                <w:sz w:val="18"/>
                <w:lang w:eastAsia="ru-RU"/>
              </w:rPr>
              <w:br/>
              <w:t>несоответствии (при t &lt; +82°С)</w:t>
            </w:r>
          </w:p>
        </w:tc>
        <w:tc>
          <w:tcPr>
            <w:tcW w:w="1276"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E906F6" w:rsidRPr="008853BC" w:rsidRDefault="00E906F6" w:rsidP="00E906F6">
            <w:pPr>
              <w:spacing w:line="240" w:lineRule="auto"/>
              <w:ind w:right="-126" w:hanging="108"/>
              <w:jc w:val="center"/>
              <w:rPr>
                <w:rFonts w:eastAsia="Times New Roman" w:cs="Times New Roman"/>
                <w:sz w:val="22"/>
                <w:lang w:eastAsia="ru-RU"/>
              </w:rPr>
            </w:pPr>
            <w:r w:rsidRPr="008853BC">
              <w:rPr>
                <w:rFonts w:eastAsia="Arial" w:cs="Times New Roman"/>
                <w:sz w:val="18"/>
                <w:lang w:eastAsia="ru-RU"/>
              </w:rPr>
              <w:t>Примечание</w:t>
            </w:r>
          </w:p>
        </w:tc>
        <w:tc>
          <w:tcPr>
            <w:tcW w:w="1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Подпись</w:t>
            </w:r>
          </w:p>
        </w:tc>
      </w:tr>
      <w:tr w:rsidR="00E906F6" w:rsidRPr="008853BC" w:rsidTr="00E906F6">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2977"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rsidR="00E906F6" w:rsidRPr="008853BC" w:rsidRDefault="00E906F6" w:rsidP="00E906F6">
            <w:pPr>
              <w:spacing w:line="240" w:lineRule="auto"/>
              <w:ind w:firstLine="0"/>
              <w:jc w:val="left"/>
              <w:rPr>
                <w:rFonts w:eastAsia="Times New Roman" w:cs="Times New Roman"/>
                <w:sz w:val="22"/>
                <w:lang w:eastAsia="ru-RU"/>
              </w:rPr>
            </w:pPr>
          </w:p>
        </w:tc>
        <w:tc>
          <w:tcPr>
            <w:tcW w:w="1276"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E906F6" w:rsidRPr="008853BC" w:rsidRDefault="00E906F6" w:rsidP="00E906F6">
            <w:pPr>
              <w:spacing w:line="240" w:lineRule="auto"/>
              <w:ind w:firstLine="0"/>
              <w:jc w:val="center"/>
              <w:rPr>
                <w:rFonts w:eastAsia="Times New Roman" w:cs="Times New Roman"/>
                <w:sz w:val="22"/>
                <w:lang w:eastAsia="ru-RU"/>
              </w:rPr>
            </w:pPr>
          </w:p>
        </w:tc>
        <w:tc>
          <w:tcPr>
            <w:tcW w:w="1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06F6" w:rsidRPr="008853BC" w:rsidRDefault="00E906F6" w:rsidP="00E906F6">
            <w:pPr>
              <w:spacing w:line="240" w:lineRule="auto"/>
              <w:ind w:firstLine="0"/>
              <w:jc w:val="center"/>
              <w:rPr>
                <w:rFonts w:eastAsia="Calibri" w:cs="Times New Roman"/>
                <w:sz w:val="22"/>
                <w:lang w:eastAsia="ru-RU"/>
              </w:rPr>
            </w:pPr>
          </w:p>
        </w:tc>
      </w:tr>
    </w:tbl>
    <w:p w:rsidR="00E906F6" w:rsidRPr="008853BC" w:rsidRDefault="00E906F6" w:rsidP="00E906F6">
      <w:pPr>
        <w:spacing w:line="240" w:lineRule="auto"/>
        <w:ind w:firstLine="0"/>
        <w:jc w:val="left"/>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119 </w:t>
      </w:r>
      <w:proofErr w:type="gramStart"/>
      <w:r w:rsidRPr="008853BC">
        <w:rPr>
          <w:rFonts w:eastAsia="Arial" w:cs="Times New Roman"/>
          <w:szCs w:val="28"/>
          <w:lang w:eastAsia="ru-RU"/>
        </w:rPr>
        <w:t>Журнал  контроля</w:t>
      </w:r>
      <w:proofErr w:type="gramEnd"/>
      <w:r w:rsidRPr="008853BC">
        <w:rPr>
          <w:rFonts w:eastAsia="Arial" w:cs="Times New Roman"/>
          <w:szCs w:val="28"/>
          <w:lang w:eastAsia="ru-RU"/>
        </w:rPr>
        <w:t xml:space="preserve">  за  состоянием здоровья  персонала</w:t>
      </w:r>
    </w:p>
    <w:p w:rsidR="00E906F6" w:rsidRPr="008853BC" w:rsidRDefault="00E906F6" w:rsidP="00E906F6">
      <w:pPr>
        <w:tabs>
          <w:tab w:val="left" w:pos="720"/>
          <w:tab w:val="left" w:pos="180"/>
        </w:tabs>
        <w:spacing w:line="240" w:lineRule="auto"/>
        <w:ind w:firstLine="0"/>
        <w:jc w:val="left"/>
        <w:rPr>
          <w:rFonts w:eastAsia="Arial" w:cs="Times New Roman"/>
          <w:sz w:val="18"/>
          <w:lang w:eastAsia="ru-RU"/>
        </w:rPr>
      </w:pPr>
    </w:p>
    <w:tbl>
      <w:tblPr>
        <w:tblStyle w:val="12"/>
        <w:tblW w:w="9975" w:type="dxa"/>
        <w:tblLayout w:type="fixed"/>
        <w:tblLook w:val="04A0" w:firstRow="1" w:lastRow="0" w:firstColumn="1" w:lastColumn="0" w:noHBand="0" w:noVBand="1"/>
      </w:tblPr>
      <w:tblGrid>
        <w:gridCol w:w="534"/>
        <w:gridCol w:w="1779"/>
        <w:gridCol w:w="995"/>
        <w:gridCol w:w="388"/>
        <w:gridCol w:w="389"/>
        <w:gridCol w:w="388"/>
        <w:gridCol w:w="389"/>
        <w:gridCol w:w="389"/>
        <w:gridCol w:w="388"/>
        <w:gridCol w:w="389"/>
        <w:gridCol w:w="389"/>
        <w:gridCol w:w="388"/>
        <w:gridCol w:w="389"/>
        <w:gridCol w:w="389"/>
        <w:gridCol w:w="388"/>
        <w:gridCol w:w="389"/>
        <w:gridCol w:w="389"/>
        <w:gridCol w:w="388"/>
        <w:gridCol w:w="448"/>
        <w:gridCol w:w="390"/>
      </w:tblGrid>
      <w:tr w:rsidR="00E906F6" w:rsidRPr="008853BC" w:rsidTr="00E906F6">
        <w:trPr>
          <w:trHeight w:val="278"/>
        </w:trPr>
        <w:tc>
          <w:tcPr>
            <w:tcW w:w="534" w:type="dxa"/>
            <w:vMerge w:val="restart"/>
          </w:tcPr>
          <w:p w:rsidR="00E906F6" w:rsidRPr="008853BC" w:rsidRDefault="00E906F6" w:rsidP="00E906F6">
            <w:pPr>
              <w:ind w:left="-142"/>
              <w:jc w:val="center"/>
              <w:rPr>
                <w:rFonts w:eastAsia="Arial" w:cs="Times New Roman"/>
                <w:sz w:val="22"/>
              </w:rPr>
            </w:pPr>
            <w:r w:rsidRPr="008853BC">
              <w:rPr>
                <w:rFonts w:eastAsia="Arial" w:cs="Times New Roman"/>
                <w:sz w:val="22"/>
              </w:rPr>
              <w:t xml:space="preserve">№ </w:t>
            </w:r>
            <w:proofErr w:type="gramStart"/>
            <w:r w:rsidRPr="008853BC">
              <w:rPr>
                <w:rFonts w:eastAsia="Arial" w:cs="Times New Roman"/>
                <w:sz w:val="22"/>
              </w:rPr>
              <w:t>п</w:t>
            </w:r>
            <w:proofErr w:type="gramEnd"/>
            <w:r w:rsidRPr="008853BC">
              <w:rPr>
                <w:rFonts w:eastAsia="Arial" w:cs="Times New Roman"/>
                <w:sz w:val="22"/>
              </w:rPr>
              <w:t>/п</w:t>
            </w:r>
          </w:p>
        </w:tc>
        <w:tc>
          <w:tcPr>
            <w:tcW w:w="1779" w:type="dxa"/>
            <w:vMerge w:val="restart"/>
          </w:tcPr>
          <w:p w:rsidR="00E906F6" w:rsidRPr="008853BC" w:rsidRDefault="00E906F6" w:rsidP="00E906F6">
            <w:pPr>
              <w:spacing w:before="120"/>
              <w:jc w:val="center"/>
              <w:rPr>
                <w:rFonts w:eastAsia="Arial" w:cs="Times New Roman"/>
                <w:sz w:val="22"/>
              </w:rPr>
            </w:pPr>
            <w:r w:rsidRPr="008853BC">
              <w:rPr>
                <w:rFonts w:eastAsia="Arial" w:cs="Times New Roman"/>
                <w:sz w:val="22"/>
              </w:rPr>
              <w:t>ФИО</w:t>
            </w:r>
          </w:p>
        </w:tc>
        <w:tc>
          <w:tcPr>
            <w:tcW w:w="995" w:type="dxa"/>
            <w:vMerge w:val="restart"/>
          </w:tcPr>
          <w:p w:rsidR="00E906F6" w:rsidRPr="008853BC" w:rsidRDefault="00E906F6" w:rsidP="00E906F6">
            <w:pPr>
              <w:spacing w:before="120"/>
              <w:ind w:left="-108" w:right="-108"/>
              <w:jc w:val="center"/>
              <w:rPr>
                <w:rFonts w:eastAsia="Arial" w:cs="Times New Roman"/>
                <w:sz w:val="22"/>
              </w:rPr>
            </w:pPr>
            <w:r w:rsidRPr="008853BC">
              <w:rPr>
                <w:rFonts w:eastAsia="Arial" w:cs="Times New Roman"/>
                <w:sz w:val="22"/>
              </w:rPr>
              <w:t>Долж</w:t>
            </w:r>
            <w:r w:rsidRPr="008853BC">
              <w:rPr>
                <w:rFonts w:eastAsia="Arial" w:cs="Times New Roman"/>
                <w:sz w:val="22"/>
              </w:rPr>
              <w:softHyphen/>
              <w:t>ность</w:t>
            </w:r>
          </w:p>
        </w:tc>
        <w:tc>
          <w:tcPr>
            <w:tcW w:w="6277" w:type="dxa"/>
            <w:gridSpan w:val="16"/>
          </w:tcPr>
          <w:p w:rsidR="00E906F6" w:rsidRPr="008853BC" w:rsidRDefault="00E906F6" w:rsidP="00E906F6">
            <w:pPr>
              <w:jc w:val="center"/>
              <w:rPr>
                <w:rFonts w:eastAsia="Arial" w:cs="Times New Roman"/>
                <w:sz w:val="22"/>
              </w:rPr>
            </w:pPr>
            <w:r w:rsidRPr="008853BC">
              <w:rPr>
                <w:rFonts w:eastAsia="Arial" w:cs="Times New Roman"/>
                <w:sz w:val="22"/>
              </w:rPr>
              <w:t>Май</w:t>
            </w:r>
          </w:p>
        </w:tc>
        <w:tc>
          <w:tcPr>
            <w:tcW w:w="390" w:type="dxa"/>
            <w:tcBorders>
              <w:top w:val="nil"/>
              <w:bottom w:val="nil"/>
              <w:right w:val="nil"/>
            </w:tcBorders>
          </w:tcPr>
          <w:p w:rsidR="00E906F6" w:rsidRPr="008853BC" w:rsidRDefault="00E906F6" w:rsidP="00E906F6">
            <w:pPr>
              <w:jc w:val="center"/>
              <w:rPr>
                <w:rFonts w:eastAsia="Arial" w:cs="Times New Roman"/>
                <w:sz w:val="22"/>
              </w:rPr>
            </w:pPr>
          </w:p>
        </w:tc>
      </w:tr>
      <w:tr w:rsidR="00E906F6" w:rsidRPr="008853BC" w:rsidTr="00E906F6">
        <w:trPr>
          <w:gridAfter w:val="1"/>
          <w:wAfter w:w="390" w:type="dxa"/>
        </w:trPr>
        <w:tc>
          <w:tcPr>
            <w:tcW w:w="534" w:type="dxa"/>
            <w:vMerge/>
          </w:tcPr>
          <w:p w:rsidR="00E906F6" w:rsidRPr="008853BC" w:rsidRDefault="00E906F6" w:rsidP="00E906F6">
            <w:pPr>
              <w:jc w:val="center"/>
              <w:rPr>
                <w:rFonts w:eastAsia="Arial" w:cs="Times New Roman"/>
                <w:sz w:val="22"/>
              </w:rPr>
            </w:pPr>
          </w:p>
        </w:tc>
        <w:tc>
          <w:tcPr>
            <w:tcW w:w="1779" w:type="dxa"/>
            <w:vMerge/>
          </w:tcPr>
          <w:p w:rsidR="00E906F6" w:rsidRPr="008853BC" w:rsidRDefault="00E906F6" w:rsidP="00E906F6">
            <w:pPr>
              <w:spacing w:before="120"/>
              <w:jc w:val="center"/>
              <w:rPr>
                <w:rFonts w:eastAsia="Arial" w:cs="Times New Roman"/>
                <w:sz w:val="22"/>
              </w:rPr>
            </w:pPr>
          </w:p>
        </w:tc>
        <w:tc>
          <w:tcPr>
            <w:tcW w:w="995" w:type="dxa"/>
            <w:vMerge/>
          </w:tcPr>
          <w:p w:rsidR="00E906F6" w:rsidRPr="008853BC" w:rsidRDefault="00E906F6" w:rsidP="00E906F6">
            <w:pPr>
              <w:spacing w:before="120"/>
              <w:ind w:left="-108" w:right="-108"/>
              <w:jc w:val="center"/>
              <w:rPr>
                <w:rFonts w:eastAsia="Arial" w:cs="Times New Roman"/>
                <w:sz w:val="22"/>
              </w:rPr>
            </w:pPr>
          </w:p>
        </w:tc>
        <w:tc>
          <w:tcPr>
            <w:tcW w:w="388"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1</w:t>
            </w:r>
          </w:p>
        </w:tc>
        <w:tc>
          <w:tcPr>
            <w:tcW w:w="389"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2</w:t>
            </w:r>
          </w:p>
        </w:tc>
        <w:tc>
          <w:tcPr>
            <w:tcW w:w="388"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3</w:t>
            </w:r>
          </w:p>
        </w:tc>
        <w:tc>
          <w:tcPr>
            <w:tcW w:w="389"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4</w:t>
            </w:r>
          </w:p>
        </w:tc>
        <w:tc>
          <w:tcPr>
            <w:tcW w:w="389"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5</w:t>
            </w:r>
          </w:p>
        </w:tc>
        <w:tc>
          <w:tcPr>
            <w:tcW w:w="388"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6</w:t>
            </w:r>
          </w:p>
        </w:tc>
        <w:tc>
          <w:tcPr>
            <w:tcW w:w="389"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7</w:t>
            </w:r>
          </w:p>
        </w:tc>
        <w:tc>
          <w:tcPr>
            <w:tcW w:w="389"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8</w:t>
            </w:r>
          </w:p>
        </w:tc>
        <w:tc>
          <w:tcPr>
            <w:tcW w:w="388" w:type="dxa"/>
          </w:tcPr>
          <w:p w:rsidR="00E906F6" w:rsidRPr="008853BC" w:rsidRDefault="00E906F6" w:rsidP="00E906F6">
            <w:pPr>
              <w:spacing w:before="120"/>
              <w:jc w:val="center"/>
              <w:rPr>
                <w:rFonts w:eastAsia="Arial" w:cs="Times New Roman"/>
                <w:sz w:val="22"/>
              </w:rPr>
            </w:pPr>
            <w:r w:rsidRPr="008853BC">
              <w:rPr>
                <w:rFonts w:eastAsia="Arial" w:cs="Times New Roman"/>
                <w:sz w:val="22"/>
              </w:rPr>
              <w:t>9</w:t>
            </w:r>
          </w:p>
        </w:tc>
        <w:tc>
          <w:tcPr>
            <w:tcW w:w="389"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10</w:t>
            </w:r>
          </w:p>
        </w:tc>
        <w:tc>
          <w:tcPr>
            <w:tcW w:w="389"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11</w:t>
            </w:r>
          </w:p>
        </w:tc>
        <w:tc>
          <w:tcPr>
            <w:tcW w:w="388"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12</w:t>
            </w:r>
          </w:p>
        </w:tc>
        <w:tc>
          <w:tcPr>
            <w:tcW w:w="389"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13</w:t>
            </w:r>
          </w:p>
        </w:tc>
        <w:tc>
          <w:tcPr>
            <w:tcW w:w="389"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14</w:t>
            </w:r>
          </w:p>
        </w:tc>
        <w:tc>
          <w:tcPr>
            <w:tcW w:w="388"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15</w:t>
            </w:r>
          </w:p>
        </w:tc>
        <w:tc>
          <w:tcPr>
            <w:tcW w:w="448" w:type="dxa"/>
          </w:tcPr>
          <w:p w:rsidR="00E906F6" w:rsidRPr="008853BC" w:rsidRDefault="00E906F6" w:rsidP="00E906F6">
            <w:pPr>
              <w:spacing w:before="120"/>
              <w:ind w:left="-62" w:right="-49"/>
              <w:jc w:val="center"/>
              <w:rPr>
                <w:rFonts w:eastAsia="Arial" w:cs="Times New Roman"/>
                <w:sz w:val="22"/>
              </w:rPr>
            </w:pPr>
            <w:r w:rsidRPr="008853BC">
              <w:rPr>
                <w:rFonts w:eastAsia="Arial" w:cs="Times New Roman"/>
                <w:sz w:val="22"/>
              </w:rPr>
              <w:t>…</w:t>
            </w:r>
          </w:p>
        </w:tc>
      </w:tr>
      <w:tr w:rsidR="00E906F6" w:rsidRPr="008853BC" w:rsidTr="00E906F6">
        <w:trPr>
          <w:gridAfter w:val="1"/>
          <w:wAfter w:w="390" w:type="dxa"/>
        </w:trPr>
        <w:tc>
          <w:tcPr>
            <w:tcW w:w="534" w:type="dxa"/>
          </w:tcPr>
          <w:p w:rsidR="00E906F6" w:rsidRPr="008853BC" w:rsidRDefault="00E906F6" w:rsidP="00E906F6">
            <w:pPr>
              <w:spacing w:before="40"/>
              <w:rPr>
                <w:rFonts w:eastAsia="Arial" w:cs="Times New Roman"/>
                <w:sz w:val="22"/>
              </w:rPr>
            </w:pPr>
          </w:p>
        </w:tc>
        <w:tc>
          <w:tcPr>
            <w:tcW w:w="1779" w:type="dxa"/>
          </w:tcPr>
          <w:p w:rsidR="00E906F6" w:rsidRPr="008853BC" w:rsidRDefault="00E906F6" w:rsidP="00E906F6">
            <w:pPr>
              <w:rPr>
                <w:rFonts w:eastAsia="Arial" w:cs="Times New Roman"/>
                <w:sz w:val="22"/>
              </w:rPr>
            </w:pPr>
          </w:p>
        </w:tc>
        <w:tc>
          <w:tcPr>
            <w:tcW w:w="995" w:type="dxa"/>
          </w:tcPr>
          <w:p w:rsidR="00E906F6" w:rsidRPr="008853BC" w:rsidRDefault="00E906F6" w:rsidP="00E906F6">
            <w:pPr>
              <w:rPr>
                <w:rFonts w:eastAsia="Arial" w:cs="Times New Roman"/>
                <w:sz w:val="22"/>
              </w:rPr>
            </w:pPr>
          </w:p>
        </w:tc>
        <w:tc>
          <w:tcPr>
            <w:tcW w:w="388"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eastAsia="Arial" w:cs="Times New Roman"/>
                <w:sz w:val="22"/>
              </w:rPr>
            </w:pPr>
          </w:p>
        </w:tc>
        <w:tc>
          <w:tcPr>
            <w:tcW w:w="388"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eastAsia="Arial" w:cs="Times New Roman"/>
                <w:sz w:val="22"/>
              </w:rPr>
            </w:pPr>
          </w:p>
        </w:tc>
        <w:tc>
          <w:tcPr>
            <w:tcW w:w="388"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eastAsia="Arial" w:cs="Times New Roman"/>
                <w:sz w:val="22"/>
              </w:rPr>
            </w:pPr>
          </w:p>
        </w:tc>
        <w:tc>
          <w:tcPr>
            <w:tcW w:w="388"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eastAsia="Arial" w:cs="Times New Roman"/>
                <w:sz w:val="22"/>
              </w:rPr>
            </w:pPr>
          </w:p>
        </w:tc>
        <w:tc>
          <w:tcPr>
            <w:tcW w:w="389" w:type="dxa"/>
          </w:tcPr>
          <w:p w:rsidR="00E906F6" w:rsidRPr="008853BC" w:rsidRDefault="00E906F6" w:rsidP="00E906F6">
            <w:pPr>
              <w:rPr>
                <w:rFonts w:cs="Times New Roman"/>
                <w:sz w:val="22"/>
              </w:rPr>
            </w:pPr>
          </w:p>
        </w:tc>
        <w:tc>
          <w:tcPr>
            <w:tcW w:w="388" w:type="dxa"/>
          </w:tcPr>
          <w:p w:rsidR="00E906F6" w:rsidRPr="008853BC" w:rsidRDefault="00E906F6" w:rsidP="00E906F6">
            <w:pPr>
              <w:rPr>
                <w:rFonts w:cs="Times New Roman"/>
                <w:sz w:val="22"/>
              </w:rPr>
            </w:pPr>
          </w:p>
        </w:tc>
        <w:tc>
          <w:tcPr>
            <w:tcW w:w="389" w:type="dxa"/>
          </w:tcPr>
          <w:p w:rsidR="00E906F6" w:rsidRPr="008853BC" w:rsidRDefault="00E906F6" w:rsidP="00E906F6">
            <w:pPr>
              <w:rPr>
                <w:rFonts w:cs="Times New Roman"/>
                <w:sz w:val="22"/>
              </w:rPr>
            </w:pPr>
          </w:p>
        </w:tc>
        <w:tc>
          <w:tcPr>
            <w:tcW w:w="389" w:type="dxa"/>
          </w:tcPr>
          <w:p w:rsidR="00E906F6" w:rsidRPr="008853BC" w:rsidRDefault="00E906F6" w:rsidP="00E906F6">
            <w:pPr>
              <w:rPr>
                <w:rFonts w:cs="Times New Roman"/>
                <w:sz w:val="22"/>
              </w:rPr>
            </w:pPr>
          </w:p>
        </w:tc>
        <w:tc>
          <w:tcPr>
            <w:tcW w:w="388" w:type="dxa"/>
          </w:tcPr>
          <w:p w:rsidR="00E906F6" w:rsidRPr="008853BC" w:rsidRDefault="00E906F6" w:rsidP="00E906F6">
            <w:pPr>
              <w:rPr>
                <w:rFonts w:cs="Times New Roman"/>
                <w:sz w:val="22"/>
              </w:rPr>
            </w:pPr>
          </w:p>
        </w:tc>
        <w:tc>
          <w:tcPr>
            <w:tcW w:w="448" w:type="dxa"/>
          </w:tcPr>
          <w:p w:rsidR="00E906F6" w:rsidRPr="008853BC" w:rsidRDefault="00E906F6" w:rsidP="00E906F6">
            <w:pPr>
              <w:rPr>
                <w:rFonts w:eastAsia="Arial" w:cs="Times New Roman"/>
                <w:sz w:val="22"/>
              </w:rPr>
            </w:pPr>
          </w:p>
        </w:tc>
      </w:tr>
    </w:tbl>
    <w:p w:rsidR="00E906F6" w:rsidRPr="008853BC" w:rsidRDefault="00E906F6" w:rsidP="00E906F6">
      <w:pPr>
        <w:spacing w:line="240" w:lineRule="auto"/>
        <w:ind w:firstLine="0"/>
        <w:jc w:val="left"/>
        <w:rPr>
          <w:rFonts w:eastAsia="Arial" w:cs="Times New Roman"/>
          <w:sz w:val="20"/>
          <w:lang w:eastAsia="ru-RU"/>
        </w:rPr>
      </w:pPr>
    </w:p>
    <w:p w:rsidR="00E906F6" w:rsidRPr="008853BC" w:rsidRDefault="00E906F6" w:rsidP="00E906F6">
      <w:pPr>
        <w:spacing w:line="240" w:lineRule="auto"/>
        <w:ind w:firstLine="0"/>
        <w:jc w:val="left"/>
        <w:rPr>
          <w:rFonts w:eastAsia="Arial" w:cs="Times New Roman"/>
          <w:sz w:val="36"/>
          <w:lang w:eastAsia="ru-RU"/>
        </w:rPr>
      </w:pPr>
      <w:r w:rsidRPr="008853BC">
        <w:rPr>
          <w:rFonts w:eastAsia="Arial" w:cs="Times New Roman"/>
          <w:sz w:val="16"/>
          <w:szCs w:val="16"/>
          <w:lang w:eastAsia="ru-RU"/>
        </w:rPr>
        <w:t xml:space="preserve">Условные обозначения:  </w:t>
      </w:r>
      <w:proofErr w:type="gramStart"/>
      <w:r w:rsidRPr="008853BC">
        <w:rPr>
          <w:rFonts w:eastAsia="Arial" w:cs="Times New Roman"/>
          <w:sz w:val="16"/>
          <w:szCs w:val="16"/>
          <w:lang w:eastAsia="ru-RU"/>
        </w:rPr>
        <w:t>З</w:t>
      </w:r>
      <w:proofErr w:type="gramEnd"/>
      <w:r w:rsidRPr="008853BC">
        <w:rPr>
          <w:rFonts w:eastAsia="Arial" w:cs="Times New Roman"/>
          <w:sz w:val="16"/>
          <w:szCs w:val="16"/>
          <w:lang w:eastAsia="ru-RU"/>
        </w:rPr>
        <w:t xml:space="preserve"> – Здоров;  Б – Больничный;  В – Выходной;  О – Отпуск;  П – Порез;  Д – ОРВИ.</w:t>
      </w:r>
    </w:p>
    <w:p w:rsidR="00E906F6" w:rsidRPr="008853BC" w:rsidRDefault="00E906F6" w:rsidP="00E906F6">
      <w:pPr>
        <w:spacing w:line="240" w:lineRule="auto"/>
        <w:ind w:firstLine="0"/>
        <w:rPr>
          <w:rFonts w:eastAsia="Arial" w:cs="Times New Roman"/>
          <w:szCs w:val="28"/>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125 Журнал контроля температуры воздуха в помещениях</w:t>
      </w:r>
    </w:p>
    <w:p w:rsidR="00E906F6" w:rsidRPr="008853BC" w:rsidRDefault="00E906F6" w:rsidP="00E906F6">
      <w:pPr>
        <w:tabs>
          <w:tab w:val="left" w:pos="720"/>
          <w:tab w:val="left" w:pos="180"/>
        </w:tabs>
        <w:spacing w:line="240" w:lineRule="auto"/>
        <w:ind w:firstLine="0"/>
        <w:jc w:val="left"/>
        <w:rPr>
          <w:rFonts w:eastAsia="Arial" w:cs="Times New Roman"/>
          <w:sz w:val="18"/>
          <w:lang w:eastAsia="ru-RU"/>
        </w:rPr>
      </w:pPr>
    </w:p>
    <w:tbl>
      <w:tblPr>
        <w:tblStyle w:val="12"/>
        <w:tblW w:w="9606" w:type="dxa"/>
        <w:tblLayout w:type="fixed"/>
        <w:tblLook w:val="04A0" w:firstRow="1" w:lastRow="0" w:firstColumn="1" w:lastColumn="0" w:noHBand="0" w:noVBand="1"/>
      </w:tblPr>
      <w:tblGrid>
        <w:gridCol w:w="1657"/>
        <w:gridCol w:w="1501"/>
        <w:gridCol w:w="1061"/>
        <w:gridCol w:w="1134"/>
        <w:gridCol w:w="992"/>
        <w:gridCol w:w="3261"/>
      </w:tblGrid>
      <w:tr w:rsidR="00E906F6" w:rsidRPr="008853BC" w:rsidTr="00E906F6">
        <w:trPr>
          <w:tblHeader/>
        </w:trPr>
        <w:tc>
          <w:tcPr>
            <w:tcW w:w="1657" w:type="dxa"/>
            <w:vMerge w:val="restart"/>
            <w:vAlign w:val="center"/>
          </w:tcPr>
          <w:p w:rsidR="00E906F6" w:rsidRPr="008853BC" w:rsidRDefault="00E906F6" w:rsidP="00E906F6">
            <w:pPr>
              <w:jc w:val="center"/>
              <w:rPr>
                <w:rFonts w:cs="Times New Roman"/>
                <w:sz w:val="20"/>
                <w:szCs w:val="20"/>
              </w:rPr>
            </w:pPr>
            <w:r w:rsidRPr="008853BC">
              <w:rPr>
                <w:rFonts w:eastAsia="Arial" w:cs="Times New Roman"/>
                <w:sz w:val="20"/>
                <w:szCs w:val="20"/>
              </w:rPr>
              <w:t>Дата</w:t>
            </w:r>
          </w:p>
        </w:tc>
        <w:tc>
          <w:tcPr>
            <w:tcW w:w="1501" w:type="dxa"/>
            <w:vMerge w:val="restart"/>
            <w:vAlign w:val="center"/>
          </w:tcPr>
          <w:p w:rsidR="00E906F6" w:rsidRPr="008853BC" w:rsidRDefault="00E906F6" w:rsidP="00E906F6">
            <w:pPr>
              <w:jc w:val="center"/>
              <w:rPr>
                <w:rFonts w:eastAsia="Arial" w:cs="Times New Roman"/>
                <w:sz w:val="20"/>
                <w:szCs w:val="20"/>
              </w:rPr>
            </w:pPr>
            <w:r w:rsidRPr="008853BC">
              <w:rPr>
                <w:rFonts w:eastAsia="Arial" w:cs="Times New Roman"/>
                <w:sz w:val="20"/>
                <w:szCs w:val="20"/>
              </w:rPr>
              <w:t>Время</w:t>
            </w:r>
          </w:p>
        </w:tc>
        <w:tc>
          <w:tcPr>
            <w:tcW w:w="3187" w:type="dxa"/>
            <w:gridSpan w:val="3"/>
          </w:tcPr>
          <w:p w:rsidR="00E906F6" w:rsidRPr="008853BC" w:rsidRDefault="00E906F6" w:rsidP="00E906F6">
            <w:pPr>
              <w:jc w:val="center"/>
              <w:rPr>
                <w:rFonts w:eastAsia="Arial" w:cs="Times New Roman"/>
                <w:sz w:val="20"/>
                <w:szCs w:val="20"/>
              </w:rPr>
            </w:pPr>
            <w:r w:rsidRPr="008853BC">
              <w:rPr>
                <w:rFonts w:eastAsia="Arial" w:cs="Times New Roman"/>
                <w:sz w:val="20"/>
                <w:szCs w:val="20"/>
              </w:rPr>
              <w:t>Температура, °</w:t>
            </w:r>
            <w:proofErr w:type="gramStart"/>
            <w:r w:rsidRPr="008853BC">
              <w:rPr>
                <w:rFonts w:eastAsia="Arial" w:cs="Times New Roman"/>
                <w:sz w:val="20"/>
                <w:szCs w:val="20"/>
              </w:rPr>
              <w:t>С</w:t>
            </w:r>
            <w:proofErr w:type="gramEnd"/>
          </w:p>
        </w:tc>
        <w:tc>
          <w:tcPr>
            <w:tcW w:w="3261" w:type="dxa"/>
            <w:vMerge w:val="restart"/>
            <w:vAlign w:val="center"/>
          </w:tcPr>
          <w:p w:rsidR="00E906F6" w:rsidRPr="008853BC" w:rsidRDefault="00E906F6" w:rsidP="00E906F6">
            <w:pPr>
              <w:jc w:val="center"/>
              <w:rPr>
                <w:rFonts w:eastAsia="Arial" w:cs="Times New Roman"/>
                <w:sz w:val="20"/>
                <w:szCs w:val="20"/>
              </w:rPr>
            </w:pPr>
            <w:r w:rsidRPr="008853BC">
              <w:rPr>
                <w:rFonts w:eastAsia="Arial" w:cs="Times New Roman"/>
                <w:sz w:val="20"/>
                <w:szCs w:val="20"/>
              </w:rPr>
              <w:t>ФИО, подпись</w:t>
            </w:r>
          </w:p>
        </w:tc>
      </w:tr>
      <w:tr w:rsidR="00E906F6" w:rsidRPr="008853BC" w:rsidTr="00E906F6">
        <w:trPr>
          <w:tblHeader/>
        </w:trPr>
        <w:tc>
          <w:tcPr>
            <w:tcW w:w="1657" w:type="dxa"/>
            <w:vMerge/>
          </w:tcPr>
          <w:p w:rsidR="00E906F6" w:rsidRPr="008853BC" w:rsidRDefault="00E906F6" w:rsidP="00E906F6">
            <w:pPr>
              <w:jc w:val="center"/>
              <w:rPr>
                <w:rFonts w:eastAsia="Arial" w:cs="Times New Roman"/>
                <w:sz w:val="20"/>
                <w:szCs w:val="20"/>
              </w:rPr>
            </w:pPr>
          </w:p>
        </w:tc>
        <w:tc>
          <w:tcPr>
            <w:tcW w:w="1501" w:type="dxa"/>
            <w:vMerge/>
          </w:tcPr>
          <w:p w:rsidR="00E906F6" w:rsidRPr="008853BC" w:rsidRDefault="00E906F6" w:rsidP="00E906F6">
            <w:pPr>
              <w:jc w:val="center"/>
              <w:rPr>
                <w:rFonts w:eastAsia="Arial" w:cs="Times New Roman"/>
                <w:sz w:val="20"/>
                <w:szCs w:val="20"/>
              </w:rPr>
            </w:pPr>
          </w:p>
        </w:tc>
        <w:tc>
          <w:tcPr>
            <w:tcW w:w="1061" w:type="dxa"/>
          </w:tcPr>
          <w:p w:rsidR="00E906F6" w:rsidRPr="008853BC" w:rsidRDefault="00E906F6" w:rsidP="00E906F6">
            <w:pPr>
              <w:jc w:val="center"/>
              <w:rPr>
                <w:rFonts w:eastAsia="Arial" w:cs="Times New Roman"/>
                <w:sz w:val="20"/>
                <w:szCs w:val="20"/>
              </w:rPr>
            </w:pPr>
            <w:r w:rsidRPr="008853BC">
              <w:rPr>
                <w:rFonts w:eastAsia="Arial" w:cs="Times New Roman"/>
                <w:sz w:val="20"/>
                <w:szCs w:val="20"/>
              </w:rPr>
              <w:t>ЗАЛ</w:t>
            </w:r>
          </w:p>
        </w:tc>
        <w:tc>
          <w:tcPr>
            <w:tcW w:w="1134" w:type="dxa"/>
          </w:tcPr>
          <w:p w:rsidR="00E906F6" w:rsidRPr="008853BC" w:rsidRDefault="00E906F6" w:rsidP="00E906F6">
            <w:pPr>
              <w:jc w:val="center"/>
              <w:rPr>
                <w:rFonts w:eastAsia="Arial" w:cs="Times New Roman"/>
                <w:sz w:val="20"/>
                <w:szCs w:val="20"/>
              </w:rPr>
            </w:pPr>
            <w:r w:rsidRPr="008853BC">
              <w:rPr>
                <w:rFonts w:eastAsia="Arial" w:cs="Times New Roman"/>
                <w:sz w:val="20"/>
                <w:szCs w:val="20"/>
              </w:rPr>
              <w:t>БАР</w:t>
            </w:r>
          </w:p>
        </w:tc>
        <w:tc>
          <w:tcPr>
            <w:tcW w:w="992" w:type="dxa"/>
          </w:tcPr>
          <w:p w:rsidR="00E906F6" w:rsidRPr="008853BC" w:rsidRDefault="00E906F6" w:rsidP="00E906F6">
            <w:pPr>
              <w:jc w:val="center"/>
              <w:rPr>
                <w:rFonts w:eastAsia="Arial" w:cs="Times New Roman"/>
                <w:sz w:val="20"/>
                <w:szCs w:val="20"/>
              </w:rPr>
            </w:pPr>
            <w:r w:rsidRPr="008853BC">
              <w:rPr>
                <w:rFonts w:eastAsia="Arial" w:cs="Times New Roman"/>
                <w:sz w:val="20"/>
                <w:szCs w:val="20"/>
              </w:rPr>
              <w:t>БЭК</w:t>
            </w:r>
          </w:p>
        </w:tc>
        <w:tc>
          <w:tcPr>
            <w:tcW w:w="3261" w:type="dxa"/>
            <w:vMerge/>
          </w:tcPr>
          <w:p w:rsidR="00E906F6" w:rsidRPr="008853BC" w:rsidRDefault="00E906F6" w:rsidP="00E906F6">
            <w:pPr>
              <w:jc w:val="center"/>
              <w:rPr>
                <w:rFonts w:eastAsia="Arial" w:cs="Times New Roman"/>
                <w:sz w:val="20"/>
                <w:szCs w:val="20"/>
              </w:rPr>
            </w:pPr>
          </w:p>
        </w:tc>
      </w:tr>
      <w:tr w:rsidR="00E906F6" w:rsidRPr="008853BC" w:rsidTr="00E906F6">
        <w:tc>
          <w:tcPr>
            <w:tcW w:w="1657" w:type="dxa"/>
          </w:tcPr>
          <w:p w:rsidR="00E906F6" w:rsidRPr="008853BC" w:rsidRDefault="00E906F6" w:rsidP="00E906F6">
            <w:pPr>
              <w:rPr>
                <w:rFonts w:eastAsia="Monotype Corsiva" w:cs="Times New Roman"/>
                <w:i/>
                <w:sz w:val="22"/>
              </w:rPr>
            </w:pPr>
          </w:p>
        </w:tc>
        <w:tc>
          <w:tcPr>
            <w:tcW w:w="1501" w:type="dxa"/>
          </w:tcPr>
          <w:p w:rsidR="00E906F6" w:rsidRPr="008853BC" w:rsidRDefault="00E906F6" w:rsidP="00E906F6">
            <w:pPr>
              <w:rPr>
                <w:rFonts w:eastAsia="Monotype Corsiva" w:cs="Times New Roman"/>
                <w:i/>
                <w:sz w:val="22"/>
              </w:rPr>
            </w:pPr>
          </w:p>
        </w:tc>
        <w:tc>
          <w:tcPr>
            <w:tcW w:w="1061" w:type="dxa"/>
          </w:tcPr>
          <w:p w:rsidR="00E906F6" w:rsidRPr="008853BC" w:rsidRDefault="00E906F6" w:rsidP="00E906F6">
            <w:pPr>
              <w:rPr>
                <w:rFonts w:eastAsia="Monotype Corsiva" w:cs="Times New Roman"/>
                <w:i/>
                <w:sz w:val="22"/>
              </w:rPr>
            </w:pPr>
          </w:p>
        </w:tc>
        <w:tc>
          <w:tcPr>
            <w:tcW w:w="1134" w:type="dxa"/>
          </w:tcPr>
          <w:p w:rsidR="00E906F6" w:rsidRPr="008853BC" w:rsidRDefault="00E906F6" w:rsidP="00E906F6">
            <w:pPr>
              <w:rPr>
                <w:rFonts w:eastAsia="Monotype Corsiva" w:cs="Times New Roman"/>
                <w:i/>
                <w:sz w:val="22"/>
              </w:rPr>
            </w:pPr>
          </w:p>
        </w:tc>
        <w:tc>
          <w:tcPr>
            <w:tcW w:w="992" w:type="dxa"/>
          </w:tcPr>
          <w:p w:rsidR="00E906F6" w:rsidRPr="008853BC" w:rsidRDefault="00E906F6" w:rsidP="00E906F6">
            <w:pPr>
              <w:rPr>
                <w:rFonts w:eastAsia="Monotype Corsiva" w:cs="Times New Roman"/>
                <w:i/>
                <w:sz w:val="22"/>
              </w:rPr>
            </w:pPr>
          </w:p>
        </w:tc>
        <w:tc>
          <w:tcPr>
            <w:tcW w:w="3261" w:type="dxa"/>
          </w:tcPr>
          <w:p w:rsidR="00E906F6" w:rsidRPr="008853BC" w:rsidRDefault="00E906F6" w:rsidP="00E906F6">
            <w:pPr>
              <w:rPr>
                <w:rFonts w:eastAsia="Monotype Corsiva" w:cs="Times New Roman"/>
                <w:i/>
                <w:sz w:val="22"/>
              </w:rPr>
            </w:pPr>
          </w:p>
        </w:tc>
      </w:tr>
    </w:tbl>
    <w:p w:rsidR="00E906F6" w:rsidRPr="008853BC" w:rsidRDefault="00E906F6" w:rsidP="00E906F6">
      <w:pPr>
        <w:tabs>
          <w:tab w:val="left" w:pos="180"/>
        </w:tabs>
        <w:spacing w:line="240" w:lineRule="auto"/>
        <w:ind w:firstLine="0"/>
        <w:jc w:val="left"/>
        <w:rPr>
          <w:rFonts w:eastAsia="Arial" w:cs="Times New Roman"/>
          <w:szCs w:val="28"/>
          <w:lang w:eastAsia="ru-RU"/>
        </w:rPr>
      </w:pPr>
    </w:p>
    <w:p w:rsidR="00E906F6" w:rsidRPr="008853BC" w:rsidRDefault="00E906F6" w:rsidP="00E906F6">
      <w:pPr>
        <w:rPr>
          <w:lang w:eastAsia="ru-RU"/>
        </w:rPr>
      </w:pPr>
      <w:r w:rsidRPr="008853BC">
        <w:rPr>
          <w:lang w:eastAsia="ru-RU"/>
        </w:rPr>
        <w:br w:type="page"/>
      </w:r>
    </w:p>
    <w:p w:rsidR="00E906F6" w:rsidRPr="008853BC" w:rsidRDefault="00E906F6" w:rsidP="00E906F6">
      <w:pPr>
        <w:tabs>
          <w:tab w:val="left" w:pos="180"/>
        </w:tabs>
        <w:spacing w:line="240" w:lineRule="auto"/>
        <w:ind w:firstLine="0"/>
        <w:jc w:val="left"/>
        <w:rPr>
          <w:rFonts w:eastAsia="Arial" w:cs="Times New Roman"/>
          <w:sz w:val="20"/>
          <w:lang w:eastAsia="ru-RU"/>
        </w:rPr>
      </w:pPr>
      <w:r w:rsidRPr="008853BC">
        <w:rPr>
          <w:rFonts w:eastAsia="Arial" w:cs="Times New Roman"/>
          <w:szCs w:val="28"/>
          <w:lang w:val="en-US" w:eastAsia="ru-RU"/>
        </w:rPr>
        <w:lastRenderedPageBreak/>
        <w:t>FSM</w:t>
      </w:r>
      <w:r w:rsidRPr="008853BC">
        <w:rPr>
          <w:rFonts w:eastAsia="Arial" w:cs="Times New Roman"/>
          <w:szCs w:val="28"/>
          <w:lang w:eastAsia="ru-RU"/>
        </w:rPr>
        <w:t xml:space="preserve"> 109</w:t>
      </w:r>
      <w:r w:rsidRPr="008853BC">
        <w:rPr>
          <w:rFonts w:eastAsia="Arial" w:cs="Times New Roman"/>
          <w:szCs w:val="28"/>
          <w:lang w:val="en-US" w:eastAsia="ru-RU"/>
        </w:rPr>
        <w:t>a</w:t>
      </w:r>
      <w:r w:rsidRPr="008853BC">
        <w:rPr>
          <w:rFonts w:eastAsia="Arial" w:cs="Times New Roman"/>
          <w:szCs w:val="28"/>
          <w:lang w:eastAsia="ru-RU"/>
        </w:rPr>
        <w:t xml:space="preserve"> </w:t>
      </w:r>
      <w:proofErr w:type="gramStart"/>
      <w:r w:rsidRPr="008853BC">
        <w:rPr>
          <w:rFonts w:eastAsia="Arial" w:cs="Times New Roman"/>
          <w:szCs w:val="28"/>
          <w:lang w:eastAsia="ru-RU"/>
        </w:rPr>
        <w:t>Журнал  санитарно</w:t>
      </w:r>
      <w:proofErr w:type="gramEnd"/>
      <w:r w:rsidRPr="008853BC">
        <w:rPr>
          <w:rFonts w:eastAsia="Arial" w:cs="Times New Roman"/>
          <w:szCs w:val="28"/>
          <w:lang w:eastAsia="ru-RU"/>
        </w:rPr>
        <w:t>-технического  состояния кофейни и аварийных ситуаций</w:t>
      </w:r>
    </w:p>
    <w:p w:rsidR="00E906F6" w:rsidRPr="008853BC" w:rsidRDefault="00E906F6" w:rsidP="00E906F6">
      <w:pPr>
        <w:tabs>
          <w:tab w:val="left" w:pos="180"/>
        </w:tabs>
        <w:spacing w:line="240" w:lineRule="auto"/>
        <w:ind w:firstLine="0"/>
        <w:jc w:val="left"/>
        <w:rPr>
          <w:rFonts w:eastAsia="Arial" w:cs="Times New Roman"/>
          <w:sz w:val="20"/>
          <w:lang w:eastAsia="ru-RU"/>
        </w:rPr>
      </w:pPr>
    </w:p>
    <w:tbl>
      <w:tblPr>
        <w:tblW w:w="9508" w:type="dxa"/>
        <w:tblInd w:w="98" w:type="dxa"/>
        <w:tblLayout w:type="fixed"/>
        <w:tblCellMar>
          <w:left w:w="10" w:type="dxa"/>
          <w:right w:w="10" w:type="dxa"/>
        </w:tblCellMar>
        <w:tblLook w:val="0000" w:firstRow="0" w:lastRow="0" w:firstColumn="0" w:lastColumn="0" w:noHBand="0" w:noVBand="0"/>
      </w:tblPr>
      <w:tblGrid>
        <w:gridCol w:w="719"/>
        <w:gridCol w:w="709"/>
        <w:gridCol w:w="850"/>
        <w:gridCol w:w="709"/>
        <w:gridCol w:w="567"/>
        <w:gridCol w:w="851"/>
        <w:gridCol w:w="850"/>
        <w:gridCol w:w="709"/>
        <w:gridCol w:w="1276"/>
        <w:gridCol w:w="992"/>
        <w:gridCol w:w="1276"/>
      </w:tblGrid>
      <w:tr w:rsidR="00E906F6" w:rsidRPr="008853BC" w:rsidTr="00E906F6">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Arial" w:cs="Times New Roman"/>
                <w:sz w:val="18"/>
                <w:lang w:eastAsia="ru-RU"/>
              </w:rPr>
            </w:pPr>
            <w:r w:rsidRPr="008853BC">
              <w:rPr>
                <w:rFonts w:eastAsia="Arial" w:cs="Times New Roman"/>
                <w:sz w:val="18"/>
                <w:lang w:eastAsia="ru-RU"/>
              </w:rPr>
              <w:t>Зона</w:t>
            </w:r>
          </w:p>
        </w:tc>
        <w:tc>
          <w:tcPr>
            <w:tcW w:w="1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0"/>
                <w:szCs w:val="20"/>
                <w:lang w:eastAsia="ru-RU"/>
              </w:rPr>
            </w:pPr>
            <w:r w:rsidRPr="008853BC">
              <w:rPr>
                <w:rFonts w:eastAsia="Arial" w:cs="Times New Roman"/>
                <w:sz w:val="20"/>
                <w:szCs w:val="20"/>
                <w:lang w:eastAsia="ru-RU"/>
              </w:rPr>
              <w:t>БАР</w:t>
            </w:r>
          </w:p>
        </w:tc>
        <w:tc>
          <w:tcPr>
            <w:tcW w:w="12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0"/>
                <w:szCs w:val="20"/>
                <w:lang w:eastAsia="ru-RU"/>
              </w:rPr>
            </w:pPr>
            <w:r w:rsidRPr="008853BC">
              <w:rPr>
                <w:rFonts w:eastAsia="Arial" w:cs="Times New Roman"/>
                <w:sz w:val="20"/>
                <w:szCs w:val="20"/>
                <w:lang w:eastAsia="ru-RU"/>
              </w:rPr>
              <w:t>ЗАЛ</w:t>
            </w:r>
          </w:p>
        </w:tc>
        <w:tc>
          <w:tcPr>
            <w:tcW w:w="17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0"/>
                <w:szCs w:val="20"/>
                <w:lang w:eastAsia="ru-RU"/>
              </w:rPr>
            </w:pPr>
            <w:r w:rsidRPr="008853BC">
              <w:rPr>
                <w:rFonts w:eastAsia="Arial" w:cs="Times New Roman"/>
                <w:sz w:val="20"/>
                <w:szCs w:val="20"/>
                <w:lang w:eastAsia="ru-RU"/>
              </w:rPr>
              <w:t>ПОДСОБНОЕ ПОМЕЩЕНИЕ</w:t>
            </w:r>
          </w:p>
        </w:tc>
        <w:tc>
          <w:tcPr>
            <w:tcW w:w="198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0"/>
                <w:szCs w:val="20"/>
                <w:lang w:eastAsia="ru-RU"/>
              </w:rPr>
            </w:pPr>
            <w:r w:rsidRPr="008853BC">
              <w:rPr>
                <w:rFonts w:eastAsia="Arial" w:cs="Times New Roman"/>
                <w:sz w:val="20"/>
                <w:szCs w:val="20"/>
                <w:lang w:eastAsia="ru-RU"/>
              </w:rPr>
              <w:t>СКЛАД</w:t>
            </w:r>
          </w:p>
        </w:tc>
        <w:tc>
          <w:tcPr>
            <w:tcW w:w="992" w:type="dxa"/>
            <w:vMerge w:val="restart"/>
            <w:tcBorders>
              <w:top w:val="single" w:sz="4" w:space="0" w:color="000000"/>
              <w:left w:val="single" w:sz="4" w:space="0" w:color="000000"/>
              <w:right w:val="single" w:sz="4" w:space="0" w:color="000000"/>
            </w:tcBorders>
            <w:shd w:val="clear" w:color="000000" w:fill="FFFFFF"/>
          </w:tcPr>
          <w:p w:rsidR="00E906F6" w:rsidRPr="008853BC" w:rsidRDefault="00E906F6" w:rsidP="00E906F6">
            <w:pPr>
              <w:spacing w:line="240" w:lineRule="auto"/>
              <w:ind w:firstLine="0"/>
              <w:jc w:val="center"/>
              <w:rPr>
                <w:rFonts w:eastAsia="Arial" w:cs="Times New Roman"/>
                <w:sz w:val="20"/>
                <w:szCs w:val="20"/>
                <w:lang w:eastAsia="ru-RU"/>
              </w:rPr>
            </w:pPr>
            <w:r w:rsidRPr="008853BC">
              <w:rPr>
                <w:rFonts w:eastAsia="Arial" w:cs="Times New Roman"/>
                <w:sz w:val="20"/>
                <w:szCs w:val="20"/>
                <w:lang w:eastAsia="ru-RU"/>
              </w:rPr>
              <w:t>Принятые меры</w:t>
            </w:r>
          </w:p>
        </w:tc>
        <w:tc>
          <w:tcPr>
            <w:tcW w:w="1276"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0"/>
                <w:szCs w:val="20"/>
                <w:lang w:eastAsia="ru-RU"/>
              </w:rPr>
            </w:pPr>
            <w:r w:rsidRPr="008853BC">
              <w:rPr>
                <w:rFonts w:eastAsia="Arial" w:cs="Times New Roman"/>
                <w:sz w:val="20"/>
                <w:szCs w:val="20"/>
                <w:lang w:eastAsia="ru-RU"/>
              </w:rPr>
              <w:t>Подпись</w:t>
            </w:r>
          </w:p>
        </w:tc>
      </w:tr>
      <w:tr w:rsidR="00E906F6" w:rsidRPr="008853BC" w:rsidTr="00E906F6">
        <w:trPr>
          <w:trHeight w:val="795"/>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Arial" w:cs="Times New Roman"/>
                <w:sz w:val="18"/>
                <w:lang w:eastAsia="ru-RU"/>
              </w:rPr>
            </w:pPr>
            <w:r w:rsidRPr="008853BC">
              <w:rPr>
                <w:rFonts w:eastAsia="Arial" w:cs="Times New Roman"/>
                <w:sz w:val="18"/>
                <w:lang w:eastAsia="ru-RU"/>
              </w:rPr>
              <w:t>Дата</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тех.  состояние</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 xml:space="preserve">  </w:t>
            </w:r>
            <w:proofErr w:type="gramStart"/>
            <w:r w:rsidRPr="008853BC">
              <w:rPr>
                <w:rFonts w:eastAsia="Arial" w:cs="Times New Roman"/>
                <w:sz w:val="18"/>
                <w:lang w:eastAsia="ru-RU"/>
              </w:rPr>
              <w:t>с</w:t>
            </w:r>
            <w:proofErr w:type="gramEnd"/>
            <w:r w:rsidRPr="008853BC">
              <w:rPr>
                <w:rFonts w:eastAsia="Arial" w:cs="Times New Roman"/>
                <w:sz w:val="18"/>
                <w:lang w:eastAsia="ru-RU"/>
              </w:rPr>
              <w:t>остояние</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тех.  состояние</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left="-108" w:right="-108" w:hanging="108"/>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 xml:space="preserve">  </w:t>
            </w:r>
            <w:proofErr w:type="gramStart"/>
            <w:r w:rsidRPr="008853BC">
              <w:rPr>
                <w:rFonts w:eastAsia="Arial" w:cs="Times New Roman"/>
                <w:sz w:val="18"/>
                <w:lang w:eastAsia="ru-RU"/>
              </w:rPr>
              <w:t>с</w:t>
            </w:r>
            <w:proofErr w:type="gramEnd"/>
            <w:r w:rsidRPr="008853BC">
              <w:rPr>
                <w:rFonts w:eastAsia="Arial" w:cs="Times New Roman"/>
                <w:sz w:val="18"/>
                <w:lang w:eastAsia="ru-RU"/>
              </w:rPr>
              <w:t>остояние</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left="-108" w:right="-95"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тех.  состояние</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left="-121" w:right="-82"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 xml:space="preserve">  </w:t>
            </w:r>
            <w:proofErr w:type="gramStart"/>
            <w:r w:rsidRPr="008853BC">
              <w:rPr>
                <w:rFonts w:eastAsia="Arial" w:cs="Times New Roman"/>
                <w:sz w:val="18"/>
                <w:lang w:eastAsia="ru-RU"/>
              </w:rPr>
              <w:t>с</w:t>
            </w:r>
            <w:proofErr w:type="gramEnd"/>
            <w:r w:rsidRPr="008853BC">
              <w:rPr>
                <w:rFonts w:eastAsia="Arial" w:cs="Times New Roman"/>
                <w:sz w:val="18"/>
                <w:lang w:eastAsia="ru-RU"/>
              </w:rPr>
              <w:t>остояние</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тех.  состояние</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8"/>
                <w:lang w:eastAsia="ru-RU"/>
              </w:rPr>
              <w:t>Сан</w:t>
            </w:r>
            <w:proofErr w:type="gramStart"/>
            <w:r w:rsidRPr="008853BC">
              <w:rPr>
                <w:rFonts w:eastAsia="Arial" w:cs="Times New Roman"/>
                <w:sz w:val="18"/>
                <w:lang w:eastAsia="ru-RU"/>
              </w:rPr>
              <w:t>.</w:t>
            </w:r>
            <w:proofErr w:type="gramEnd"/>
            <w:r w:rsidRPr="008853BC">
              <w:rPr>
                <w:rFonts w:eastAsia="Arial" w:cs="Times New Roman"/>
                <w:sz w:val="18"/>
                <w:lang w:eastAsia="ru-RU"/>
              </w:rPr>
              <w:t xml:space="preserve">  </w:t>
            </w:r>
            <w:proofErr w:type="gramStart"/>
            <w:r w:rsidRPr="008853BC">
              <w:rPr>
                <w:rFonts w:eastAsia="Arial" w:cs="Times New Roman"/>
                <w:sz w:val="18"/>
                <w:lang w:eastAsia="ru-RU"/>
              </w:rPr>
              <w:t>с</w:t>
            </w:r>
            <w:proofErr w:type="gramEnd"/>
            <w:r w:rsidRPr="008853BC">
              <w:rPr>
                <w:rFonts w:eastAsia="Arial" w:cs="Times New Roman"/>
                <w:sz w:val="18"/>
                <w:lang w:eastAsia="ru-RU"/>
              </w:rPr>
              <w:t>остояние</w:t>
            </w:r>
          </w:p>
        </w:tc>
        <w:tc>
          <w:tcPr>
            <w:tcW w:w="992" w:type="dxa"/>
            <w:vMerge/>
            <w:tcBorders>
              <w:left w:val="single" w:sz="4" w:space="0" w:color="000000"/>
              <w:bottom w:val="single" w:sz="4" w:space="0" w:color="000000"/>
              <w:right w:val="single" w:sz="4" w:space="0" w:color="000000"/>
            </w:tcBorders>
            <w:shd w:val="clear" w:color="000000" w:fill="FFFFFF"/>
          </w:tcPr>
          <w:p w:rsidR="00E906F6" w:rsidRPr="008853BC" w:rsidRDefault="00E906F6" w:rsidP="00E906F6">
            <w:pPr>
              <w:spacing w:line="240" w:lineRule="auto"/>
              <w:ind w:firstLine="0"/>
              <w:jc w:val="center"/>
              <w:rPr>
                <w:rFonts w:eastAsia="Calibri" w:cs="Times New Roman"/>
                <w:sz w:val="22"/>
                <w:lang w:eastAsia="ru-RU"/>
              </w:rPr>
            </w:pPr>
          </w:p>
        </w:tc>
        <w:tc>
          <w:tcPr>
            <w:tcW w:w="1276"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Calibri" w:cs="Times New Roman"/>
                <w:sz w:val="22"/>
                <w:lang w:eastAsia="ru-RU"/>
              </w:rPr>
            </w:pPr>
          </w:p>
        </w:tc>
      </w:tr>
      <w:tr w:rsidR="00E906F6" w:rsidRPr="008853BC" w:rsidTr="00E906F6">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Times New Roman" w:cs="Times New Roman"/>
                <w:sz w:val="20"/>
                <w:szCs w:val="20"/>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Pr>
          <w:p w:rsidR="00E906F6" w:rsidRPr="008853BC" w:rsidRDefault="00E906F6" w:rsidP="00E906F6">
            <w:pPr>
              <w:spacing w:line="240" w:lineRule="auto"/>
              <w:ind w:firstLine="0"/>
              <w:jc w:val="left"/>
              <w:rPr>
                <w:rFonts w:eastAsia="Calibri" w:cs="Times New Roman"/>
                <w:sz w:val="22"/>
                <w:lang w:eastAsia="ru-RU"/>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Calibri" w:cs="Times New Roman"/>
                <w:sz w:val="22"/>
                <w:lang w:eastAsia="ru-RU"/>
              </w:rPr>
            </w:pPr>
          </w:p>
        </w:tc>
      </w:tr>
    </w:tbl>
    <w:p w:rsidR="00E906F6" w:rsidRPr="008853BC" w:rsidRDefault="00E906F6" w:rsidP="00E906F6">
      <w:pPr>
        <w:spacing w:line="240" w:lineRule="auto"/>
        <w:ind w:firstLine="0"/>
        <w:jc w:val="left"/>
        <w:rPr>
          <w:rFonts w:eastAsia="Arial" w:cs="Times New Roman"/>
          <w:sz w:val="36"/>
          <w:lang w:eastAsia="ru-RU"/>
        </w:rPr>
      </w:pPr>
    </w:p>
    <w:p w:rsidR="00E906F6" w:rsidRPr="008853BC" w:rsidRDefault="00E906F6" w:rsidP="00E906F6">
      <w:pPr>
        <w:spacing w:line="240" w:lineRule="auto"/>
        <w:ind w:firstLine="0"/>
        <w:jc w:val="left"/>
        <w:rPr>
          <w:rFonts w:eastAsia="Arial" w:cs="Times New Roman"/>
          <w:sz w:val="32"/>
          <w:lang w:eastAsia="ru-RU"/>
        </w:rPr>
      </w:pPr>
      <w:r w:rsidRPr="008853BC">
        <w:rPr>
          <w:rFonts w:eastAsia="Arial" w:cs="Times New Roman"/>
          <w:szCs w:val="28"/>
          <w:lang w:val="en-US" w:eastAsia="ru-RU"/>
        </w:rPr>
        <w:t>FSM</w:t>
      </w:r>
      <w:r w:rsidRPr="008853BC">
        <w:rPr>
          <w:rFonts w:eastAsia="Arial" w:cs="Times New Roman"/>
          <w:szCs w:val="28"/>
          <w:lang w:eastAsia="ru-RU"/>
        </w:rPr>
        <w:t xml:space="preserve"> 109</w:t>
      </w:r>
      <w:r w:rsidRPr="008853BC">
        <w:rPr>
          <w:rFonts w:eastAsia="Arial" w:cs="Times New Roman"/>
          <w:szCs w:val="28"/>
          <w:lang w:val="en-US" w:eastAsia="ru-RU"/>
        </w:rPr>
        <w:t>b</w:t>
      </w:r>
      <w:r w:rsidRPr="008853BC">
        <w:rPr>
          <w:rFonts w:eastAsia="Arial" w:cs="Times New Roman"/>
          <w:szCs w:val="28"/>
          <w:lang w:eastAsia="ru-RU"/>
        </w:rPr>
        <w:t xml:space="preserve"> </w:t>
      </w:r>
      <w:proofErr w:type="gramStart"/>
      <w:r w:rsidRPr="008853BC">
        <w:rPr>
          <w:rFonts w:eastAsia="Arial" w:cs="Times New Roman"/>
          <w:sz w:val="32"/>
          <w:lang w:eastAsia="ru-RU"/>
        </w:rPr>
        <w:t>Журнал  технического</w:t>
      </w:r>
      <w:proofErr w:type="gramEnd"/>
      <w:r w:rsidRPr="008853BC">
        <w:rPr>
          <w:rFonts w:eastAsia="Arial" w:cs="Times New Roman"/>
          <w:sz w:val="32"/>
          <w:lang w:eastAsia="ru-RU"/>
        </w:rPr>
        <w:t xml:space="preserve">  состояния оборудования и аварийных ситуаций</w:t>
      </w:r>
    </w:p>
    <w:p w:rsidR="00E906F6" w:rsidRPr="008853BC" w:rsidRDefault="00E906F6" w:rsidP="00E906F6">
      <w:pPr>
        <w:spacing w:line="240" w:lineRule="auto"/>
        <w:ind w:firstLine="0"/>
        <w:jc w:val="left"/>
        <w:rPr>
          <w:rFonts w:eastAsia="Arial" w:cs="Times New Roman"/>
          <w:sz w:val="20"/>
          <w:lang w:eastAsia="ru-RU"/>
        </w:rPr>
      </w:pPr>
    </w:p>
    <w:tbl>
      <w:tblPr>
        <w:tblW w:w="9588" w:type="dxa"/>
        <w:tblInd w:w="98" w:type="dxa"/>
        <w:tblLayout w:type="fixed"/>
        <w:tblCellMar>
          <w:left w:w="10" w:type="dxa"/>
          <w:right w:w="10" w:type="dxa"/>
        </w:tblCellMar>
        <w:tblLook w:val="0000" w:firstRow="0" w:lastRow="0" w:firstColumn="0" w:lastColumn="0" w:noHBand="0" w:noVBand="0"/>
      </w:tblPr>
      <w:tblGrid>
        <w:gridCol w:w="577"/>
        <w:gridCol w:w="789"/>
        <w:gridCol w:w="851"/>
        <w:gridCol w:w="850"/>
        <w:gridCol w:w="851"/>
        <w:gridCol w:w="709"/>
        <w:gridCol w:w="708"/>
        <w:gridCol w:w="771"/>
        <w:gridCol w:w="850"/>
        <w:gridCol w:w="567"/>
        <w:gridCol w:w="647"/>
        <w:gridCol w:w="709"/>
        <w:gridCol w:w="709"/>
      </w:tblGrid>
      <w:tr w:rsidR="00E906F6" w:rsidRPr="008853BC" w:rsidTr="00861001">
        <w:trPr>
          <w:trHeight w:val="733"/>
        </w:trPr>
        <w:tc>
          <w:tcPr>
            <w:tcW w:w="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6"/>
                <w:lang w:eastAsia="ru-RU"/>
              </w:rPr>
              <w:t>Дата</w:t>
            </w: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spellStart"/>
            <w:r w:rsidRPr="008853BC">
              <w:rPr>
                <w:rFonts w:eastAsia="Arial" w:cs="Times New Roman"/>
                <w:sz w:val="16"/>
                <w:lang w:eastAsia="ru-RU"/>
              </w:rPr>
              <w:t>Блен</w:t>
            </w:r>
            <w:proofErr w:type="spellEnd"/>
            <w:r w:rsidR="00861001" w:rsidRPr="008853BC">
              <w:rPr>
                <w:rFonts w:eastAsia="Arial" w:cs="Times New Roman"/>
                <w:sz w:val="16"/>
                <w:lang w:eastAsia="ru-RU"/>
              </w:rPr>
              <w:t>-</w:t>
            </w:r>
            <w:r w:rsidRPr="008853BC">
              <w:rPr>
                <w:rFonts w:eastAsia="Arial" w:cs="Times New Roman"/>
                <w:sz w:val="16"/>
                <w:lang w:eastAsia="ru-RU"/>
              </w:rPr>
              <w:t>деры</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Arial" w:cs="Times New Roman"/>
                <w:sz w:val="16"/>
                <w:lang w:eastAsia="ru-RU"/>
              </w:rPr>
            </w:pPr>
            <w:proofErr w:type="gramStart"/>
            <w:r w:rsidRPr="008853BC">
              <w:rPr>
                <w:rFonts w:eastAsia="Arial" w:cs="Times New Roman"/>
                <w:sz w:val="16"/>
                <w:lang w:eastAsia="ru-RU"/>
              </w:rPr>
              <w:t>Кофе</w:t>
            </w:r>
            <w:r w:rsidR="00861001" w:rsidRPr="008853BC">
              <w:rPr>
                <w:rFonts w:eastAsia="Arial" w:cs="Times New Roman"/>
                <w:sz w:val="16"/>
                <w:lang w:eastAsia="ru-RU"/>
              </w:rPr>
              <w:t>-</w:t>
            </w:r>
            <w:r w:rsidRPr="008853BC">
              <w:rPr>
                <w:rFonts w:eastAsia="Arial" w:cs="Times New Roman"/>
                <w:sz w:val="16"/>
                <w:lang w:eastAsia="ru-RU"/>
              </w:rPr>
              <w:t>варка</w:t>
            </w:r>
            <w:proofErr w:type="gramEnd"/>
          </w:p>
          <w:p w:rsidR="00E906F6" w:rsidRPr="008853BC" w:rsidRDefault="00E906F6" w:rsidP="00E906F6">
            <w:pPr>
              <w:spacing w:line="240" w:lineRule="auto"/>
              <w:ind w:firstLine="0"/>
              <w:jc w:val="center"/>
              <w:rPr>
                <w:rFonts w:eastAsia="Times New Roman" w:cs="Times New Roman"/>
                <w:sz w:val="22"/>
                <w:lang w:eastAsia="ru-RU"/>
              </w:rPr>
            </w:pPr>
            <w:proofErr w:type="spellStart"/>
            <w:r w:rsidRPr="008853BC">
              <w:rPr>
                <w:rFonts w:eastAsia="Arial" w:cs="Times New Roman"/>
                <w:sz w:val="16"/>
                <w:lang w:eastAsia="ru-RU"/>
              </w:rPr>
              <w:t>эспрессо</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gramStart"/>
            <w:r w:rsidRPr="008853BC">
              <w:rPr>
                <w:rFonts w:eastAsia="Arial" w:cs="Times New Roman"/>
                <w:sz w:val="16"/>
                <w:lang w:eastAsia="ru-RU"/>
              </w:rPr>
              <w:t>Кофе</w:t>
            </w:r>
            <w:r w:rsidR="00861001" w:rsidRPr="008853BC">
              <w:rPr>
                <w:rFonts w:eastAsia="Arial" w:cs="Times New Roman"/>
                <w:sz w:val="16"/>
                <w:lang w:eastAsia="ru-RU"/>
              </w:rPr>
              <w:t>-</w:t>
            </w:r>
            <w:r w:rsidRPr="008853BC">
              <w:rPr>
                <w:rFonts w:eastAsia="Arial" w:cs="Times New Roman"/>
                <w:sz w:val="16"/>
                <w:lang w:eastAsia="ru-RU"/>
              </w:rPr>
              <w:t>варка</w:t>
            </w:r>
            <w:proofErr w:type="gramEnd"/>
            <w:r w:rsidRPr="008853BC">
              <w:rPr>
                <w:rFonts w:eastAsia="Arial" w:cs="Times New Roman"/>
                <w:sz w:val="16"/>
                <w:lang w:eastAsia="ru-RU"/>
              </w:rPr>
              <w:t xml:space="preserve"> фильтр</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gramStart"/>
            <w:r w:rsidRPr="008853BC">
              <w:rPr>
                <w:rFonts w:eastAsia="Arial" w:cs="Times New Roman"/>
                <w:sz w:val="16"/>
                <w:lang w:eastAsia="ru-RU"/>
              </w:rPr>
              <w:t>Кофе</w:t>
            </w:r>
            <w:r w:rsidR="00861001" w:rsidRPr="008853BC">
              <w:rPr>
                <w:rFonts w:eastAsia="Arial" w:cs="Times New Roman"/>
                <w:sz w:val="16"/>
                <w:lang w:eastAsia="ru-RU"/>
              </w:rPr>
              <w:t>-</w:t>
            </w:r>
            <w:proofErr w:type="spellStart"/>
            <w:r w:rsidRPr="008853BC">
              <w:rPr>
                <w:rFonts w:eastAsia="Arial" w:cs="Times New Roman"/>
                <w:sz w:val="16"/>
                <w:lang w:eastAsia="ru-RU"/>
              </w:rPr>
              <w:t>молка</w:t>
            </w:r>
            <w:proofErr w:type="spellEnd"/>
            <w:proofErr w:type="gramEnd"/>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Arial" w:cs="Times New Roman"/>
                <w:sz w:val="16"/>
                <w:lang w:eastAsia="ru-RU"/>
              </w:rPr>
            </w:pPr>
            <w:r w:rsidRPr="008853BC">
              <w:rPr>
                <w:rFonts w:eastAsia="Arial" w:cs="Times New Roman"/>
                <w:sz w:val="16"/>
                <w:lang w:eastAsia="ru-RU"/>
              </w:rPr>
              <w:t>Турбо</w:t>
            </w:r>
          </w:p>
          <w:p w:rsidR="00E906F6" w:rsidRPr="008853BC" w:rsidRDefault="00E906F6" w:rsidP="00E906F6">
            <w:pPr>
              <w:spacing w:line="240" w:lineRule="auto"/>
              <w:ind w:firstLine="0"/>
              <w:jc w:val="center"/>
              <w:rPr>
                <w:rFonts w:eastAsia="Times New Roman" w:cs="Times New Roman"/>
                <w:sz w:val="22"/>
                <w:lang w:eastAsia="ru-RU"/>
              </w:rPr>
            </w:pPr>
            <w:r w:rsidRPr="008853BC">
              <w:rPr>
                <w:rFonts w:eastAsia="Arial" w:cs="Times New Roman"/>
                <w:sz w:val="16"/>
                <w:lang w:eastAsia="ru-RU"/>
              </w:rPr>
              <w:t>Шеф</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spellStart"/>
            <w:r w:rsidRPr="008853BC">
              <w:rPr>
                <w:rFonts w:eastAsia="Arial" w:cs="Times New Roman"/>
                <w:sz w:val="16"/>
                <w:lang w:eastAsia="ru-RU"/>
              </w:rPr>
              <w:t>Льдогенератор</w:t>
            </w:r>
            <w:proofErr w:type="spellEnd"/>
          </w:p>
        </w:tc>
        <w:tc>
          <w:tcPr>
            <w:tcW w:w="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spellStart"/>
            <w:r w:rsidRPr="008853BC">
              <w:rPr>
                <w:rFonts w:eastAsia="Arial" w:cs="Times New Roman"/>
                <w:sz w:val="16"/>
                <w:lang w:eastAsia="ru-RU"/>
              </w:rPr>
              <w:t>Посу</w:t>
            </w:r>
            <w:r w:rsidR="00861001" w:rsidRPr="008853BC">
              <w:rPr>
                <w:rFonts w:eastAsia="Arial" w:cs="Times New Roman"/>
                <w:sz w:val="16"/>
                <w:lang w:eastAsia="ru-RU"/>
              </w:rPr>
              <w:t>-</w:t>
            </w:r>
            <w:r w:rsidRPr="008853BC">
              <w:rPr>
                <w:rFonts w:eastAsia="Arial" w:cs="Times New Roman"/>
                <w:sz w:val="16"/>
                <w:lang w:eastAsia="ru-RU"/>
              </w:rPr>
              <w:t>домо</w:t>
            </w:r>
            <w:r w:rsidR="00861001" w:rsidRPr="008853BC">
              <w:rPr>
                <w:rFonts w:eastAsia="Arial" w:cs="Times New Roman"/>
                <w:sz w:val="16"/>
                <w:lang w:eastAsia="ru-RU"/>
              </w:rPr>
              <w:t>-</w:t>
            </w:r>
            <w:r w:rsidRPr="008853BC">
              <w:rPr>
                <w:rFonts w:eastAsia="Arial" w:cs="Times New Roman"/>
                <w:sz w:val="16"/>
                <w:lang w:eastAsia="ru-RU"/>
              </w:rPr>
              <w:t>ечная</w:t>
            </w:r>
            <w:proofErr w:type="spellEnd"/>
            <w:r w:rsidRPr="008853BC">
              <w:rPr>
                <w:rFonts w:eastAsia="Arial" w:cs="Times New Roman"/>
                <w:sz w:val="16"/>
                <w:lang w:eastAsia="ru-RU"/>
              </w:rPr>
              <w:t xml:space="preserve">  машина</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spellStart"/>
            <w:proofErr w:type="gramStart"/>
            <w:r w:rsidRPr="008853BC">
              <w:rPr>
                <w:rFonts w:eastAsia="Arial" w:cs="Times New Roman"/>
                <w:sz w:val="16"/>
                <w:lang w:eastAsia="ru-RU"/>
              </w:rPr>
              <w:t>Витри</w:t>
            </w:r>
            <w:proofErr w:type="spellEnd"/>
            <w:r w:rsidR="00861001" w:rsidRPr="008853BC">
              <w:rPr>
                <w:rFonts w:eastAsia="Arial" w:cs="Times New Roman"/>
                <w:sz w:val="16"/>
                <w:lang w:eastAsia="ru-RU"/>
              </w:rPr>
              <w:t>-</w:t>
            </w:r>
            <w:r w:rsidRPr="008853BC">
              <w:rPr>
                <w:rFonts w:eastAsia="Arial" w:cs="Times New Roman"/>
                <w:sz w:val="16"/>
                <w:lang w:eastAsia="ru-RU"/>
              </w:rPr>
              <w:t>на</w:t>
            </w:r>
            <w:proofErr w:type="gramEnd"/>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spellStart"/>
            <w:proofErr w:type="gramStart"/>
            <w:r w:rsidRPr="008853BC">
              <w:rPr>
                <w:rFonts w:eastAsia="Arial" w:cs="Times New Roman"/>
                <w:sz w:val="16"/>
                <w:lang w:eastAsia="ru-RU"/>
              </w:rPr>
              <w:t>Хол-ки</w:t>
            </w:r>
            <w:proofErr w:type="spellEnd"/>
            <w:proofErr w:type="gramEnd"/>
          </w:p>
        </w:tc>
        <w:tc>
          <w:tcPr>
            <w:tcW w:w="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gramStart"/>
            <w:r w:rsidRPr="008853BC">
              <w:rPr>
                <w:rFonts w:eastAsia="Arial" w:cs="Times New Roman"/>
                <w:sz w:val="16"/>
                <w:lang w:eastAsia="ru-RU"/>
              </w:rPr>
              <w:t>Мор-</w:t>
            </w:r>
            <w:proofErr w:type="spellStart"/>
            <w:r w:rsidRPr="008853BC">
              <w:rPr>
                <w:rFonts w:eastAsia="Arial" w:cs="Times New Roman"/>
                <w:sz w:val="16"/>
                <w:lang w:eastAsia="ru-RU"/>
              </w:rPr>
              <w:t>ки</w:t>
            </w:r>
            <w:proofErr w:type="spellEnd"/>
            <w:proofErr w:type="gramEnd"/>
          </w:p>
        </w:tc>
        <w:tc>
          <w:tcPr>
            <w:tcW w:w="709" w:type="dxa"/>
            <w:tcBorders>
              <w:top w:val="single" w:sz="4" w:space="0" w:color="000000"/>
              <w:left w:val="single" w:sz="4" w:space="0" w:color="000000"/>
              <w:bottom w:val="single" w:sz="4" w:space="0" w:color="000000"/>
              <w:right w:val="single" w:sz="4" w:space="0" w:color="000000"/>
            </w:tcBorders>
            <w:shd w:val="clear" w:color="000000" w:fill="FFFFFF"/>
          </w:tcPr>
          <w:p w:rsidR="00E906F6" w:rsidRPr="008853BC" w:rsidRDefault="00E906F6" w:rsidP="00E906F6">
            <w:pPr>
              <w:spacing w:line="240" w:lineRule="auto"/>
              <w:ind w:firstLine="0"/>
              <w:jc w:val="center"/>
              <w:rPr>
                <w:rFonts w:eastAsia="Arial" w:cs="Times New Roman"/>
                <w:sz w:val="16"/>
                <w:lang w:eastAsia="ru-RU"/>
              </w:rPr>
            </w:pPr>
            <w:proofErr w:type="spellStart"/>
            <w:proofErr w:type="gramStart"/>
            <w:r w:rsidRPr="008853BC">
              <w:rPr>
                <w:rFonts w:eastAsia="Arial" w:cs="Times New Roman"/>
                <w:sz w:val="16"/>
                <w:lang w:eastAsia="ru-RU"/>
              </w:rPr>
              <w:t>Приня</w:t>
            </w:r>
            <w:r w:rsidR="00861001" w:rsidRPr="008853BC">
              <w:rPr>
                <w:rFonts w:eastAsia="Arial" w:cs="Times New Roman"/>
                <w:sz w:val="16"/>
                <w:lang w:eastAsia="ru-RU"/>
              </w:rPr>
              <w:t>-</w:t>
            </w:r>
            <w:r w:rsidRPr="008853BC">
              <w:rPr>
                <w:rFonts w:eastAsia="Arial" w:cs="Times New Roman"/>
                <w:sz w:val="16"/>
                <w:lang w:eastAsia="ru-RU"/>
              </w:rPr>
              <w:t>тые</w:t>
            </w:r>
            <w:proofErr w:type="spellEnd"/>
            <w:proofErr w:type="gramEnd"/>
            <w:r w:rsidRPr="008853BC">
              <w:rPr>
                <w:rFonts w:eastAsia="Arial" w:cs="Times New Roman"/>
                <w:sz w:val="16"/>
                <w:lang w:eastAsia="ru-RU"/>
              </w:rPr>
              <w:t xml:space="preserve"> меры</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center"/>
              <w:rPr>
                <w:rFonts w:eastAsia="Times New Roman" w:cs="Times New Roman"/>
                <w:sz w:val="22"/>
                <w:lang w:eastAsia="ru-RU"/>
              </w:rPr>
            </w:pPr>
            <w:proofErr w:type="gramStart"/>
            <w:r w:rsidRPr="008853BC">
              <w:rPr>
                <w:rFonts w:eastAsia="Arial" w:cs="Times New Roman"/>
                <w:sz w:val="16"/>
                <w:lang w:eastAsia="ru-RU"/>
              </w:rPr>
              <w:t>Под</w:t>
            </w:r>
            <w:r w:rsidR="00861001" w:rsidRPr="008853BC">
              <w:rPr>
                <w:rFonts w:eastAsia="Arial" w:cs="Times New Roman"/>
                <w:sz w:val="16"/>
                <w:lang w:eastAsia="ru-RU"/>
              </w:rPr>
              <w:t>-</w:t>
            </w:r>
            <w:proofErr w:type="spellStart"/>
            <w:r w:rsidRPr="008853BC">
              <w:rPr>
                <w:rFonts w:eastAsia="Arial" w:cs="Times New Roman"/>
                <w:sz w:val="16"/>
                <w:lang w:eastAsia="ru-RU"/>
              </w:rPr>
              <w:t>пись</w:t>
            </w:r>
            <w:proofErr w:type="spellEnd"/>
            <w:proofErr w:type="gramEnd"/>
          </w:p>
        </w:tc>
      </w:tr>
      <w:tr w:rsidR="00E906F6" w:rsidRPr="008853BC" w:rsidTr="00861001">
        <w:trPr>
          <w:trHeight w:val="1"/>
        </w:trPr>
        <w:tc>
          <w:tcPr>
            <w:tcW w:w="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right="-68" w:firstLine="0"/>
              <w:jc w:val="left"/>
              <w:rPr>
                <w:rFonts w:eastAsia="Times New Roman" w:cs="Times New Roman"/>
                <w:sz w:val="22"/>
                <w:lang w:eastAsia="ru-RU"/>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after="200" w:line="276" w:lineRule="auto"/>
              <w:ind w:firstLine="0"/>
              <w:jc w:val="left"/>
              <w:rPr>
                <w:rFonts w:eastAsia="Times New Roman" w:cs="Times New Roman"/>
                <w:sz w:val="22"/>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Pr>
          <w:p w:rsidR="00E906F6" w:rsidRPr="008853BC" w:rsidRDefault="00E906F6" w:rsidP="00E906F6">
            <w:pPr>
              <w:spacing w:line="240" w:lineRule="auto"/>
              <w:ind w:firstLine="0"/>
              <w:jc w:val="left"/>
              <w:rPr>
                <w:rFonts w:eastAsia="Calibri" w:cs="Times New Roman"/>
                <w:sz w:val="22"/>
                <w:lang w:eastAsia="ru-RU"/>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6F6" w:rsidRPr="008853BC" w:rsidRDefault="00E906F6" w:rsidP="00E906F6">
            <w:pPr>
              <w:spacing w:line="240" w:lineRule="auto"/>
              <w:ind w:firstLine="0"/>
              <w:jc w:val="left"/>
              <w:rPr>
                <w:rFonts w:eastAsia="Calibri" w:cs="Times New Roman"/>
                <w:sz w:val="22"/>
                <w:lang w:eastAsia="ru-RU"/>
              </w:rPr>
            </w:pPr>
          </w:p>
        </w:tc>
      </w:tr>
    </w:tbl>
    <w:p w:rsidR="00B54338" w:rsidRDefault="00B54338" w:rsidP="00B54338"/>
    <w:p w:rsidR="00B54338" w:rsidRDefault="00B54338" w:rsidP="00B54338">
      <w:pPr>
        <w:rPr>
          <w:rFonts w:eastAsiaTheme="majorEastAsia"/>
          <w:color w:val="000000" w:themeColor="text1"/>
        </w:rPr>
      </w:pPr>
      <w:r>
        <w:br w:type="page"/>
      </w:r>
    </w:p>
    <w:p w:rsidR="00B54338" w:rsidRDefault="00B54338" w:rsidP="00B54338">
      <w:pPr>
        <w:pStyle w:val="1"/>
        <w:ind w:firstLine="0"/>
      </w:pPr>
      <w:bookmarkStart w:id="57" w:name="_Toc8991364"/>
      <w:r>
        <w:lastRenderedPageBreak/>
        <w:t>ПРИЛОЖЕНИЕ Б</w:t>
      </w:r>
      <w:bookmarkEnd w:id="57"/>
    </w:p>
    <w:p w:rsidR="00851975" w:rsidRPr="008853BC" w:rsidRDefault="00861001" w:rsidP="008853BC">
      <w:pPr>
        <w:ind w:firstLine="0"/>
        <w:jc w:val="center"/>
        <w:rPr>
          <w:b/>
        </w:rPr>
      </w:pPr>
      <w:r w:rsidRPr="008853BC">
        <w:rPr>
          <w:b/>
        </w:rPr>
        <w:t>Самопроверка ауди</w:t>
      </w:r>
      <w:r w:rsidR="00851975" w:rsidRPr="008853BC">
        <w:rPr>
          <w:b/>
        </w:rPr>
        <w:t>та качества</w:t>
      </w:r>
      <w:bookmarkEnd w:id="56"/>
    </w:p>
    <w:tbl>
      <w:tblPr>
        <w:tblW w:w="8622" w:type="dxa"/>
        <w:tblInd w:w="93" w:type="dxa"/>
        <w:tblLook w:val="04A0" w:firstRow="1" w:lastRow="0" w:firstColumn="1" w:lastColumn="0" w:noHBand="0" w:noVBand="1"/>
      </w:tblPr>
      <w:tblGrid>
        <w:gridCol w:w="15"/>
        <w:gridCol w:w="995"/>
        <w:gridCol w:w="1053"/>
        <w:gridCol w:w="5009"/>
        <w:gridCol w:w="407"/>
        <w:gridCol w:w="245"/>
        <w:gridCol w:w="246"/>
        <w:gridCol w:w="161"/>
        <w:gridCol w:w="491"/>
      </w:tblGrid>
      <w:tr w:rsidR="00851975" w:rsidRPr="00E906F6" w:rsidTr="005D02A9">
        <w:trPr>
          <w:trHeight w:val="405"/>
        </w:trPr>
        <w:tc>
          <w:tcPr>
            <w:tcW w:w="1010" w:type="dxa"/>
            <w:gridSpan w:val="2"/>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Cs w:val="28"/>
                <w:lang w:eastAsia="ru-RU"/>
              </w:rPr>
            </w:pPr>
          </w:p>
        </w:tc>
        <w:tc>
          <w:tcPr>
            <w:tcW w:w="7612" w:type="dxa"/>
            <w:gridSpan w:val="7"/>
            <w:tcBorders>
              <w:top w:val="nil"/>
              <w:left w:val="nil"/>
              <w:bottom w:val="single" w:sz="4" w:space="0" w:color="auto"/>
              <w:right w:val="nil"/>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bCs/>
                <w:szCs w:val="28"/>
                <w:lang w:eastAsia="ru-RU"/>
              </w:rPr>
            </w:pPr>
            <w:r w:rsidRPr="00E906F6">
              <w:rPr>
                <w:rFonts w:eastAsia="Times New Roman" w:cs="Times New Roman"/>
                <w:bCs/>
                <w:szCs w:val="28"/>
                <w:lang w:eastAsia="ru-RU"/>
              </w:rPr>
              <w:t xml:space="preserve">Пищевая безопасность                                 </w:t>
            </w:r>
          </w:p>
        </w:tc>
      </w:tr>
      <w:tr w:rsidR="00851975" w:rsidRPr="00E906F6" w:rsidTr="005D02A9">
        <w:trPr>
          <w:trHeight w:val="450"/>
        </w:trPr>
        <w:tc>
          <w:tcPr>
            <w:tcW w:w="7724" w:type="dxa"/>
            <w:gridSpan w:val="6"/>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Безопасность и соблюдение условий хранения продуктов питания и инвентаря, контактирующего с ними</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480"/>
        </w:trPr>
        <w:tc>
          <w:tcPr>
            <w:tcW w:w="101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Посуда и инвентарь, контактирующий с продуктами питания, одобрены, чистые и находятся в удовлетворительном состоянии</w:t>
            </w:r>
          </w:p>
        </w:tc>
        <w:tc>
          <w:tcPr>
            <w:tcW w:w="40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184"/>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166"/>
        </w:trPr>
        <w:tc>
          <w:tcPr>
            <w:tcW w:w="1010" w:type="dxa"/>
            <w:gridSpan w:val="2"/>
            <w:tcBorders>
              <w:top w:val="nil"/>
              <w:left w:val="single" w:sz="4" w:space="0" w:color="auto"/>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w:t>
            </w:r>
          </w:p>
        </w:tc>
        <w:tc>
          <w:tcPr>
            <w:tcW w:w="6714" w:type="dxa"/>
            <w:gridSpan w:val="4"/>
            <w:tcBorders>
              <w:top w:val="nil"/>
              <w:left w:val="nil"/>
              <w:bottom w:val="nil"/>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Хранение не скоропортящихся (не потенциально опасных) продуктов питания осуществляется в соответствии с требованиями и в пределах установленных сроков годности</w:t>
            </w:r>
          </w:p>
        </w:tc>
        <w:tc>
          <w:tcPr>
            <w:tcW w:w="407" w:type="dxa"/>
            <w:gridSpan w:val="2"/>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675"/>
        </w:trPr>
        <w:tc>
          <w:tcPr>
            <w:tcW w:w="1010" w:type="dxa"/>
            <w:gridSpan w:val="2"/>
            <w:tcBorders>
              <w:top w:val="single" w:sz="4" w:space="0" w:color="auto"/>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1,3</w:t>
            </w:r>
          </w:p>
        </w:tc>
        <w:tc>
          <w:tcPr>
            <w:tcW w:w="6714" w:type="dxa"/>
            <w:gridSpan w:val="4"/>
            <w:tcBorders>
              <w:top w:val="single" w:sz="4" w:space="0" w:color="auto"/>
              <w:left w:val="nil"/>
              <w:bottom w:val="nil"/>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Хранение скоропортящихся (потенциально опасных) продуктов питания осуществляется в соответствии с требованиями и в пределах установленных сроков годности</w:t>
            </w:r>
          </w:p>
        </w:tc>
        <w:tc>
          <w:tcPr>
            <w:tcW w:w="407" w:type="dxa"/>
            <w:gridSpan w:val="2"/>
            <w:tcBorders>
              <w:top w:val="single" w:sz="4" w:space="0" w:color="auto"/>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single" w:sz="4" w:space="0" w:color="auto"/>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80"/>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1,4</w:t>
            </w:r>
          </w:p>
        </w:tc>
        <w:tc>
          <w:tcPr>
            <w:tcW w:w="6714" w:type="dxa"/>
            <w:gridSpan w:val="4"/>
            <w:tcBorders>
              <w:top w:val="single" w:sz="4" w:space="0" w:color="auto"/>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Ассортимент продуктов утверждён, маркировка правильная</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65"/>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1,5</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Хранение продуктов питания осуществляется в соответствии с установленными требованиями</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50"/>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1,6</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Посуда и инвентарь, контактирующий с продуктами питания и напитками, хранятся должным образом</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80"/>
        </w:trPr>
        <w:tc>
          <w:tcPr>
            <w:tcW w:w="1010"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1,7</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Партнеры не контактируют с готовыми продуктами питания и напитками незащищенными руками</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660"/>
        </w:trPr>
        <w:tc>
          <w:tcPr>
            <w:tcW w:w="101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1,8</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Продукты питания для партнеров маркированы, хранятся должным образом; партнеры не едят и не пьют в местах хранения или приготовления продуктов</w:t>
            </w:r>
          </w:p>
        </w:tc>
        <w:tc>
          <w:tcPr>
            <w:tcW w:w="40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184"/>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435"/>
        </w:trPr>
        <w:tc>
          <w:tcPr>
            <w:tcW w:w="1010"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1,9</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Лед и инвентарь для него (совки, контейнера) в баре и складской зоне защищены от внешнего загрязнения</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690"/>
        </w:trPr>
        <w:tc>
          <w:tcPr>
            <w:tcW w:w="1010" w:type="dxa"/>
            <w:gridSpan w:val="2"/>
            <w:tcBorders>
              <w:top w:val="nil"/>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6714" w:type="dxa"/>
            <w:gridSpan w:val="4"/>
            <w:tcBorders>
              <w:top w:val="nil"/>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Соблюдение правил личной гигиены</w:t>
            </w:r>
          </w:p>
        </w:tc>
        <w:tc>
          <w:tcPr>
            <w:tcW w:w="407" w:type="dxa"/>
            <w:gridSpan w:val="2"/>
            <w:tcBorders>
              <w:top w:val="nil"/>
              <w:left w:val="single" w:sz="4" w:space="0" w:color="auto"/>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xml:space="preserve">Да </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420"/>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2,1</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Партнеры строго соблюдают правила и процедуры мытья рук</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20"/>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2,2</w:t>
            </w:r>
          </w:p>
        </w:tc>
        <w:tc>
          <w:tcPr>
            <w:tcW w:w="6714" w:type="dxa"/>
            <w:gridSpan w:val="4"/>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Раковины для мытья рук имеются, доступны и используются по назначению </w:t>
            </w:r>
          </w:p>
        </w:tc>
        <w:tc>
          <w:tcPr>
            <w:tcW w:w="407"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65"/>
        </w:trPr>
        <w:tc>
          <w:tcPr>
            <w:tcW w:w="101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2,3</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Раковины для мытья рук оснащены мылом, диспенсерами для бумажных полотенец и запас их достаточный</w:t>
            </w:r>
          </w:p>
        </w:tc>
        <w:tc>
          <w:tcPr>
            <w:tcW w:w="407"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225"/>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225"/>
        </w:trPr>
        <w:tc>
          <w:tcPr>
            <w:tcW w:w="101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2,4</w:t>
            </w:r>
          </w:p>
        </w:tc>
        <w:tc>
          <w:tcPr>
            <w:tcW w:w="6714" w:type="dxa"/>
            <w:gridSpan w:val="4"/>
            <w:vMerge w:val="restart"/>
            <w:tcBorders>
              <w:top w:val="nil"/>
              <w:left w:val="nil"/>
              <w:bottom w:val="single" w:sz="4" w:space="0" w:color="000000"/>
              <w:right w:val="nil"/>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Рабочая униформа партнеров (фартуки, футболки) чистые. Длинные волосы собраны на затылке, что бы предотвратить их попадание в готовые напитки или продукты питания</w:t>
            </w:r>
          </w:p>
        </w:tc>
        <w:tc>
          <w:tcPr>
            <w:tcW w:w="40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65"/>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nil"/>
              <w:bottom w:val="single" w:sz="4" w:space="0" w:color="000000"/>
              <w:right w:val="nil"/>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495"/>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2,5</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Партнеры с признаками кишечной дисфункции или воздушно-капельных инфекций не допускаются к работе</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195"/>
        </w:trPr>
        <w:tc>
          <w:tcPr>
            <w:tcW w:w="101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2,6</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Хранение личных вещей персонала упорядочено, отдельно от продуктов питания и не навалом</w:t>
            </w:r>
          </w:p>
        </w:tc>
        <w:tc>
          <w:tcPr>
            <w:tcW w:w="40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225"/>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675"/>
        </w:trPr>
        <w:tc>
          <w:tcPr>
            <w:tcW w:w="1010" w:type="dxa"/>
            <w:gridSpan w:val="2"/>
            <w:tcBorders>
              <w:top w:val="nil"/>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6714" w:type="dxa"/>
            <w:gridSpan w:val="4"/>
            <w:tcBorders>
              <w:top w:val="nil"/>
              <w:left w:val="nil"/>
              <w:bottom w:val="single" w:sz="4" w:space="0" w:color="auto"/>
              <w:right w:val="single" w:sz="4" w:space="0" w:color="auto"/>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Соблюдение правил дезинфекции и хранения протирочного материала</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690"/>
        </w:trPr>
        <w:tc>
          <w:tcPr>
            <w:tcW w:w="101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3,1</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roofErr w:type="gramStart"/>
            <w:r w:rsidRPr="00E906F6">
              <w:rPr>
                <w:rFonts w:eastAsia="Times New Roman" w:cs="Times New Roman"/>
                <w:sz w:val="16"/>
                <w:szCs w:val="16"/>
                <w:lang w:eastAsia="ru-RU"/>
              </w:rPr>
              <w:t>Раствор дезинфицирующего средства приготовлен в верной концентрации/тест-полоски доступны</w:t>
            </w:r>
            <w:proofErr w:type="gramEnd"/>
          </w:p>
        </w:tc>
        <w:tc>
          <w:tcPr>
            <w:tcW w:w="40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195"/>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301"/>
        </w:trPr>
        <w:tc>
          <w:tcPr>
            <w:tcW w:w="1010"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3,2</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Хранение протирочного материала осуществляется правильно</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645"/>
        </w:trPr>
        <w:tc>
          <w:tcPr>
            <w:tcW w:w="1010"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3,3</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 кофейне используются только разрешенные к применению чистящие мочалки</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20"/>
        </w:trPr>
        <w:tc>
          <w:tcPr>
            <w:tcW w:w="1010" w:type="dxa"/>
            <w:gridSpan w:val="2"/>
            <w:tcBorders>
              <w:top w:val="nil"/>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6714" w:type="dxa"/>
            <w:gridSpan w:val="4"/>
            <w:tcBorders>
              <w:top w:val="nil"/>
              <w:left w:val="nil"/>
              <w:bottom w:val="single" w:sz="4" w:space="0" w:color="auto"/>
              <w:right w:val="single" w:sz="4" w:space="0" w:color="auto"/>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xml:space="preserve">Приготовление напитков или продуктов питания </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720"/>
        </w:trPr>
        <w:tc>
          <w:tcPr>
            <w:tcW w:w="1010"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lastRenderedPageBreak/>
              <w:t>4,1</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Термометры, используемые для измерения температуры пропариваемого молока, точно откалиброваны и используются в работе</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05"/>
        </w:trPr>
        <w:tc>
          <w:tcPr>
            <w:tcW w:w="1010" w:type="dxa"/>
            <w:gridSpan w:val="2"/>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4,2</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Электронный термометр или термодатчик имеется и находится в рабочем состоянии</w:t>
            </w:r>
          </w:p>
        </w:tc>
        <w:tc>
          <w:tcPr>
            <w:tcW w:w="407" w:type="dxa"/>
            <w:gridSpan w:val="2"/>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vMerge w:val="restart"/>
            <w:tcBorders>
              <w:top w:val="nil"/>
              <w:left w:val="single" w:sz="4" w:space="0" w:color="auto"/>
              <w:bottom w:val="single" w:sz="4" w:space="0" w:color="000000"/>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50"/>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495"/>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4,3</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Температура пропариваемого молока ≥65.5°C и молоко повторно не пропаривается</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225"/>
        </w:trPr>
        <w:tc>
          <w:tcPr>
            <w:tcW w:w="1010" w:type="dxa"/>
            <w:gridSpan w:val="2"/>
            <w:vMerge w:val="restart"/>
            <w:tcBorders>
              <w:top w:val="nil"/>
              <w:left w:val="single" w:sz="4" w:space="0" w:color="auto"/>
              <w:bottom w:val="single" w:sz="4" w:space="0" w:color="000000"/>
              <w:right w:val="nil"/>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4,4</w:t>
            </w:r>
          </w:p>
        </w:tc>
        <w:tc>
          <w:tcPr>
            <w:tcW w:w="6714" w:type="dxa"/>
            <w:gridSpan w:val="4"/>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Скоропортящиеся или потенциально опасные продукты питания не хранятся при комнатной температуре </w:t>
            </w:r>
          </w:p>
        </w:tc>
        <w:tc>
          <w:tcPr>
            <w:tcW w:w="407"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300"/>
        </w:trPr>
        <w:tc>
          <w:tcPr>
            <w:tcW w:w="1010" w:type="dxa"/>
            <w:gridSpan w:val="2"/>
            <w:vMerge/>
            <w:tcBorders>
              <w:top w:val="nil"/>
              <w:left w:val="single" w:sz="4" w:space="0" w:color="auto"/>
              <w:bottom w:val="single" w:sz="4" w:space="0" w:color="000000"/>
              <w:right w:val="nil"/>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270"/>
        </w:trPr>
        <w:tc>
          <w:tcPr>
            <w:tcW w:w="7724" w:type="dxa"/>
            <w:gridSpan w:val="6"/>
            <w:tcBorders>
              <w:top w:val="single" w:sz="4" w:space="0" w:color="auto"/>
              <w:left w:val="single" w:sz="4" w:space="0" w:color="auto"/>
              <w:bottom w:val="single" w:sz="4" w:space="0" w:color="auto"/>
              <w:right w:val="single" w:sz="4" w:space="0" w:color="000000"/>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Соблюдение правил хранение продуктов питания в холодильниках</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270"/>
        </w:trPr>
        <w:tc>
          <w:tcPr>
            <w:tcW w:w="1010"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5,1</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Потенциально опасные продукты хранятся при температуре ≤ 6°C</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525"/>
        </w:trPr>
        <w:tc>
          <w:tcPr>
            <w:tcW w:w="1010" w:type="dxa"/>
            <w:gridSpan w:val="2"/>
            <w:tcBorders>
              <w:top w:val="nil"/>
              <w:left w:val="single" w:sz="4" w:space="0" w:color="auto"/>
              <w:bottom w:val="single" w:sz="4" w:space="0" w:color="auto"/>
              <w:right w:val="nil"/>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5,2</w:t>
            </w:r>
          </w:p>
        </w:tc>
        <w:tc>
          <w:tcPr>
            <w:tcW w:w="6714" w:type="dxa"/>
            <w:gridSpan w:val="4"/>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Температура во всех холодильниках ≤ 6°C </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35"/>
        </w:trPr>
        <w:tc>
          <w:tcPr>
            <w:tcW w:w="1010"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5,3</w:t>
            </w:r>
          </w:p>
        </w:tc>
        <w:tc>
          <w:tcPr>
            <w:tcW w:w="6714" w:type="dxa"/>
            <w:gridSpan w:val="4"/>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Все холодильники оснащены термодатчиками/Внутренние термометры присутствуют </w:t>
            </w:r>
            <w:proofErr w:type="gramStart"/>
            <w:r w:rsidRPr="00E906F6">
              <w:rPr>
                <w:rFonts w:eastAsia="Times New Roman" w:cs="Times New Roman"/>
                <w:sz w:val="16"/>
                <w:szCs w:val="16"/>
                <w:lang w:eastAsia="ru-RU"/>
              </w:rPr>
              <w:t>там</w:t>
            </w:r>
            <w:proofErr w:type="gramEnd"/>
            <w:r w:rsidRPr="00E906F6">
              <w:rPr>
                <w:rFonts w:eastAsia="Times New Roman" w:cs="Times New Roman"/>
                <w:sz w:val="16"/>
                <w:szCs w:val="16"/>
                <w:lang w:eastAsia="ru-RU"/>
              </w:rPr>
              <w:t xml:space="preserve"> где это необходимо </w:t>
            </w:r>
          </w:p>
        </w:tc>
        <w:tc>
          <w:tcPr>
            <w:tcW w:w="407"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95"/>
        </w:trPr>
        <w:tc>
          <w:tcPr>
            <w:tcW w:w="1010"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5,4</w:t>
            </w:r>
          </w:p>
        </w:tc>
        <w:tc>
          <w:tcPr>
            <w:tcW w:w="6714" w:type="dxa"/>
            <w:gridSpan w:val="4"/>
            <w:tcBorders>
              <w:top w:val="nil"/>
              <w:left w:val="nil"/>
              <w:bottom w:val="single" w:sz="4" w:space="0" w:color="auto"/>
              <w:right w:val="nil"/>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Температура молока в </w:t>
            </w:r>
            <w:proofErr w:type="spellStart"/>
            <w:r w:rsidRPr="00E906F6">
              <w:rPr>
                <w:rFonts w:eastAsia="Times New Roman" w:cs="Times New Roman"/>
                <w:sz w:val="16"/>
                <w:szCs w:val="16"/>
                <w:lang w:eastAsia="ru-RU"/>
              </w:rPr>
              <w:t>термокувшинах</w:t>
            </w:r>
            <w:proofErr w:type="spellEnd"/>
            <w:r w:rsidRPr="00E906F6">
              <w:rPr>
                <w:rFonts w:eastAsia="Times New Roman" w:cs="Times New Roman"/>
                <w:sz w:val="16"/>
                <w:szCs w:val="16"/>
                <w:lang w:eastAsia="ru-RU"/>
              </w:rPr>
              <w:t xml:space="preserve"> в баре дополнительных ингредиентов ≤ 6°C</w:t>
            </w:r>
          </w:p>
        </w:tc>
        <w:tc>
          <w:tcPr>
            <w:tcW w:w="407"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n/a</w:t>
            </w:r>
          </w:p>
        </w:tc>
      </w:tr>
      <w:tr w:rsidR="00851975" w:rsidRPr="00E906F6" w:rsidTr="005D02A9">
        <w:trPr>
          <w:trHeight w:val="450"/>
        </w:trPr>
        <w:tc>
          <w:tcPr>
            <w:tcW w:w="1010" w:type="dxa"/>
            <w:gridSpan w:val="2"/>
            <w:tcBorders>
              <w:top w:val="nil"/>
              <w:left w:val="single" w:sz="4" w:space="0" w:color="auto"/>
              <w:bottom w:val="single" w:sz="4" w:space="0" w:color="auto"/>
              <w:right w:val="nil"/>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5,5</w:t>
            </w:r>
          </w:p>
        </w:tc>
        <w:tc>
          <w:tcPr>
            <w:tcW w:w="6714" w:type="dxa"/>
            <w:gridSpan w:val="4"/>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Вентиляторы всех холодильников работают эффективно</w:t>
            </w:r>
          </w:p>
        </w:tc>
        <w:tc>
          <w:tcPr>
            <w:tcW w:w="407"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80"/>
        </w:trPr>
        <w:tc>
          <w:tcPr>
            <w:tcW w:w="7724" w:type="dxa"/>
            <w:gridSpan w:val="6"/>
            <w:tcBorders>
              <w:top w:val="single" w:sz="4" w:space="0" w:color="auto"/>
              <w:left w:val="single" w:sz="4" w:space="0" w:color="auto"/>
              <w:bottom w:val="single" w:sz="4" w:space="0" w:color="auto"/>
              <w:right w:val="single" w:sz="4" w:space="0" w:color="000000"/>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Соблюдение правил хранения и обращения с моющими и дезинфицирующими средствами</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450"/>
        </w:trPr>
        <w:tc>
          <w:tcPr>
            <w:tcW w:w="1010" w:type="dxa"/>
            <w:gridSpan w:val="2"/>
            <w:tcBorders>
              <w:top w:val="nil"/>
              <w:left w:val="single" w:sz="4" w:space="0" w:color="auto"/>
              <w:bottom w:val="single" w:sz="4" w:space="0" w:color="auto"/>
              <w:right w:val="nil"/>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6,1</w:t>
            </w:r>
          </w:p>
        </w:tc>
        <w:tc>
          <w:tcPr>
            <w:tcW w:w="6714" w:type="dxa"/>
            <w:gridSpan w:val="4"/>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 наличии только разрешенные к применению моющие и дезинфицирующие средства</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50"/>
        </w:trPr>
        <w:tc>
          <w:tcPr>
            <w:tcW w:w="1010" w:type="dxa"/>
            <w:gridSpan w:val="2"/>
            <w:tcBorders>
              <w:top w:val="nil"/>
              <w:left w:val="single" w:sz="4" w:space="0" w:color="auto"/>
              <w:bottom w:val="single" w:sz="4" w:space="0" w:color="auto"/>
              <w:right w:val="nil"/>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6,2</w:t>
            </w:r>
          </w:p>
        </w:tc>
        <w:tc>
          <w:tcPr>
            <w:tcW w:w="6714" w:type="dxa"/>
            <w:gridSpan w:val="4"/>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Химические средства маркированы и хранятся должным образом</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525"/>
        </w:trPr>
        <w:tc>
          <w:tcPr>
            <w:tcW w:w="1010" w:type="dxa"/>
            <w:gridSpan w:val="2"/>
            <w:tcBorders>
              <w:top w:val="nil"/>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6714" w:type="dxa"/>
            <w:gridSpan w:val="4"/>
            <w:tcBorders>
              <w:top w:val="nil"/>
              <w:left w:val="nil"/>
              <w:bottom w:val="single" w:sz="4" w:space="0" w:color="auto"/>
              <w:right w:val="single" w:sz="4" w:space="0" w:color="auto"/>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xml:space="preserve">Ведение документации, наличие разрешений и сертификатов   </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210"/>
        </w:trPr>
        <w:tc>
          <w:tcPr>
            <w:tcW w:w="101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7,1</w:t>
            </w:r>
          </w:p>
        </w:tc>
        <w:tc>
          <w:tcPr>
            <w:tcW w:w="6714" w:type="dxa"/>
            <w:gridSpan w:val="4"/>
            <w:vMerge w:val="restart"/>
            <w:tcBorders>
              <w:top w:val="nil"/>
              <w:left w:val="single" w:sz="4" w:space="0" w:color="auto"/>
              <w:bottom w:val="single" w:sz="4" w:space="0" w:color="000000"/>
              <w:right w:val="single" w:sz="4" w:space="0" w:color="auto"/>
            </w:tcBorders>
            <w:shd w:val="clear" w:color="000000" w:fill="FFFFFF"/>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Санитарно-эпидемиологическое заключение на предоставление услуг общественного питания или иной документ в соответствии с действующим законодательством, в кофейне имеется</w:t>
            </w:r>
          </w:p>
        </w:tc>
        <w:tc>
          <w:tcPr>
            <w:tcW w:w="40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525"/>
        </w:trPr>
        <w:tc>
          <w:tcPr>
            <w:tcW w:w="1010"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trHeight w:val="930"/>
        </w:trPr>
        <w:tc>
          <w:tcPr>
            <w:tcW w:w="1010" w:type="dxa"/>
            <w:gridSpan w:val="2"/>
            <w:tcBorders>
              <w:top w:val="nil"/>
              <w:left w:val="single" w:sz="4" w:space="0" w:color="auto"/>
              <w:bottom w:val="nil"/>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7,2</w:t>
            </w:r>
          </w:p>
        </w:tc>
        <w:tc>
          <w:tcPr>
            <w:tcW w:w="6714" w:type="dxa"/>
            <w:gridSpan w:val="4"/>
            <w:tcBorders>
              <w:top w:val="nil"/>
              <w:left w:val="nil"/>
              <w:bottom w:val="nil"/>
              <w:right w:val="single" w:sz="4" w:space="0" w:color="auto"/>
            </w:tcBorders>
            <w:shd w:val="clear" w:color="000000" w:fill="FFFFFF"/>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Медицинские книжки партнеров, в которых отмечаются данные о прохождении ими медицинских осмотров и санитарно-гигиенического обучения, имеются. Прохождение мед</w:t>
            </w:r>
            <w:proofErr w:type="gramStart"/>
            <w:r w:rsidRPr="00E906F6">
              <w:rPr>
                <w:rFonts w:eastAsia="Times New Roman" w:cs="Times New Roman"/>
                <w:sz w:val="16"/>
                <w:szCs w:val="16"/>
                <w:lang w:eastAsia="ru-RU"/>
              </w:rPr>
              <w:t>.</w:t>
            </w:r>
            <w:proofErr w:type="gramEnd"/>
            <w:r w:rsidRPr="00E906F6">
              <w:rPr>
                <w:rFonts w:eastAsia="Times New Roman" w:cs="Times New Roman"/>
                <w:sz w:val="16"/>
                <w:szCs w:val="16"/>
                <w:lang w:eastAsia="ru-RU"/>
              </w:rPr>
              <w:t xml:space="preserve"> </w:t>
            </w:r>
            <w:proofErr w:type="gramStart"/>
            <w:r w:rsidRPr="00E906F6">
              <w:rPr>
                <w:rFonts w:eastAsia="Times New Roman" w:cs="Times New Roman"/>
                <w:sz w:val="16"/>
                <w:szCs w:val="16"/>
                <w:lang w:eastAsia="ru-RU"/>
              </w:rPr>
              <w:t>о</w:t>
            </w:r>
            <w:proofErr w:type="gramEnd"/>
            <w:r w:rsidRPr="00E906F6">
              <w:rPr>
                <w:rFonts w:eastAsia="Times New Roman" w:cs="Times New Roman"/>
                <w:sz w:val="16"/>
                <w:szCs w:val="16"/>
                <w:lang w:eastAsia="ru-RU"/>
              </w:rPr>
              <w:t>смотров упорядочено</w:t>
            </w:r>
          </w:p>
        </w:tc>
        <w:tc>
          <w:tcPr>
            <w:tcW w:w="407" w:type="dxa"/>
            <w:gridSpan w:val="2"/>
            <w:tcBorders>
              <w:top w:val="nil"/>
              <w:left w:val="nil"/>
              <w:bottom w:val="nil"/>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nil"/>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50"/>
        </w:trPr>
        <w:tc>
          <w:tcPr>
            <w:tcW w:w="10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7,3</w:t>
            </w:r>
          </w:p>
        </w:tc>
        <w:tc>
          <w:tcPr>
            <w:tcW w:w="6714" w:type="dxa"/>
            <w:gridSpan w:val="4"/>
            <w:tcBorders>
              <w:top w:val="single" w:sz="4" w:space="0" w:color="auto"/>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Все необходимые отчеты, контрольные записи, сигналы и обозначения имеются </w:t>
            </w:r>
          </w:p>
        </w:tc>
        <w:tc>
          <w:tcPr>
            <w:tcW w:w="407" w:type="dxa"/>
            <w:gridSpan w:val="2"/>
            <w:tcBorders>
              <w:top w:val="single" w:sz="4" w:space="0" w:color="auto"/>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single" w:sz="4" w:space="0" w:color="auto"/>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35"/>
        </w:trPr>
        <w:tc>
          <w:tcPr>
            <w:tcW w:w="1010"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7,4</w:t>
            </w:r>
          </w:p>
        </w:tc>
        <w:tc>
          <w:tcPr>
            <w:tcW w:w="6714" w:type="dxa"/>
            <w:gridSpan w:val="4"/>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Отчеты о контроле температуры заполнены и доступны для изучения </w:t>
            </w:r>
          </w:p>
        </w:tc>
        <w:tc>
          <w:tcPr>
            <w:tcW w:w="407"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50"/>
        </w:trPr>
        <w:tc>
          <w:tcPr>
            <w:tcW w:w="1010" w:type="dxa"/>
            <w:gridSpan w:val="2"/>
            <w:tcBorders>
              <w:top w:val="nil"/>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6714" w:type="dxa"/>
            <w:gridSpan w:val="4"/>
            <w:tcBorders>
              <w:top w:val="nil"/>
              <w:left w:val="nil"/>
              <w:bottom w:val="single" w:sz="4" w:space="0" w:color="auto"/>
              <w:right w:val="single" w:sz="4" w:space="0" w:color="auto"/>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Мытье посуды</w:t>
            </w:r>
          </w:p>
        </w:tc>
        <w:tc>
          <w:tcPr>
            <w:tcW w:w="407"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trHeight w:val="465"/>
        </w:trPr>
        <w:tc>
          <w:tcPr>
            <w:tcW w:w="1010"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8,1</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Процедура мытья посуды осуществляется правильно</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80"/>
        </w:trPr>
        <w:tc>
          <w:tcPr>
            <w:tcW w:w="1010" w:type="dxa"/>
            <w:gridSpan w:val="2"/>
            <w:tcBorders>
              <w:top w:val="nil"/>
              <w:left w:val="single" w:sz="4" w:space="0" w:color="auto"/>
              <w:bottom w:val="nil"/>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8,2</w:t>
            </w:r>
          </w:p>
        </w:tc>
        <w:tc>
          <w:tcPr>
            <w:tcW w:w="6714" w:type="dxa"/>
            <w:gridSpan w:val="4"/>
            <w:tcBorders>
              <w:top w:val="nil"/>
              <w:left w:val="nil"/>
              <w:bottom w:val="nil"/>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proofErr w:type="gramStart"/>
            <w:r w:rsidRPr="00E906F6">
              <w:rPr>
                <w:rFonts w:eastAsia="Times New Roman" w:cs="Times New Roman"/>
                <w:sz w:val="16"/>
                <w:szCs w:val="16"/>
                <w:lang w:eastAsia="ru-RU"/>
              </w:rPr>
              <w:t>Соответствующее количество моющего средства используется для каждого цикла мойки в посудомоечной машины</w:t>
            </w:r>
            <w:proofErr w:type="gramEnd"/>
          </w:p>
        </w:tc>
        <w:tc>
          <w:tcPr>
            <w:tcW w:w="407" w:type="dxa"/>
            <w:gridSpan w:val="2"/>
            <w:tcBorders>
              <w:top w:val="nil"/>
              <w:left w:val="nil"/>
              <w:bottom w:val="nil"/>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tcBorders>
              <w:top w:val="nil"/>
              <w:left w:val="nil"/>
              <w:bottom w:val="nil"/>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80"/>
        </w:trPr>
        <w:tc>
          <w:tcPr>
            <w:tcW w:w="10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8,3</w:t>
            </w:r>
          </w:p>
        </w:tc>
        <w:tc>
          <w:tcPr>
            <w:tcW w:w="6714" w:type="dxa"/>
            <w:gridSpan w:val="4"/>
            <w:tcBorders>
              <w:top w:val="single" w:sz="4" w:space="0" w:color="auto"/>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Температура воды для заключительной дезинфекции чистой посуды в посудомоечной машине достаточная</w:t>
            </w:r>
          </w:p>
        </w:tc>
        <w:tc>
          <w:tcPr>
            <w:tcW w:w="407" w:type="dxa"/>
            <w:gridSpan w:val="2"/>
            <w:tcBorders>
              <w:top w:val="single" w:sz="4" w:space="0" w:color="auto"/>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05"/>
        </w:trPr>
        <w:tc>
          <w:tcPr>
            <w:tcW w:w="1010"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8,4</w:t>
            </w:r>
          </w:p>
        </w:tc>
        <w:tc>
          <w:tcPr>
            <w:tcW w:w="6714" w:type="dxa"/>
            <w:gridSpan w:val="4"/>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 кофейне налажено горячее водоснабжение</w:t>
            </w:r>
          </w:p>
        </w:tc>
        <w:tc>
          <w:tcPr>
            <w:tcW w:w="407"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trHeight w:val="420"/>
        </w:trPr>
        <w:tc>
          <w:tcPr>
            <w:tcW w:w="1010" w:type="dxa"/>
            <w:gridSpan w:val="2"/>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Число баллов (137 - максимум)</w:t>
            </w:r>
          </w:p>
        </w:tc>
        <w:tc>
          <w:tcPr>
            <w:tcW w:w="8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 </w:t>
            </w:r>
          </w:p>
        </w:tc>
      </w:tr>
      <w:tr w:rsidR="00851975" w:rsidRPr="00E906F6" w:rsidTr="005D02A9">
        <w:trPr>
          <w:trHeight w:val="480"/>
        </w:trPr>
        <w:tc>
          <w:tcPr>
            <w:tcW w:w="1010" w:type="dxa"/>
            <w:gridSpan w:val="2"/>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6714" w:type="dxa"/>
            <w:gridSpan w:val="4"/>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 xml:space="preserve">Оценка пищевой безопасности: Число баллов/137 x 100 </w:t>
            </w:r>
          </w:p>
        </w:tc>
        <w:tc>
          <w:tcPr>
            <w:tcW w:w="407" w:type="dxa"/>
            <w:gridSpan w:val="2"/>
            <w:tcBorders>
              <w:top w:val="nil"/>
              <w:left w:val="single" w:sz="4" w:space="0" w:color="auto"/>
              <w:bottom w:val="single" w:sz="4" w:space="0" w:color="auto"/>
              <w:right w:val="nil"/>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 </w:t>
            </w:r>
          </w:p>
        </w:tc>
        <w:tc>
          <w:tcPr>
            <w:tcW w:w="491"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w:t>
            </w:r>
          </w:p>
        </w:tc>
      </w:tr>
      <w:tr w:rsidR="00851975" w:rsidRPr="00E906F6" w:rsidTr="005D02A9">
        <w:trPr>
          <w:gridBefore w:val="1"/>
          <w:gridAfter w:val="2"/>
          <w:wBefore w:w="15" w:type="dxa"/>
          <w:wAfter w:w="652" w:type="dxa"/>
          <w:trHeight w:val="405"/>
        </w:trPr>
        <w:tc>
          <w:tcPr>
            <w:tcW w:w="2048" w:type="dxa"/>
            <w:gridSpan w:val="2"/>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b/>
                <w:bCs/>
                <w:sz w:val="24"/>
                <w:szCs w:val="24"/>
                <w:lang w:eastAsia="ru-RU"/>
              </w:rPr>
            </w:pPr>
          </w:p>
        </w:tc>
        <w:tc>
          <w:tcPr>
            <w:tcW w:w="5907" w:type="dxa"/>
            <w:gridSpan w:val="4"/>
            <w:tcBorders>
              <w:top w:val="nil"/>
              <w:left w:val="nil"/>
              <w:bottom w:val="single" w:sz="4" w:space="0" w:color="auto"/>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b/>
                <w:bCs/>
                <w:sz w:val="24"/>
                <w:szCs w:val="24"/>
                <w:lang w:eastAsia="ru-RU"/>
              </w:rPr>
            </w:pPr>
            <w:r w:rsidRPr="00E906F6">
              <w:rPr>
                <w:rFonts w:eastAsia="Times New Roman" w:cs="Times New Roman"/>
                <w:b/>
                <w:bCs/>
                <w:sz w:val="24"/>
                <w:szCs w:val="24"/>
                <w:lang w:eastAsia="ru-RU"/>
              </w:rPr>
              <w:t>Чистота и санитарное состояние</w:t>
            </w:r>
          </w:p>
        </w:tc>
      </w:tr>
      <w:tr w:rsidR="00851975" w:rsidRPr="00E906F6" w:rsidTr="005D02A9">
        <w:trPr>
          <w:gridBefore w:val="1"/>
          <w:gridAfter w:val="2"/>
          <w:wBefore w:w="15" w:type="dxa"/>
          <w:wAfter w:w="652" w:type="dxa"/>
          <w:trHeight w:val="450"/>
        </w:trPr>
        <w:tc>
          <w:tcPr>
            <w:tcW w:w="7057" w:type="dxa"/>
            <w:gridSpan w:val="3"/>
            <w:tcBorders>
              <w:top w:val="single" w:sz="4" w:space="0" w:color="auto"/>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Сбор и временное хранение мусора и пищевых отходов</w:t>
            </w:r>
          </w:p>
        </w:tc>
        <w:tc>
          <w:tcPr>
            <w:tcW w:w="407" w:type="dxa"/>
            <w:tcBorders>
              <w:top w:val="nil"/>
              <w:left w:val="single" w:sz="4" w:space="0" w:color="auto"/>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lastRenderedPageBreak/>
              <w:t>9,1</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Удаление мусора и отходов осуществляется своевременно, по мере необходимости</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25"/>
        </w:trPr>
        <w:tc>
          <w:tcPr>
            <w:tcW w:w="7057" w:type="dxa"/>
            <w:gridSpan w:val="3"/>
            <w:tcBorders>
              <w:top w:val="single" w:sz="4" w:space="0" w:color="auto"/>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proofErr w:type="gramStart"/>
            <w:r w:rsidRPr="00E906F6">
              <w:rPr>
                <w:rFonts w:eastAsia="Times New Roman" w:cs="Times New Roman"/>
                <w:b/>
                <w:bCs/>
                <w:color w:val="FFFFFF"/>
                <w:sz w:val="16"/>
                <w:szCs w:val="16"/>
                <w:lang w:eastAsia="ru-RU"/>
              </w:rPr>
              <w:t>Профилактические</w:t>
            </w:r>
            <w:proofErr w:type="gramEnd"/>
            <w:r w:rsidRPr="00E906F6">
              <w:rPr>
                <w:rFonts w:eastAsia="Times New Roman" w:cs="Times New Roman"/>
                <w:b/>
                <w:bCs/>
                <w:color w:val="FFFFFF"/>
                <w:sz w:val="16"/>
                <w:szCs w:val="16"/>
                <w:lang w:eastAsia="ru-RU"/>
              </w:rPr>
              <w:t xml:space="preserve"> мероприятии по борьбе с грызунами и насекомыми</w:t>
            </w:r>
          </w:p>
        </w:tc>
        <w:tc>
          <w:tcPr>
            <w:tcW w:w="407" w:type="dxa"/>
            <w:tcBorders>
              <w:top w:val="nil"/>
              <w:left w:val="single" w:sz="4" w:space="0" w:color="auto"/>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gridBefore w:val="1"/>
          <w:gridAfter w:val="2"/>
          <w:wBefore w:w="15" w:type="dxa"/>
          <w:wAfter w:w="652" w:type="dxa"/>
          <w:trHeight w:val="379"/>
        </w:trPr>
        <w:tc>
          <w:tcPr>
            <w:tcW w:w="2048"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10,1</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Отсутствуют любые признаки наличия и жизнедеятельности бытовых грызунов</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362"/>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10,2</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В помещениях кофейни отсутствуют летающие насекомые (мухи, плодовые мушки, осы) </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10,3</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 помещениях кофейни отсутствуют любые признаки наличия и жизнедеятельности тараканов</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65"/>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10,4</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 помещениях кофейни отсутствуют любые признаки наличия и жизнедеятельности домовых муравьев</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50"/>
        </w:trPr>
        <w:tc>
          <w:tcPr>
            <w:tcW w:w="7057" w:type="dxa"/>
            <w:gridSpan w:val="3"/>
            <w:tcBorders>
              <w:top w:val="single" w:sz="4" w:space="0" w:color="auto"/>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Чистота и санитарное состояние</w:t>
            </w:r>
          </w:p>
        </w:tc>
        <w:tc>
          <w:tcPr>
            <w:tcW w:w="407" w:type="dxa"/>
            <w:tcBorders>
              <w:top w:val="nil"/>
              <w:left w:val="single" w:sz="4" w:space="0" w:color="auto"/>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gridSpan w:val="2"/>
            <w:tcBorders>
              <w:top w:val="nil"/>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Пол и сливные дренажи в складских и подсобных помещениях кофейни чистые и содержатся в хорошем состоянии</w:t>
            </w:r>
          </w:p>
        </w:tc>
        <w:tc>
          <w:tcPr>
            <w:tcW w:w="407"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660"/>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11,2</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Стены, потолок в складских и подсобных помещениях кофейни чистые, содержатся в хорошем состоянии и ламы освещения работают</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99"/>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11,3</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Холодильное оборудование, установленное в складской зоне и подсобных помещениях, содержится в чистоте</w:t>
            </w:r>
          </w:p>
        </w:tc>
        <w:tc>
          <w:tcPr>
            <w:tcW w:w="407" w:type="dxa"/>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36"/>
        </w:trPr>
        <w:tc>
          <w:tcPr>
            <w:tcW w:w="2048"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11,4</w:t>
            </w:r>
          </w:p>
        </w:tc>
        <w:tc>
          <w:tcPr>
            <w:tcW w:w="5009"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roofErr w:type="spellStart"/>
            <w:r w:rsidRPr="00E906F6">
              <w:rPr>
                <w:rFonts w:eastAsia="Times New Roman" w:cs="Times New Roman"/>
                <w:sz w:val="16"/>
                <w:szCs w:val="16"/>
                <w:lang w:eastAsia="ru-RU"/>
              </w:rPr>
              <w:t>Мопы</w:t>
            </w:r>
            <w:proofErr w:type="spellEnd"/>
            <w:r w:rsidRPr="00E906F6">
              <w:rPr>
                <w:rFonts w:eastAsia="Times New Roman" w:cs="Times New Roman"/>
                <w:sz w:val="16"/>
                <w:szCs w:val="16"/>
                <w:lang w:eastAsia="ru-RU"/>
              </w:rPr>
              <w:t xml:space="preserve"> и сливная раковина находятся в чистом состоянии</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single" w:sz="4" w:space="0" w:color="auto"/>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83"/>
        </w:trPr>
        <w:tc>
          <w:tcPr>
            <w:tcW w:w="2048"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11,5</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Раковины для мытья посуды и мытья рук, посудомоечная машина в подсобном помещении кофейни исправны и содержатся в чистоте</w:t>
            </w:r>
          </w:p>
        </w:tc>
        <w:tc>
          <w:tcPr>
            <w:tcW w:w="407"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20"/>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11,6</w:t>
            </w:r>
          </w:p>
        </w:tc>
        <w:tc>
          <w:tcPr>
            <w:tcW w:w="5009" w:type="dxa"/>
            <w:tcBorders>
              <w:top w:val="nil"/>
              <w:left w:val="nil"/>
              <w:bottom w:val="single" w:sz="4" w:space="0" w:color="auto"/>
              <w:right w:val="single" w:sz="4" w:space="0" w:color="auto"/>
            </w:tcBorders>
            <w:shd w:val="clear" w:color="000000" w:fill="FFFFFF"/>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Полы, стены, потолок в уборных </w:t>
            </w:r>
            <w:proofErr w:type="gramStart"/>
            <w:r w:rsidRPr="00E906F6">
              <w:rPr>
                <w:rFonts w:eastAsia="Times New Roman" w:cs="Times New Roman"/>
                <w:sz w:val="16"/>
                <w:szCs w:val="16"/>
                <w:lang w:eastAsia="ru-RU"/>
              </w:rPr>
              <w:t>содержатся в удовлетворительном состоянии / Приборы освещения работают</w:t>
            </w:r>
            <w:proofErr w:type="gramEnd"/>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166"/>
        </w:trPr>
        <w:tc>
          <w:tcPr>
            <w:tcW w:w="2048" w:type="dxa"/>
            <w:gridSpan w:val="2"/>
            <w:tcBorders>
              <w:top w:val="nil"/>
              <w:left w:val="single" w:sz="4" w:space="0" w:color="auto"/>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11,7</w:t>
            </w:r>
          </w:p>
        </w:tc>
        <w:tc>
          <w:tcPr>
            <w:tcW w:w="5009" w:type="dxa"/>
            <w:tcBorders>
              <w:top w:val="nil"/>
              <w:left w:val="nil"/>
              <w:bottom w:val="single" w:sz="4" w:space="0" w:color="auto"/>
              <w:right w:val="single" w:sz="4" w:space="0" w:color="auto"/>
            </w:tcBorders>
            <w:shd w:val="clear" w:color="000000" w:fill="FFFFFF"/>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Туалетные приспособления содержатся в чистоте</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74"/>
        </w:trPr>
        <w:tc>
          <w:tcPr>
            <w:tcW w:w="2048" w:type="dxa"/>
            <w:gridSpan w:val="2"/>
            <w:tcBorders>
              <w:top w:val="nil"/>
              <w:left w:val="single" w:sz="4" w:space="0" w:color="auto"/>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11,8</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Полы в обеденном зале содержатся в удовлетворительном состоянии</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25"/>
        </w:trPr>
        <w:tc>
          <w:tcPr>
            <w:tcW w:w="2048"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11,9</w:t>
            </w:r>
          </w:p>
        </w:tc>
        <w:tc>
          <w:tcPr>
            <w:tcW w:w="5009"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Панели стен и потолок в обеденном зале содержатся в удовлетворительном состоянии. Приборы освещения работают</w:t>
            </w:r>
          </w:p>
        </w:tc>
        <w:tc>
          <w:tcPr>
            <w:tcW w:w="407"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25"/>
        </w:trPr>
        <w:tc>
          <w:tcPr>
            <w:tcW w:w="2048"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5009"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gridBefore w:val="1"/>
          <w:gridAfter w:val="2"/>
          <w:wBefore w:w="15" w:type="dxa"/>
          <w:wAfter w:w="652" w:type="dxa"/>
          <w:trHeight w:val="465"/>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11,10</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Бар дополнительных ингредиентов содержится в удовлетворительном состоянии</w:t>
            </w:r>
          </w:p>
        </w:tc>
        <w:tc>
          <w:tcPr>
            <w:tcW w:w="407" w:type="dxa"/>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95"/>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11,11</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Предметы мебели в зале для посетителей содержатся в удовлетворительном состоянии</w:t>
            </w:r>
          </w:p>
        </w:tc>
        <w:tc>
          <w:tcPr>
            <w:tcW w:w="407" w:type="dxa"/>
            <w:tcBorders>
              <w:top w:val="single" w:sz="4" w:space="0" w:color="auto"/>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single" w:sz="4" w:space="0" w:color="auto"/>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195"/>
        </w:trPr>
        <w:tc>
          <w:tcPr>
            <w:tcW w:w="2048"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11,12</w:t>
            </w:r>
          </w:p>
        </w:tc>
        <w:tc>
          <w:tcPr>
            <w:tcW w:w="5009" w:type="dxa"/>
            <w:vMerge w:val="restart"/>
            <w:tcBorders>
              <w:top w:val="nil"/>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Наружные части кофейни чистые</w:t>
            </w:r>
          </w:p>
        </w:tc>
        <w:tc>
          <w:tcPr>
            <w:tcW w:w="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184"/>
        </w:trPr>
        <w:tc>
          <w:tcPr>
            <w:tcW w:w="2048" w:type="dxa"/>
            <w:gridSpan w:val="2"/>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5009" w:type="dxa"/>
            <w:vMerge/>
            <w:tcBorders>
              <w:top w:val="nil"/>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07" w:type="dxa"/>
            <w:vMerge/>
            <w:tcBorders>
              <w:top w:val="single" w:sz="4" w:space="0" w:color="auto"/>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gridSpan w:val="2"/>
            <w:vMerge/>
            <w:tcBorders>
              <w:top w:val="single" w:sz="4" w:space="0" w:color="auto"/>
              <w:left w:val="single" w:sz="4" w:space="0" w:color="auto"/>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gridBefore w:val="1"/>
          <w:gridAfter w:val="2"/>
          <w:wBefore w:w="15" w:type="dxa"/>
          <w:wAfter w:w="652" w:type="dxa"/>
          <w:trHeight w:val="525"/>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11,13</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Полы и сливные дренажи в зоне бара, на участке продуктов питания, на станции холодных напитков чистые и содержатся в удовлетворительном состоянии</w:t>
            </w:r>
          </w:p>
        </w:tc>
        <w:tc>
          <w:tcPr>
            <w:tcW w:w="407" w:type="dxa"/>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nil"/>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73"/>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11,14</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Стены, потолок в зоне бара, на участке продуктов питания и станции холодных напитков чистые и содержатся в удовлетворительном состоянии. Лампы освещения работают</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single" w:sz="4" w:space="0" w:color="auto"/>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19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11,15</w:t>
            </w:r>
          </w:p>
        </w:tc>
        <w:tc>
          <w:tcPr>
            <w:tcW w:w="5009"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Оборудование в зоне бара содержится в чистоте</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2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11,16</w:t>
            </w:r>
          </w:p>
        </w:tc>
        <w:tc>
          <w:tcPr>
            <w:tcW w:w="5009"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Оборудование на станции холодных напитков содержится в чистоте</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333"/>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11,17</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Оборудование на участке продуктов питания содержится в чистоте</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2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11,18</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Витрины (</w:t>
            </w:r>
            <w:proofErr w:type="gramStart"/>
            <w:r w:rsidRPr="00E906F6">
              <w:rPr>
                <w:rFonts w:eastAsia="Times New Roman" w:cs="Times New Roman"/>
                <w:sz w:val="16"/>
                <w:szCs w:val="16"/>
                <w:lang w:eastAsia="ru-RU"/>
              </w:rPr>
              <w:t>охлаждаемая</w:t>
            </w:r>
            <w:proofErr w:type="gramEnd"/>
            <w:r w:rsidRPr="00E906F6">
              <w:rPr>
                <w:rFonts w:eastAsia="Times New Roman" w:cs="Times New Roman"/>
                <w:sz w:val="16"/>
                <w:szCs w:val="16"/>
                <w:lang w:eastAsia="ru-RU"/>
              </w:rPr>
              <w:t xml:space="preserve">, комнатной температуры, самообслуживания) содержатся в чистоте </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31"/>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11,19</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Раковины для мытья посуды и мытья рук в зоне бара содержатся в чистоте</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9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11,20</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Предметы мебели в обеденном зале содержатся в удовлетворительном состоянии</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0</w:t>
            </w:r>
          </w:p>
        </w:tc>
        <w:tc>
          <w:tcPr>
            <w:tcW w:w="491" w:type="dxa"/>
            <w:gridSpan w:val="2"/>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316"/>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11,21</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Рабочие поверхности в зоне бара, участка продуктов питания и СХН содержатся в чистоте</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95"/>
        </w:trPr>
        <w:tc>
          <w:tcPr>
            <w:tcW w:w="2048" w:type="dxa"/>
            <w:gridSpan w:val="2"/>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p>
        </w:tc>
        <w:tc>
          <w:tcPr>
            <w:tcW w:w="5009" w:type="dxa"/>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Число баллов (62 - максимум):</w:t>
            </w:r>
          </w:p>
        </w:tc>
        <w:tc>
          <w:tcPr>
            <w:tcW w:w="8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 </w:t>
            </w:r>
          </w:p>
        </w:tc>
      </w:tr>
      <w:tr w:rsidR="00851975" w:rsidRPr="00E906F6" w:rsidTr="005D02A9">
        <w:trPr>
          <w:gridBefore w:val="1"/>
          <w:gridAfter w:val="2"/>
          <w:wBefore w:w="15" w:type="dxa"/>
          <w:wAfter w:w="652" w:type="dxa"/>
          <w:trHeight w:val="230"/>
        </w:trPr>
        <w:tc>
          <w:tcPr>
            <w:tcW w:w="7057" w:type="dxa"/>
            <w:gridSpan w:val="3"/>
            <w:vMerge w:val="restart"/>
            <w:tcBorders>
              <w:top w:val="nil"/>
              <w:left w:val="nil"/>
              <w:bottom w:val="nil"/>
              <w:right w:val="single" w:sz="4" w:space="0" w:color="000000"/>
            </w:tcBorders>
            <w:shd w:val="clear" w:color="auto" w:fill="auto"/>
            <w:noWrap/>
            <w:vAlign w:val="center"/>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 xml:space="preserve">Оценка чистоты и санитарного состояния: Число баллов/62 x 100 </w:t>
            </w:r>
          </w:p>
        </w:tc>
        <w:tc>
          <w:tcPr>
            <w:tcW w:w="407" w:type="dxa"/>
            <w:vMerge w:val="restart"/>
            <w:tcBorders>
              <w:top w:val="nil"/>
              <w:left w:val="single" w:sz="4" w:space="0" w:color="auto"/>
              <w:bottom w:val="single" w:sz="4" w:space="0" w:color="000000"/>
              <w:right w:val="nil"/>
            </w:tcBorders>
            <w:shd w:val="clear" w:color="auto" w:fill="auto"/>
            <w:vAlign w:val="bottom"/>
            <w:hideMark/>
          </w:tcPr>
          <w:p w:rsidR="00851975" w:rsidRPr="00E906F6" w:rsidRDefault="00851975" w:rsidP="00851975">
            <w:pPr>
              <w:spacing w:line="240" w:lineRule="auto"/>
              <w:ind w:firstLine="0"/>
              <w:jc w:val="right"/>
              <w:rPr>
                <w:rFonts w:eastAsia="Times New Roman" w:cs="Times New Roman"/>
                <w:sz w:val="16"/>
                <w:szCs w:val="16"/>
                <w:lang w:eastAsia="ru-RU"/>
              </w:rPr>
            </w:pPr>
            <w:r w:rsidRPr="00E906F6">
              <w:rPr>
                <w:rFonts w:eastAsia="Times New Roman" w:cs="Times New Roman"/>
                <w:sz w:val="16"/>
                <w:szCs w:val="16"/>
                <w:lang w:eastAsia="ru-RU"/>
              </w:rPr>
              <w:t> </w:t>
            </w:r>
          </w:p>
        </w:tc>
        <w:tc>
          <w:tcPr>
            <w:tcW w:w="491" w:type="dxa"/>
            <w:gridSpan w:val="2"/>
            <w:vMerge w:val="restart"/>
            <w:tcBorders>
              <w:top w:val="nil"/>
              <w:left w:val="nil"/>
              <w:bottom w:val="single" w:sz="4" w:space="0" w:color="000000"/>
              <w:right w:val="single" w:sz="4" w:space="0" w:color="auto"/>
            </w:tcBorders>
            <w:shd w:val="clear" w:color="auto" w:fill="auto"/>
            <w:vAlign w:val="center"/>
            <w:hideMark/>
          </w:tcPr>
          <w:p w:rsidR="00851975" w:rsidRPr="00E906F6" w:rsidRDefault="00851975" w:rsidP="00851975">
            <w:pPr>
              <w:spacing w:line="240" w:lineRule="auto"/>
              <w:ind w:firstLine="0"/>
              <w:jc w:val="right"/>
              <w:rPr>
                <w:rFonts w:eastAsia="Times New Roman" w:cs="Times New Roman"/>
                <w:sz w:val="16"/>
                <w:szCs w:val="16"/>
                <w:lang w:eastAsia="ru-RU"/>
              </w:rPr>
            </w:pPr>
            <w:r w:rsidRPr="00E906F6">
              <w:rPr>
                <w:rFonts w:eastAsia="Times New Roman" w:cs="Times New Roman"/>
                <w:sz w:val="16"/>
                <w:szCs w:val="16"/>
                <w:lang w:eastAsia="ru-RU"/>
              </w:rPr>
              <w:t>%</w:t>
            </w:r>
          </w:p>
        </w:tc>
      </w:tr>
      <w:tr w:rsidR="00851975" w:rsidRPr="00E906F6" w:rsidTr="005D02A9">
        <w:trPr>
          <w:gridBefore w:val="1"/>
          <w:gridAfter w:val="2"/>
          <w:wBefore w:w="15" w:type="dxa"/>
          <w:wAfter w:w="652" w:type="dxa"/>
          <w:trHeight w:val="300"/>
        </w:trPr>
        <w:tc>
          <w:tcPr>
            <w:tcW w:w="7057" w:type="dxa"/>
            <w:gridSpan w:val="3"/>
            <w:vMerge/>
            <w:tcBorders>
              <w:top w:val="nil"/>
              <w:left w:val="nil"/>
              <w:bottom w:val="nil"/>
              <w:right w:val="single" w:sz="4" w:space="0" w:color="000000"/>
            </w:tcBorders>
            <w:vAlign w:val="center"/>
            <w:hideMark/>
          </w:tcPr>
          <w:p w:rsidR="00851975" w:rsidRPr="00E906F6" w:rsidRDefault="00851975" w:rsidP="00851975">
            <w:pPr>
              <w:spacing w:line="240" w:lineRule="auto"/>
              <w:ind w:firstLine="0"/>
              <w:jc w:val="left"/>
              <w:rPr>
                <w:rFonts w:eastAsia="Times New Roman" w:cs="Times New Roman"/>
                <w:sz w:val="20"/>
                <w:szCs w:val="20"/>
                <w:lang w:eastAsia="ru-RU"/>
              </w:rPr>
            </w:pPr>
          </w:p>
        </w:tc>
        <w:tc>
          <w:tcPr>
            <w:tcW w:w="407" w:type="dxa"/>
            <w:vMerge/>
            <w:tcBorders>
              <w:top w:val="nil"/>
              <w:left w:val="single" w:sz="4" w:space="0" w:color="auto"/>
              <w:bottom w:val="single" w:sz="4" w:space="0" w:color="000000"/>
              <w:right w:val="nil"/>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491" w:type="dxa"/>
            <w:gridSpan w:val="2"/>
            <w:vMerge/>
            <w:tcBorders>
              <w:top w:val="nil"/>
              <w:left w:val="nil"/>
              <w:bottom w:val="single" w:sz="4" w:space="0" w:color="000000"/>
              <w:right w:val="single" w:sz="4" w:space="0" w:color="auto"/>
            </w:tcBorders>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p>
        </w:tc>
      </w:tr>
      <w:tr w:rsidR="00851975" w:rsidRPr="00E906F6" w:rsidTr="005D02A9">
        <w:trPr>
          <w:gridBefore w:val="1"/>
          <w:gridAfter w:val="2"/>
          <w:wBefore w:w="15" w:type="dxa"/>
          <w:wAfter w:w="652" w:type="dxa"/>
          <w:trHeight w:val="270"/>
        </w:trPr>
        <w:tc>
          <w:tcPr>
            <w:tcW w:w="2048" w:type="dxa"/>
            <w:gridSpan w:val="2"/>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b/>
                <w:bCs/>
                <w:sz w:val="24"/>
                <w:szCs w:val="24"/>
                <w:lang w:eastAsia="ru-RU"/>
              </w:rPr>
            </w:pPr>
            <w:r w:rsidRPr="00E906F6">
              <w:rPr>
                <w:rFonts w:eastAsia="Times New Roman" w:cs="Times New Roman"/>
                <w:b/>
                <w:bCs/>
                <w:sz w:val="24"/>
                <w:szCs w:val="24"/>
                <w:lang w:eastAsia="ru-RU"/>
              </w:rPr>
              <w:t xml:space="preserve">           FACILITIES</w:t>
            </w:r>
          </w:p>
        </w:tc>
        <w:tc>
          <w:tcPr>
            <w:tcW w:w="5009" w:type="dxa"/>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b/>
                <w:bCs/>
                <w:sz w:val="16"/>
                <w:szCs w:val="16"/>
                <w:lang w:eastAsia="ru-RU"/>
              </w:rPr>
            </w:pPr>
            <w:r w:rsidRPr="00E906F6">
              <w:rPr>
                <w:rFonts w:eastAsia="Times New Roman" w:cs="Times New Roman"/>
                <w:b/>
                <w:bCs/>
                <w:sz w:val="16"/>
                <w:szCs w:val="16"/>
                <w:lang w:eastAsia="ru-RU"/>
              </w:rPr>
              <w:t>ТЕХНИЧЕСКОЕ СОСТОЯНИЕ ОБОРУДОВАНИЯ И ПОМЕЩЕНИЙ</w:t>
            </w:r>
          </w:p>
        </w:tc>
        <w:tc>
          <w:tcPr>
            <w:tcW w:w="407" w:type="dxa"/>
            <w:tcBorders>
              <w:top w:val="nil"/>
              <w:left w:val="nil"/>
              <w:bottom w:val="nil"/>
              <w:right w:val="nil"/>
            </w:tcBorders>
            <w:shd w:val="clear" w:color="auto" w:fill="auto"/>
            <w:vAlign w:val="center"/>
            <w:hideMark/>
          </w:tcPr>
          <w:p w:rsidR="00851975" w:rsidRPr="00E906F6" w:rsidRDefault="00851975" w:rsidP="00851975">
            <w:pPr>
              <w:spacing w:line="240" w:lineRule="auto"/>
              <w:ind w:firstLine="0"/>
              <w:jc w:val="right"/>
              <w:rPr>
                <w:rFonts w:eastAsia="Times New Roman" w:cs="Times New Roman"/>
                <w:sz w:val="16"/>
                <w:szCs w:val="16"/>
                <w:lang w:eastAsia="ru-RU"/>
              </w:rPr>
            </w:pPr>
          </w:p>
        </w:tc>
        <w:tc>
          <w:tcPr>
            <w:tcW w:w="491" w:type="dxa"/>
            <w:gridSpan w:val="2"/>
            <w:tcBorders>
              <w:top w:val="nil"/>
              <w:left w:val="nil"/>
              <w:bottom w:val="nil"/>
              <w:right w:val="nil"/>
            </w:tcBorders>
            <w:shd w:val="clear" w:color="auto" w:fill="auto"/>
            <w:vAlign w:val="center"/>
            <w:hideMark/>
          </w:tcPr>
          <w:p w:rsidR="00851975" w:rsidRPr="00E906F6" w:rsidRDefault="00851975" w:rsidP="00851975">
            <w:pPr>
              <w:spacing w:line="240" w:lineRule="auto"/>
              <w:ind w:firstLine="0"/>
              <w:jc w:val="right"/>
              <w:rPr>
                <w:rFonts w:eastAsia="Times New Roman" w:cs="Times New Roman"/>
                <w:sz w:val="16"/>
                <w:szCs w:val="16"/>
                <w:lang w:eastAsia="ru-RU"/>
              </w:rPr>
            </w:pPr>
          </w:p>
        </w:tc>
      </w:tr>
      <w:tr w:rsidR="00851975" w:rsidRPr="00E906F6" w:rsidTr="005D02A9">
        <w:trPr>
          <w:gridBefore w:val="1"/>
          <w:gridAfter w:val="2"/>
          <w:wBefore w:w="15" w:type="dxa"/>
          <w:wAfter w:w="652" w:type="dxa"/>
          <w:trHeight w:val="270"/>
        </w:trPr>
        <w:tc>
          <w:tcPr>
            <w:tcW w:w="2048" w:type="dxa"/>
            <w:gridSpan w:val="2"/>
            <w:tcBorders>
              <w:top w:val="single" w:sz="4" w:space="0" w:color="auto"/>
              <w:left w:val="single" w:sz="4" w:space="0" w:color="auto"/>
              <w:bottom w:val="single" w:sz="4" w:space="0" w:color="auto"/>
              <w:right w:val="nil"/>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5009" w:type="dxa"/>
            <w:tcBorders>
              <w:top w:val="single" w:sz="4" w:space="0" w:color="auto"/>
              <w:left w:val="nil"/>
              <w:bottom w:val="single" w:sz="4" w:space="0" w:color="auto"/>
              <w:right w:val="single" w:sz="4" w:space="0" w:color="auto"/>
            </w:tcBorders>
            <w:shd w:val="clear" w:color="000000" w:fill="000000"/>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 </w:t>
            </w:r>
          </w:p>
        </w:tc>
        <w:tc>
          <w:tcPr>
            <w:tcW w:w="407" w:type="dxa"/>
            <w:tcBorders>
              <w:top w:val="single" w:sz="4" w:space="0" w:color="auto"/>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Да</w:t>
            </w:r>
          </w:p>
        </w:tc>
        <w:tc>
          <w:tcPr>
            <w:tcW w:w="491" w:type="dxa"/>
            <w:gridSpan w:val="2"/>
            <w:tcBorders>
              <w:top w:val="single" w:sz="4" w:space="0" w:color="auto"/>
              <w:left w:val="nil"/>
              <w:bottom w:val="single" w:sz="4" w:space="0" w:color="auto"/>
              <w:right w:val="single" w:sz="4" w:space="0" w:color="auto"/>
            </w:tcBorders>
            <w:shd w:val="clear" w:color="000000" w:fill="000000"/>
            <w:noWrap/>
            <w:hideMark/>
          </w:tcPr>
          <w:p w:rsidR="00851975" w:rsidRPr="00E906F6" w:rsidRDefault="00851975" w:rsidP="00851975">
            <w:pPr>
              <w:spacing w:line="240" w:lineRule="auto"/>
              <w:ind w:firstLine="0"/>
              <w:jc w:val="center"/>
              <w:rPr>
                <w:rFonts w:eastAsia="Times New Roman" w:cs="Times New Roman"/>
                <w:b/>
                <w:bCs/>
                <w:color w:val="FFFFFF"/>
                <w:sz w:val="16"/>
                <w:szCs w:val="16"/>
                <w:lang w:eastAsia="ru-RU"/>
              </w:rPr>
            </w:pPr>
            <w:r w:rsidRPr="00E906F6">
              <w:rPr>
                <w:rFonts w:eastAsia="Times New Roman" w:cs="Times New Roman"/>
                <w:b/>
                <w:bCs/>
                <w:color w:val="FFFFFF"/>
                <w:sz w:val="16"/>
                <w:szCs w:val="16"/>
                <w:lang w:eastAsia="ru-RU"/>
              </w:rPr>
              <w:t>Нет</w:t>
            </w:r>
          </w:p>
        </w:tc>
      </w:tr>
      <w:tr w:rsidR="00851975" w:rsidRPr="00E906F6" w:rsidTr="005D02A9">
        <w:trPr>
          <w:gridBefore w:val="1"/>
          <w:gridAfter w:val="2"/>
          <w:wBefore w:w="15" w:type="dxa"/>
          <w:wAfter w:w="652" w:type="dxa"/>
          <w:trHeight w:val="52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Полы, стены, потолок в уборных содержатся в удовлетворительном техническом состоянии (укажите какие)</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3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lastRenderedPageBreak/>
              <w:t>12,2</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Туалетные приспособления исправны</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9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12,3</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Полы в зоне бара и обеденном зале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5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12,4</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Стены в зоне бара и обеденном зале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12,5</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Потолок в зоне бара и обеденном зале содержится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5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12,6</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Шкафы и стеллажи в обеденном зале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5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12,7</w:t>
            </w:r>
          </w:p>
        </w:tc>
        <w:tc>
          <w:tcPr>
            <w:tcW w:w="5009" w:type="dxa"/>
            <w:tcBorders>
              <w:top w:val="nil"/>
              <w:left w:val="nil"/>
              <w:bottom w:val="single" w:sz="4" w:space="0" w:color="auto"/>
              <w:right w:val="single" w:sz="4" w:space="0" w:color="auto"/>
            </w:tcBorders>
            <w:shd w:val="clear" w:color="auto" w:fill="auto"/>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Бар дополнительных ингредиентов содержится в удовлетворительном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525"/>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12,8</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Громоздкое, высокое или опасное оборудование и инвентарь соответствуют стандартам</w:t>
            </w:r>
          </w:p>
        </w:tc>
        <w:tc>
          <w:tcPr>
            <w:tcW w:w="407"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1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12,9</w:t>
            </w:r>
          </w:p>
        </w:tc>
        <w:tc>
          <w:tcPr>
            <w:tcW w:w="5009"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Навесы, софиты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52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12,10</w:t>
            </w:r>
          </w:p>
        </w:tc>
        <w:tc>
          <w:tcPr>
            <w:tcW w:w="5009"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Входная группа содержится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619"/>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12,11</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Оборудование зоны бара содержится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50"/>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12,12</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Столешница и рабочие поверхности бара содержатся в не удовлетворительном состоянии</w:t>
            </w:r>
          </w:p>
        </w:tc>
        <w:tc>
          <w:tcPr>
            <w:tcW w:w="407" w:type="dxa"/>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35"/>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12,13</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xml:space="preserve">Шкафчики и ящики в зоне бара содержатся в удовлетворительном техническом состоянии </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5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12,14</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Полы в складских и подсобных помещениях кофейни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65"/>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12,15</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Панели стен в складских и подсобных помещениях кофейни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12,16</w:t>
            </w:r>
          </w:p>
        </w:tc>
        <w:tc>
          <w:tcPr>
            <w:tcW w:w="5009"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Потолок в складских и подсобных помещениях кофейни содержится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12,17</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Ледогенератор исправен и содержится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05"/>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12,18</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Холодильники исправны и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2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12,19</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Сливные шланги от оборудования не помещены непосредственно в канализационные сливы</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48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12,20</w:t>
            </w:r>
          </w:p>
        </w:tc>
        <w:tc>
          <w:tcPr>
            <w:tcW w:w="5009" w:type="dxa"/>
            <w:tcBorders>
              <w:top w:val="nil"/>
              <w:left w:val="nil"/>
              <w:bottom w:val="single" w:sz="4" w:space="0" w:color="auto"/>
              <w:right w:val="single" w:sz="4" w:space="0" w:color="auto"/>
            </w:tcBorders>
            <w:shd w:val="clear" w:color="auto" w:fill="auto"/>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Сантехническое оборудование и системы трубопроводов содержатся в хорошем техническом состоянии</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2</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40"/>
        </w:trPr>
        <w:tc>
          <w:tcPr>
            <w:tcW w:w="2048" w:type="dxa"/>
            <w:gridSpan w:val="2"/>
            <w:tcBorders>
              <w:top w:val="nil"/>
              <w:left w:val="single" w:sz="4" w:space="0" w:color="auto"/>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12,21</w:t>
            </w:r>
          </w:p>
        </w:tc>
        <w:tc>
          <w:tcPr>
            <w:tcW w:w="5009" w:type="dxa"/>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Канализационные сливы исправны</w:t>
            </w:r>
          </w:p>
        </w:tc>
        <w:tc>
          <w:tcPr>
            <w:tcW w:w="407" w:type="dxa"/>
            <w:tcBorders>
              <w:top w:val="nil"/>
              <w:left w:val="nil"/>
              <w:bottom w:val="single" w:sz="4" w:space="0" w:color="auto"/>
              <w:right w:val="single" w:sz="4" w:space="0" w:color="auto"/>
            </w:tcBorders>
            <w:shd w:val="clear" w:color="auto" w:fill="auto"/>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5</w:t>
            </w:r>
          </w:p>
        </w:tc>
        <w:tc>
          <w:tcPr>
            <w:tcW w:w="491" w:type="dxa"/>
            <w:gridSpan w:val="2"/>
            <w:tcBorders>
              <w:top w:val="nil"/>
              <w:left w:val="nil"/>
              <w:bottom w:val="single" w:sz="4" w:space="0" w:color="auto"/>
              <w:right w:val="single" w:sz="4" w:space="0" w:color="auto"/>
            </w:tcBorders>
            <w:shd w:val="clear" w:color="auto" w:fill="auto"/>
            <w:noWrap/>
            <w:vAlign w:val="center"/>
            <w:hideMark/>
          </w:tcPr>
          <w:p w:rsidR="00851975" w:rsidRPr="00E906F6" w:rsidRDefault="00851975" w:rsidP="00851975">
            <w:pPr>
              <w:spacing w:line="240" w:lineRule="auto"/>
              <w:ind w:firstLine="0"/>
              <w:jc w:val="center"/>
              <w:rPr>
                <w:rFonts w:eastAsia="Times New Roman" w:cs="Times New Roman"/>
                <w:sz w:val="16"/>
                <w:szCs w:val="16"/>
                <w:lang w:eastAsia="ru-RU"/>
              </w:rPr>
            </w:pPr>
            <w:r w:rsidRPr="00E906F6">
              <w:rPr>
                <w:rFonts w:eastAsia="Times New Roman" w:cs="Times New Roman"/>
                <w:sz w:val="16"/>
                <w:szCs w:val="16"/>
                <w:lang w:eastAsia="ru-RU"/>
              </w:rPr>
              <w:t>N</w:t>
            </w:r>
          </w:p>
        </w:tc>
      </w:tr>
      <w:tr w:rsidR="00851975" w:rsidRPr="00E906F6" w:rsidTr="005D02A9">
        <w:trPr>
          <w:gridBefore w:val="1"/>
          <w:gridAfter w:val="2"/>
          <w:wBefore w:w="15" w:type="dxa"/>
          <w:wAfter w:w="652" w:type="dxa"/>
          <w:trHeight w:val="270"/>
        </w:trPr>
        <w:tc>
          <w:tcPr>
            <w:tcW w:w="2048" w:type="dxa"/>
            <w:gridSpan w:val="2"/>
            <w:tcBorders>
              <w:top w:val="single" w:sz="4" w:space="0" w:color="auto"/>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p>
        </w:tc>
        <w:tc>
          <w:tcPr>
            <w:tcW w:w="5009" w:type="dxa"/>
            <w:tcBorders>
              <w:top w:val="nil"/>
              <w:left w:val="nil"/>
              <w:bottom w:val="nil"/>
              <w:right w:val="nil"/>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Число баллов (48 - максимум)</w:t>
            </w:r>
          </w:p>
        </w:tc>
        <w:tc>
          <w:tcPr>
            <w:tcW w:w="8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16"/>
                <w:szCs w:val="16"/>
                <w:lang w:eastAsia="ru-RU"/>
              </w:rPr>
            </w:pPr>
            <w:r w:rsidRPr="00E906F6">
              <w:rPr>
                <w:rFonts w:eastAsia="Times New Roman" w:cs="Times New Roman"/>
                <w:sz w:val="16"/>
                <w:szCs w:val="16"/>
                <w:lang w:eastAsia="ru-RU"/>
              </w:rPr>
              <w:t> </w:t>
            </w:r>
          </w:p>
        </w:tc>
      </w:tr>
      <w:tr w:rsidR="00851975" w:rsidRPr="00E906F6" w:rsidTr="005D02A9">
        <w:trPr>
          <w:gridBefore w:val="1"/>
          <w:gridAfter w:val="2"/>
          <w:wBefore w:w="15" w:type="dxa"/>
          <w:wAfter w:w="652" w:type="dxa"/>
          <w:trHeight w:val="360"/>
        </w:trPr>
        <w:tc>
          <w:tcPr>
            <w:tcW w:w="2048" w:type="dxa"/>
            <w:gridSpan w:val="2"/>
            <w:tcBorders>
              <w:left w:val="nil"/>
              <w:bottom w:val="nil"/>
              <w:right w:val="nil"/>
            </w:tcBorders>
            <w:shd w:val="clear" w:color="auto" w:fill="auto"/>
            <w:noWrap/>
            <w:vAlign w:val="bottom"/>
            <w:hideMark/>
          </w:tcPr>
          <w:p w:rsidR="00851975" w:rsidRPr="00E906F6" w:rsidRDefault="00851975" w:rsidP="00851975">
            <w:pPr>
              <w:spacing w:line="240" w:lineRule="auto"/>
              <w:ind w:firstLine="0"/>
              <w:jc w:val="left"/>
              <w:rPr>
                <w:rFonts w:eastAsia="Times New Roman" w:cs="Times New Roman"/>
                <w:sz w:val="22"/>
                <w:lang w:eastAsia="ru-RU"/>
              </w:rPr>
            </w:pPr>
            <w:r w:rsidRPr="00E906F6">
              <w:rPr>
                <w:rFonts w:eastAsia="Times New Roman" w:cs="Times New Roman"/>
                <w:sz w:val="22"/>
                <w:lang w:eastAsia="ru-RU"/>
              </w:rPr>
              <w:t> </w:t>
            </w:r>
          </w:p>
        </w:tc>
        <w:tc>
          <w:tcPr>
            <w:tcW w:w="5009" w:type="dxa"/>
            <w:tcBorders>
              <w:top w:val="nil"/>
              <w:left w:val="nil"/>
              <w:bottom w:val="nil"/>
              <w:right w:val="single" w:sz="4" w:space="0" w:color="auto"/>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Оценка технического состояния: Число баллов/48 x 100</w:t>
            </w:r>
          </w:p>
        </w:tc>
        <w:tc>
          <w:tcPr>
            <w:tcW w:w="407" w:type="dxa"/>
            <w:tcBorders>
              <w:top w:val="nil"/>
              <w:left w:val="nil"/>
              <w:bottom w:val="single" w:sz="4" w:space="0" w:color="auto"/>
              <w:right w:val="nil"/>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 </w:t>
            </w:r>
          </w:p>
        </w:tc>
        <w:tc>
          <w:tcPr>
            <w:tcW w:w="491" w:type="dxa"/>
            <w:gridSpan w:val="2"/>
            <w:tcBorders>
              <w:top w:val="nil"/>
              <w:left w:val="nil"/>
              <w:bottom w:val="single" w:sz="4" w:space="0" w:color="auto"/>
              <w:right w:val="single" w:sz="4" w:space="0" w:color="auto"/>
            </w:tcBorders>
            <w:shd w:val="clear" w:color="auto" w:fill="auto"/>
            <w:noWrap/>
            <w:vAlign w:val="bottom"/>
            <w:hideMark/>
          </w:tcPr>
          <w:p w:rsidR="00851975" w:rsidRPr="00E906F6" w:rsidRDefault="00851975" w:rsidP="00851975">
            <w:pPr>
              <w:spacing w:line="240" w:lineRule="auto"/>
              <w:ind w:firstLine="0"/>
              <w:jc w:val="right"/>
              <w:rPr>
                <w:rFonts w:eastAsia="Times New Roman" w:cs="Times New Roman"/>
                <w:sz w:val="20"/>
                <w:szCs w:val="20"/>
                <w:lang w:eastAsia="ru-RU"/>
              </w:rPr>
            </w:pPr>
            <w:r w:rsidRPr="00E906F6">
              <w:rPr>
                <w:rFonts w:eastAsia="Times New Roman" w:cs="Times New Roman"/>
                <w:sz w:val="20"/>
                <w:szCs w:val="20"/>
                <w:lang w:eastAsia="ru-RU"/>
              </w:rPr>
              <w:t>%</w:t>
            </w:r>
          </w:p>
        </w:tc>
      </w:tr>
    </w:tbl>
    <w:p w:rsidR="00851975" w:rsidRPr="00E906F6" w:rsidRDefault="00851975" w:rsidP="002044B4">
      <w:pPr>
        <w:ind w:firstLine="0"/>
        <w:rPr>
          <w:rFonts w:cs="Times New Roman"/>
        </w:rPr>
      </w:pPr>
    </w:p>
    <w:tbl>
      <w:tblPr>
        <w:tblW w:w="8028" w:type="dxa"/>
        <w:tblInd w:w="93" w:type="dxa"/>
        <w:tblLook w:val="04A0" w:firstRow="1" w:lastRow="0" w:firstColumn="1" w:lastColumn="0" w:noHBand="0" w:noVBand="1"/>
      </w:tblPr>
      <w:tblGrid>
        <w:gridCol w:w="6758"/>
        <w:gridCol w:w="1270"/>
      </w:tblGrid>
      <w:tr w:rsidR="00E72FEC" w:rsidRPr="00E906F6" w:rsidTr="00E72FEC">
        <w:trPr>
          <w:trHeight w:val="276"/>
        </w:trPr>
        <w:tc>
          <w:tcPr>
            <w:tcW w:w="6758" w:type="dxa"/>
            <w:vMerge w:val="restart"/>
            <w:tcBorders>
              <w:top w:val="nil"/>
              <w:left w:val="nil"/>
              <w:bottom w:val="nil"/>
              <w:right w:val="nil"/>
            </w:tcBorders>
            <w:shd w:val="clear" w:color="auto" w:fill="auto"/>
            <w:hideMark/>
          </w:tcPr>
          <w:p w:rsidR="00E72FEC" w:rsidRPr="00E906F6" w:rsidRDefault="00E72FEC" w:rsidP="00E72FEC">
            <w:pPr>
              <w:spacing w:line="240" w:lineRule="auto"/>
              <w:ind w:firstLine="0"/>
              <w:jc w:val="left"/>
              <w:rPr>
                <w:rFonts w:eastAsia="Times New Roman" w:cs="Times New Roman"/>
                <w:b/>
                <w:bCs/>
                <w:sz w:val="24"/>
                <w:szCs w:val="24"/>
                <w:lang w:eastAsia="ru-RU"/>
              </w:rPr>
            </w:pPr>
            <w:r w:rsidRPr="00E906F6">
              <w:rPr>
                <w:rFonts w:eastAsia="Times New Roman" w:cs="Times New Roman"/>
                <w:b/>
                <w:bCs/>
                <w:sz w:val="24"/>
                <w:szCs w:val="24"/>
                <w:lang w:eastAsia="ru-RU"/>
              </w:rPr>
              <w:t>Общая оценка:</w:t>
            </w:r>
          </w:p>
          <w:p w:rsidR="00E72FEC" w:rsidRPr="00E906F6" w:rsidRDefault="00E72FEC" w:rsidP="00E72FEC">
            <w:pPr>
              <w:spacing w:line="240" w:lineRule="auto"/>
              <w:ind w:firstLine="0"/>
              <w:jc w:val="left"/>
              <w:rPr>
                <w:rFonts w:eastAsia="Times New Roman" w:cs="Times New Roman"/>
                <w:b/>
                <w:bCs/>
                <w:sz w:val="24"/>
                <w:szCs w:val="24"/>
                <w:lang w:eastAsia="ru-RU"/>
              </w:rPr>
            </w:pPr>
            <w:r w:rsidRPr="00E906F6">
              <w:rPr>
                <w:rFonts w:eastAsia="Times New Roman" w:cs="Times New Roman"/>
                <w:b/>
                <w:bCs/>
                <w:sz w:val="24"/>
                <w:szCs w:val="24"/>
                <w:lang w:eastAsia="ru-RU"/>
              </w:rPr>
              <w:t xml:space="preserve">(оценка за пищевую </w:t>
            </w:r>
            <w:proofErr w:type="spellStart"/>
            <w:r w:rsidRPr="00E906F6">
              <w:rPr>
                <w:rFonts w:eastAsia="Times New Roman" w:cs="Times New Roman"/>
                <w:b/>
                <w:bCs/>
                <w:sz w:val="24"/>
                <w:szCs w:val="24"/>
                <w:lang w:eastAsia="ru-RU"/>
              </w:rPr>
              <w:t>безопасность+оценка</w:t>
            </w:r>
            <w:proofErr w:type="spellEnd"/>
            <w:r w:rsidRPr="00E906F6">
              <w:rPr>
                <w:rFonts w:eastAsia="Times New Roman" w:cs="Times New Roman"/>
                <w:b/>
                <w:bCs/>
                <w:sz w:val="24"/>
                <w:szCs w:val="24"/>
                <w:lang w:eastAsia="ru-RU"/>
              </w:rPr>
              <w:t xml:space="preserve"> за чистоту и санитарное состояние) / 199 х 100</w:t>
            </w:r>
          </w:p>
        </w:tc>
        <w:tc>
          <w:tcPr>
            <w:tcW w:w="1270" w:type="dxa"/>
            <w:vMerge w:val="restart"/>
            <w:tcBorders>
              <w:top w:val="single" w:sz="4" w:space="0" w:color="auto"/>
              <w:left w:val="nil"/>
              <w:bottom w:val="nil"/>
              <w:right w:val="nil"/>
            </w:tcBorders>
            <w:shd w:val="clear" w:color="auto" w:fill="auto"/>
            <w:noWrap/>
            <w:vAlign w:val="bottom"/>
            <w:hideMark/>
          </w:tcPr>
          <w:p w:rsidR="00E72FEC" w:rsidRPr="00E906F6" w:rsidRDefault="00E72FEC" w:rsidP="00E72FEC">
            <w:pPr>
              <w:spacing w:line="240" w:lineRule="auto"/>
              <w:ind w:firstLine="0"/>
              <w:jc w:val="center"/>
              <w:rPr>
                <w:rFonts w:eastAsia="Times New Roman" w:cs="Times New Roman"/>
                <w:sz w:val="22"/>
                <w:lang w:eastAsia="ru-RU"/>
              </w:rPr>
            </w:pPr>
            <w:r w:rsidRPr="00E906F6">
              <w:rPr>
                <w:rFonts w:eastAsia="Times New Roman" w:cs="Times New Roman"/>
                <w:sz w:val="22"/>
                <w:lang w:eastAsia="ru-RU"/>
              </w:rPr>
              <w:t>%</w:t>
            </w:r>
          </w:p>
        </w:tc>
      </w:tr>
      <w:tr w:rsidR="00E72FEC" w:rsidRPr="00E906F6" w:rsidTr="00E72FEC">
        <w:trPr>
          <w:trHeight w:val="276"/>
        </w:trPr>
        <w:tc>
          <w:tcPr>
            <w:tcW w:w="6758" w:type="dxa"/>
            <w:vMerge/>
            <w:tcBorders>
              <w:top w:val="nil"/>
              <w:left w:val="nil"/>
              <w:bottom w:val="nil"/>
              <w:right w:val="nil"/>
            </w:tcBorders>
            <w:vAlign w:val="center"/>
            <w:hideMark/>
          </w:tcPr>
          <w:p w:rsidR="00E72FEC" w:rsidRPr="00E906F6" w:rsidRDefault="00E72FEC" w:rsidP="00E72FEC">
            <w:pPr>
              <w:spacing w:line="240" w:lineRule="auto"/>
              <w:ind w:firstLine="0"/>
              <w:jc w:val="left"/>
              <w:rPr>
                <w:rFonts w:eastAsia="Times New Roman" w:cs="Times New Roman"/>
                <w:b/>
                <w:bCs/>
                <w:sz w:val="24"/>
                <w:szCs w:val="24"/>
                <w:lang w:eastAsia="ru-RU"/>
              </w:rPr>
            </w:pPr>
          </w:p>
        </w:tc>
        <w:tc>
          <w:tcPr>
            <w:tcW w:w="1270" w:type="dxa"/>
            <w:vMerge/>
            <w:tcBorders>
              <w:top w:val="single" w:sz="4" w:space="0" w:color="auto"/>
              <w:left w:val="nil"/>
              <w:bottom w:val="nil"/>
              <w:right w:val="nil"/>
            </w:tcBorders>
            <w:vAlign w:val="center"/>
            <w:hideMark/>
          </w:tcPr>
          <w:p w:rsidR="00E72FEC" w:rsidRPr="00E906F6" w:rsidRDefault="00E72FEC" w:rsidP="00E72FEC">
            <w:pPr>
              <w:spacing w:line="240" w:lineRule="auto"/>
              <w:ind w:firstLine="0"/>
              <w:jc w:val="left"/>
              <w:rPr>
                <w:rFonts w:eastAsia="Times New Roman" w:cs="Times New Roman"/>
                <w:sz w:val="22"/>
                <w:lang w:eastAsia="ru-RU"/>
              </w:rPr>
            </w:pPr>
          </w:p>
        </w:tc>
      </w:tr>
      <w:tr w:rsidR="00E72FEC" w:rsidRPr="00E906F6" w:rsidTr="00E72FEC">
        <w:trPr>
          <w:trHeight w:val="276"/>
        </w:trPr>
        <w:tc>
          <w:tcPr>
            <w:tcW w:w="6758" w:type="dxa"/>
            <w:vMerge/>
            <w:tcBorders>
              <w:top w:val="nil"/>
              <w:left w:val="nil"/>
              <w:bottom w:val="nil"/>
              <w:right w:val="nil"/>
            </w:tcBorders>
            <w:vAlign w:val="center"/>
            <w:hideMark/>
          </w:tcPr>
          <w:p w:rsidR="00E72FEC" w:rsidRPr="00E906F6" w:rsidRDefault="00E72FEC" w:rsidP="00E72FEC">
            <w:pPr>
              <w:spacing w:line="240" w:lineRule="auto"/>
              <w:ind w:firstLine="0"/>
              <w:jc w:val="left"/>
              <w:rPr>
                <w:rFonts w:eastAsia="Times New Roman" w:cs="Times New Roman"/>
                <w:b/>
                <w:bCs/>
                <w:sz w:val="24"/>
                <w:szCs w:val="24"/>
                <w:lang w:eastAsia="ru-RU"/>
              </w:rPr>
            </w:pPr>
          </w:p>
        </w:tc>
        <w:tc>
          <w:tcPr>
            <w:tcW w:w="1270" w:type="dxa"/>
            <w:vMerge/>
            <w:tcBorders>
              <w:top w:val="single" w:sz="4" w:space="0" w:color="auto"/>
              <w:left w:val="nil"/>
              <w:bottom w:val="nil"/>
              <w:right w:val="nil"/>
            </w:tcBorders>
            <w:vAlign w:val="center"/>
            <w:hideMark/>
          </w:tcPr>
          <w:p w:rsidR="00E72FEC" w:rsidRPr="00E906F6" w:rsidRDefault="00E72FEC" w:rsidP="00E72FEC">
            <w:pPr>
              <w:spacing w:line="240" w:lineRule="auto"/>
              <w:ind w:firstLine="0"/>
              <w:jc w:val="left"/>
              <w:rPr>
                <w:rFonts w:eastAsia="Times New Roman" w:cs="Times New Roman"/>
                <w:sz w:val="22"/>
                <w:lang w:eastAsia="ru-RU"/>
              </w:rPr>
            </w:pPr>
          </w:p>
        </w:tc>
      </w:tr>
    </w:tbl>
    <w:p w:rsidR="002551AE" w:rsidRDefault="002551AE" w:rsidP="002044B4">
      <w:pPr>
        <w:ind w:firstLine="0"/>
        <w:rPr>
          <w:rFonts w:cs="Times New Roman"/>
        </w:rPr>
      </w:pPr>
    </w:p>
    <w:p w:rsidR="00B54338" w:rsidRDefault="002551AE" w:rsidP="00B54338">
      <w:pPr>
        <w:ind w:firstLine="0"/>
      </w:pPr>
      <w:r>
        <w:br w:type="page"/>
      </w:r>
    </w:p>
    <w:p w:rsidR="00B54338" w:rsidRDefault="00B54338" w:rsidP="00B54338">
      <w:pPr>
        <w:pStyle w:val="1"/>
        <w:ind w:firstLine="0"/>
      </w:pPr>
      <w:bookmarkStart w:id="58" w:name="_Toc8991365"/>
      <w:r>
        <w:lastRenderedPageBreak/>
        <w:t xml:space="preserve">ПРИЛОЖЕНИЕ </w:t>
      </w:r>
      <w:proofErr w:type="gramStart"/>
      <w:r>
        <w:t>В</w:t>
      </w:r>
      <w:bookmarkEnd w:id="58"/>
      <w:proofErr w:type="gramEnd"/>
    </w:p>
    <w:p w:rsidR="00B54338" w:rsidRPr="008853BC" w:rsidRDefault="00B54338" w:rsidP="008853BC">
      <w:pPr>
        <w:ind w:firstLine="0"/>
        <w:jc w:val="center"/>
        <w:rPr>
          <w:b/>
        </w:rPr>
      </w:pPr>
      <w:r w:rsidRPr="008853BC">
        <w:rPr>
          <w:b/>
        </w:rPr>
        <w:t>Чек-лист тайного гостя</w:t>
      </w:r>
    </w:p>
    <w:p w:rsidR="00774C10" w:rsidRDefault="005B2A2C" w:rsidP="00C71C85">
      <w:pPr>
        <w:ind w:firstLine="0"/>
        <w:jc w:val="center"/>
        <w:rPr>
          <w:rFonts w:cs="Times New Roman"/>
        </w:rPr>
      </w:pPr>
      <w:r>
        <w:rPr>
          <w:rFonts w:cs="Times New Roman"/>
          <w:noProof/>
          <w:lang w:eastAsia="ru-RU"/>
        </w:rPr>
        <w:drawing>
          <wp:inline distT="0" distB="0" distL="0" distR="0">
            <wp:extent cx="6016667" cy="6392708"/>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774" cy="6392822"/>
                    </a:xfrm>
                    <a:prstGeom prst="rect">
                      <a:avLst/>
                    </a:prstGeom>
                    <a:noFill/>
                    <a:ln>
                      <a:noFill/>
                    </a:ln>
                  </pic:spPr>
                </pic:pic>
              </a:graphicData>
            </a:graphic>
          </wp:inline>
        </w:drawing>
      </w:r>
    </w:p>
    <w:p w:rsidR="00C71C85" w:rsidRDefault="00774C10" w:rsidP="00C71C85">
      <w:pPr>
        <w:ind w:firstLine="0"/>
        <w:jc w:val="center"/>
      </w:pPr>
      <w:r>
        <w:br w:type="page"/>
      </w:r>
      <w:r w:rsidR="005B2A2C">
        <w:rPr>
          <w:noProof/>
          <w:lang w:eastAsia="ru-RU"/>
        </w:rPr>
        <w:lastRenderedPageBreak/>
        <w:drawing>
          <wp:inline distT="0" distB="0" distL="0" distR="0">
            <wp:extent cx="6115841" cy="72076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7405" cy="7209522"/>
                    </a:xfrm>
                    <a:prstGeom prst="rect">
                      <a:avLst/>
                    </a:prstGeom>
                    <a:noFill/>
                    <a:ln>
                      <a:noFill/>
                    </a:ln>
                  </pic:spPr>
                </pic:pic>
              </a:graphicData>
            </a:graphic>
          </wp:inline>
        </w:drawing>
      </w:r>
      <w:r w:rsidR="00C71C85">
        <w:br w:type="page"/>
      </w:r>
    </w:p>
    <w:p w:rsidR="00C71C85" w:rsidRDefault="005B2A2C" w:rsidP="00C71C85">
      <w:pPr>
        <w:ind w:firstLine="0"/>
        <w:jc w:val="center"/>
        <w:rPr>
          <w:rFonts w:cs="Times New Roman"/>
        </w:rPr>
      </w:pPr>
      <w:r>
        <w:rPr>
          <w:rFonts w:cs="Times New Roman"/>
          <w:noProof/>
          <w:lang w:eastAsia="ru-RU"/>
        </w:rPr>
        <w:lastRenderedPageBreak/>
        <w:drawing>
          <wp:inline distT="0" distB="0" distL="0" distR="0">
            <wp:extent cx="6088620" cy="8213416"/>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091" cy="8218099"/>
                    </a:xfrm>
                    <a:prstGeom prst="rect">
                      <a:avLst/>
                    </a:prstGeom>
                    <a:noFill/>
                    <a:ln>
                      <a:noFill/>
                    </a:ln>
                  </pic:spPr>
                </pic:pic>
              </a:graphicData>
            </a:graphic>
          </wp:inline>
        </w:drawing>
      </w:r>
    </w:p>
    <w:p w:rsidR="00C71C85" w:rsidRDefault="00C71C85" w:rsidP="00C71C85">
      <w:r>
        <w:br w:type="page"/>
      </w:r>
    </w:p>
    <w:p w:rsidR="00E72FEC" w:rsidRDefault="005B2A2C" w:rsidP="00C71C85">
      <w:pPr>
        <w:ind w:firstLine="0"/>
        <w:jc w:val="center"/>
        <w:rPr>
          <w:rFonts w:cs="Times New Roman"/>
        </w:rPr>
      </w:pPr>
      <w:r>
        <w:rPr>
          <w:rFonts w:cs="Times New Roman"/>
          <w:noProof/>
          <w:lang w:eastAsia="ru-RU"/>
        </w:rPr>
        <w:lastRenderedPageBreak/>
        <w:drawing>
          <wp:inline distT="0" distB="0" distL="0" distR="0" wp14:anchorId="43B2588A" wp14:editId="2BFB7E66">
            <wp:extent cx="6125671" cy="4021538"/>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0695" cy="4031402"/>
                    </a:xfrm>
                    <a:prstGeom prst="rect">
                      <a:avLst/>
                    </a:prstGeom>
                    <a:noFill/>
                    <a:ln>
                      <a:noFill/>
                    </a:ln>
                  </pic:spPr>
                </pic:pic>
              </a:graphicData>
            </a:graphic>
          </wp:inline>
        </w:drawing>
      </w:r>
    </w:p>
    <w:p w:rsidR="00D36089" w:rsidRDefault="00D36089">
      <w:pPr>
        <w:rPr>
          <w:rFonts w:cs="Times New Roman"/>
        </w:rPr>
      </w:pPr>
      <w:r>
        <w:rPr>
          <w:rFonts w:cs="Times New Roman"/>
        </w:rPr>
        <w:br w:type="page"/>
      </w:r>
    </w:p>
    <w:p w:rsidR="00D36089" w:rsidRDefault="00D36089" w:rsidP="00D36089">
      <w:pPr>
        <w:pStyle w:val="1"/>
        <w:rPr>
          <w:lang w:val="en-US"/>
        </w:rPr>
      </w:pPr>
      <w:r>
        <w:lastRenderedPageBreak/>
        <w:t>ПРИЛОЖЕНИЕ Г</w:t>
      </w:r>
    </w:p>
    <w:p w:rsidR="00D36089" w:rsidRDefault="00D36089" w:rsidP="00D36089">
      <w:r>
        <w:t>Информационная модель бизнес-процесса контроля качества РМК</w:t>
      </w:r>
    </w:p>
    <w:p w:rsidR="00D36089" w:rsidRPr="00D36089" w:rsidRDefault="00D36089" w:rsidP="00D36089">
      <w:pPr>
        <w:ind w:firstLine="0"/>
        <w:jc w:val="center"/>
      </w:pPr>
      <w:r>
        <w:rPr>
          <w:noProof/>
          <w:lang w:eastAsia="ru-RU"/>
        </w:rPr>
        <w:drawing>
          <wp:inline distT="0" distB="0" distL="0" distR="0">
            <wp:extent cx="6120130" cy="59842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1).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5984240"/>
                    </a:xfrm>
                    <a:prstGeom prst="rect">
                      <a:avLst/>
                    </a:prstGeom>
                  </pic:spPr>
                </pic:pic>
              </a:graphicData>
            </a:graphic>
          </wp:inline>
        </w:drawing>
      </w:r>
    </w:p>
    <w:sectPr w:rsidR="00D36089" w:rsidRPr="00D36089" w:rsidSect="008853BC">
      <w:pgSz w:w="11906" w:h="16838"/>
      <w:pgMar w:top="1134" w:right="567" w:bottom="1134" w:left="1701" w:header="709"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DAC" w:rsidRDefault="00596DAC" w:rsidP="00B76AD5">
      <w:pPr>
        <w:spacing w:line="240" w:lineRule="auto"/>
      </w:pPr>
      <w:r>
        <w:separator/>
      </w:r>
    </w:p>
  </w:endnote>
  <w:endnote w:type="continuationSeparator" w:id="0">
    <w:p w:rsidR="00596DAC" w:rsidRDefault="00596DAC" w:rsidP="00B76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148187"/>
      <w:docPartObj>
        <w:docPartGallery w:val="Page Numbers (Bottom of Page)"/>
        <w:docPartUnique/>
      </w:docPartObj>
    </w:sdtPr>
    <w:sdtEndPr>
      <w:rPr>
        <w:sz w:val="24"/>
        <w:szCs w:val="24"/>
      </w:rPr>
    </w:sdtEndPr>
    <w:sdtContent>
      <w:p w:rsidR="00D36089" w:rsidRPr="00821134" w:rsidRDefault="00D36089" w:rsidP="008853BC">
        <w:pPr>
          <w:pStyle w:val="a6"/>
          <w:ind w:firstLine="0"/>
          <w:jc w:val="center"/>
          <w:rPr>
            <w:sz w:val="24"/>
            <w:szCs w:val="24"/>
          </w:rPr>
        </w:pPr>
        <w:r w:rsidRPr="00821134">
          <w:rPr>
            <w:sz w:val="24"/>
            <w:szCs w:val="24"/>
          </w:rPr>
          <w:fldChar w:fldCharType="begin"/>
        </w:r>
        <w:r w:rsidRPr="00821134">
          <w:rPr>
            <w:sz w:val="24"/>
            <w:szCs w:val="24"/>
          </w:rPr>
          <w:instrText>PAGE   \* MERGEFORMAT</w:instrText>
        </w:r>
        <w:r w:rsidRPr="00821134">
          <w:rPr>
            <w:sz w:val="24"/>
            <w:szCs w:val="24"/>
          </w:rPr>
          <w:fldChar w:fldCharType="separate"/>
        </w:r>
        <w:r w:rsidR="009948B1">
          <w:rPr>
            <w:noProof/>
            <w:sz w:val="24"/>
            <w:szCs w:val="24"/>
          </w:rPr>
          <w:t>31</w:t>
        </w:r>
        <w:r w:rsidRPr="00821134">
          <w:rPr>
            <w:sz w:val="24"/>
            <w:szCs w:val="24"/>
          </w:rPr>
          <w:fldChar w:fldCharType="end"/>
        </w:r>
      </w:p>
    </w:sdtContent>
  </w:sdt>
  <w:p w:rsidR="00D36089" w:rsidRDefault="00D36089">
    <w:pPr>
      <w:pStyle w:val="a6"/>
    </w:pPr>
  </w:p>
  <w:p w:rsidR="00D36089" w:rsidRDefault="00D36089"/>
  <w:p w:rsidR="00D36089" w:rsidRDefault="00D360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DAC" w:rsidRDefault="00596DAC" w:rsidP="00B76AD5">
      <w:pPr>
        <w:spacing w:line="240" w:lineRule="auto"/>
      </w:pPr>
      <w:r>
        <w:separator/>
      </w:r>
    </w:p>
  </w:footnote>
  <w:footnote w:type="continuationSeparator" w:id="0">
    <w:p w:rsidR="00596DAC" w:rsidRDefault="00596DAC" w:rsidP="00B76A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C42"/>
    <w:multiLevelType w:val="hybridMultilevel"/>
    <w:tmpl w:val="027A7C56"/>
    <w:lvl w:ilvl="0" w:tplc="6B18D2FE">
      <w:start w:val="1"/>
      <w:numFmt w:val="decimal"/>
      <w:suff w:val="nothing"/>
      <w:lvlText w:val="%1."/>
      <w:lvlJc w:val="left"/>
      <w:pPr>
        <w:ind w:left="0" w:firstLine="0"/>
      </w:pPr>
      <w:rPr>
        <w:rFonts w:hint="default"/>
        <w:u w:val="single"/>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6797775"/>
    <w:multiLevelType w:val="multilevel"/>
    <w:tmpl w:val="C9B60860"/>
    <w:lvl w:ilvl="0">
      <w:start w:val="1"/>
      <w:numFmt w:val="decimal"/>
      <w:lvlText w:val="%1."/>
      <w:lvlJc w:val="left"/>
      <w:pPr>
        <w:ind w:left="720" w:hanging="360"/>
      </w:pPr>
      <w:rPr>
        <w:rFonts w:hint="default"/>
      </w:rPr>
    </w:lvl>
    <w:lvl w:ilvl="1">
      <w:start w:val="1"/>
      <w:numFmt w:val="decimal"/>
      <w:isLgl/>
      <w:lvlText w:val="%1.%2"/>
      <w:lvlJc w:val="left"/>
      <w:pPr>
        <w:ind w:left="1879" w:hanging="45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
    <w:nsid w:val="0896050F"/>
    <w:multiLevelType w:val="multilevel"/>
    <w:tmpl w:val="CC6C019A"/>
    <w:lvl w:ilvl="0">
      <w:start w:val="1"/>
      <w:numFmt w:val="decimal"/>
      <w:lvlText w:val="%1."/>
      <w:lvlJc w:val="left"/>
      <w:pPr>
        <w:ind w:left="1069" w:hanging="360"/>
      </w:pPr>
      <w:rPr>
        <w:rFonts w:hint="default"/>
      </w:rPr>
    </w:lvl>
    <w:lvl w:ilvl="1">
      <w:start w:val="3"/>
      <w:numFmt w:val="decimal"/>
      <w:isLgl/>
      <w:lvlText w:val="%1.%2"/>
      <w:lvlJc w:val="left"/>
      <w:pPr>
        <w:ind w:left="1789" w:hanging="36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949" w:hanging="108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749" w:hanging="144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549" w:hanging="1800"/>
      </w:pPr>
      <w:rPr>
        <w:rFonts w:hint="default"/>
      </w:rPr>
    </w:lvl>
    <w:lvl w:ilvl="8">
      <w:start w:val="1"/>
      <w:numFmt w:val="decimal"/>
      <w:isLgl/>
      <w:lvlText w:val="%1.%2.%3.%4.%5.%6.%7.%8.%9"/>
      <w:lvlJc w:val="left"/>
      <w:pPr>
        <w:ind w:left="8629" w:hanging="2160"/>
      </w:pPr>
      <w:rPr>
        <w:rFonts w:hint="default"/>
      </w:rPr>
    </w:lvl>
  </w:abstractNum>
  <w:abstractNum w:abstractNumId="3">
    <w:nsid w:val="0D10421E"/>
    <w:multiLevelType w:val="multilevel"/>
    <w:tmpl w:val="C9B60860"/>
    <w:lvl w:ilvl="0">
      <w:start w:val="1"/>
      <w:numFmt w:val="decimal"/>
      <w:lvlText w:val="%1."/>
      <w:lvlJc w:val="left"/>
      <w:pPr>
        <w:ind w:left="720" w:hanging="360"/>
      </w:pPr>
      <w:rPr>
        <w:rFonts w:hint="default"/>
      </w:rPr>
    </w:lvl>
    <w:lvl w:ilvl="1">
      <w:start w:val="1"/>
      <w:numFmt w:val="decimal"/>
      <w:isLgl/>
      <w:lvlText w:val="%1.%2"/>
      <w:lvlJc w:val="left"/>
      <w:pPr>
        <w:ind w:left="1879" w:hanging="45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4">
    <w:nsid w:val="163A59EA"/>
    <w:multiLevelType w:val="hybridMultilevel"/>
    <w:tmpl w:val="82043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13036"/>
    <w:multiLevelType w:val="hybridMultilevel"/>
    <w:tmpl w:val="1F0C5CF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613602B"/>
    <w:multiLevelType w:val="hybridMultilevel"/>
    <w:tmpl w:val="4100EBA6"/>
    <w:lvl w:ilvl="0" w:tplc="A8BCAB54">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78A0CAB"/>
    <w:multiLevelType w:val="multilevel"/>
    <w:tmpl w:val="56EE77A4"/>
    <w:lvl w:ilvl="0">
      <w:start w:val="3"/>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8">
    <w:nsid w:val="28D228B9"/>
    <w:multiLevelType w:val="hybridMultilevel"/>
    <w:tmpl w:val="03E6D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512BA7"/>
    <w:multiLevelType w:val="hybridMultilevel"/>
    <w:tmpl w:val="89F4EA2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BC1A4C"/>
    <w:multiLevelType w:val="hybridMultilevel"/>
    <w:tmpl w:val="B17A4A9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100856F2">
      <w:start w:val="1"/>
      <w:numFmt w:val="decimal"/>
      <w:lvlText w:val="%3."/>
      <w:lvlJc w:val="left"/>
      <w:pPr>
        <w:ind w:left="2869" w:hanging="360"/>
      </w:pPr>
      <w:rPr>
        <w:rFonts w:hint="default"/>
        <w:color w:val="auto"/>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B86C41"/>
    <w:multiLevelType w:val="hybridMultilevel"/>
    <w:tmpl w:val="878C726C"/>
    <w:lvl w:ilvl="0" w:tplc="3364FF4A">
      <w:start w:val="1"/>
      <w:numFmt w:val="decimal"/>
      <w:lvlText w:val="%1."/>
      <w:lvlJc w:val="left"/>
      <w:pPr>
        <w:ind w:left="2204" w:hanging="360"/>
      </w:pPr>
      <w:rPr>
        <w:rFonts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329780F"/>
    <w:multiLevelType w:val="hybridMultilevel"/>
    <w:tmpl w:val="6040DF4C"/>
    <w:lvl w:ilvl="0" w:tplc="04190001">
      <w:start w:val="1"/>
      <w:numFmt w:val="bullet"/>
      <w:lvlText w:val=""/>
      <w:lvlJc w:val="left"/>
      <w:pPr>
        <w:ind w:left="1567" w:hanging="360"/>
      </w:pPr>
      <w:rPr>
        <w:rFonts w:ascii="Symbol" w:hAnsi="Symbol" w:hint="default"/>
      </w:rPr>
    </w:lvl>
    <w:lvl w:ilvl="1" w:tplc="04190003" w:tentative="1">
      <w:start w:val="1"/>
      <w:numFmt w:val="bullet"/>
      <w:lvlText w:val="o"/>
      <w:lvlJc w:val="left"/>
      <w:pPr>
        <w:ind w:left="2287" w:hanging="360"/>
      </w:pPr>
      <w:rPr>
        <w:rFonts w:ascii="Courier New" w:hAnsi="Courier New" w:cs="Courier New" w:hint="default"/>
      </w:rPr>
    </w:lvl>
    <w:lvl w:ilvl="2" w:tplc="04190005" w:tentative="1">
      <w:start w:val="1"/>
      <w:numFmt w:val="bullet"/>
      <w:lvlText w:val=""/>
      <w:lvlJc w:val="left"/>
      <w:pPr>
        <w:ind w:left="3007" w:hanging="360"/>
      </w:pPr>
      <w:rPr>
        <w:rFonts w:ascii="Wingdings" w:hAnsi="Wingdings" w:hint="default"/>
      </w:rPr>
    </w:lvl>
    <w:lvl w:ilvl="3" w:tplc="04190001" w:tentative="1">
      <w:start w:val="1"/>
      <w:numFmt w:val="bullet"/>
      <w:lvlText w:val=""/>
      <w:lvlJc w:val="left"/>
      <w:pPr>
        <w:ind w:left="3727" w:hanging="360"/>
      </w:pPr>
      <w:rPr>
        <w:rFonts w:ascii="Symbol" w:hAnsi="Symbol" w:hint="default"/>
      </w:rPr>
    </w:lvl>
    <w:lvl w:ilvl="4" w:tplc="04190003" w:tentative="1">
      <w:start w:val="1"/>
      <w:numFmt w:val="bullet"/>
      <w:lvlText w:val="o"/>
      <w:lvlJc w:val="left"/>
      <w:pPr>
        <w:ind w:left="4447" w:hanging="360"/>
      </w:pPr>
      <w:rPr>
        <w:rFonts w:ascii="Courier New" w:hAnsi="Courier New" w:cs="Courier New" w:hint="default"/>
      </w:rPr>
    </w:lvl>
    <w:lvl w:ilvl="5" w:tplc="04190005" w:tentative="1">
      <w:start w:val="1"/>
      <w:numFmt w:val="bullet"/>
      <w:lvlText w:val=""/>
      <w:lvlJc w:val="left"/>
      <w:pPr>
        <w:ind w:left="5167" w:hanging="360"/>
      </w:pPr>
      <w:rPr>
        <w:rFonts w:ascii="Wingdings" w:hAnsi="Wingdings" w:hint="default"/>
      </w:rPr>
    </w:lvl>
    <w:lvl w:ilvl="6" w:tplc="04190001" w:tentative="1">
      <w:start w:val="1"/>
      <w:numFmt w:val="bullet"/>
      <w:lvlText w:val=""/>
      <w:lvlJc w:val="left"/>
      <w:pPr>
        <w:ind w:left="5887" w:hanging="360"/>
      </w:pPr>
      <w:rPr>
        <w:rFonts w:ascii="Symbol" w:hAnsi="Symbol" w:hint="default"/>
      </w:rPr>
    </w:lvl>
    <w:lvl w:ilvl="7" w:tplc="04190003" w:tentative="1">
      <w:start w:val="1"/>
      <w:numFmt w:val="bullet"/>
      <w:lvlText w:val="o"/>
      <w:lvlJc w:val="left"/>
      <w:pPr>
        <w:ind w:left="6607" w:hanging="360"/>
      </w:pPr>
      <w:rPr>
        <w:rFonts w:ascii="Courier New" w:hAnsi="Courier New" w:cs="Courier New" w:hint="default"/>
      </w:rPr>
    </w:lvl>
    <w:lvl w:ilvl="8" w:tplc="04190005" w:tentative="1">
      <w:start w:val="1"/>
      <w:numFmt w:val="bullet"/>
      <w:lvlText w:val=""/>
      <w:lvlJc w:val="left"/>
      <w:pPr>
        <w:ind w:left="7327" w:hanging="360"/>
      </w:pPr>
      <w:rPr>
        <w:rFonts w:ascii="Wingdings" w:hAnsi="Wingdings" w:hint="default"/>
      </w:rPr>
    </w:lvl>
  </w:abstractNum>
  <w:abstractNum w:abstractNumId="13">
    <w:nsid w:val="345307FE"/>
    <w:multiLevelType w:val="hybridMultilevel"/>
    <w:tmpl w:val="81E80E7E"/>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4">
    <w:nsid w:val="35217B2F"/>
    <w:multiLevelType w:val="hybridMultilevel"/>
    <w:tmpl w:val="0E703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8D508B"/>
    <w:multiLevelType w:val="multilevel"/>
    <w:tmpl w:val="C746576A"/>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nsid w:val="3BB556F4"/>
    <w:multiLevelType w:val="multilevel"/>
    <w:tmpl w:val="8FA8CC16"/>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3DCA2BAD"/>
    <w:multiLevelType w:val="hybridMultilevel"/>
    <w:tmpl w:val="E5CA220A"/>
    <w:lvl w:ilvl="0" w:tplc="4016E672">
      <w:start w:val="1"/>
      <w:numFmt w:val="decimal"/>
      <w:lvlText w:val="%1."/>
      <w:lvlJc w:val="left"/>
      <w:pPr>
        <w:ind w:left="1211" w:hanging="360"/>
      </w:pPr>
      <w:rPr>
        <w:rFonts w:hint="default"/>
        <w:color w:val="000000" w:themeColor="text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41BB6FB1"/>
    <w:multiLevelType w:val="hybridMultilevel"/>
    <w:tmpl w:val="69623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A154114"/>
    <w:multiLevelType w:val="hybridMultilevel"/>
    <w:tmpl w:val="4AC830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95A2D3F"/>
    <w:multiLevelType w:val="multilevel"/>
    <w:tmpl w:val="25DE3B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9F7722E"/>
    <w:multiLevelType w:val="hybridMultilevel"/>
    <w:tmpl w:val="DFE6FA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B1544FD"/>
    <w:multiLevelType w:val="hybridMultilevel"/>
    <w:tmpl w:val="C6E02BBA"/>
    <w:lvl w:ilvl="0" w:tplc="F314115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53E2C8A"/>
    <w:multiLevelType w:val="hybridMultilevel"/>
    <w:tmpl w:val="ECD44032"/>
    <w:lvl w:ilvl="0" w:tplc="B5B0A9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A2A628D"/>
    <w:multiLevelType w:val="hybridMultilevel"/>
    <w:tmpl w:val="A1CCAFC0"/>
    <w:lvl w:ilvl="0" w:tplc="E422A8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A590757"/>
    <w:multiLevelType w:val="hybridMultilevel"/>
    <w:tmpl w:val="9C666C3E"/>
    <w:lvl w:ilvl="0" w:tplc="1D687AF4">
      <w:start w:val="1"/>
      <w:numFmt w:val="decimal"/>
      <w:lvlText w:val="1.%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nsid w:val="7CD257B1"/>
    <w:multiLevelType w:val="hybridMultilevel"/>
    <w:tmpl w:val="7D582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23"/>
  </w:num>
  <w:num w:numId="3">
    <w:abstractNumId w:val="11"/>
  </w:num>
  <w:num w:numId="4">
    <w:abstractNumId w:val="16"/>
  </w:num>
  <w:num w:numId="5">
    <w:abstractNumId w:val="5"/>
  </w:num>
  <w:num w:numId="6">
    <w:abstractNumId w:val="1"/>
  </w:num>
  <w:num w:numId="7">
    <w:abstractNumId w:val="10"/>
  </w:num>
  <w:num w:numId="8">
    <w:abstractNumId w:val="26"/>
  </w:num>
  <w:num w:numId="9">
    <w:abstractNumId w:val="15"/>
  </w:num>
  <w:num w:numId="10">
    <w:abstractNumId w:val="2"/>
  </w:num>
  <w:num w:numId="11">
    <w:abstractNumId w:val="22"/>
  </w:num>
  <w:num w:numId="12">
    <w:abstractNumId w:val="18"/>
  </w:num>
  <w:num w:numId="13">
    <w:abstractNumId w:val="20"/>
  </w:num>
  <w:num w:numId="14">
    <w:abstractNumId w:val="21"/>
  </w:num>
  <w:num w:numId="15">
    <w:abstractNumId w:val="19"/>
  </w:num>
  <w:num w:numId="16">
    <w:abstractNumId w:val="24"/>
  </w:num>
  <w:num w:numId="17">
    <w:abstractNumId w:val="6"/>
  </w:num>
  <w:num w:numId="18">
    <w:abstractNumId w:val="13"/>
  </w:num>
  <w:num w:numId="19">
    <w:abstractNumId w:val="12"/>
  </w:num>
  <w:num w:numId="20">
    <w:abstractNumId w:val="14"/>
  </w:num>
  <w:num w:numId="21">
    <w:abstractNumId w:val="8"/>
  </w:num>
  <w:num w:numId="22">
    <w:abstractNumId w:val="3"/>
  </w:num>
  <w:num w:numId="23">
    <w:abstractNumId w:val="4"/>
  </w:num>
  <w:num w:numId="24">
    <w:abstractNumId w:val="7"/>
  </w:num>
  <w:num w:numId="25">
    <w:abstractNumId w:val="0"/>
  </w:num>
  <w:num w:numId="26">
    <w:abstractNumId w:val="9"/>
  </w:num>
  <w:num w:numId="27">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31"/>
    <w:rsid w:val="0001558C"/>
    <w:rsid w:val="00020BEB"/>
    <w:rsid w:val="000247DF"/>
    <w:rsid w:val="00032684"/>
    <w:rsid w:val="00040BD0"/>
    <w:rsid w:val="00042EF8"/>
    <w:rsid w:val="0004496A"/>
    <w:rsid w:val="00051428"/>
    <w:rsid w:val="000537FF"/>
    <w:rsid w:val="000575BC"/>
    <w:rsid w:val="00057AA7"/>
    <w:rsid w:val="00060A6F"/>
    <w:rsid w:val="0006460D"/>
    <w:rsid w:val="00064951"/>
    <w:rsid w:val="00067A21"/>
    <w:rsid w:val="00075931"/>
    <w:rsid w:val="00076190"/>
    <w:rsid w:val="000833E7"/>
    <w:rsid w:val="000909D5"/>
    <w:rsid w:val="000A2307"/>
    <w:rsid w:val="000A2E39"/>
    <w:rsid w:val="000A4860"/>
    <w:rsid w:val="000A5DB9"/>
    <w:rsid w:val="000A6593"/>
    <w:rsid w:val="000B3FA3"/>
    <w:rsid w:val="000C3D86"/>
    <w:rsid w:val="000D229C"/>
    <w:rsid w:val="000D44A4"/>
    <w:rsid w:val="000D5A2F"/>
    <w:rsid w:val="000D6358"/>
    <w:rsid w:val="000E11D7"/>
    <w:rsid w:val="000E2A18"/>
    <w:rsid w:val="000E443C"/>
    <w:rsid w:val="000E5D4A"/>
    <w:rsid w:val="000E6125"/>
    <w:rsid w:val="000F2BE3"/>
    <w:rsid w:val="000F423F"/>
    <w:rsid w:val="000F5BFD"/>
    <w:rsid w:val="000F60EC"/>
    <w:rsid w:val="001026A2"/>
    <w:rsid w:val="00113082"/>
    <w:rsid w:val="001238CD"/>
    <w:rsid w:val="001252EE"/>
    <w:rsid w:val="001268B1"/>
    <w:rsid w:val="00132C4A"/>
    <w:rsid w:val="001343CD"/>
    <w:rsid w:val="0013505B"/>
    <w:rsid w:val="001360A8"/>
    <w:rsid w:val="001371BE"/>
    <w:rsid w:val="0013782D"/>
    <w:rsid w:val="00141B85"/>
    <w:rsid w:val="00150694"/>
    <w:rsid w:val="00152D1F"/>
    <w:rsid w:val="001560B5"/>
    <w:rsid w:val="00157A54"/>
    <w:rsid w:val="001713BF"/>
    <w:rsid w:val="001718FA"/>
    <w:rsid w:val="00172BE5"/>
    <w:rsid w:val="00177B16"/>
    <w:rsid w:val="0018093B"/>
    <w:rsid w:val="00187E83"/>
    <w:rsid w:val="0019665E"/>
    <w:rsid w:val="001A6FE5"/>
    <w:rsid w:val="001B1D8D"/>
    <w:rsid w:val="001C088F"/>
    <w:rsid w:val="001C2B34"/>
    <w:rsid w:val="001C2FF5"/>
    <w:rsid w:val="001C5474"/>
    <w:rsid w:val="001D7568"/>
    <w:rsid w:val="001E5D46"/>
    <w:rsid w:val="001E7CD7"/>
    <w:rsid w:val="001F4D97"/>
    <w:rsid w:val="001F6D16"/>
    <w:rsid w:val="001F7728"/>
    <w:rsid w:val="00202772"/>
    <w:rsid w:val="002044B4"/>
    <w:rsid w:val="00206A1F"/>
    <w:rsid w:val="00213C85"/>
    <w:rsid w:val="002270BF"/>
    <w:rsid w:val="00234726"/>
    <w:rsid w:val="00242BE5"/>
    <w:rsid w:val="00243AFA"/>
    <w:rsid w:val="002470F9"/>
    <w:rsid w:val="002551AE"/>
    <w:rsid w:val="00257C0C"/>
    <w:rsid w:val="00257C54"/>
    <w:rsid w:val="00262A86"/>
    <w:rsid w:val="0027256B"/>
    <w:rsid w:val="00273B87"/>
    <w:rsid w:val="00277287"/>
    <w:rsid w:val="002843A9"/>
    <w:rsid w:val="00294B39"/>
    <w:rsid w:val="002A1A2A"/>
    <w:rsid w:val="002A36EF"/>
    <w:rsid w:val="002A4203"/>
    <w:rsid w:val="002A5B47"/>
    <w:rsid w:val="002B2D88"/>
    <w:rsid w:val="002B4EDE"/>
    <w:rsid w:val="002C1EAF"/>
    <w:rsid w:val="002C50C3"/>
    <w:rsid w:val="002C5857"/>
    <w:rsid w:val="002D1BF7"/>
    <w:rsid w:val="002D3149"/>
    <w:rsid w:val="002D5ABA"/>
    <w:rsid w:val="002D7CEB"/>
    <w:rsid w:val="002E13D1"/>
    <w:rsid w:val="002E7E74"/>
    <w:rsid w:val="002F006A"/>
    <w:rsid w:val="002F03A5"/>
    <w:rsid w:val="002F052D"/>
    <w:rsid w:val="002F3145"/>
    <w:rsid w:val="002F7676"/>
    <w:rsid w:val="00304678"/>
    <w:rsid w:val="00305DE8"/>
    <w:rsid w:val="0030671C"/>
    <w:rsid w:val="003200EB"/>
    <w:rsid w:val="003203BF"/>
    <w:rsid w:val="0032088C"/>
    <w:rsid w:val="00321D44"/>
    <w:rsid w:val="00332AD4"/>
    <w:rsid w:val="00334A4D"/>
    <w:rsid w:val="0033570D"/>
    <w:rsid w:val="003456BE"/>
    <w:rsid w:val="00345F6B"/>
    <w:rsid w:val="0034750E"/>
    <w:rsid w:val="00350BAD"/>
    <w:rsid w:val="003538E4"/>
    <w:rsid w:val="00357907"/>
    <w:rsid w:val="00360391"/>
    <w:rsid w:val="00371D11"/>
    <w:rsid w:val="00372F57"/>
    <w:rsid w:val="00381D5C"/>
    <w:rsid w:val="00382885"/>
    <w:rsid w:val="00385D16"/>
    <w:rsid w:val="0039133C"/>
    <w:rsid w:val="003957AF"/>
    <w:rsid w:val="003A592C"/>
    <w:rsid w:val="003A5ED6"/>
    <w:rsid w:val="003B38EA"/>
    <w:rsid w:val="003D303C"/>
    <w:rsid w:val="003E074A"/>
    <w:rsid w:val="003E71AE"/>
    <w:rsid w:val="003F014D"/>
    <w:rsid w:val="003F6587"/>
    <w:rsid w:val="003F7965"/>
    <w:rsid w:val="00406426"/>
    <w:rsid w:val="00411A34"/>
    <w:rsid w:val="0041259E"/>
    <w:rsid w:val="00415081"/>
    <w:rsid w:val="00415E1A"/>
    <w:rsid w:val="00415FDD"/>
    <w:rsid w:val="00417121"/>
    <w:rsid w:val="0042446F"/>
    <w:rsid w:val="0042517A"/>
    <w:rsid w:val="00430D0D"/>
    <w:rsid w:val="0043769D"/>
    <w:rsid w:val="00437E87"/>
    <w:rsid w:val="00440008"/>
    <w:rsid w:val="004402C5"/>
    <w:rsid w:val="004410DA"/>
    <w:rsid w:val="00447666"/>
    <w:rsid w:val="0045244D"/>
    <w:rsid w:val="004553FD"/>
    <w:rsid w:val="00461B72"/>
    <w:rsid w:val="004624D5"/>
    <w:rsid w:val="004662E3"/>
    <w:rsid w:val="0047297F"/>
    <w:rsid w:val="00476814"/>
    <w:rsid w:val="00477E85"/>
    <w:rsid w:val="00481A71"/>
    <w:rsid w:val="00481CBD"/>
    <w:rsid w:val="00487054"/>
    <w:rsid w:val="004906BB"/>
    <w:rsid w:val="00495942"/>
    <w:rsid w:val="004B6ECE"/>
    <w:rsid w:val="004E0D4A"/>
    <w:rsid w:val="004E4AE2"/>
    <w:rsid w:val="004F051E"/>
    <w:rsid w:val="005066D7"/>
    <w:rsid w:val="005066F6"/>
    <w:rsid w:val="00514713"/>
    <w:rsid w:val="00516338"/>
    <w:rsid w:val="00523A65"/>
    <w:rsid w:val="00531C0C"/>
    <w:rsid w:val="00543956"/>
    <w:rsid w:val="00550AC4"/>
    <w:rsid w:val="00551F43"/>
    <w:rsid w:val="00553271"/>
    <w:rsid w:val="00560361"/>
    <w:rsid w:val="00560478"/>
    <w:rsid w:val="00562E2D"/>
    <w:rsid w:val="00564CA6"/>
    <w:rsid w:val="005931B2"/>
    <w:rsid w:val="005946C3"/>
    <w:rsid w:val="00596DAC"/>
    <w:rsid w:val="00596E54"/>
    <w:rsid w:val="005A0D5A"/>
    <w:rsid w:val="005A12AE"/>
    <w:rsid w:val="005A3327"/>
    <w:rsid w:val="005A7AC0"/>
    <w:rsid w:val="005B120C"/>
    <w:rsid w:val="005B1ED1"/>
    <w:rsid w:val="005B2A2C"/>
    <w:rsid w:val="005B6D1F"/>
    <w:rsid w:val="005C3147"/>
    <w:rsid w:val="005D02A9"/>
    <w:rsid w:val="005E41A2"/>
    <w:rsid w:val="005E481C"/>
    <w:rsid w:val="005F4B4C"/>
    <w:rsid w:val="00601555"/>
    <w:rsid w:val="006026EA"/>
    <w:rsid w:val="00614E4E"/>
    <w:rsid w:val="00616155"/>
    <w:rsid w:val="00620103"/>
    <w:rsid w:val="00624813"/>
    <w:rsid w:val="00627075"/>
    <w:rsid w:val="006349FF"/>
    <w:rsid w:val="00635B99"/>
    <w:rsid w:val="006361DF"/>
    <w:rsid w:val="00636A07"/>
    <w:rsid w:val="0064195A"/>
    <w:rsid w:val="006553D0"/>
    <w:rsid w:val="00655497"/>
    <w:rsid w:val="00657BDE"/>
    <w:rsid w:val="00665AA1"/>
    <w:rsid w:val="0066671B"/>
    <w:rsid w:val="006667F1"/>
    <w:rsid w:val="0067317E"/>
    <w:rsid w:val="00676486"/>
    <w:rsid w:val="006768F0"/>
    <w:rsid w:val="0067722F"/>
    <w:rsid w:val="006813E9"/>
    <w:rsid w:val="0068353C"/>
    <w:rsid w:val="006A53F7"/>
    <w:rsid w:val="006A5F30"/>
    <w:rsid w:val="006A7A66"/>
    <w:rsid w:val="006B1875"/>
    <w:rsid w:val="006B1B93"/>
    <w:rsid w:val="006B46B8"/>
    <w:rsid w:val="006B60BD"/>
    <w:rsid w:val="006C1615"/>
    <w:rsid w:val="006C327C"/>
    <w:rsid w:val="006C34FE"/>
    <w:rsid w:val="006C3C35"/>
    <w:rsid w:val="006C5D71"/>
    <w:rsid w:val="006D00CE"/>
    <w:rsid w:val="006D4676"/>
    <w:rsid w:val="006E3A79"/>
    <w:rsid w:val="006E4D0F"/>
    <w:rsid w:val="006F0730"/>
    <w:rsid w:val="006F611E"/>
    <w:rsid w:val="006F72C0"/>
    <w:rsid w:val="00701445"/>
    <w:rsid w:val="00701726"/>
    <w:rsid w:val="007051F8"/>
    <w:rsid w:val="0071100F"/>
    <w:rsid w:val="00713373"/>
    <w:rsid w:val="00713A36"/>
    <w:rsid w:val="00715C90"/>
    <w:rsid w:val="007167A5"/>
    <w:rsid w:val="00724419"/>
    <w:rsid w:val="00724928"/>
    <w:rsid w:val="00724F71"/>
    <w:rsid w:val="007256BC"/>
    <w:rsid w:val="00726250"/>
    <w:rsid w:val="00734FBC"/>
    <w:rsid w:val="0073599E"/>
    <w:rsid w:val="00740B0D"/>
    <w:rsid w:val="00743AC8"/>
    <w:rsid w:val="00744833"/>
    <w:rsid w:val="00755EAD"/>
    <w:rsid w:val="00762B01"/>
    <w:rsid w:val="00774C10"/>
    <w:rsid w:val="007779D5"/>
    <w:rsid w:val="00777CB7"/>
    <w:rsid w:val="007848C0"/>
    <w:rsid w:val="00787F7A"/>
    <w:rsid w:val="007937B4"/>
    <w:rsid w:val="00794D18"/>
    <w:rsid w:val="007A143F"/>
    <w:rsid w:val="007A1843"/>
    <w:rsid w:val="007A6921"/>
    <w:rsid w:val="007B4BB3"/>
    <w:rsid w:val="007B623C"/>
    <w:rsid w:val="007B6A08"/>
    <w:rsid w:val="007C2778"/>
    <w:rsid w:val="007E679A"/>
    <w:rsid w:val="007F257E"/>
    <w:rsid w:val="007F3906"/>
    <w:rsid w:val="00803657"/>
    <w:rsid w:val="00810422"/>
    <w:rsid w:val="00810BCD"/>
    <w:rsid w:val="00814790"/>
    <w:rsid w:val="0081662C"/>
    <w:rsid w:val="00821134"/>
    <w:rsid w:val="00834CD0"/>
    <w:rsid w:val="00850635"/>
    <w:rsid w:val="00851975"/>
    <w:rsid w:val="00854884"/>
    <w:rsid w:val="0085616B"/>
    <w:rsid w:val="00861001"/>
    <w:rsid w:val="00864121"/>
    <w:rsid w:val="008646CE"/>
    <w:rsid w:val="00865E29"/>
    <w:rsid w:val="008666DA"/>
    <w:rsid w:val="00872F69"/>
    <w:rsid w:val="0087606A"/>
    <w:rsid w:val="008853BC"/>
    <w:rsid w:val="00885BF6"/>
    <w:rsid w:val="00886D9A"/>
    <w:rsid w:val="0089210E"/>
    <w:rsid w:val="008963BC"/>
    <w:rsid w:val="00896C72"/>
    <w:rsid w:val="00897DE9"/>
    <w:rsid w:val="008A07CF"/>
    <w:rsid w:val="008A1806"/>
    <w:rsid w:val="008A30F1"/>
    <w:rsid w:val="008B5E35"/>
    <w:rsid w:val="008C0BBE"/>
    <w:rsid w:val="008C3E2E"/>
    <w:rsid w:val="008C5148"/>
    <w:rsid w:val="008C678A"/>
    <w:rsid w:val="008D25AA"/>
    <w:rsid w:val="008D4A72"/>
    <w:rsid w:val="008E0CB8"/>
    <w:rsid w:val="008E1ECE"/>
    <w:rsid w:val="008F2588"/>
    <w:rsid w:val="009005DD"/>
    <w:rsid w:val="00902E9A"/>
    <w:rsid w:val="00913A9F"/>
    <w:rsid w:val="00914312"/>
    <w:rsid w:val="00916BE9"/>
    <w:rsid w:val="0092046F"/>
    <w:rsid w:val="00921439"/>
    <w:rsid w:val="00922B3A"/>
    <w:rsid w:val="0092391D"/>
    <w:rsid w:val="009320EE"/>
    <w:rsid w:val="00944D28"/>
    <w:rsid w:val="00945349"/>
    <w:rsid w:val="009455E4"/>
    <w:rsid w:val="00945F1B"/>
    <w:rsid w:val="0095179C"/>
    <w:rsid w:val="00952A3B"/>
    <w:rsid w:val="00955906"/>
    <w:rsid w:val="00955BBB"/>
    <w:rsid w:val="00962279"/>
    <w:rsid w:val="0096536A"/>
    <w:rsid w:val="00965F31"/>
    <w:rsid w:val="00966440"/>
    <w:rsid w:val="00973132"/>
    <w:rsid w:val="009737A5"/>
    <w:rsid w:val="00973CAC"/>
    <w:rsid w:val="00980014"/>
    <w:rsid w:val="00980F96"/>
    <w:rsid w:val="00984D66"/>
    <w:rsid w:val="00986E39"/>
    <w:rsid w:val="00990C2F"/>
    <w:rsid w:val="009948B1"/>
    <w:rsid w:val="009A08F0"/>
    <w:rsid w:val="009A4EEE"/>
    <w:rsid w:val="009A7FA5"/>
    <w:rsid w:val="009B07BA"/>
    <w:rsid w:val="009B28D4"/>
    <w:rsid w:val="009B3F44"/>
    <w:rsid w:val="009B467C"/>
    <w:rsid w:val="009B4E98"/>
    <w:rsid w:val="009B645A"/>
    <w:rsid w:val="009B7449"/>
    <w:rsid w:val="009B7AB3"/>
    <w:rsid w:val="009C5DFE"/>
    <w:rsid w:val="009D0D23"/>
    <w:rsid w:val="009D4A5E"/>
    <w:rsid w:val="009D64FA"/>
    <w:rsid w:val="009E3EDC"/>
    <w:rsid w:val="009F07E4"/>
    <w:rsid w:val="009F79F8"/>
    <w:rsid w:val="00A00FA0"/>
    <w:rsid w:val="00A06141"/>
    <w:rsid w:val="00A1005D"/>
    <w:rsid w:val="00A1086E"/>
    <w:rsid w:val="00A1549D"/>
    <w:rsid w:val="00A16700"/>
    <w:rsid w:val="00A17B22"/>
    <w:rsid w:val="00A20C8E"/>
    <w:rsid w:val="00A22482"/>
    <w:rsid w:val="00A36125"/>
    <w:rsid w:val="00A45CB6"/>
    <w:rsid w:val="00A460A6"/>
    <w:rsid w:val="00A5038F"/>
    <w:rsid w:val="00A503A8"/>
    <w:rsid w:val="00A503AF"/>
    <w:rsid w:val="00A50860"/>
    <w:rsid w:val="00A617F1"/>
    <w:rsid w:val="00A65AD7"/>
    <w:rsid w:val="00A72A42"/>
    <w:rsid w:val="00A72E10"/>
    <w:rsid w:val="00A76F8B"/>
    <w:rsid w:val="00A7711E"/>
    <w:rsid w:val="00A77E86"/>
    <w:rsid w:val="00A806D4"/>
    <w:rsid w:val="00A81507"/>
    <w:rsid w:val="00A83831"/>
    <w:rsid w:val="00A86FD8"/>
    <w:rsid w:val="00A95689"/>
    <w:rsid w:val="00AA2536"/>
    <w:rsid w:val="00AA29B7"/>
    <w:rsid w:val="00AA3749"/>
    <w:rsid w:val="00AA550E"/>
    <w:rsid w:val="00AB0788"/>
    <w:rsid w:val="00AB5348"/>
    <w:rsid w:val="00AB7CC1"/>
    <w:rsid w:val="00AC3C85"/>
    <w:rsid w:val="00AC4A1D"/>
    <w:rsid w:val="00AD0FD9"/>
    <w:rsid w:val="00AD1D4C"/>
    <w:rsid w:val="00AD31BC"/>
    <w:rsid w:val="00AD50C5"/>
    <w:rsid w:val="00AE1A56"/>
    <w:rsid w:val="00AE36D6"/>
    <w:rsid w:val="00AF087A"/>
    <w:rsid w:val="00AF1A43"/>
    <w:rsid w:val="00AF2CD7"/>
    <w:rsid w:val="00AF41AE"/>
    <w:rsid w:val="00B023F7"/>
    <w:rsid w:val="00B0314D"/>
    <w:rsid w:val="00B10203"/>
    <w:rsid w:val="00B1071B"/>
    <w:rsid w:val="00B14B02"/>
    <w:rsid w:val="00B15951"/>
    <w:rsid w:val="00B1766E"/>
    <w:rsid w:val="00B1773C"/>
    <w:rsid w:val="00B2061C"/>
    <w:rsid w:val="00B206B2"/>
    <w:rsid w:val="00B2075C"/>
    <w:rsid w:val="00B2666C"/>
    <w:rsid w:val="00B2765B"/>
    <w:rsid w:val="00B27BC4"/>
    <w:rsid w:val="00B3447A"/>
    <w:rsid w:val="00B4459A"/>
    <w:rsid w:val="00B46867"/>
    <w:rsid w:val="00B47E4E"/>
    <w:rsid w:val="00B52E8A"/>
    <w:rsid w:val="00B53B85"/>
    <w:rsid w:val="00B54338"/>
    <w:rsid w:val="00B6273B"/>
    <w:rsid w:val="00B642F9"/>
    <w:rsid w:val="00B65D62"/>
    <w:rsid w:val="00B6633D"/>
    <w:rsid w:val="00B736D2"/>
    <w:rsid w:val="00B76AD5"/>
    <w:rsid w:val="00B77447"/>
    <w:rsid w:val="00B81602"/>
    <w:rsid w:val="00B84CB2"/>
    <w:rsid w:val="00B90495"/>
    <w:rsid w:val="00B926DD"/>
    <w:rsid w:val="00B93441"/>
    <w:rsid w:val="00B93E2F"/>
    <w:rsid w:val="00B96EA3"/>
    <w:rsid w:val="00BA2498"/>
    <w:rsid w:val="00BA549E"/>
    <w:rsid w:val="00BB1071"/>
    <w:rsid w:val="00BB2C56"/>
    <w:rsid w:val="00BC5C6F"/>
    <w:rsid w:val="00BC7655"/>
    <w:rsid w:val="00BD1276"/>
    <w:rsid w:val="00BD42C1"/>
    <w:rsid w:val="00BD5F78"/>
    <w:rsid w:val="00BD623D"/>
    <w:rsid w:val="00BD7777"/>
    <w:rsid w:val="00BE4F58"/>
    <w:rsid w:val="00BE6EE6"/>
    <w:rsid w:val="00BF098A"/>
    <w:rsid w:val="00C033B5"/>
    <w:rsid w:val="00C06234"/>
    <w:rsid w:val="00C075C5"/>
    <w:rsid w:val="00C1161D"/>
    <w:rsid w:val="00C17941"/>
    <w:rsid w:val="00C21255"/>
    <w:rsid w:val="00C217C9"/>
    <w:rsid w:val="00C24DC1"/>
    <w:rsid w:val="00C2537A"/>
    <w:rsid w:val="00C30181"/>
    <w:rsid w:val="00C35708"/>
    <w:rsid w:val="00C35FF5"/>
    <w:rsid w:val="00C4247A"/>
    <w:rsid w:val="00C4620D"/>
    <w:rsid w:val="00C46BAE"/>
    <w:rsid w:val="00C5176B"/>
    <w:rsid w:val="00C52C79"/>
    <w:rsid w:val="00C536ED"/>
    <w:rsid w:val="00C60B23"/>
    <w:rsid w:val="00C64342"/>
    <w:rsid w:val="00C71C85"/>
    <w:rsid w:val="00C72BCB"/>
    <w:rsid w:val="00C73A0F"/>
    <w:rsid w:val="00C85B83"/>
    <w:rsid w:val="00C95067"/>
    <w:rsid w:val="00C95535"/>
    <w:rsid w:val="00CA065A"/>
    <w:rsid w:val="00CA1C7A"/>
    <w:rsid w:val="00CA4EC7"/>
    <w:rsid w:val="00CB0F00"/>
    <w:rsid w:val="00CB54F7"/>
    <w:rsid w:val="00CB7C84"/>
    <w:rsid w:val="00CC682D"/>
    <w:rsid w:val="00CD3D62"/>
    <w:rsid w:val="00CE274C"/>
    <w:rsid w:val="00CE5B2B"/>
    <w:rsid w:val="00CF1479"/>
    <w:rsid w:val="00CF2F9E"/>
    <w:rsid w:val="00CF78A5"/>
    <w:rsid w:val="00D1057D"/>
    <w:rsid w:val="00D10E05"/>
    <w:rsid w:val="00D11A32"/>
    <w:rsid w:val="00D11F41"/>
    <w:rsid w:val="00D132EB"/>
    <w:rsid w:val="00D1660F"/>
    <w:rsid w:val="00D171CD"/>
    <w:rsid w:val="00D172AF"/>
    <w:rsid w:val="00D21C26"/>
    <w:rsid w:val="00D231F8"/>
    <w:rsid w:val="00D36089"/>
    <w:rsid w:val="00D3643D"/>
    <w:rsid w:val="00D41337"/>
    <w:rsid w:val="00D46087"/>
    <w:rsid w:val="00D51496"/>
    <w:rsid w:val="00D51EC3"/>
    <w:rsid w:val="00D555D1"/>
    <w:rsid w:val="00D57FAF"/>
    <w:rsid w:val="00D608D0"/>
    <w:rsid w:val="00D62923"/>
    <w:rsid w:val="00D67998"/>
    <w:rsid w:val="00D75BD0"/>
    <w:rsid w:val="00D84EF8"/>
    <w:rsid w:val="00D87255"/>
    <w:rsid w:val="00D904C3"/>
    <w:rsid w:val="00D9058E"/>
    <w:rsid w:val="00D92E20"/>
    <w:rsid w:val="00DB04BB"/>
    <w:rsid w:val="00DB0BFB"/>
    <w:rsid w:val="00DB0FED"/>
    <w:rsid w:val="00DB1742"/>
    <w:rsid w:val="00DB1ADB"/>
    <w:rsid w:val="00DB2E8D"/>
    <w:rsid w:val="00DC17C6"/>
    <w:rsid w:val="00DC7E1D"/>
    <w:rsid w:val="00DD0C4F"/>
    <w:rsid w:val="00DE21D2"/>
    <w:rsid w:val="00DE21DA"/>
    <w:rsid w:val="00DE33C6"/>
    <w:rsid w:val="00DE561B"/>
    <w:rsid w:val="00DF0033"/>
    <w:rsid w:val="00DF517D"/>
    <w:rsid w:val="00E10A36"/>
    <w:rsid w:val="00E10E05"/>
    <w:rsid w:val="00E14C83"/>
    <w:rsid w:val="00E1744B"/>
    <w:rsid w:val="00E20260"/>
    <w:rsid w:val="00E209BA"/>
    <w:rsid w:val="00E22AC2"/>
    <w:rsid w:val="00E265FB"/>
    <w:rsid w:val="00E35CC6"/>
    <w:rsid w:val="00E36471"/>
    <w:rsid w:val="00E529DB"/>
    <w:rsid w:val="00E54F58"/>
    <w:rsid w:val="00E56273"/>
    <w:rsid w:val="00E62989"/>
    <w:rsid w:val="00E64732"/>
    <w:rsid w:val="00E65891"/>
    <w:rsid w:val="00E705E4"/>
    <w:rsid w:val="00E72809"/>
    <w:rsid w:val="00E72FEC"/>
    <w:rsid w:val="00E74FFC"/>
    <w:rsid w:val="00E76B3E"/>
    <w:rsid w:val="00E8433C"/>
    <w:rsid w:val="00E853E4"/>
    <w:rsid w:val="00E906F6"/>
    <w:rsid w:val="00E913AF"/>
    <w:rsid w:val="00E939C3"/>
    <w:rsid w:val="00E93BD3"/>
    <w:rsid w:val="00E95A02"/>
    <w:rsid w:val="00EA01EF"/>
    <w:rsid w:val="00EA0CFD"/>
    <w:rsid w:val="00EA3359"/>
    <w:rsid w:val="00EA4F79"/>
    <w:rsid w:val="00EA5364"/>
    <w:rsid w:val="00EA563D"/>
    <w:rsid w:val="00EA5816"/>
    <w:rsid w:val="00EA58D5"/>
    <w:rsid w:val="00EA7173"/>
    <w:rsid w:val="00EB04BA"/>
    <w:rsid w:val="00EB4EBD"/>
    <w:rsid w:val="00EB5893"/>
    <w:rsid w:val="00EC1A85"/>
    <w:rsid w:val="00EC25BF"/>
    <w:rsid w:val="00ED5934"/>
    <w:rsid w:val="00ED7C4E"/>
    <w:rsid w:val="00ED7D2A"/>
    <w:rsid w:val="00EE2C8C"/>
    <w:rsid w:val="00EE4946"/>
    <w:rsid w:val="00EE6610"/>
    <w:rsid w:val="00EF130B"/>
    <w:rsid w:val="00F01F03"/>
    <w:rsid w:val="00F05C95"/>
    <w:rsid w:val="00F06EAA"/>
    <w:rsid w:val="00F128CC"/>
    <w:rsid w:val="00F14DC8"/>
    <w:rsid w:val="00F207F2"/>
    <w:rsid w:val="00F33E16"/>
    <w:rsid w:val="00F367C3"/>
    <w:rsid w:val="00F41683"/>
    <w:rsid w:val="00F520D4"/>
    <w:rsid w:val="00F55009"/>
    <w:rsid w:val="00F61592"/>
    <w:rsid w:val="00F64EA8"/>
    <w:rsid w:val="00F660F2"/>
    <w:rsid w:val="00F6734C"/>
    <w:rsid w:val="00F80376"/>
    <w:rsid w:val="00F80DB5"/>
    <w:rsid w:val="00F81FD8"/>
    <w:rsid w:val="00F83BB9"/>
    <w:rsid w:val="00F84D06"/>
    <w:rsid w:val="00F85121"/>
    <w:rsid w:val="00F86F96"/>
    <w:rsid w:val="00F873CF"/>
    <w:rsid w:val="00F970F2"/>
    <w:rsid w:val="00FA1561"/>
    <w:rsid w:val="00FA25D2"/>
    <w:rsid w:val="00FA5F3A"/>
    <w:rsid w:val="00FB1BBA"/>
    <w:rsid w:val="00FC3176"/>
    <w:rsid w:val="00FC6A8A"/>
    <w:rsid w:val="00FC7436"/>
    <w:rsid w:val="00FD3A34"/>
    <w:rsid w:val="00FE3DB1"/>
    <w:rsid w:val="00FE3DED"/>
    <w:rsid w:val="00FE673E"/>
    <w:rsid w:val="00FF44DA"/>
    <w:rsid w:val="00FF7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312"/>
    <w:rPr>
      <w:rFonts w:ascii="Times New Roman" w:hAnsi="Times New Roman"/>
      <w:sz w:val="28"/>
    </w:rPr>
  </w:style>
  <w:style w:type="paragraph" w:styleId="1">
    <w:name w:val="heading 1"/>
    <w:basedOn w:val="a"/>
    <w:next w:val="a"/>
    <w:link w:val="10"/>
    <w:uiPriority w:val="9"/>
    <w:qFormat/>
    <w:rsid w:val="00914312"/>
    <w:pPr>
      <w:keepNext/>
      <w:keepLines/>
      <w:jc w:val="center"/>
      <w:outlineLvl w:val="0"/>
    </w:pPr>
    <w:rPr>
      <w:rFonts w:eastAsiaTheme="majorEastAsia" w:cstheme="majorBidi"/>
      <w:b/>
      <w:bCs/>
      <w:color w:val="0D0D0D" w:themeColor="text1" w:themeTint="F2"/>
      <w:szCs w:val="28"/>
    </w:rPr>
  </w:style>
  <w:style w:type="paragraph" w:styleId="2">
    <w:name w:val="heading 2"/>
    <w:basedOn w:val="a0"/>
    <w:next w:val="a"/>
    <w:link w:val="20"/>
    <w:uiPriority w:val="9"/>
    <w:unhideWhenUsed/>
    <w:qFormat/>
    <w:rsid w:val="00AE36D6"/>
    <w:pPr>
      <w:keepNext/>
      <w:keepLines/>
      <w:spacing w:before="200"/>
      <w:outlineLvl w:val="1"/>
    </w:pPr>
    <w:rPr>
      <w:rFonts w:eastAsiaTheme="majorEastAsia" w:cstheme="majorBidi"/>
      <w:b/>
      <w:bCs/>
      <w:color w:val="000000" w:themeColor="text1"/>
      <w:szCs w:val="26"/>
    </w:rPr>
  </w:style>
  <w:style w:type="paragraph" w:styleId="3">
    <w:name w:val="heading 3"/>
    <w:basedOn w:val="a0"/>
    <w:next w:val="a"/>
    <w:link w:val="30"/>
    <w:uiPriority w:val="9"/>
    <w:unhideWhenUsed/>
    <w:qFormat/>
    <w:rsid w:val="003A5ED6"/>
    <w:pPr>
      <w:keepNext/>
      <w:keepLines/>
      <w:spacing w:before="200"/>
      <w:outlineLvl w:val="2"/>
    </w:pPr>
    <w:rPr>
      <w:rFonts w:eastAsiaTheme="majorEastAsia" w:cstheme="majorBidi"/>
      <w:bCs/>
      <w: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E62989"/>
    <w:pPr>
      <w:ind w:left="720"/>
      <w:contextualSpacing/>
    </w:pPr>
  </w:style>
  <w:style w:type="paragraph" w:styleId="a4">
    <w:name w:val="header"/>
    <w:basedOn w:val="a"/>
    <w:link w:val="a5"/>
    <w:uiPriority w:val="99"/>
    <w:unhideWhenUsed/>
    <w:rsid w:val="00B76AD5"/>
    <w:pPr>
      <w:tabs>
        <w:tab w:val="center" w:pos="4677"/>
        <w:tab w:val="right" w:pos="9355"/>
      </w:tabs>
      <w:spacing w:line="240" w:lineRule="auto"/>
    </w:pPr>
  </w:style>
  <w:style w:type="character" w:customStyle="1" w:styleId="a5">
    <w:name w:val="Верхний колонтитул Знак"/>
    <w:basedOn w:val="a1"/>
    <w:link w:val="a4"/>
    <w:uiPriority w:val="99"/>
    <w:rsid w:val="00B76AD5"/>
  </w:style>
  <w:style w:type="paragraph" w:styleId="a6">
    <w:name w:val="footer"/>
    <w:basedOn w:val="a"/>
    <w:link w:val="a7"/>
    <w:uiPriority w:val="99"/>
    <w:unhideWhenUsed/>
    <w:rsid w:val="00B76AD5"/>
    <w:pPr>
      <w:tabs>
        <w:tab w:val="center" w:pos="4677"/>
        <w:tab w:val="right" w:pos="9355"/>
      </w:tabs>
      <w:spacing w:line="240" w:lineRule="auto"/>
    </w:pPr>
  </w:style>
  <w:style w:type="character" w:customStyle="1" w:styleId="a7">
    <w:name w:val="Нижний колонтитул Знак"/>
    <w:basedOn w:val="a1"/>
    <w:link w:val="a6"/>
    <w:uiPriority w:val="99"/>
    <w:rsid w:val="00B76AD5"/>
  </w:style>
  <w:style w:type="character" w:customStyle="1" w:styleId="10">
    <w:name w:val="Заголовок 1 Знак"/>
    <w:basedOn w:val="a1"/>
    <w:link w:val="1"/>
    <w:uiPriority w:val="9"/>
    <w:rsid w:val="00914312"/>
    <w:rPr>
      <w:rFonts w:ascii="Times New Roman" w:eastAsiaTheme="majorEastAsia" w:hAnsi="Times New Roman" w:cstheme="majorBidi"/>
      <w:b/>
      <w:bCs/>
      <w:color w:val="0D0D0D" w:themeColor="text1" w:themeTint="F2"/>
      <w:sz w:val="28"/>
      <w:szCs w:val="28"/>
    </w:rPr>
  </w:style>
  <w:style w:type="character" w:styleId="a8">
    <w:name w:val="Hyperlink"/>
    <w:basedOn w:val="a1"/>
    <w:uiPriority w:val="99"/>
    <w:unhideWhenUsed/>
    <w:rsid w:val="00C60B23"/>
    <w:rPr>
      <w:color w:val="0000FF"/>
      <w:u w:val="single"/>
    </w:rPr>
  </w:style>
  <w:style w:type="character" w:styleId="a9">
    <w:name w:val="FollowedHyperlink"/>
    <w:basedOn w:val="a1"/>
    <w:uiPriority w:val="99"/>
    <w:semiHidden/>
    <w:unhideWhenUsed/>
    <w:rsid w:val="00B10203"/>
    <w:rPr>
      <w:color w:val="800080" w:themeColor="followedHyperlink"/>
      <w:u w:val="single"/>
    </w:rPr>
  </w:style>
  <w:style w:type="character" w:customStyle="1" w:styleId="20">
    <w:name w:val="Заголовок 2 Знак"/>
    <w:basedOn w:val="a1"/>
    <w:link w:val="2"/>
    <w:uiPriority w:val="9"/>
    <w:rsid w:val="00AE36D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1"/>
    <w:link w:val="3"/>
    <w:uiPriority w:val="9"/>
    <w:rsid w:val="003A5ED6"/>
    <w:rPr>
      <w:rFonts w:ascii="Times New Roman" w:eastAsiaTheme="majorEastAsia" w:hAnsi="Times New Roman" w:cstheme="majorBidi"/>
      <w:bCs/>
      <w:i/>
      <w:color w:val="000000" w:themeColor="text1"/>
      <w:sz w:val="28"/>
    </w:rPr>
  </w:style>
  <w:style w:type="character" w:styleId="aa">
    <w:name w:val="Placeholder Text"/>
    <w:basedOn w:val="a1"/>
    <w:uiPriority w:val="99"/>
    <w:semiHidden/>
    <w:rsid w:val="00C06234"/>
    <w:rPr>
      <w:color w:val="808080"/>
    </w:rPr>
  </w:style>
  <w:style w:type="paragraph" w:styleId="ab">
    <w:name w:val="Balloon Text"/>
    <w:basedOn w:val="a"/>
    <w:link w:val="ac"/>
    <w:uiPriority w:val="99"/>
    <w:semiHidden/>
    <w:unhideWhenUsed/>
    <w:rsid w:val="00C06234"/>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C06234"/>
    <w:rPr>
      <w:rFonts w:ascii="Tahoma" w:hAnsi="Tahoma" w:cs="Tahoma"/>
      <w:sz w:val="16"/>
      <w:szCs w:val="16"/>
    </w:rPr>
  </w:style>
  <w:style w:type="table" w:styleId="ad">
    <w:name w:val="Table Grid"/>
    <w:basedOn w:val="a2"/>
    <w:uiPriority w:val="59"/>
    <w:rsid w:val="00E54F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6C3C35"/>
    <w:pPr>
      <w:spacing w:before="480" w:line="276" w:lineRule="auto"/>
      <w:ind w:firstLine="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F06EAA"/>
    <w:pPr>
      <w:tabs>
        <w:tab w:val="right" w:leader="dot" w:pos="9628"/>
      </w:tabs>
      <w:spacing w:after="120" w:line="240" w:lineRule="auto"/>
      <w:ind w:firstLine="0"/>
      <w:jc w:val="left"/>
    </w:pPr>
    <w:rPr>
      <w:rFonts w:cs="Times New Roman"/>
      <w:b/>
      <w:bCs/>
      <w:caps/>
      <w:noProof/>
      <w:szCs w:val="28"/>
    </w:rPr>
  </w:style>
  <w:style w:type="paragraph" w:styleId="21">
    <w:name w:val="toc 2"/>
    <w:basedOn w:val="a"/>
    <w:next w:val="a"/>
    <w:autoRedefine/>
    <w:uiPriority w:val="39"/>
    <w:unhideWhenUsed/>
    <w:rsid w:val="004662E3"/>
    <w:pPr>
      <w:tabs>
        <w:tab w:val="left" w:pos="709"/>
        <w:tab w:val="right" w:leader="dot" w:pos="9628"/>
      </w:tabs>
      <w:ind w:left="284" w:firstLine="0"/>
    </w:pPr>
    <w:rPr>
      <w:rFonts w:cs="Times New Roman"/>
      <w:b/>
      <w:bCs/>
      <w:noProof/>
      <w:szCs w:val="28"/>
    </w:rPr>
  </w:style>
  <w:style w:type="paragraph" w:styleId="31">
    <w:name w:val="toc 3"/>
    <w:basedOn w:val="a"/>
    <w:next w:val="a"/>
    <w:autoRedefine/>
    <w:uiPriority w:val="39"/>
    <w:unhideWhenUsed/>
    <w:rsid w:val="004662E3"/>
    <w:pPr>
      <w:tabs>
        <w:tab w:val="left" w:pos="1276"/>
        <w:tab w:val="right" w:leader="dot" w:pos="9628"/>
      </w:tabs>
      <w:ind w:left="567" w:firstLine="0"/>
    </w:pPr>
    <w:rPr>
      <w:rFonts w:asciiTheme="minorHAnsi" w:hAnsiTheme="minorHAnsi"/>
      <w:sz w:val="20"/>
      <w:szCs w:val="20"/>
    </w:rPr>
  </w:style>
  <w:style w:type="paragraph" w:styleId="4">
    <w:name w:val="toc 4"/>
    <w:basedOn w:val="a"/>
    <w:next w:val="a"/>
    <w:autoRedefine/>
    <w:uiPriority w:val="39"/>
    <w:unhideWhenUsed/>
    <w:rsid w:val="00F06EAA"/>
    <w:pPr>
      <w:ind w:left="560"/>
      <w:jc w:val="left"/>
    </w:pPr>
    <w:rPr>
      <w:rFonts w:asciiTheme="minorHAnsi" w:hAnsiTheme="minorHAnsi"/>
      <w:sz w:val="20"/>
      <w:szCs w:val="20"/>
    </w:rPr>
  </w:style>
  <w:style w:type="paragraph" w:styleId="5">
    <w:name w:val="toc 5"/>
    <w:basedOn w:val="a"/>
    <w:next w:val="a"/>
    <w:autoRedefine/>
    <w:uiPriority w:val="39"/>
    <w:unhideWhenUsed/>
    <w:rsid w:val="00F06EAA"/>
    <w:pPr>
      <w:ind w:left="840"/>
      <w:jc w:val="left"/>
    </w:pPr>
    <w:rPr>
      <w:rFonts w:asciiTheme="minorHAnsi" w:hAnsiTheme="minorHAnsi"/>
      <w:sz w:val="20"/>
      <w:szCs w:val="20"/>
    </w:rPr>
  </w:style>
  <w:style w:type="paragraph" w:styleId="6">
    <w:name w:val="toc 6"/>
    <w:basedOn w:val="a"/>
    <w:next w:val="a"/>
    <w:autoRedefine/>
    <w:uiPriority w:val="39"/>
    <w:unhideWhenUsed/>
    <w:rsid w:val="00F06EAA"/>
    <w:pPr>
      <w:ind w:left="1120"/>
      <w:jc w:val="left"/>
    </w:pPr>
    <w:rPr>
      <w:rFonts w:asciiTheme="minorHAnsi" w:hAnsiTheme="minorHAnsi"/>
      <w:sz w:val="20"/>
      <w:szCs w:val="20"/>
    </w:rPr>
  </w:style>
  <w:style w:type="paragraph" w:styleId="7">
    <w:name w:val="toc 7"/>
    <w:basedOn w:val="a"/>
    <w:next w:val="a"/>
    <w:autoRedefine/>
    <w:uiPriority w:val="39"/>
    <w:unhideWhenUsed/>
    <w:rsid w:val="00F06EAA"/>
    <w:pPr>
      <w:ind w:left="1400"/>
      <w:jc w:val="left"/>
    </w:pPr>
    <w:rPr>
      <w:rFonts w:asciiTheme="minorHAnsi" w:hAnsiTheme="minorHAnsi"/>
      <w:sz w:val="20"/>
      <w:szCs w:val="20"/>
    </w:rPr>
  </w:style>
  <w:style w:type="paragraph" w:styleId="8">
    <w:name w:val="toc 8"/>
    <w:basedOn w:val="a"/>
    <w:next w:val="a"/>
    <w:autoRedefine/>
    <w:uiPriority w:val="39"/>
    <w:unhideWhenUsed/>
    <w:rsid w:val="00F06EAA"/>
    <w:pPr>
      <w:ind w:left="1680"/>
      <w:jc w:val="left"/>
    </w:pPr>
    <w:rPr>
      <w:rFonts w:asciiTheme="minorHAnsi" w:hAnsiTheme="minorHAnsi"/>
      <w:sz w:val="20"/>
      <w:szCs w:val="20"/>
    </w:rPr>
  </w:style>
  <w:style w:type="paragraph" w:styleId="9">
    <w:name w:val="toc 9"/>
    <w:basedOn w:val="a"/>
    <w:next w:val="a"/>
    <w:autoRedefine/>
    <w:uiPriority w:val="39"/>
    <w:unhideWhenUsed/>
    <w:rsid w:val="00F06EAA"/>
    <w:pPr>
      <w:ind w:left="1960"/>
      <w:jc w:val="left"/>
    </w:pPr>
    <w:rPr>
      <w:rFonts w:asciiTheme="minorHAnsi" w:hAnsiTheme="minorHAnsi"/>
      <w:sz w:val="20"/>
      <w:szCs w:val="20"/>
    </w:rPr>
  </w:style>
  <w:style w:type="table" w:customStyle="1" w:styleId="12">
    <w:name w:val="Сетка таблицы1"/>
    <w:basedOn w:val="a2"/>
    <w:next w:val="ad"/>
    <w:uiPriority w:val="59"/>
    <w:rsid w:val="00E906F6"/>
    <w:pPr>
      <w:spacing w:line="240" w:lineRule="auto"/>
      <w:ind w:firstLine="0"/>
      <w:jc w:val="left"/>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
    <w:rsid w:val="00B47E4E"/>
    <w:pPr>
      <w:widowControl w:val="0"/>
      <w:autoSpaceDE w:val="0"/>
      <w:autoSpaceDN w:val="0"/>
      <w:adjustRightInd w:val="0"/>
      <w:spacing w:line="238" w:lineRule="exact"/>
      <w:ind w:hanging="197"/>
      <w:jc w:val="left"/>
    </w:pPr>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312"/>
    <w:rPr>
      <w:rFonts w:ascii="Times New Roman" w:hAnsi="Times New Roman"/>
      <w:sz w:val="28"/>
    </w:rPr>
  </w:style>
  <w:style w:type="paragraph" w:styleId="1">
    <w:name w:val="heading 1"/>
    <w:basedOn w:val="a"/>
    <w:next w:val="a"/>
    <w:link w:val="10"/>
    <w:uiPriority w:val="9"/>
    <w:qFormat/>
    <w:rsid w:val="00914312"/>
    <w:pPr>
      <w:keepNext/>
      <w:keepLines/>
      <w:jc w:val="center"/>
      <w:outlineLvl w:val="0"/>
    </w:pPr>
    <w:rPr>
      <w:rFonts w:eastAsiaTheme="majorEastAsia" w:cstheme="majorBidi"/>
      <w:b/>
      <w:bCs/>
      <w:color w:val="0D0D0D" w:themeColor="text1" w:themeTint="F2"/>
      <w:szCs w:val="28"/>
    </w:rPr>
  </w:style>
  <w:style w:type="paragraph" w:styleId="2">
    <w:name w:val="heading 2"/>
    <w:basedOn w:val="a0"/>
    <w:next w:val="a"/>
    <w:link w:val="20"/>
    <w:uiPriority w:val="9"/>
    <w:unhideWhenUsed/>
    <w:qFormat/>
    <w:rsid w:val="00AE36D6"/>
    <w:pPr>
      <w:keepNext/>
      <w:keepLines/>
      <w:spacing w:before="200"/>
      <w:outlineLvl w:val="1"/>
    </w:pPr>
    <w:rPr>
      <w:rFonts w:eastAsiaTheme="majorEastAsia" w:cstheme="majorBidi"/>
      <w:b/>
      <w:bCs/>
      <w:color w:val="000000" w:themeColor="text1"/>
      <w:szCs w:val="26"/>
    </w:rPr>
  </w:style>
  <w:style w:type="paragraph" w:styleId="3">
    <w:name w:val="heading 3"/>
    <w:basedOn w:val="a0"/>
    <w:next w:val="a"/>
    <w:link w:val="30"/>
    <w:uiPriority w:val="9"/>
    <w:unhideWhenUsed/>
    <w:qFormat/>
    <w:rsid w:val="003A5ED6"/>
    <w:pPr>
      <w:keepNext/>
      <w:keepLines/>
      <w:spacing w:before="200"/>
      <w:outlineLvl w:val="2"/>
    </w:pPr>
    <w:rPr>
      <w:rFonts w:eastAsiaTheme="majorEastAsia" w:cstheme="majorBidi"/>
      <w:bCs/>
      <w: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E62989"/>
    <w:pPr>
      <w:ind w:left="720"/>
      <w:contextualSpacing/>
    </w:pPr>
  </w:style>
  <w:style w:type="paragraph" w:styleId="a4">
    <w:name w:val="header"/>
    <w:basedOn w:val="a"/>
    <w:link w:val="a5"/>
    <w:uiPriority w:val="99"/>
    <w:unhideWhenUsed/>
    <w:rsid w:val="00B76AD5"/>
    <w:pPr>
      <w:tabs>
        <w:tab w:val="center" w:pos="4677"/>
        <w:tab w:val="right" w:pos="9355"/>
      </w:tabs>
      <w:spacing w:line="240" w:lineRule="auto"/>
    </w:pPr>
  </w:style>
  <w:style w:type="character" w:customStyle="1" w:styleId="a5">
    <w:name w:val="Верхний колонтитул Знак"/>
    <w:basedOn w:val="a1"/>
    <w:link w:val="a4"/>
    <w:uiPriority w:val="99"/>
    <w:rsid w:val="00B76AD5"/>
  </w:style>
  <w:style w:type="paragraph" w:styleId="a6">
    <w:name w:val="footer"/>
    <w:basedOn w:val="a"/>
    <w:link w:val="a7"/>
    <w:uiPriority w:val="99"/>
    <w:unhideWhenUsed/>
    <w:rsid w:val="00B76AD5"/>
    <w:pPr>
      <w:tabs>
        <w:tab w:val="center" w:pos="4677"/>
        <w:tab w:val="right" w:pos="9355"/>
      </w:tabs>
      <w:spacing w:line="240" w:lineRule="auto"/>
    </w:pPr>
  </w:style>
  <w:style w:type="character" w:customStyle="1" w:styleId="a7">
    <w:name w:val="Нижний колонтитул Знак"/>
    <w:basedOn w:val="a1"/>
    <w:link w:val="a6"/>
    <w:uiPriority w:val="99"/>
    <w:rsid w:val="00B76AD5"/>
  </w:style>
  <w:style w:type="character" w:customStyle="1" w:styleId="10">
    <w:name w:val="Заголовок 1 Знак"/>
    <w:basedOn w:val="a1"/>
    <w:link w:val="1"/>
    <w:uiPriority w:val="9"/>
    <w:rsid w:val="00914312"/>
    <w:rPr>
      <w:rFonts w:ascii="Times New Roman" w:eastAsiaTheme="majorEastAsia" w:hAnsi="Times New Roman" w:cstheme="majorBidi"/>
      <w:b/>
      <w:bCs/>
      <w:color w:val="0D0D0D" w:themeColor="text1" w:themeTint="F2"/>
      <w:sz w:val="28"/>
      <w:szCs w:val="28"/>
    </w:rPr>
  </w:style>
  <w:style w:type="character" w:styleId="a8">
    <w:name w:val="Hyperlink"/>
    <w:basedOn w:val="a1"/>
    <w:uiPriority w:val="99"/>
    <w:unhideWhenUsed/>
    <w:rsid w:val="00C60B23"/>
    <w:rPr>
      <w:color w:val="0000FF"/>
      <w:u w:val="single"/>
    </w:rPr>
  </w:style>
  <w:style w:type="character" w:styleId="a9">
    <w:name w:val="FollowedHyperlink"/>
    <w:basedOn w:val="a1"/>
    <w:uiPriority w:val="99"/>
    <w:semiHidden/>
    <w:unhideWhenUsed/>
    <w:rsid w:val="00B10203"/>
    <w:rPr>
      <w:color w:val="800080" w:themeColor="followedHyperlink"/>
      <w:u w:val="single"/>
    </w:rPr>
  </w:style>
  <w:style w:type="character" w:customStyle="1" w:styleId="20">
    <w:name w:val="Заголовок 2 Знак"/>
    <w:basedOn w:val="a1"/>
    <w:link w:val="2"/>
    <w:uiPriority w:val="9"/>
    <w:rsid w:val="00AE36D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1"/>
    <w:link w:val="3"/>
    <w:uiPriority w:val="9"/>
    <w:rsid w:val="003A5ED6"/>
    <w:rPr>
      <w:rFonts w:ascii="Times New Roman" w:eastAsiaTheme="majorEastAsia" w:hAnsi="Times New Roman" w:cstheme="majorBidi"/>
      <w:bCs/>
      <w:i/>
      <w:color w:val="000000" w:themeColor="text1"/>
      <w:sz w:val="28"/>
    </w:rPr>
  </w:style>
  <w:style w:type="character" w:styleId="aa">
    <w:name w:val="Placeholder Text"/>
    <w:basedOn w:val="a1"/>
    <w:uiPriority w:val="99"/>
    <w:semiHidden/>
    <w:rsid w:val="00C06234"/>
    <w:rPr>
      <w:color w:val="808080"/>
    </w:rPr>
  </w:style>
  <w:style w:type="paragraph" w:styleId="ab">
    <w:name w:val="Balloon Text"/>
    <w:basedOn w:val="a"/>
    <w:link w:val="ac"/>
    <w:uiPriority w:val="99"/>
    <w:semiHidden/>
    <w:unhideWhenUsed/>
    <w:rsid w:val="00C06234"/>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C06234"/>
    <w:rPr>
      <w:rFonts w:ascii="Tahoma" w:hAnsi="Tahoma" w:cs="Tahoma"/>
      <w:sz w:val="16"/>
      <w:szCs w:val="16"/>
    </w:rPr>
  </w:style>
  <w:style w:type="table" w:styleId="ad">
    <w:name w:val="Table Grid"/>
    <w:basedOn w:val="a2"/>
    <w:uiPriority w:val="59"/>
    <w:rsid w:val="00E54F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6C3C35"/>
    <w:pPr>
      <w:spacing w:before="480" w:line="276" w:lineRule="auto"/>
      <w:ind w:firstLine="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F06EAA"/>
    <w:pPr>
      <w:tabs>
        <w:tab w:val="right" w:leader="dot" w:pos="9628"/>
      </w:tabs>
      <w:spacing w:after="120" w:line="240" w:lineRule="auto"/>
      <w:ind w:firstLine="0"/>
      <w:jc w:val="left"/>
    </w:pPr>
    <w:rPr>
      <w:rFonts w:cs="Times New Roman"/>
      <w:b/>
      <w:bCs/>
      <w:caps/>
      <w:noProof/>
      <w:szCs w:val="28"/>
    </w:rPr>
  </w:style>
  <w:style w:type="paragraph" w:styleId="21">
    <w:name w:val="toc 2"/>
    <w:basedOn w:val="a"/>
    <w:next w:val="a"/>
    <w:autoRedefine/>
    <w:uiPriority w:val="39"/>
    <w:unhideWhenUsed/>
    <w:rsid w:val="004662E3"/>
    <w:pPr>
      <w:tabs>
        <w:tab w:val="left" w:pos="709"/>
        <w:tab w:val="right" w:leader="dot" w:pos="9628"/>
      </w:tabs>
      <w:ind w:left="284" w:firstLine="0"/>
    </w:pPr>
    <w:rPr>
      <w:rFonts w:cs="Times New Roman"/>
      <w:b/>
      <w:bCs/>
      <w:noProof/>
      <w:szCs w:val="28"/>
    </w:rPr>
  </w:style>
  <w:style w:type="paragraph" w:styleId="31">
    <w:name w:val="toc 3"/>
    <w:basedOn w:val="a"/>
    <w:next w:val="a"/>
    <w:autoRedefine/>
    <w:uiPriority w:val="39"/>
    <w:unhideWhenUsed/>
    <w:rsid w:val="004662E3"/>
    <w:pPr>
      <w:tabs>
        <w:tab w:val="left" w:pos="1276"/>
        <w:tab w:val="right" w:leader="dot" w:pos="9628"/>
      </w:tabs>
      <w:ind w:left="567" w:firstLine="0"/>
    </w:pPr>
    <w:rPr>
      <w:rFonts w:asciiTheme="minorHAnsi" w:hAnsiTheme="minorHAnsi"/>
      <w:sz w:val="20"/>
      <w:szCs w:val="20"/>
    </w:rPr>
  </w:style>
  <w:style w:type="paragraph" w:styleId="4">
    <w:name w:val="toc 4"/>
    <w:basedOn w:val="a"/>
    <w:next w:val="a"/>
    <w:autoRedefine/>
    <w:uiPriority w:val="39"/>
    <w:unhideWhenUsed/>
    <w:rsid w:val="00F06EAA"/>
    <w:pPr>
      <w:ind w:left="560"/>
      <w:jc w:val="left"/>
    </w:pPr>
    <w:rPr>
      <w:rFonts w:asciiTheme="minorHAnsi" w:hAnsiTheme="minorHAnsi"/>
      <w:sz w:val="20"/>
      <w:szCs w:val="20"/>
    </w:rPr>
  </w:style>
  <w:style w:type="paragraph" w:styleId="5">
    <w:name w:val="toc 5"/>
    <w:basedOn w:val="a"/>
    <w:next w:val="a"/>
    <w:autoRedefine/>
    <w:uiPriority w:val="39"/>
    <w:unhideWhenUsed/>
    <w:rsid w:val="00F06EAA"/>
    <w:pPr>
      <w:ind w:left="840"/>
      <w:jc w:val="left"/>
    </w:pPr>
    <w:rPr>
      <w:rFonts w:asciiTheme="minorHAnsi" w:hAnsiTheme="minorHAnsi"/>
      <w:sz w:val="20"/>
      <w:szCs w:val="20"/>
    </w:rPr>
  </w:style>
  <w:style w:type="paragraph" w:styleId="6">
    <w:name w:val="toc 6"/>
    <w:basedOn w:val="a"/>
    <w:next w:val="a"/>
    <w:autoRedefine/>
    <w:uiPriority w:val="39"/>
    <w:unhideWhenUsed/>
    <w:rsid w:val="00F06EAA"/>
    <w:pPr>
      <w:ind w:left="1120"/>
      <w:jc w:val="left"/>
    </w:pPr>
    <w:rPr>
      <w:rFonts w:asciiTheme="minorHAnsi" w:hAnsiTheme="minorHAnsi"/>
      <w:sz w:val="20"/>
      <w:szCs w:val="20"/>
    </w:rPr>
  </w:style>
  <w:style w:type="paragraph" w:styleId="7">
    <w:name w:val="toc 7"/>
    <w:basedOn w:val="a"/>
    <w:next w:val="a"/>
    <w:autoRedefine/>
    <w:uiPriority w:val="39"/>
    <w:unhideWhenUsed/>
    <w:rsid w:val="00F06EAA"/>
    <w:pPr>
      <w:ind w:left="1400"/>
      <w:jc w:val="left"/>
    </w:pPr>
    <w:rPr>
      <w:rFonts w:asciiTheme="minorHAnsi" w:hAnsiTheme="minorHAnsi"/>
      <w:sz w:val="20"/>
      <w:szCs w:val="20"/>
    </w:rPr>
  </w:style>
  <w:style w:type="paragraph" w:styleId="8">
    <w:name w:val="toc 8"/>
    <w:basedOn w:val="a"/>
    <w:next w:val="a"/>
    <w:autoRedefine/>
    <w:uiPriority w:val="39"/>
    <w:unhideWhenUsed/>
    <w:rsid w:val="00F06EAA"/>
    <w:pPr>
      <w:ind w:left="1680"/>
      <w:jc w:val="left"/>
    </w:pPr>
    <w:rPr>
      <w:rFonts w:asciiTheme="minorHAnsi" w:hAnsiTheme="minorHAnsi"/>
      <w:sz w:val="20"/>
      <w:szCs w:val="20"/>
    </w:rPr>
  </w:style>
  <w:style w:type="paragraph" w:styleId="9">
    <w:name w:val="toc 9"/>
    <w:basedOn w:val="a"/>
    <w:next w:val="a"/>
    <w:autoRedefine/>
    <w:uiPriority w:val="39"/>
    <w:unhideWhenUsed/>
    <w:rsid w:val="00F06EAA"/>
    <w:pPr>
      <w:ind w:left="1960"/>
      <w:jc w:val="left"/>
    </w:pPr>
    <w:rPr>
      <w:rFonts w:asciiTheme="minorHAnsi" w:hAnsiTheme="minorHAnsi"/>
      <w:sz w:val="20"/>
      <w:szCs w:val="20"/>
    </w:rPr>
  </w:style>
  <w:style w:type="table" w:customStyle="1" w:styleId="12">
    <w:name w:val="Сетка таблицы1"/>
    <w:basedOn w:val="a2"/>
    <w:next w:val="ad"/>
    <w:uiPriority w:val="59"/>
    <w:rsid w:val="00E906F6"/>
    <w:pPr>
      <w:spacing w:line="240" w:lineRule="auto"/>
      <w:ind w:firstLine="0"/>
      <w:jc w:val="left"/>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
    <w:rsid w:val="00B47E4E"/>
    <w:pPr>
      <w:widowControl w:val="0"/>
      <w:autoSpaceDE w:val="0"/>
      <w:autoSpaceDN w:val="0"/>
      <w:adjustRightInd w:val="0"/>
      <w:spacing w:line="238" w:lineRule="exact"/>
      <w:ind w:hanging="197"/>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0006">
      <w:bodyDiv w:val="1"/>
      <w:marLeft w:val="0"/>
      <w:marRight w:val="0"/>
      <w:marTop w:val="0"/>
      <w:marBottom w:val="0"/>
      <w:divBdr>
        <w:top w:val="none" w:sz="0" w:space="0" w:color="auto"/>
        <w:left w:val="none" w:sz="0" w:space="0" w:color="auto"/>
        <w:bottom w:val="none" w:sz="0" w:space="0" w:color="auto"/>
        <w:right w:val="none" w:sz="0" w:space="0" w:color="auto"/>
      </w:divBdr>
    </w:div>
    <w:div w:id="291132481">
      <w:bodyDiv w:val="1"/>
      <w:marLeft w:val="0"/>
      <w:marRight w:val="0"/>
      <w:marTop w:val="0"/>
      <w:marBottom w:val="0"/>
      <w:divBdr>
        <w:top w:val="none" w:sz="0" w:space="0" w:color="auto"/>
        <w:left w:val="none" w:sz="0" w:space="0" w:color="auto"/>
        <w:bottom w:val="none" w:sz="0" w:space="0" w:color="auto"/>
        <w:right w:val="none" w:sz="0" w:space="0" w:color="auto"/>
      </w:divBdr>
    </w:div>
    <w:div w:id="470289255">
      <w:bodyDiv w:val="1"/>
      <w:marLeft w:val="0"/>
      <w:marRight w:val="0"/>
      <w:marTop w:val="0"/>
      <w:marBottom w:val="0"/>
      <w:divBdr>
        <w:top w:val="none" w:sz="0" w:space="0" w:color="auto"/>
        <w:left w:val="none" w:sz="0" w:space="0" w:color="auto"/>
        <w:bottom w:val="none" w:sz="0" w:space="0" w:color="auto"/>
        <w:right w:val="none" w:sz="0" w:space="0" w:color="auto"/>
      </w:divBdr>
    </w:div>
    <w:div w:id="511141133">
      <w:bodyDiv w:val="1"/>
      <w:marLeft w:val="0"/>
      <w:marRight w:val="0"/>
      <w:marTop w:val="0"/>
      <w:marBottom w:val="0"/>
      <w:divBdr>
        <w:top w:val="none" w:sz="0" w:space="0" w:color="auto"/>
        <w:left w:val="none" w:sz="0" w:space="0" w:color="auto"/>
        <w:bottom w:val="none" w:sz="0" w:space="0" w:color="auto"/>
        <w:right w:val="none" w:sz="0" w:space="0" w:color="auto"/>
      </w:divBdr>
    </w:div>
    <w:div w:id="536085224">
      <w:bodyDiv w:val="1"/>
      <w:marLeft w:val="0"/>
      <w:marRight w:val="0"/>
      <w:marTop w:val="0"/>
      <w:marBottom w:val="0"/>
      <w:divBdr>
        <w:top w:val="none" w:sz="0" w:space="0" w:color="auto"/>
        <w:left w:val="none" w:sz="0" w:space="0" w:color="auto"/>
        <w:bottom w:val="none" w:sz="0" w:space="0" w:color="auto"/>
        <w:right w:val="none" w:sz="0" w:space="0" w:color="auto"/>
      </w:divBdr>
    </w:div>
    <w:div w:id="713426171">
      <w:bodyDiv w:val="1"/>
      <w:marLeft w:val="0"/>
      <w:marRight w:val="0"/>
      <w:marTop w:val="0"/>
      <w:marBottom w:val="0"/>
      <w:divBdr>
        <w:top w:val="none" w:sz="0" w:space="0" w:color="auto"/>
        <w:left w:val="none" w:sz="0" w:space="0" w:color="auto"/>
        <w:bottom w:val="none" w:sz="0" w:space="0" w:color="auto"/>
        <w:right w:val="none" w:sz="0" w:space="0" w:color="auto"/>
      </w:divBdr>
    </w:div>
    <w:div w:id="803500552">
      <w:bodyDiv w:val="1"/>
      <w:marLeft w:val="0"/>
      <w:marRight w:val="0"/>
      <w:marTop w:val="0"/>
      <w:marBottom w:val="0"/>
      <w:divBdr>
        <w:top w:val="none" w:sz="0" w:space="0" w:color="auto"/>
        <w:left w:val="none" w:sz="0" w:space="0" w:color="auto"/>
        <w:bottom w:val="none" w:sz="0" w:space="0" w:color="auto"/>
        <w:right w:val="none" w:sz="0" w:space="0" w:color="auto"/>
      </w:divBdr>
    </w:div>
    <w:div w:id="811365838">
      <w:bodyDiv w:val="1"/>
      <w:marLeft w:val="0"/>
      <w:marRight w:val="0"/>
      <w:marTop w:val="0"/>
      <w:marBottom w:val="0"/>
      <w:divBdr>
        <w:top w:val="none" w:sz="0" w:space="0" w:color="auto"/>
        <w:left w:val="none" w:sz="0" w:space="0" w:color="auto"/>
        <w:bottom w:val="none" w:sz="0" w:space="0" w:color="auto"/>
        <w:right w:val="none" w:sz="0" w:space="0" w:color="auto"/>
      </w:divBdr>
    </w:div>
    <w:div w:id="1263028775">
      <w:bodyDiv w:val="1"/>
      <w:marLeft w:val="0"/>
      <w:marRight w:val="0"/>
      <w:marTop w:val="0"/>
      <w:marBottom w:val="0"/>
      <w:divBdr>
        <w:top w:val="none" w:sz="0" w:space="0" w:color="auto"/>
        <w:left w:val="none" w:sz="0" w:space="0" w:color="auto"/>
        <w:bottom w:val="none" w:sz="0" w:space="0" w:color="auto"/>
        <w:right w:val="none" w:sz="0" w:space="0" w:color="auto"/>
      </w:divBdr>
    </w:div>
    <w:div w:id="16229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b.ru/article/42694/sistema-kontrolya-kachestva-chto-eto-takoe.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s://www.comss.ru/page.php?id=5756" TargetMode="External"/><Relationship Id="rId10" Type="http://schemas.openxmlformats.org/officeDocument/2006/relationships/chart" Target="charts/chart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starbucks.ru/about-us/company-information"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0;SUS\Documents\&#1040;&#1085;&#1072;&#1083;&#1080;&#1079;.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1040;SUS\Documents\&#1040;&#1085;&#1072;&#1083;&#1080;&#1079;.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1040;SUS\Documents\&#1040;&#1085;&#1072;&#1083;&#1080;&#1079;.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ru-RU"/>
              <a:t>Результаты подготовительного этапа</a:t>
            </a:r>
          </a:p>
        </c:rich>
      </c:tx>
      <c:overlay val="0"/>
    </c:title>
    <c:autoTitleDeleted val="0"/>
    <c:plotArea>
      <c:layout/>
      <c:lineChart>
        <c:grouping val="standard"/>
        <c:varyColors val="0"/>
        <c:ser>
          <c:idx val="0"/>
          <c:order val="0"/>
          <c:tx>
            <c:strRef>
              <c:f>Лист1!$B$1:$B$2</c:f>
              <c:strCache>
                <c:ptCount val="1"/>
                <c:pt idx="0">
                  <c:v>Оценка менеджерского состава Пищевая беопасность</c:v>
                </c:pt>
              </c:strCache>
            </c:strRef>
          </c:tx>
          <c:spPr>
            <a:ln>
              <a:solidFill>
                <a:schemeClr val="tx2"/>
              </a:solidFill>
            </a:ln>
          </c:spPr>
          <c:marker>
            <c:symbol val="none"/>
          </c:marker>
          <c:val>
            <c:numRef>
              <c:f>Лист1!$B$3:$B$12</c:f>
              <c:numCache>
                <c:formatCode>General</c:formatCode>
                <c:ptCount val="10"/>
                <c:pt idx="0">
                  <c:v>98</c:v>
                </c:pt>
                <c:pt idx="1">
                  <c:v>97</c:v>
                </c:pt>
                <c:pt idx="2">
                  <c:v>100</c:v>
                </c:pt>
                <c:pt idx="3">
                  <c:v>98</c:v>
                </c:pt>
                <c:pt idx="4">
                  <c:v>97</c:v>
                </c:pt>
                <c:pt idx="5">
                  <c:v>97</c:v>
                </c:pt>
                <c:pt idx="6">
                  <c:v>97</c:v>
                </c:pt>
                <c:pt idx="7">
                  <c:v>100</c:v>
                </c:pt>
                <c:pt idx="8">
                  <c:v>100</c:v>
                </c:pt>
                <c:pt idx="9">
                  <c:v>95</c:v>
                </c:pt>
              </c:numCache>
            </c:numRef>
          </c:val>
          <c:smooth val="0"/>
        </c:ser>
        <c:ser>
          <c:idx val="1"/>
          <c:order val="1"/>
          <c:tx>
            <c:strRef>
              <c:f>Лист1!$C$1:$C$2</c:f>
              <c:strCache>
                <c:ptCount val="1"/>
                <c:pt idx="0">
                  <c:v>Оценка менеджерского состава Качество обслуживания</c:v>
                </c:pt>
              </c:strCache>
            </c:strRef>
          </c:tx>
          <c:spPr>
            <a:ln>
              <a:solidFill>
                <a:srgbClr val="FFFF00"/>
              </a:solidFill>
            </a:ln>
          </c:spPr>
          <c:marker>
            <c:symbol val="none"/>
          </c:marker>
          <c:val>
            <c:numRef>
              <c:f>Лист1!$C$3:$C$12</c:f>
              <c:numCache>
                <c:formatCode>General</c:formatCode>
                <c:ptCount val="10"/>
                <c:pt idx="0">
                  <c:v>95</c:v>
                </c:pt>
                <c:pt idx="1">
                  <c:v>96</c:v>
                </c:pt>
                <c:pt idx="2">
                  <c:v>95</c:v>
                </c:pt>
                <c:pt idx="3">
                  <c:v>100</c:v>
                </c:pt>
                <c:pt idx="4">
                  <c:v>95</c:v>
                </c:pt>
                <c:pt idx="5">
                  <c:v>95</c:v>
                </c:pt>
                <c:pt idx="6">
                  <c:v>100</c:v>
                </c:pt>
                <c:pt idx="7">
                  <c:v>95</c:v>
                </c:pt>
                <c:pt idx="8">
                  <c:v>100</c:v>
                </c:pt>
                <c:pt idx="9">
                  <c:v>100</c:v>
                </c:pt>
              </c:numCache>
            </c:numRef>
          </c:val>
          <c:smooth val="0"/>
        </c:ser>
        <c:ser>
          <c:idx val="2"/>
          <c:order val="2"/>
          <c:tx>
            <c:strRef>
              <c:f>Лист1!$D$1:$D$2</c:f>
              <c:strCache>
                <c:ptCount val="1"/>
                <c:pt idx="0">
                  <c:v>Оценка менеджерского состава Качество напитков</c:v>
                </c:pt>
              </c:strCache>
            </c:strRef>
          </c:tx>
          <c:spPr>
            <a:ln>
              <a:solidFill>
                <a:srgbClr val="92D050"/>
              </a:solidFill>
            </a:ln>
          </c:spPr>
          <c:marker>
            <c:symbol val="none"/>
          </c:marker>
          <c:val>
            <c:numRef>
              <c:f>Лист1!$D$3:$D$12</c:f>
              <c:numCache>
                <c:formatCode>General</c:formatCode>
                <c:ptCount val="10"/>
                <c:pt idx="0">
                  <c:v>100</c:v>
                </c:pt>
                <c:pt idx="1">
                  <c:v>100</c:v>
                </c:pt>
                <c:pt idx="2">
                  <c:v>100</c:v>
                </c:pt>
                <c:pt idx="3">
                  <c:v>97</c:v>
                </c:pt>
                <c:pt idx="4">
                  <c:v>100</c:v>
                </c:pt>
                <c:pt idx="5">
                  <c:v>100</c:v>
                </c:pt>
                <c:pt idx="6">
                  <c:v>100</c:v>
                </c:pt>
                <c:pt idx="7">
                  <c:v>100</c:v>
                </c:pt>
                <c:pt idx="8">
                  <c:v>100</c:v>
                </c:pt>
                <c:pt idx="9">
                  <c:v>100</c:v>
                </c:pt>
              </c:numCache>
            </c:numRef>
          </c:val>
          <c:smooth val="0"/>
        </c:ser>
        <c:ser>
          <c:idx val="3"/>
          <c:order val="3"/>
          <c:tx>
            <c:strRef>
              <c:f>Лист1!$E$1:$E$2</c:f>
              <c:strCache>
                <c:ptCount val="1"/>
                <c:pt idx="0">
                  <c:v>Оценка менеджерского состава Чистота</c:v>
                </c:pt>
              </c:strCache>
            </c:strRef>
          </c:tx>
          <c:spPr>
            <a:ln>
              <a:solidFill>
                <a:schemeClr val="accent2"/>
              </a:solidFill>
              <a:prstDash val="solid"/>
            </a:ln>
          </c:spPr>
          <c:marker>
            <c:symbol val="none"/>
          </c:marker>
          <c:val>
            <c:numRef>
              <c:f>Лист1!$E$3:$E$12</c:f>
              <c:numCache>
                <c:formatCode>General</c:formatCode>
                <c:ptCount val="10"/>
                <c:pt idx="0">
                  <c:v>90</c:v>
                </c:pt>
                <c:pt idx="1">
                  <c:v>100</c:v>
                </c:pt>
                <c:pt idx="2">
                  <c:v>100</c:v>
                </c:pt>
                <c:pt idx="3">
                  <c:v>100</c:v>
                </c:pt>
                <c:pt idx="4">
                  <c:v>90</c:v>
                </c:pt>
                <c:pt idx="5">
                  <c:v>95</c:v>
                </c:pt>
                <c:pt idx="6">
                  <c:v>95</c:v>
                </c:pt>
                <c:pt idx="7">
                  <c:v>100</c:v>
                </c:pt>
                <c:pt idx="8">
                  <c:v>100</c:v>
                </c:pt>
                <c:pt idx="9">
                  <c:v>100</c:v>
                </c:pt>
              </c:numCache>
            </c:numRef>
          </c:val>
          <c:smooth val="0"/>
        </c:ser>
        <c:ser>
          <c:idx val="4"/>
          <c:order val="4"/>
          <c:tx>
            <c:strRef>
              <c:f>Лист1!$F$1:$F$2</c:f>
              <c:strCache>
                <c:ptCount val="1"/>
                <c:pt idx="0">
                  <c:v>Оценка РМК Пищевая беопасность</c:v>
                </c:pt>
              </c:strCache>
            </c:strRef>
          </c:tx>
          <c:spPr>
            <a:ln>
              <a:solidFill>
                <a:schemeClr val="tx2"/>
              </a:solidFill>
              <a:prstDash val="dash"/>
            </a:ln>
          </c:spPr>
          <c:marker>
            <c:symbol val="none"/>
          </c:marker>
          <c:val>
            <c:numRef>
              <c:f>Лист1!$F$3:$F$12</c:f>
              <c:numCache>
                <c:formatCode>General</c:formatCode>
                <c:ptCount val="10"/>
                <c:pt idx="0">
                  <c:v>80</c:v>
                </c:pt>
                <c:pt idx="1">
                  <c:v>85</c:v>
                </c:pt>
                <c:pt idx="2">
                  <c:v>80</c:v>
                </c:pt>
                <c:pt idx="3">
                  <c:v>75</c:v>
                </c:pt>
                <c:pt idx="4">
                  <c:v>75</c:v>
                </c:pt>
                <c:pt idx="5">
                  <c:v>70</c:v>
                </c:pt>
                <c:pt idx="6">
                  <c:v>75</c:v>
                </c:pt>
                <c:pt idx="7">
                  <c:v>80</c:v>
                </c:pt>
                <c:pt idx="8">
                  <c:v>85</c:v>
                </c:pt>
                <c:pt idx="9">
                  <c:v>85</c:v>
                </c:pt>
              </c:numCache>
            </c:numRef>
          </c:val>
          <c:smooth val="0"/>
        </c:ser>
        <c:ser>
          <c:idx val="5"/>
          <c:order val="5"/>
          <c:tx>
            <c:strRef>
              <c:f>Лист1!$G$1:$G$2</c:f>
              <c:strCache>
                <c:ptCount val="1"/>
                <c:pt idx="0">
                  <c:v>Оценка РМК Качество обслуживания</c:v>
                </c:pt>
              </c:strCache>
            </c:strRef>
          </c:tx>
          <c:spPr>
            <a:ln>
              <a:solidFill>
                <a:srgbClr val="FFFF00"/>
              </a:solidFill>
              <a:prstDash val="dash"/>
            </a:ln>
          </c:spPr>
          <c:marker>
            <c:symbol val="none"/>
          </c:marker>
          <c:val>
            <c:numRef>
              <c:f>Лист1!$G$3:$G$12</c:f>
              <c:numCache>
                <c:formatCode>General</c:formatCode>
                <c:ptCount val="10"/>
                <c:pt idx="0">
                  <c:v>75</c:v>
                </c:pt>
                <c:pt idx="1">
                  <c:v>65</c:v>
                </c:pt>
                <c:pt idx="2">
                  <c:v>60</c:v>
                </c:pt>
                <c:pt idx="3">
                  <c:v>100</c:v>
                </c:pt>
                <c:pt idx="4">
                  <c:v>95</c:v>
                </c:pt>
                <c:pt idx="5">
                  <c:v>75</c:v>
                </c:pt>
                <c:pt idx="6">
                  <c:v>70</c:v>
                </c:pt>
                <c:pt idx="7">
                  <c:v>75</c:v>
                </c:pt>
                <c:pt idx="8">
                  <c:v>60</c:v>
                </c:pt>
                <c:pt idx="9">
                  <c:v>65</c:v>
                </c:pt>
              </c:numCache>
            </c:numRef>
          </c:val>
          <c:smooth val="0"/>
        </c:ser>
        <c:ser>
          <c:idx val="6"/>
          <c:order val="6"/>
          <c:tx>
            <c:strRef>
              <c:f>Лист1!$H$1:$H$2</c:f>
              <c:strCache>
                <c:ptCount val="1"/>
                <c:pt idx="0">
                  <c:v>Оценка РМК Качество напитков</c:v>
                </c:pt>
              </c:strCache>
            </c:strRef>
          </c:tx>
          <c:spPr>
            <a:ln>
              <a:solidFill>
                <a:srgbClr val="92D050"/>
              </a:solidFill>
              <a:prstDash val="dash"/>
            </a:ln>
          </c:spPr>
          <c:marker>
            <c:symbol val="none"/>
          </c:marker>
          <c:val>
            <c:numRef>
              <c:f>Лист1!$H$3:$H$12</c:f>
              <c:numCache>
                <c:formatCode>General</c:formatCode>
                <c:ptCount val="10"/>
                <c:pt idx="0">
                  <c:v>65</c:v>
                </c:pt>
                <c:pt idx="1">
                  <c:v>60</c:v>
                </c:pt>
                <c:pt idx="2">
                  <c:v>55</c:v>
                </c:pt>
                <c:pt idx="3">
                  <c:v>90</c:v>
                </c:pt>
                <c:pt idx="4">
                  <c:v>100</c:v>
                </c:pt>
                <c:pt idx="5">
                  <c:v>75</c:v>
                </c:pt>
                <c:pt idx="6">
                  <c:v>65</c:v>
                </c:pt>
                <c:pt idx="7">
                  <c:v>95</c:v>
                </c:pt>
                <c:pt idx="8">
                  <c:v>55</c:v>
                </c:pt>
                <c:pt idx="9">
                  <c:v>60</c:v>
                </c:pt>
              </c:numCache>
            </c:numRef>
          </c:val>
          <c:smooth val="0"/>
        </c:ser>
        <c:ser>
          <c:idx val="7"/>
          <c:order val="7"/>
          <c:tx>
            <c:strRef>
              <c:f>Лист1!$I$1:$I$2</c:f>
              <c:strCache>
                <c:ptCount val="1"/>
                <c:pt idx="0">
                  <c:v>Оценка РМК Чистота</c:v>
                </c:pt>
              </c:strCache>
            </c:strRef>
          </c:tx>
          <c:spPr>
            <a:ln>
              <a:solidFill>
                <a:schemeClr val="accent2"/>
              </a:solidFill>
              <a:prstDash val="dash"/>
            </a:ln>
          </c:spPr>
          <c:marker>
            <c:symbol val="none"/>
          </c:marker>
          <c:val>
            <c:numRef>
              <c:f>Лист1!$I$3:$I$12</c:f>
              <c:numCache>
                <c:formatCode>General</c:formatCode>
                <c:ptCount val="10"/>
                <c:pt idx="0">
                  <c:v>50</c:v>
                </c:pt>
                <c:pt idx="1">
                  <c:v>55</c:v>
                </c:pt>
                <c:pt idx="2">
                  <c:v>55</c:v>
                </c:pt>
                <c:pt idx="3">
                  <c:v>45</c:v>
                </c:pt>
                <c:pt idx="4">
                  <c:v>45</c:v>
                </c:pt>
                <c:pt idx="5">
                  <c:v>40</c:v>
                </c:pt>
                <c:pt idx="6">
                  <c:v>45</c:v>
                </c:pt>
                <c:pt idx="7">
                  <c:v>50</c:v>
                </c:pt>
                <c:pt idx="8">
                  <c:v>55</c:v>
                </c:pt>
                <c:pt idx="9">
                  <c:v>60</c:v>
                </c:pt>
              </c:numCache>
            </c:numRef>
          </c:val>
          <c:smooth val="0"/>
        </c:ser>
        <c:dLbls>
          <c:showLegendKey val="0"/>
          <c:showVal val="0"/>
          <c:showCatName val="0"/>
          <c:showSerName val="0"/>
          <c:showPercent val="0"/>
          <c:showBubbleSize val="0"/>
        </c:dLbls>
        <c:marker val="1"/>
        <c:smooth val="0"/>
        <c:axId val="193708032"/>
        <c:axId val="193709952"/>
      </c:lineChart>
      <c:dateAx>
        <c:axId val="193708032"/>
        <c:scaling>
          <c:orientation val="minMax"/>
        </c:scaling>
        <c:delete val="0"/>
        <c:axPos val="b"/>
        <c:majorGridlines/>
        <c:title>
          <c:tx>
            <c:rich>
              <a:bodyPr/>
              <a:lstStyle/>
              <a:p>
                <a:pPr>
                  <a:defRPr/>
                </a:pPr>
                <a:r>
                  <a:rPr lang="ru-RU"/>
                  <a:t>Дни</a:t>
                </a:r>
              </a:p>
            </c:rich>
          </c:tx>
          <c:overlay val="0"/>
        </c:title>
        <c:numFmt formatCode="General" sourceLinked="0"/>
        <c:majorTickMark val="in"/>
        <c:minorTickMark val="none"/>
        <c:tickLblPos val="nextTo"/>
        <c:crossAx val="193709952"/>
        <c:crosses val="autoZero"/>
        <c:auto val="0"/>
        <c:lblOffset val="100"/>
        <c:baseTimeUnit val="days"/>
        <c:majorUnit val="1"/>
      </c:dateAx>
      <c:valAx>
        <c:axId val="193709952"/>
        <c:scaling>
          <c:orientation val="minMax"/>
          <c:max val="105"/>
          <c:min val="30"/>
        </c:scaling>
        <c:delete val="0"/>
        <c:axPos val="l"/>
        <c:majorGridlines/>
        <c:title>
          <c:tx>
            <c:rich>
              <a:bodyPr rot="-5400000" vert="horz"/>
              <a:lstStyle/>
              <a:p>
                <a:pPr>
                  <a:defRPr/>
                </a:pPr>
                <a:r>
                  <a:rPr lang="ru-RU"/>
                  <a:t>Показатели</a:t>
                </a:r>
                <a:r>
                  <a:rPr lang="ru-RU" baseline="0"/>
                  <a:t> уровня качества</a:t>
                </a:r>
                <a:endParaRPr lang="ru-RU"/>
              </a:p>
            </c:rich>
          </c:tx>
          <c:overlay val="0"/>
        </c:title>
        <c:numFmt formatCode="General" sourceLinked="1"/>
        <c:majorTickMark val="out"/>
        <c:minorTickMark val="none"/>
        <c:tickLblPos val="nextTo"/>
        <c:crossAx val="193708032"/>
        <c:crosses val="autoZero"/>
        <c:crossBetween val="midCat"/>
        <c:majorUnit val="10"/>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ru-RU"/>
              <a:t>Результаты</a:t>
            </a:r>
            <a:r>
              <a:rPr lang="ru-RU" baseline="0"/>
              <a:t> о</a:t>
            </a:r>
            <a:r>
              <a:rPr lang="ru-RU"/>
              <a:t>сновного этапа</a:t>
            </a:r>
          </a:p>
        </c:rich>
      </c:tx>
      <c:overlay val="0"/>
    </c:title>
    <c:autoTitleDeleted val="0"/>
    <c:plotArea>
      <c:layout/>
      <c:lineChart>
        <c:grouping val="standard"/>
        <c:varyColors val="0"/>
        <c:ser>
          <c:idx val="0"/>
          <c:order val="0"/>
          <c:tx>
            <c:strRef>
              <c:f>Лист1!$B$1:$B$2</c:f>
              <c:strCache>
                <c:ptCount val="1"/>
                <c:pt idx="0">
                  <c:v>Оценка менеджерского состава Пищевая беопасность</c:v>
                </c:pt>
              </c:strCache>
            </c:strRef>
          </c:tx>
          <c:spPr>
            <a:ln>
              <a:solidFill>
                <a:schemeClr val="tx2"/>
              </a:solidFill>
            </a:ln>
          </c:spPr>
          <c:marker>
            <c:symbol val="none"/>
          </c:marker>
          <c:val>
            <c:numRef>
              <c:f>Лист1!$B$13:$B$32</c:f>
              <c:numCache>
                <c:formatCode>General</c:formatCode>
                <c:ptCount val="20"/>
                <c:pt idx="0">
                  <c:v>83</c:v>
                </c:pt>
                <c:pt idx="1">
                  <c:v>85</c:v>
                </c:pt>
                <c:pt idx="2">
                  <c:v>95</c:v>
                </c:pt>
                <c:pt idx="3">
                  <c:v>100</c:v>
                </c:pt>
                <c:pt idx="4">
                  <c:v>97</c:v>
                </c:pt>
                <c:pt idx="5">
                  <c:v>100</c:v>
                </c:pt>
                <c:pt idx="6">
                  <c:v>100</c:v>
                </c:pt>
                <c:pt idx="7">
                  <c:v>90</c:v>
                </c:pt>
                <c:pt idx="8">
                  <c:v>100</c:v>
                </c:pt>
                <c:pt idx="9">
                  <c:v>98</c:v>
                </c:pt>
                <c:pt idx="10">
                  <c:v>95</c:v>
                </c:pt>
                <c:pt idx="11">
                  <c:v>95</c:v>
                </c:pt>
                <c:pt idx="12">
                  <c:v>98</c:v>
                </c:pt>
                <c:pt idx="13">
                  <c:v>100</c:v>
                </c:pt>
                <c:pt idx="14">
                  <c:v>96</c:v>
                </c:pt>
                <c:pt idx="15">
                  <c:v>100</c:v>
                </c:pt>
                <c:pt idx="16">
                  <c:v>100</c:v>
                </c:pt>
                <c:pt idx="17">
                  <c:v>100</c:v>
                </c:pt>
                <c:pt idx="18">
                  <c:v>98</c:v>
                </c:pt>
                <c:pt idx="19">
                  <c:v>100</c:v>
                </c:pt>
              </c:numCache>
            </c:numRef>
          </c:val>
          <c:smooth val="0"/>
        </c:ser>
        <c:ser>
          <c:idx val="1"/>
          <c:order val="1"/>
          <c:tx>
            <c:strRef>
              <c:f>Лист1!$C$1:$C$2</c:f>
              <c:strCache>
                <c:ptCount val="1"/>
                <c:pt idx="0">
                  <c:v>Оценка менеджерского состава Качество обслуживания</c:v>
                </c:pt>
              </c:strCache>
            </c:strRef>
          </c:tx>
          <c:spPr>
            <a:ln>
              <a:solidFill>
                <a:srgbClr val="FFFF00"/>
              </a:solidFill>
            </a:ln>
          </c:spPr>
          <c:marker>
            <c:symbol val="none"/>
          </c:marker>
          <c:val>
            <c:numRef>
              <c:f>Лист1!$C$13:$C$32</c:f>
              <c:numCache>
                <c:formatCode>General</c:formatCode>
                <c:ptCount val="20"/>
                <c:pt idx="0">
                  <c:v>65</c:v>
                </c:pt>
                <c:pt idx="1">
                  <c:v>69</c:v>
                </c:pt>
                <c:pt idx="2">
                  <c:v>78</c:v>
                </c:pt>
                <c:pt idx="3">
                  <c:v>100</c:v>
                </c:pt>
                <c:pt idx="4">
                  <c:v>95</c:v>
                </c:pt>
                <c:pt idx="5">
                  <c:v>100</c:v>
                </c:pt>
                <c:pt idx="6">
                  <c:v>100</c:v>
                </c:pt>
                <c:pt idx="7">
                  <c:v>85</c:v>
                </c:pt>
                <c:pt idx="8">
                  <c:v>100</c:v>
                </c:pt>
                <c:pt idx="9">
                  <c:v>95</c:v>
                </c:pt>
                <c:pt idx="10">
                  <c:v>90</c:v>
                </c:pt>
                <c:pt idx="11">
                  <c:v>100</c:v>
                </c:pt>
                <c:pt idx="12">
                  <c:v>100</c:v>
                </c:pt>
                <c:pt idx="13">
                  <c:v>100</c:v>
                </c:pt>
                <c:pt idx="14">
                  <c:v>100</c:v>
                </c:pt>
                <c:pt idx="15">
                  <c:v>95</c:v>
                </c:pt>
                <c:pt idx="16">
                  <c:v>98</c:v>
                </c:pt>
                <c:pt idx="17">
                  <c:v>100</c:v>
                </c:pt>
                <c:pt idx="18">
                  <c:v>96</c:v>
                </c:pt>
                <c:pt idx="19">
                  <c:v>100</c:v>
                </c:pt>
              </c:numCache>
            </c:numRef>
          </c:val>
          <c:smooth val="0"/>
        </c:ser>
        <c:ser>
          <c:idx val="2"/>
          <c:order val="2"/>
          <c:tx>
            <c:strRef>
              <c:f>Лист1!$D$1:$D$2</c:f>
              <c:strCache>
                <c:ptCount val="1"/>
                <c:pt idx="0">
                  <c:v>Оценка менеджерского состава Качество напитков</c:v>
                </c:pt>
              </c:strCache>
            </c:strRef>
          </c:tx>
          <c:spPr>
            <a:ln>
              <a:solidFill>
                <a:srgbClr val="92D050"/>
              </a:solidFill>
            </a:ln>
          </c:spPr>
          <c:marker>
            <c:symbol val="none"/>
          </c:marker>
          <c:val>
            <c:numRef>
              <c:f>Лист1!$D$13:$D$32</c:f>
              <c:numCache>
                <c:formatCode>General</c:formatCode>
                <c:ptCount val="20"/>
                <c:pt idx="0">
                  <c:v>62</c:v>
                </c:pt>
                <c:pt idx="1">
                  <c:v>70</c:v>
                </c:pt>
                <c:pt idx="2">
                  <c:v>95</c:v>
                </c:pt>
                <c:pt idx="3">
                  <c:v>95</c:v>
                </c:pt>
                <c:pt idx="4">
                  <c:v>95</c:v>
                </c:pt>
                <c:pt idx="5">
                  <c:v>100</c:v>
                </c:pt>
                <c:pt idx="6">
                  <c:v>100</c:v>
                </c:pt>
                <c:pt idx="7">
                  <c:v>100</c:v>
                </c:pt>
                <c:pt idx="8">
                  <c:v>95</c:v>
                </c:pt>
                <c:pt idx="9">
                  <c:v>100</c:v>
                </c:pt>
                <c:pt idx="10">
                  <c:v>100</c:v>
                </c:pt>
                <c:pt idx="11">
                  <c:v>100</c:v>
                </c:pt>
                <c:pt idx="12">
                  <c:v>100</c:v>
                </c:pt>
                <c:pt idx="13">
                  <c:v>98</c:v>
                </c:pt>
                <c:pt idx="14">
                  <c:v>100</c:v>
                </c:pt>
                <c:pt idx="15">
                  <c:v>95</c:v>
                </c:pt>
                <c:pt idx="16">
                  <c:v>100</c:v>
                </c:pt>
                <c:pt idx="17">
                  <c:v>95</c:v>
                </c:pt>
                <c:pt idx="18">
                  <c:v>100</c:v>
                </c:pt>
                <c:pt idx="19">
                  <c:v>100</c:v>
                </c:pt>
              </c:numCache>
            </c:numRef>
          </c:val>
          <c:smooth val="0"/>
        </c:ser>
        <c:ser>
          <c:idx val="3"/>
          <c:order val="3"/>
          <c:tx>
            <c:strRef>
              <c:f>Лист1!$E$1:$E$2</c:f>
              <c:strCache>
                <c:ptCount val="1"/>
                <c:pt idx="0">
                  <c:v>Оценка менеджерского состава Чистота</c:v>
                </c:pt>
              </c:strCache>
            </c:strRef>
          </c:tx>
          <c:spPr>
            <a:ln>
              <a:solidFill>
                <a:schemeClr val="accent2"/>
              </a:solidFill>
              <a:prstDash val="solid"/>
            </a:ln>
          </c:spPr>
          <c:marker>
            <c:symbol val="none"/>
          </c:marker>
          <c:val>
            <c:numRef>
              <c:f>Лист1!$E$13:$E$32</c:f>
              <c:numCache>
                <c:formatCode>General</c:formatCode>
                <c:ptCount val="20"/>
                <c:pt idx="0">
                  <c:v>62</c:v>
                </c:pt>
                <c:pt idx="1">
                  <c:v>75</c:v>
                </c:pt>
                <c:pt idx="2">
                  <c:v>95</c:v>
                </c:pt>
                <c:pt idx="3">
                  <c:v>100</c:v>
                </c:pt>
                <c:pt idx="4">
                  <c:v>100</c:v>
                </c:pt>
                <c:pt idx="5">
                  <c:v>100</c:v>
                </c:pt>
                <c:pt idx="6">
                  <c:v>100</c:v>
                </c:pt>
                <c:pt idx="7">
                  <c:v>90</c:v>
                </c:pt>
                <c:pt idx="8">
                  <c:v>95</c:v>
                </c:pt>
                <c:pt idx="9">
                  <c:v>100</c:v>
                </c:pt>
                <c:pt idx="10">
                  <c:v>95</c:v>
                </c:pt>
                <c:pt idx="11">
                  <c:v>97</c:v>
                </c:pt>
                <c:pt idx="12">
                  <c:v>100</c:v>
                </c:pt>
                <c:pt idx="13">
                  <c:v>100</c:v>
                </c:pt>
                <c:pt idx="14">
                  <c:v>95</c:v>
                </c:pt>
                <c:pt idx="15">
                  <c:v>90</c:v>
                </c:pt>
                <c:pt idx="16">
                  <c:v>100</c:v>
                </c:pt>
                <c:pt idx="17">
                  <c:v>95</c:v>
                </c:pt>
                <c:pt idx="18">
                  <c:v>85</c:v>
                </c:pt>
                <c:pt idx="19">
                  <c:v>100</c:v>
                </c:pt>
              </c:numCache>
            </c:numRef>
          </c:val>
          <c:smooth val="0"/>
        </c:ser>
        <c:ser>
          <c:idx val="4"/>
          <c:order val="4"/>
          <c:tx>
            <c:strRef>
              <c:f>Лист1!$F$1:$F$2</c:f>
              <c:strCache>
                <c:ptCount val="1"/>
                <c:pt idx="0">
                  <c:v>Оценка РМК Пищевая беопасность</c:v>
                </c:pt>
              </c:strCache>
            </c:strRef>
          </c:tx>
          <c:spPr>
            <a:ln>
              <a:solidFill>
                <a:schemeClr val="tx2"/>
              </a:solidFill>
              <a:prstDash val="dash"/>
            </a:ln>
          </c:spPr>
          <c:marker>
            <c:symbol val="none"/>
          </c:marker>
          <c:val>
            <c:numRef>
              <c:f>Лист1!$F$13:$F$32</c:f>
              <c:numCache>
                <c:formatCode>General</c:formatCode>
                <c:ptCount val="20"/>
                <c:pt idx="0">
                  <c:v>83</c:v>
                </c:pt>
                <c:pt idx="1">
                  <c:v>85</c:v>
                </c:pt>
                <c:pt idx="2">
                  <c:v>90</c:v>
                </c:pt>
                <c:pt idx="3">
                  <c:v>95</c:v>
                </c:pt>
                <c:pt idx="4">
                  <c:v>97</c:v>
                </c:pt>
                <c:pt idx="5">
                  <c:v>97</c:v>
                </c:pt>
                <c:pt idx="6">
                  <c:v>97</c:v>
                </c:pt>
                <c:pt idx="7">
                  <c:v>90</c:v>
                </c:pt>
                <c:pt idx="8">
                  <c:v>100</c:v>
                </c:pt>
                <c:pt idx="9">
                  <c:v>100</c:v>
                </c:pt>
                <c:pt idx="10">
                  <c:v>95</c:v>
                </c:pt>
                <c:pt idx="11">
                  <c:v>95</c:v>
                </c:pt>
                <c:pt idx="12">
                  <c:v>98</c:v>
                </c:pt>
                <c:pt idx="13">
                  <c:v>100</c:v>
                </c:pt>
                <c:pt idx="14">
                  <c:v>100</c:v>
                </c:pt>
                <c:pt idx="15">
                  <c:v>100</c:v>
                </c:pt>
                <c:pt idx="16">
                  <c:v>100</c:v>
                </c:pt>
                <c:pt idx="17">
                  <c:v>100</c:v>
                </c:pt>
                <c:pt idx="18">
                  <c:v>98</c:v>
                </c:pt>
                <c:pt idx="19">
                  <c:v>100</c:v>
                </c:pt>
              </c:numCache>
            </c:numRef>
          </c:val>
          <c:smooth val="0"/>
        </c:ser>
        <c:ser>
          <c:idx val="5"/>
          <c:order val="5"/>
          <c:tx>
            <c:strRef>
              <c:f>Лист1!$G$1:$G$2</c:f>
              <c:strCache>
                <c:ptCount val="1"/>
                <c:pt idx="0">
                  <c:v>Оценка РМК Качество обслуживания</c:v>
                </c:pt>
              </c:strCache>
            </c:strRef>
          </c:tx>
          <c:spPr>
            <a:ln>
              <a:solidFill>
                <a:srgbClr val="FFFF00"/>
              </a:solidFill>
              <a:prstDash val="dash"/>
            </a:ln>
          </c:spPr>
          <c:marker>
            <c:symbol val="none"/>
          </c:marker>
          <c:val>
            <c:numRef>
              <c:f>Лист1!$G$13:$G$32</c:f>
              <c:numCache>
                <c:formatCode>General</c:formatCode>
                <c:ptCount val="20"/>
                <c:pt idx="0">
                  <c:v>65</c:v>
                </c:pt>
                <c:pt idx="1">
                  <c:v>69</c:v>
                </c:pt>
                <c:pt idx="2">
                  <c:v>75</c:v>
                </c:pt>
                <c:pt idx="3">
                  <c:v>100</c:v>
                </c:pt>
                <c:pt idx="4">
                  <c:v>95</c:v>
                </c:pt>
                <c:pt idx="5">
                  <c:v>95</c:v>
                </c:pt>
                <c:pt idx="6">
                  <c:v>95</c:v>
                </c:pt>
                <c:pt idx="7">
                  <c:v>85</c:v>
                </c:pt>
                <c:pt idx="8">
                  <c:v>100</c:v>
                </c:pt>
                <c:pt idx="9">
                  <c:v>100</c:v>
                </c:pt>
                <c:pt idx="10">
                  <c:v>90</c:v>
                </c:pt>
                <c:pt idx="11">
                  <c:v>90</c:v>
                </c:pt>
                <c:pt idx="12">
                  <c:v>100</c:v>
                </c:pt>
                <c:pt idx="13">
                  <c:v>100</c:v>
                </c:pt>
                <c:pt idx="14">
                  <c:v>100</c:v>
                </c:pt>
                <c:pt idx="15">
                  <c:v>95</c:v>
                </c:pt>
                <c:pt idx="16">
                  <c:v>95</c:v>
                </c:pt>
                <c:pt idx="17">
                  <c:v>95</c:v>
                </c:pt>
                <c:pt idx="18">
                  <c:v>96</c:v>
                </c:pt>
                <c:pt idx="19">
                  <c:v>100</c:v>
                </c:pt>
              </c:numCache>
            </c:numRef>
          </c:val>
          <c:smooth val="0"/>
        </c:ser>
        <c:ser>
          <c:idx val="6"/>
          <c:order val="6"/>
          <c:tx>
            <c:strRef>
              <c:f>Лист1!$H$1:$H$2</c:f>
              <c:strCache>
                <c:ptCount val="1"/>
                <c:pt idx="0">
                  <c:v>Оценка РМК Качество напитков</c:v>
                </c:pt>
              </c:strCache>
            </c:strRef>
          </c:tx>
          <c:spPr>
            <a:ln>
              <a:solidFill>
                <a:srgbClr val="92D050"/>
              </a:solidFill>
              <a:prstDash val="dash"/>
            </a:ln>
          </c:spPr>
          <c:marker>
            <c:symbol val="none"/>
          </c:marker>
          <c:val>
            <c:numRef>
              <c:f>Лист1!$H$13:$H$32</c:f>
              <c:numCache>
                <c:formatCode>General</c:formatCode>
                <c:ptCount val="20"/>
                <c:pt idx="0">
                  <c:v>62</c:v>
                </c:pt>
                <c:pt idx="1">
                  <c:v>70</c:v>
                </c:pt>
                <c:pt idx="2">
                  <c:v>90</c:v>
                </c:pt>
                <c:pt idx="3">
                  <c:v>95</c:v>
                </c:pt>
                <c:pt idx="4">
                  <c:v>95</c:v>
                </c:pt>
                <c:pt idx="5">
                  <c:v>95</c:v>
                </c:pt>
                <c:pt idx="6">
                  <c:v>95</c:v>
                </c:pt>
                <c:pt idx="7">
                  <c:v>100</c:v>
                </c:pt>
                <c:pt idx="8">
                  <c:v>95</c:v>
                </c:pt>
                <c:pt idx="9">
                  <c:v>95</c:v>
                </c:pt>
                <c:pt idx="10">
                  <c:v>100</c:v>
                </c:pt>
                <c:pt idx="11">
                  <c:v>100</c:v>
                </c:pt>
                <c:pt idx="12">
                  <c:v>100</c:v>
                </c:pt>
                <c:pt idx="13">
                  <c:v>98</c:v>
                </c:pt>
                <c:pt idx="14">
                  <c:v>98</c:v>
                </c:pt>
                <c:pt idx="15">
                  <c:v>95</c:v>
                </c:pt>
                <c:pt idx="16">
                  <c:v>95</c:v>
                </c:pt>
                <c:pt idx="17">
                  <c:v>95</c:v>
                </c:pt>
                <c:pt idx="18">
                  <c:v>100</c:v>
                </c:pt>
                <c:pt idx="19">
                  <c:v>100</c:v>
                </c:pt>
              </c:numCache>
            </c:numRef>
          </c:val>
          <c:smooth val="0"/>
        </c:ser>
        <c:ser>
          <c:idx val="7"/>
          <c:order val="7"/>
          <c:tx>
            <c:strRef>
              <c:f>Лист1!$I$1:$I$2</c:f>
              <c:strCache>
                <c:ptCount val="1"/>
                <c:pt idx="0">
                  <c:v>Оценка РМК Чистота</c:v>
                </c:pt>
              </c:strCache>
            </c:strRef>
          </c:tx>
          <c:spPr>
            <a:ln>
              <a:solidFill>
                <a:schemeClr val="accent2"/>
              </a:solidFill>
              <a:prstDash val="dash"/>
            </a:ln>
          </c:spPr>
          <c:marker>
            <c:symbol val="none"/>
          </c:marker>
          <c:val>
            <c:numRef>
              <c:f>Лист1!$I$13:$I$32</c:f>
              <c:numCache>
                <c:formatCode>General</c:formatCode>
                <c:ptCount val="20"/>
                <c:pt idx="0">
                  <c:v>62</c:v>
                </c:pt>
                <c:pt idx="1">
                  <c:v>75</c:v>
                </c:pt>
                <c:pt idx="2">
                  <c:v>95</c:v>
                </c:pt>
                <c:pt idx="3">
                  <c:v>99</c:v>
                </c:pt>
                <c:pt idx="4">
                  <c:v>100</c:v>
                </c:pt>
                <c:pt idx="5">
                  <c:v>100</c:v>
                </c:pt>
                <c:pt idx="6">
                  <c:v>100</c:v>
                </c:pt>
                <c:pt idx="7">
                  <c:v>90</c:v>
                </c:pt>
                <c:pt idx="8">
                  <c:v>95</c:v>
                </c:pt>
                <c:pt idx="9">
                  <c:v>95</c:v>
                </c:pt>
                <c:pt idx="10">
                  <c:v>95</c:v>
                </c:pt>
                <c:pt idx="11">
                  <c:v>95</c:v>
                </c:pt>
                <c:pt idx="12">
                  <c:v>100</c:v>
                </c:pt>
                <c:pt idx="13">
                  <c:v>100</c:v>
                </c:pt>
                <c:pt idx="14">
                  <c:v>100</c:v>
                </c:pt>
                <c:pt idx="15">
                  <c:v>90</c:v>
                </c:pt>
                <c:pt idx="16">
                  <c:v>90</c:v>
                </c:pt>
                <c:pt idx="17">
                  <c:v>90</c:v>
                </c:pt>
                <c:pt idx="18">
                  <c:v>85</c:v>
                </c:pt>
                <c:pt idx="19">
                  <c:v>100</c:v>
                </c:pt>
              </c:numCache>
            </c:numRef>
          </c:val>
          <c:smooth val="0"/>
        </c:ser>
        <c:dLbls>
          <c:showLegendKey val="0"/>
          <c:showVal val="0"/>
          <c:showCatName val="0"/>
          <c:showSerName val="0"/>
          <c:showPercent val="0"/>
          <c:showBubbleSize val="0"/>
        </c:dLbls>
        <c:marker val="1"/>
        <c:smooth val="0"/>
        <c:axId val="195858432"/>
        <c:axId val="195860352"/>
      </c:lineChart>
      <c:dateAx>
        <c:axId val="195858432"/>
        <c:scaling>
          <c:orientation val="minMax"/>
        </c:scaling>
        <c:delete val="0"/>
        <c:axPos val="b"/>
        <c:majorGridlines/>
        <c:title>
          <c:tx>
            <c:rich>
              <a:bodyPr/>
              <a:lstStyle/>
              <a:p>
                <a:pPr>
                  <a:defRPr/>
                </a:pPr>
                <a:r>
                  <a:rPr lang="ru-RU"/>
                  <a:t>Дни</a:t>
                </a:r>
              </a:p>
            </c:rich>
          </c:tx>
          <c:overlay val="0"/>
        </c:title>
        <c:numFmt formatCode="General" sourceLinked="0"/>
        <c:majorTickMark val="in"/>
        <c:minorTickMark val="none"/>
        <c:tickLblPos val="nextTo"/>
        <c:crossAx val="195860352"/>
        <c:crosses val="autoZero"/>
        <c:auto val="0"/>
        <c:lblOffset val="100"/>
        <c:baseTimeUnit val="days"/>
        <c:majorUnit val="1"/>
      </c:dateAx>
      <c:valAx>
        <c:axId val="195860352"/>
        <c:scaling>
          <c:orientation val="minMax"/>
          <c:max val="104"/>
          <c:min val="60"/>
        </c:scaling>
        <c:delete val="0"/>
        <c:axPos val="l"/>
        <c:majorGridlines/>
        <c:title>
          <c:tx>
            <c:rich>
              <a:bodyPr rot="-5400000" vert="horz"/>
              <a:lstStyle/>
              <a:p>
                <a:pPr>
                  <a:defRPr/>
                </a:pPr>
                <a:r>
                  <a:rPr lang="ru-RU"/>
                  <a:t>Показатели уровня качества</a:t>
                </a:r>
              </a:p>
            </c:rich>
          </c:tx>
          <c:overlay val="0"/>
        </c:title>
        <c:numFmt formatCode="General" sourceLinked="1"/>
        <c:majorTickMark val="out"/>
        <c:minorTickMark val="none"/>
        <c:tickLblPos val="nextTo"/>
        <c:crossAx val="195858432"/>
        <c:crosses val="autoZero"/>
        <c:crossBetween val="midCat"/>
        <c:majorUnit val="5"/>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ru-RU"/>
              <a:t>Результаты опытной</a:t>
            </a:r>
            <a:r>
              <a:rPr lang="ru-RU" baseline="0"/>
              <a:t> экслуатации</a:t>
            </a:r>
            <a:endParaRPr lang="ru-RU"/>
          </a:p>
        </c:rich>
      </c:tx>
      <c:overlay val="0"/>
    </c:title>
    <c:autoTitleDeleted val="0"/>
    <c:plotArea>
      <c:layout/>
      <c:lineChart>
        <c:grouping val="standard"/>
        <c:varyColors val="0"/>
        <c:ser>
          <c:idx val="0"/>
          <c:order val="0"/>
          <c:tx>
            <c:strRef>
              <c:f>Лист1!$B$1:$B$2</c:f>
              <c:strCache>
                <c:ptCount val="1"/>
                <c:pt idx="0">
                  <c:v>Оценка менеджерского состава Пищевая беопасность</c:v>
                </c:pt>
              </c:strCache>
            </c:strRef>
          </c:tx>
          <c:spPr>
            <a:ln>
              <a:solidFill>
                <a:schemeClr val="tx2"/>
              </a:solidFill>
            </a:ln>
          </c:spPr>
          <c:marker>
            <c:symbol val="none"/>
          </c:marker>
          <c:val>
            <c:numRef>
              <c:f>Лист1!$B$3:$B$32</c:f>
              <c:numCache>
                <c:formatCode>General</c:formatCode>
                <c:ptCount val="30"/>
                <c:pt idx="0">
                  <c:v>98</c:v>
                </c:pt>
                <c:pt idx="1">
                  <c:v>97</c:v>
                </c:pt>
                <c:pt idx="2">
                  <c:v>100</c:v>
                </c:pt>
                <c:pt idx="3">
                  <c:v>98</c:v>
                </c:pt>
                <c:pt idx="4">
                  <c:v>97</c:v>
                </c:pt>
                <c:pt idx="5">
                  <c:v>97</c:v>
                </c:pt>
                <c:pt idx="6">
                  <c:v>97</c:v>
                </c:pt>
                <c:pt idx="7">
                  <c:v>100</c:v>
                </c:pt>
                <c:pt idx="8">
                  <c:v>100</c:v>
                </c:pt>
                <c:pt idx="9">
                  <c:v>95</c:v>
                </c:pt>
                <c:pt idx="10">
                  <c:v>83</c:v>
                </c:pt>
                <c:pt idx="11">
                  <c:v>85</c:v>
                </c:pt>
                <c:pt idx="12">
                  <c:v>95</c:v>
                </c:pt>
                <c:pt idx="13">
                  <c:v>100</c:v>
                </c:pt>
                <c:pt idx="14">
                  <c:v>97</c:v>
                </c:pt>
                <c:pt idx="15">
                  <c:v>100</c:v>
                </c:pt>
                <c:pt idx="16">
                  <c:v>100</c:v>
                </c:pt>
                <c:pt idx="17">
                  <c:v>90</c:v>
                </c:pt>
                <c:pt idx="18">
                  <c:v>100</c:v>
                </c:pt>
                <c:pt idx="19">
                  <c:v>98</c:v>
                </c:pt>
                <c:pt idx="20">
                  <c:v>95</c:v>
                </c:pt>
                <c:pt idx="21">
                  <c:v>95</c:v>
                </c:pt>
                <c:pt idx="22">
                  <c:v>98</c:v>
                </c:pt>
                <c:pt idx="23">
                  <c:v>100</c:v>
                </c:pt>
                <c:pt idx="24">
                  <c:v>96</c:v>
                </c:pt>
                <c:pt idx="25">
                  <c:v>100</c:v>
                </c:pt>
                <c:pt idx="26">
                  <c:v>100</c:v>
                </c:pt>
                <c:pt idx="27">
                  <c:v>100</c:v>
                </c:pt>
                <c:pt idx="28">
                  <c:v>98</c:v>
                </c:pt>
                <c:pt idx="29">
                  <c:v>100</c:v>
                </c:pt>
              </c:numCache>
            </c:numRef>
          </c:val>
          <c:smooth val="0"/>
        </c:ser>
        <c:ser>
          <c:idx val="1"/>
          <c:order val="1"/>
          <c:tx>
            <c:strRef>
              <c:f>Лист1!$C$1:$C$2</c:f>
              <c:strCache>
                <c:ptCount val="1"/>
                <c:pt idx="0">
                  <c:v>Оценка менеджерского состава Качество обслуживания</c:v>
                </c:pt>
              </c:strCache>
            </c:strRef>
          </c:tx>
          <c:spPr>
            <a:ln>
              <a:solidFill>
                <a:srgbClr val="FFFF00"/>
              </a:solidFill>
            </a:ln>
          </c:spPr>
          <c:marker>
            <c:symbol val="none"/>
          </c:marker>
          <c:val>
            <c:numRef>
              <c:f>Лист1!$C$3:$C$32</c:f>
              <c:numCache>
                <c:formatCode>General</c:formatCode>
                <c:ptCount val="30"/>
                <c:pt idx="0">
                  <c:v>95</c:v>
                </c:pt>
                <c:pt idx="1">
                  <c:v>96</c:v>
                </c:pt>
                <c:pt idx="2">
                  <c:v>95</c:v>
                </c:pt>
                <c:pt idx="3">
                  <c:v>100</c:v>
                </c:pt>
                <c:pt idx="4">
                  <c:v>95</c:v>
                </c:pt>
                <c:pt idx="5">
                  <c:v>95</c:v>
                </c:pt>
                <c:pt idx="6">
                  <c:v>100</c:v>
                </c:pt>
                <c:pt idx="7">
                  <c:v>95</c:v>
                </c:pt>
                <c:pt idx="8">
                  <c:v>100</c:v>
                </c:pt>
                <c:pt idx="9">
                  <c:v>100</c:v>
                </c:pt>
                <c:pt idx="10">
                  <c:v>65</c:v>
                </c:pt>
                <c:pt idx="11">
                  <c:v>69</c:v>
                </c:pt>
                <c:pt idx="12">
                  <c:v>78</c:v>
                </c:pt>
                <c:pt idx="13">
                  <c:v>100</c:v>
                </c:pt>
                <c:pt idx="14">
                  <c:v>95</c:v>
                </c:pt>
                <c:pt idx="15">
                  <c:v>100</c:v>
                </c:pt>
                <c:pt idx="16">
                  <c:v>100</c:v>
                </c:pt>
                <c:pt idx="17">
                  <c:v>85</c:v>
                </c:pt>
                <c:pt idx="18">
                  <c:v>100</c:v>
                </c:pt>
                <c:pt idx="19">
                  <c:v>95</c:v>
                </c:pt>
                <c:pt idx="20">
                  <c:v>90</c:v>
                </c:pt>
                <c:pt idx="21">
                  <c:v>100</c:v>
                </c:pt>
                <c:pt idx="22">
                  <c:v>100</c:v>
                </c:pt>
                <c:pt idx="23">
                  <c:v>100</c:v>
                </c:pt>
                <c:pt idx="24">
                  <c:v>100</c:v>
                </c:pt>
                <c:pt idx="25">
                  <c:v>95</c:v>
                </c:pt>
                <c:pt idx="26">
                  <c:v>98</c:v>
                </c:pt>
                <c:pt idx="27">
                  <c:v>100</c:v>
                </c:pt>
                <c:pt idx="28">
                  <c:v>96</c:v>
                </c:pt>
                <c:pt idx="29">
                  <c:v>100</c:v>
                </c:pt>
              </c:numCache>
            </c:numRef>
          </c:val>
          <c:smooth val="0"/>
        </c:ser>
        <c:ser>
          <c:idx val="2"/>
          <c:order val="2"/>
          <c:tx>
            <c:strRef>
              <c:f>Лист1!$D$1:$D$2</c:f>
              <c:strCache>
                <c:ptCount val="1"/>
                <c:pt idx="0">
                  <c:v>Оценка менеджерского состава Качество напитков</c:v>
                </c:pt>
              </c:strCache>
            </c:strRef>
          </c:tx>
          <c:spPr>
            <a:ln>
              <a:solidFill>
                <a:srgbClr val="92D050"/>
              </a:solidFill>
            </a:ln>
          </c:spPr>
          <c:marker>
            <c:symbol val="none"/>
          </c:marker>
          <c:val>
            <c:numRef>
              <c:f>Лист1!$D$3:$D$32</c:f>
              <c:numCache>
                <c:formatCode>General</c:formatCode>
                <c:ptCount val="30"/>
                <c:pt idx="0">
                  <c:v>100</c:v>
                </c:pt>
                <c:pt idx="1">
                  <c:v>100</c:v>
                </c:pt>
                <c:pt idx="2">
                  <c:v>100</c:v>
                </c:pt>
                <c:pt idx="3">
                  <c:v>97</c:v>
                </c:pt>
                <c:pt idx="4">
                  <c:v>100</c:v>
                </c:pt>
                <c:pt idx="5">
                  <c:v>100</c:v>
                </c:pt>
                <c:pt idx="6">
                  <c:v>100</c:v>
                </c:pt>
                <c:pt idx="7">
                  <c:v>100</c:v>
                </c:pt>
                <c:pt idx="8">
                  <c:v>100</c:v>
                </c:pt>
                <c:pt idx="9">
                  <c:v>100</c:v>
                </c:pt>
                <c:pt idx="10">
                  <c:v>62</c:v>
                </c:pt>
                <c:pt idx="11">
                  <c:v>70</c:v>
                </c:pt>
                <c:pt idx="12">
                  <c:v>95</c:v>
                </c:pt>
                <c:pt idx="13">
                  <c:v>95</c:v>
                </c:pt>
                <c:pt idx="14">
                  <c:v>95</c:v>
                </c:pt>
                <c:pt idx="15">
                  <c:v>100</c:v>
                </c:pt>
                <c:pt idx="16">
                  <c:v>100</c:v>
                </c:pt>
                <c:pt idx="17">
                  <c:v>100</c:v>
                </c:pt>
                <c:pt idx="18">
                  <c:v>95</c:v>
                </c:pt>
                <c:pt idx="19">
                  <c:v>100</c:v>
                </c:pt>
                <c:pt idx="20">
                  <c:v>100</c:v>
                </c:pt>
                <c:pt idx="21">
                  <c:v>100</c:v>
                </c:pt>
                <c:pt idx="22">
                  <c:v>100</c:v>
                </c:pt>
                <c:pt idx="23">
                  <c:v>98</c:v>
                </c:pt>
                <c:pt idx="24">
                  <c:v>100</c:v>
                </c:pt>
                <c:pt idx="25">
                  <c:v>95</c:v>
                </c:pt>
                <c:pt idx="26">
                  <c:v>100</c:v>
                </c:pt>
                <c:pt idx="27">
                  <c:v>95</c:v>
                </c:pt>
                <c:pt idx="28">
                  <c:v>100</c:v>
                </c:pt>
                <c:pt idx="29">
                  <c:v>100</c:v>
                </c:pt>
              </c:numCache>
            </c:numRef>
          </c:val>
          <c:smooth val="0"/>
        </c:ser>
        <c:ser>
          <c:idx val="3"/>
          <c:order val="3"/>
          <c:tx>
            <c:strRef>
              <c:f>Лист1!$E$1:$E$2</c:f>
              <c:strCache>
                <c:ptCount val="1"/>
                <c:pt idx="0">
                  <c:v>Оценка менеджерского состава Чистота</c:v>
                </c:pt>
              </c:strCache>
            </c:strRef>
          </c:tx>
          <c:spPr>
            <a:ln>
              <a:solidFill>
                <a:schemeClr val="accent2"/>
              </a:solidFill>
              <a:prstDash val="solid"/>
            </a:ln>
          </c:spPr>
          <c:marker>
            <c:symbol val="none"/>
          </c:marker>
          <c:val>
            <c:numRef>
              <c:f>Лист1!$E$3:$E$32</c:f>
              <c:numCache>
                <c:formatCode>General</c:formatCode>
                <c:ptCount val="30"/>
                <c:pt idx="0">
                  <c:v>90</c:v>
                </c:pt>
                <c:pt idx="1">
                  <c:v>100</c:v>
                </c:pt>
                <c:pt idx="2">
                  <c:v>100</c:v>
                </c:pt>
                <c:pt idx="3">
                  <c:v>100</c:v>
                </c:pt>
                <c:pt idx="4">
                  <c:v>90</c:v>
                </c:pt>
                <c:pt idx="5">
                  <c:v>95</c:v>
                </c:pt>
                <c:pt idx="6">
                  <c:v>95</c:v>
                </c:pt>
                <c:pt idx="7">
                  <c:v>100</c:v>
                </c:pt>
                <c:pt idx="8">
                  <c:v>100</c:v>
                </c:pt>
                <c:pt idx="9">
                  <c:v>100</c:v>
                </c:pt>
                <c:pt idx="10">
                  <c:v>62</c:v>
                </c:pt>
                <c:pt idx="11">
                  <c:v>75</c:v>
                </c:pt>
                <c:pt idx="12">
                  <c:v>95</c:v>
                </c:pt>
                <c:pt idx="13">
                  <c:v>100</c:v>
                </c:pt>
                <c:pt idx="14">
                  <c:v>100</c:v>
                </c:pt>
                <c:pt idx="15">
                  <c:v>100</c:v>
                </c:pt>
                <c:pt idx="16">
                  <c:v>100</c:v>
                </c:pt>
                <c:pt idx="17">
                  <c:v>90</c:v>
                </c:pt>
                <c:pt idx="18">
                  <c:v>95</c:v>
                </c:pt>
                <c:pt idx="19">
                  <c:v>100</c:v>
                </c:pt>
                <c:pt idx="20">
                  <c:v>95</c:v>
                </c:pt>
                <c:pt idx="21">
                  <c:v>97</c:v>
                </c:pt>
                <c:pt idx="22">
                  <c:v>100</c:v>
                </c:pt>
                <c:pt idx="23">
                  <c:v>100</c:v>
                </c:pt>
                <c:pt idx="24">
                  <c:v>95</c:v>
                </c:pt>
                <c:pt idx="25">
                  <c:v>90</c:v>
                </c:pt>
                <c:pt idx="26">
                  <c:v>100</c:v>
                </c:pt>
                <c:pt idx="27">
                  <c:v>95</c:v>
                </c:pt>
                <c:pt idx="28">
                  <c:v>85</c:v>
                </c:pt>
                <c:pt idx="29">
                  <c:v>100</c:v>
                </c:pt>
              </c:numCache>
            </c:numRef>
          </c:val>
          <c:smooth val="0"/>
        </c:ser>
        <c:ser>
          <c:idx val="4"/>
          <c:order val="4"/>
          <c:tx>
            <c:strRef>
              <c:f>Лист1!$F$1:$F$2</c:f>
              <c:strCache>
                <c:ptCount val="1"/>
                <c:pt idx="0">
                  <c:v>Оценка РМК Пищевая беопасность</c:v>
                </c:pt>
              </c:strCache>
            </c:strRef>
          </c:tx>
          <c:spPr>
            <a:ln>
              <a:solidFill>
                <a:schemeClr val="tx2"/>
              </a:solidFill>
              <a:prstDash val="dash"/>
            </a:ln>
          </c:spPr>
          <c:marker>
            <c:symbol val="none"/>
          </c:marker>
          <c:val>
            <c:numRef>
              <c:f>Лист1!$F$3:$F$32</c:f>
              <c:numCache>
                <c:formatCode>General</c:formatCode>
                <c:ptCount val="30"/>
                <c:pt idx="0">
                  <c:v>80</c:v>
                </c:pt>
                <c:pt idx="1">
                  <c:v>85</c:v>
                </c:pt>
                <c:pt idx="2">
                  <c:v>80</c:v>
                </c:pt>
                <c:pt idx="3">
                  <c:v>75</c:v>
                </c:pt>
                <c:pt idx="4">
                  <c:v>75</c:v>
                </c:pt>
                <c:pt idx="5">
                  <c:v>70</c:v>
                </c:pt>
                <c:pt idx="6">
                  <c:v>75</c:v>
                </c:pt>
                <c:pt idx="7">
                  <c:v>80</c:v>
                </c:pt>
                <c:pt idx="8">
                  <c:v>85</c:v>
                </c:pt>
                <c:pt idx="9">
                  <c:v>85</c:v>
                </c:pt>
                <c:pt idx="10">
                  <c:v>83</c:v>
                </c:pt>
                <c:pt idx="11">
                  <c:v>85</c:v>
                </c:pt>
                <c:pt idx="12">
                  <c:v>90</c:v>
                </c:pt>
                <c:pt idx="13">
                  <c:v>95</c:v>
                </c:pt>
                <c:pt idx="14">
                  <c:v>97</c:v>
                </c:pt>
                <c:pt idx="15">
                  <c:v>97</c:v>
                </c:pt>
                <c:pt idx="16">
                  <c:v>97</c:v>
                </c:pt>
                <c:pt idx="17">
                  <c:v>90</c:v>
                </c:pt>
                <c:pt idx="18">
                  <c:v>100</c:v>
                </c:pt>
                <c:pt idx="19">
                  <c:v>100</c:v>
                </c:pt>
                <c:pt idx="20">
                  <c:v>95</c:v>
                </c:pt>
                <c:pt idx="21">
                  <c:v>95</c:v>
                </c:pt>
                <c:pt idx="22">
                  <c:v>98</c:v>
                </c:pt>
                <c:pt idx="23">
                  <c:v>100</c:v>
                </c:pt>
                <c:pt idx="24">
                  <c:v>100</c:v>
                </c:pt>
                <c:pt idx="25">
                  <c:v>100</c:v>
                </c:pt>
                <c:pt idx="26">
                  <c:v>100</c:v>
                </c:pt>
                <c:pt idx="27">
                  <c:v>100</c:v>
                </c:pt>
                <c:pt idx="28">
                  <c:v>98</c:v>
                </c:pt>
                <c:pt idx="29">
                  <c:v>100</c:v>
                </c:pt>
              </c:numCache>
            </c:numRef>
          </c:val>
          <c:smooth val="0"/>
        </c:ser>
        <c:ser>
          <c:idx val="5"/>
          <c:order val="5"/>
          <c:tx>
            <c:strRef>
              <c:f>Лист1!$G$1:$G$2</c:f>
              <c:strCache>
                <c:ptCount val="1"/>
                <c:pt idx="0">
                  <c:v>Оценка РМК Качество обслуживания</c:v>
                </c:pt>
              </c:strCache>
            </c:strRef>
          </c:tx>
          <c:spPr>
            <a:ln>
              <a:solidFill>
                <a:srgbClr val="FFFF00"/>
              </a:solidFill>
              <a:prstDash val="dash"/>
            </a:ln>
          </c:spPr>
          <c:marker>
            <c:symbol val="none"/>
          </c:marker>
          <c:val>
            <c:numRef>
              <c:f>Лист1!$G$3:$G$32</c:f>
              <c:numCache>
                <c:formatCode>General</c:formatCode>
                <c:ptCount val="30"/>
                <c:pt idx="0">
                  <c:v>75</c:v>
                </c:pt>
                <c:pt idx="1">
                  <c:v>65</c:v>
                </c:pt>
                <c:pt idx="2">
                  <c:v>60</c:v>
                </c:pt>
                <c:pt idx="3">
                  <c:v>100</c:v>
                </c:pt>
                <c:pt idx="4">
                  <c:v>95</c:v>
                </c:pt>
                <c:pt idx="5">
                  <c:v>75</c:v>
                </c:pt>
                <c:pt idx="6">
                  <c:v>70</c:v>
                </c:pt>
                <c:pt idx="7">
                  <c:v>75</c:v>
                </c:pt>
                <c:pt idx="8">
                  <c:v>60</c:v>
                </c:pt>
                <c:pt idx="9">
                  <c:v>65</c:v>
                </c:pt>
                <c:pt idx="10">
                  <c:v>65</c:v>
                </c:pt>
                <c:pt idx="11">
                  <c:v>69</c:v>
                </c:pt>
                <c:pt idx="12">
                  <c:v>75</c:v>
                </c:pt>
                <c:pt idx="13">
                  <c:v>100</c:v>
                </c:pt>
                <c:pt idx="14">
                  <c:v>95</c:v>
                </c:pt>
                <c:pt idx="15">
                  <c:v>95</c:v>
                </c:pt>
                <c:pt idx="16">
                  <c:v>95</c:v>
                </c:pt>
                <c:pt idx="17">
                  <c:v>85</c:v>
                </c:pt>
                <c:pt idx="18">
                  <c:v>100</c:v>
                </c:pt>
                <c:pt idx="19">
                  <c:v>100</c:v>
                </c:pt>
                <c:pt idx="20">
                  <c:v>90</c:v>
                </c:pt>
                <c:pt idx="21">
                  <c:v>90</c:v>
                </c:pt>
                <c:pt idx="22">
                  <c:v>100</c:v>
                </c:pt>
                <c:pt idx="23">
                  <c:v>100</c:v>
                </c:pt>
                <c:pt idx="24">
                  <c:v>100</c:v>
                </c:pt>
                <c:pt idx="25">
                  <c:v>95</c:v>
                </c:pt>
                <c:pt idx="26">
                  <c:v>95</c:v>
                </c:pt>
                <c:pt idx="27">
                  <c:v>95</c:v>
                </c:pt>
                <c:pt idx="28">
                  <c:v>96</c:v>
                </c:pt>
                <c:pt idx="29">
                  <c:v>100</c:v>
                </c:pt>
              </c:numCache>
            </c:numRef>
          </c:val>
          <c:smooth val="0"/>
        </c:ser>
        <c:ser>
          <c:idx val="6"/>
          <c:order val="6"/>
          <c:tx>
            <c:strRef>
              <c:f>Лист1!$H$1:$H$2</c:f>
              <c:strCache>
                <c:ptCount val="1"/>
                <c:pt idx="0">
                  <c:v>Оценка РМК Качество напитков</c:v>
                </c:pt>
              </c:strCache>
            </c:strRef>
          </c:tx>
          <c:spPr>
            <a:ln>
              <a:solidFill>
                <a:srgbClr val="92D050"/>
              </a:solidFill>
              <a:prstDash val="dash"/>
            </a:ln>
          </c:spPr>
          <c:marker>
            <c:symbol val="none"/>
          </c:marker>
          <c:val>
            <c:numRef>
              <c:f>Лист1!$H$3:$H$32</c:f>
              <c:numCache>
                <c:formatCode>General</c:formatCode>
                <c:ptCount val="30"/>
                <c:pt idx="0">
                  <c:v>65</c:v>
                </c:pt>
                <c:pt idx="1">
                  <c:v>60</c:v>
                </c:pt>
                <c:pt idx="2">
                  <c:v>55</c:v>
                </c:pt>
                <c:pt idx="3">
                  <c:v>90</c:v>
                </c:pt>
                <c:pt idx="4">
                  <c:v>100</c:v>
                </c:pt>
                <c:pt idx="5">
                  <c:v>75</c:v>
                </c:pt>
                <c:pt idx="6">
                  <c:v>65</c:v>
                </c:pt>
                <c:pt idx="7">
                  <c:v>95</c:v>
                </c:pt>
                <c:pt idx="8">
                  <c:v>55</c:v>
                </c:pt>
                <c:pt idx="9">
                  <c:v>60</c:v>
                </c:pt>
                <c:pt idx="10">
                  <c:v>62</c:v>
                </c:pt>
                <c:pt idx="11">
                  <c:v>70</c:v>
                </c:pt>
                <c:pt idx="12">
                  <c:v>90</c:v>
                </c:pt>
                <c:pt idx="13">
                  <c:v>95</c:v>
                </c:pt>
                <c:pt idx="14">
                  <c:v>95</c:v>
                </c:pt>
                <c:pt idx="15">
                  <c:v>95</c:v>
                </c:pt>
                <c:pt idx="16">
                  <c:v>95</c:v>
                </c:pt>
                <c:pt idx="17">
                  <c:v>100</c:v>
                </c:pt>
                <c:pt idx="18">
                  <c:v>95</c:v>
                </c:pt>
                <c:pt idx="19">
                  <c:v>95</c:v>
                </c:pt>
                <c:pt idx="20">
                  <c:v>100</c:v>
                </c:pt>
                <c:pt idx="21">
                  <c:v>100</c:v>
                </c:pt>
                <c:pt idx="22">
                  <c:v>100</c:v>
                </c:pt>
                <c:pt idx="23">
                  <c:v>98</c:v>
                </c:pt>
                <c:pt idx="24">
                  <c:v>98</c:v>
                </c:pt>
                <c:pt idx="25">
                  <c:v>95</c:v>
                </c:pt>
                <c:pt idx="26">
                  <c:v>95</c:v>
                </c:pt>
                <c:pt idx="27">
                  <c:v>95</c:v>
                </c:pt>
                <c:pt idx="28">
                  <c:v>100</c:v>
                </c:pt>
                <c:pt idx="29">
                  <c:v>100</c:v>
                </c:pt>
              </c:numCache>
            </c:numRef>
          </c:val>
          <c:smooth val="0"/>
        </c:ser>
        <c:ser>
          <c:idx val="7"/>
          <c:order val="7"/>
          <c:tx>
            <c:strRef>
              <c:f>Лист1!$I$1:$I$2</c:f>
              <c:strCache>
                <c:ptCount val="1"/>
                <c:pt idx="0">
                  <c:v>Оценка РМК Чистота</c:v>
                </c:pt>
              </c:strCache>
            </c:strRef>
          </c:tx>
          <c:spPr>
            <a:ln>
              <a:solidFill>
                <a:schemeClr val="accent2"/>
              </a:solidFill>
              <a:prstDash val="dash"/>
            </a:ln>
          </c:spPr>
          <c:marker>
            <c:symbol val="none"/>
          </c:marker>
          <c:val>
            <c:numRef>
              <c:f>Лист1!$I$3:$I$32</c:f>
              <c:numCache>
                <c:formatCode>General</c:formatCode>
                <c:ptCount val="30"/>
                <c:pt idx="0">
                  <c:v>50</c:v>
                </c:pt>
                <c:pt idx="1">
                  <c:v>55</c:v>
                </c:pt>
                <c:pt idx="2">
                  <c:v>55</c:v>
                </c:pt>
                <c:pt idx="3">
                  <c:v>45</c:v>
                </c:pt>
                <c:pt idx="4">
                  <c:v>45</c:v>
                </c:pt>
                <c:pt idx="5">
                  <c:v>40</c:v>
                </c:pt>
                <c:pt idx="6">
                  <c:v>45</c:v>
                </c:pt>
                <c:pt idx="7">
                  <c:v>50</c:v>
                </c:pt>
                <c:pt idx="8">
                  <c:v>55</c:v>
                </c:pt>
                <c:pt idx="9">
                  <c:v>60</c:v>
                </c:pt>
                <c:pt idx="10">
                  <c:v>62</c:v>
                </c:pt>
                <c:pt idx="11">
                  <c:v>75</c:v>
                </c:pt>
                <c:pt idx="12">
                  <c:v>95</c:v>
                </c:pt>
                <c:pt idx="13">
                  <c:v>99</c:v>
                </c:pt>
                <c:pt idx="14">
                  <c:v>100</c:v>
                </c:pt>
                <c:pt idx="15">
                  <c:v>100</c:v>
                </c:pt>
                <c:pt idx="16">
                  <c:v>100</c:v>
                </c:pt>
                <c:pt idx="17">
                  <c:v>90</c:v>
                </c:pt>
                <c:pt idx="18">
                  <c:v>95</c:v>
                </c:pt>
                <c:pt idx="19">
                  <c:v>95</c:v>
                </c:pt>
                <c:pt idx="20">
                  <c:v>95</c:v>
                </c:pt>
                <c:pt idx="21">
                  <c:v>95</c:v>
                </c:pt>
                <c:pt idx="22">
                  <c:v>100</c:v>
                </c:pt>
                <c:pt idx="23">
                  <c:v>100</c:v>
                </c:pt>
                <c:pt idx="24">
                  <c:v>100</c:v>
                </c:pt>
                <c:pt idx="25">
                  <c:v>90</c:v>
                </c:pt>
                <c:pt idx="26">
                  <c:v>90</c:v>
                </c:pt>
                <c:pt idx="27">
                  <c:v>90</c:v>
                </c:pt>
                <c:pt idx="28">
                  <c:v>85</c:v>
                </c:pt>
                <c:pt idx="29">
                  <c:v>100</c:v>
                </c:pt>
              </c:numCache>
            </c:numRef>
          </c:val>
          <c:smooth val="0"/>
        </c:ser>
        <c:dLbls>
          <c:showLegendKey val="0"/>
          <c:showVal val="0"/>
          <c:showCatName val="0"/>
          <c:showSerName val="0"/>
          <c:showPercent val="0"/>
          <c:showBubbleSize val="0"/>
        </c:dLbls>
        <c:marker val="1"/>
        <c:smooth val="0"/>
        <c:axId val="198311936"/>
        <c:axId val="198313856"/>
      </c:lineChart>
      <c:dateAx>
        <c:axId val="198311936"/>
        <c:scaling>
          <c:orientation val="minMax"/>
        </c:scaling>
        <c:delete val="0"/>
        <c:axPos val="b"/>
        <c:majorGridlines/>
        <c:title>
          <c:tx>
            <c:rich>
              <a:bodyPr/>
              <a:lstStyle/>
              <a:p>
                <a:pPr>
                  <a:defRPr/>
                </a:pPr>
                <a:r>
                  <a:rPr lang="ru-RU"/>
                  <a:t>Дни</a:t>
                </a:r>
              </a:p>
            </c:rich>
          </c:tx>
          <c:overlay val="0"/>
        </c:title>
        <c:numFmt formatCode="General" sourceLinked="0"/>
        <c:majorTickMark val="in"/>
        <c:minorTickMark val="none"/>
        <c:tickLblPos val="nextTo"/>
        <c:crossAx val="198313856"/>
        <c:crosses val="autoZero"/>
        <c:auto val="0"/>
        <c:lblOffset val="100"/>
        <c:baseTimeUnit val="days"/>
        <c:majorUnit val="1"/>
      </c:dateAx>
      <c:valAx>
        <c:axId val="198313856"/>
        <c:scaling>
          <c:orientation val="minMax"/>
          <c:max val="105"/>
          <c:min val="30"/>
        </c:scaling>
        <c:delete val="0"/>
        <c:axPos val="l"/>
        <c:majorGridlines/>
        <c:title>
          <c:tx>
            <c:rich>
              <a:bodyPr rot="-5400000" vert="horz"/>
              <a:lstStyle/>
              <a:p>
                <a:pPr>
                  <a:defRPr/>
                </a:pPr>
                <a:r>
                  <a:rPr lang="ru-RU"/>
                  <a:t>Показателиуровня качества</a:t>
                </a:r>
              </a:p>
            </c:rich>
          </c:tx>
          <c:overlay val="0"/>
        </c:title>
        <c:numFmt formatCode="General" sourceLinked="1"/>
        <c:majorTickMark val="out"/>
        <c:minorTickMark val="none"/>
        <c:tickLblPos val="nextTo"/>
        <c:crossAx val="198311936"/>
        <c:crossesAt val="1"/>
        <c:crossBetween val="midCat"/>
        <c:majorUnit val="10"/>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F5988-10BD-4978-8CC2-7D14F1BB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7869</TotalTime>
  <Pages>65</Pages>
  <Words>13698</Words>
  <Characters>78079</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23</cp:revision>
  <cp:lastPrinted>2019-05-20T11:58:00Z</cp:lastPrinted>
  <dcterms:created xsi:type="dcterms:W3CDTF">2019-05-08T12:56:00Z</dcterms:created>
  <dcterms:modified xsi:type="dcterms:W3CDTF">2019-05-24T14:22:00Z</dcterms:modified>
</cp:coreProperties>
</file>