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EVOLVE 5 · UNIT 7 · ESSAY · about 250 words</w:t>
      </w:r>
    </w:p>
    <w:p>
      <w:r>
        <w:t>Name: __________________________  Group: ______</w:t>
        <w:br/>
        <w:t>Date: ______________</w:t>
      </w:r>
    </w:p>
    <w:p>
      <w:r>
        <w:t>Write an essay of about 250 words: Meaningful work matters more than a high salary. To what extent do you agree? Consider both perspectives, support your argument with an example, and give a reasoned conclusion. Use your own words. Do not copy the reading preview or task sentences.</w:t>
      </w:r>
    </w:p>
    <w:p>
      <w:r>
        <w:rPr>
          <w:sz w:val="14"/>
        </w:rPr>
        <w:t>Optional research: your answers, scores and essay may be analysed for vocabulary-learning research. Participation is voluntary; declining does not affect your grade. Your name is used for teacher assessment; research reporting will not identify you. Ask your teacher to withdraw your research data before anonymisation. No response times are collected on paper.</w:t>
      </w:r>
    </w:p>
    <w:p>
      <w:r>
        <w:rPr>
          <w:sz w:val="14"/>
        </w:rPr>
        <w:t>[ ] I agree to participate.   [ ] I take the test without research participation.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r>
        <w:br w:type="page"/>
      </w:r>
    </w:p>
    <w:p>
      <w:r>
        <w:t>EVOLVE 5 · UNIT 7 · ESSAY · continued</w:t>
      </w:r>
    </w:p>
    <w:p>
      <w:r>
        <w:t>Name: __________________________  Group: 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p>
      <w:pPr>
        <w:spacing w:after="0" w:line="320" w:lineRule="exact"/>
      </w:pPr>
      <w:r>
        <w:t>_________________________________________________________________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