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EVOLVE 5 · UNIT 7 · ESSAY · choose ONE topic</w:t>
      </w:r>
    </w:p>
    <w:p>
      <w:r>
        <w:t>Name: _______________________ Group: _____ Date: __________</w:t>
      </w:r>
    </w:p>
    <w:p>
      <w:r>
        <w:t>Topic selected (1–4): _____</w:t>
      </w:r>
    </w:p>
    <w:p>
      <w: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</w:t>
      </w:r>
    </w:p>
    <w:p>
      <w:r>
        <w:t>1. Meaningful work matters more than a high salary. To what extent do you agree?</w:t>
      </w:r>
    </w:p>
    <w:p>
      <w:r>
        <w:t>2. Having more choices does not always make people happier. Discuss the advantages and disadvantages of a wide range of choices.</w:t>
      </w:r>
    </w:p>
    <w:p>
      <w:r>
        <w:t>3. Companies should take responsibility for encouraging impulsive purchases. To what extent do you agree?</w:t>
      </w:r>
    </w:p>
    <w:p>
      <w:r>
        <w:t>4. Paying people for small favours can damage relationships. Discuss both perspectives.</w:t>
      </w:r>
    </w:p>
    <w:p>
      <w:r>
        <w:rPr>
          <w:sz w:val="14"/>
        </w:rPr>
        <w:t>Optional research: your answers, scores and essay may be analysed for vocabulary-learning research. Participation is voluntary; declining does not affect your grade. Your name is used for teacher assessment; research reporting will not identify you. Ask your teacher to withdraw your research data before anonymisation. No response times are collected on paper.</w:t>
      </w:r>
    </w:p>
    <w:p>
      <w:r>
        <w:rPr>
          <w:sz w:val="14"/>
        </w:rPr>
        <w:t>[ ] I agree to participate.   [ ] I take the test without research participation.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r>
        <w:br w:type="page"/>
      </w:r>
    </w:p>
    <w:p>
      <w:r>
        <w:t>EVOLVE 5 · UNIT 7 · ESSAY · continued</w:t>
      </w:r>
    </w:p>
    <w:p>
      <w:r>
        <w:t>Name: _______________________ Group: 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p>
      <w:pPr>
        <w:spacing w:after="0" w:line="320" w:lineRule="exact"/>
      </w:pPr>
      <w:r>
        <w:t>_________________________________________________________________</w:t>
      </w:r>
    </w:p>
    <w:sectPr w:rsidR="00FC693F" w:rsidRPr="0006063C" w:rsidSect="00034616">
      <w:pgSz w:w="8391" w:h="11906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