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29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Give something new a chance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your mindful eating practice to give that "strange" vegetable, fruit, or grain a fair chance. Try out a new food and eat it mindfully. Who knows? You might find a winner!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