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10CF" w:rsidRPr="00A62A5E" w:rsidRDefault="00185686" w:rsidP="00617FC2">
      <w:pPr>
        <w:jc w:val="center"/>
        <w:rPr>
          <w:b/>
          <w:color w:val="000000" w:themeColor="text1"/>
        </w:rPr>
      </w:pPr>
      <w:r w:rsidRPr="00A62A5E">
        <w:rPr>
          <w:b/>
          <w:color w:val="000000" w:themeColor="text1"/>
        </w:rPr>
        <w:br/>
      </w:r>
      <w:r w:rsidR="00B010CF" w:rsidRPr="00A62A5E">
        <w:rPr>
          <w:b/>
          <w:color w:val="000000" w:themeColor="text1"/>
        </w:rPr>
        <w:t>Descriptive Statistics Using R</w:t>
      </w:r>
    </w:p>
    <w:p w:rsidR="00450FA4" w:rsidRPr="00A62A5E" w:rsidRDefault="00450FA4">
      <w:pPr>
        <w:rPr>
          <w:color w:val="000000" w:themeColor="text1"/>
        </w:rPr>
      </w:pPr>
    </w:p>
    <w:p w:rsidR="007D6590" w:rsidRPr="00A62A5E" w:rsidRDefault="00450FA4" w:rsidP="005F23EC">
      <w:pPr>
        <w:ind w:firstLine="720"/>
        <w:rPr>
          <w:color w:val="000000" w:themeColor="text1"/>
        </w:rPr>
      </w:pPr>
      <w:r w:rsidRPr="00A62A5E">
        <w:rPr>
          <w:color w:val="000000" w:themeColor="text1"/>
        </w:rPr>
        <w:t xml:space="preserve">The use </w:t>
      </w:r>
      <w:r w:rsidR="007D6590" w:rsidRPr="00A62A5E">
        <w:rPr>
          <w:color w:val="000000" w:themeColor="text1"/>
        </w:rPr>
        <w:t xml:space="preserve">of descriptive statistics is </w:t>
      </w:r>
      <w:r w:rsidRPr="00A62A5E">
        <w:rPr>
          <w:color w:val="000000" w:themeColor="text1"/>
        </w:rPr>
        <w:t xml:space="preserve">good way </w:t>
      </w:r>
      <w:r w:rsidR="007D6590" w:rsidRPr="00A62A5E">
        <w:rPr>
          <w:color w:val="000000" w:themeColor="text1"/>
        </w:rPr>
        <w:t>to describe, show, or summarize data in a mean</w:t>
      </w:r>
      <w:r w:rsidR="00571B03" w:rsidRPr="00A62A5E">
        <w:rPr>
          <w:color w:val="000000" w:themeColor="text1"/>
        </w:rPr>
        <w:t xml:space="preserve">ingful way. </w:t>
      </w:r>
      <w:r w:rsidR="002808EB" w:rsidRPr="00A62A5E">
        <w:rPr>
          <w:color w:val="000000" w:themeColor="text1"/>
        </w:rPr>
        <w:t>Methods for descriptive statistics</w:t>
      </w:r>
      <w:r w:rsidR="003041FF" w:rsidRPr="00A62A5E">
        <w:rPr>
          <w:color w:val="000000" w:themeColor="text1"/>
        </w:rPr>
        <w:t xml:space="preserve"> often </w:t>
      </w:r>
      <w:r w:rsidR="002808EB" w:rsidRPr="00A62A5E">
        <w:rPr>
          <w:color w:val="000000" w:themeColor="text1"/>
        </w:rPr>
        <w:t xml:space="preserve">include </w:t>
      </w:r>
      <w:r w:rsidR="00354F11" w:rsidRPr="00A62A5E">
        <w:rPr>
          <w:color w:val="000000" w:themeColor="text1"/>
        </w:rPr>
        <w:t xml:space="preserve">central </w:t>
      </w:r>
      <w:r w:rsidR="002808EB" w:rsidRPr="00A62A5E">
        <w:rPr>
          <w:color w:val="000000" w:themeColor="text1"/>
        </w:rPr>
        <w:t>tendency measures, variability measures, and graphs</w:t>
      </w:r>
      <w:r w:rsidRPr="00A62A5E">
        <w:rPr>
          <w:color w:val="000000" w:themeColor="text1"/>
        </w:rPr>
        <w:t xml:space="preserve"> </w:t>
      </w:r>
      <w:r w:rsidR="004E49AB" w:rsidRPr="00A62A5E">
        <w:rPr>
          <w:color w:val="000000" w:themeColor="text1"/>
        </w:rPr>
        <w:t>for visual representation</w:t>
      </w:r>
      <w:r w:rsidR="002808EB" w:rsidRPr="00A62A5E">
        <w:rPr>
          <w:color w:val="000000" w:themeColor="text1"/>
        </w:rPr>
        <w:t>.</w:t>
      </w:r>
      <w:r w:rsidR="007C51B7" w:rsidRPr="00A62A5E">
        <w:rPr>
          <w:color w:val="000000" w:themeColor="text1"/>
        </w:rPr>
        <w:t xml:space="preserve"> </w:t>
      </w:r>
      <w:r w:rsidR="00087DB2" w:rsidRPr="00A62A5E">
        <w:rPr>
          <w:color w:val="000000" w:themeColor="text1"/>
        </w:rPr>
        <w:t xml:space="preserve">For this </w:t>
      </w:r>
      <w:r w:rsidR="000B6323">
        <w:rPr>
          <w:color w:val="000000" w:themeColor="text1"/>
        </w:rPr>
        <w:t>project,</w:t>
      </w:r>
      <w:r w:rsidR="00087DB2" w:rsidRPr="00A62A5E">
        <w:rPr>
          <w:color w:val="000000" w:themeColor="text1"/>
        </w:rPr>
        <w:t xml:space="preserve"> descriptive statistics was used for six data sets</w:t>
      </w:r>
      <w:r w:rsidR="000B6323">
        <w:rPr>
          <w:color w:val="000000" w:themeColor="text1"/>
        </w:rPr>
        <w:t>: Binominal, BN1, BN2, In, N1, N2.</w:t>
      </w:r>
    </w:p>
    <w:p w:rsidR="0086291C" w:rsidRPr="00A62A5E" w:rsidRDefault="0086291C">
      <w:pPr>
        <w:rPr>
          <w:color w:val="000000" w:themeColor="text1"/>
        </w:rPr>
      </w:pPr>
    </w:p>
    <w:p w:rsidR="0086291C" w:rsidRPr="00A62A5E" w:rsidRDefault="00532F3D" w:rsidP="0086291C">
      <w:pPr>
        <w:jc w:val="center"/>
        <w:rPr>
          <w:b/>
          <w:color w:val="000000" w:themeColor="text1"/>
        </w:rPr>
      </w:pPr>
      <w:r w:rsidRPr="00A62A5E">
        <w:rPr>
          <w:b/>
          <w:color w:val="000000" w:themeColor="text1"/>
        </w:rPr>
        <w:t>R</w:t>
      </w:r>
      <w:r w:rsidR="00B010CF" w:rsidRPr="00A62A5E">
        <w:rPr>
          <w:b/>
          <w:color w:val="000000" w:themeColor="text1"/>
        </w:rPr>
        <w:t>esults</w:t>
      </w:r>
    </w:p>
    <w:p w:rsidR="002808EB" w:rsidRPr="00A62A5E" w:rsidRDefault="002808EB" w:rsidP="0086291C">
      <w:pPr>
        <w:jc w:val="center"/>
        <w:rPr>
          <w:color w:val="000000" w:themeColor="text1"/>
        </w:rPr>
      </w:pPr>
    </w:p>
    <w:p w:rsidR="00A32BB4" w:rsidRPr="00A62A5E" w:rsidRDefault="00393D32" w:rsidP="00A32BB4">
      <w:pPr>
        <w:pStyle w:val="ListParagraph"/>
        <w:numPr>
          <w:ilvl w:val="1"/>
          <w:numId w:val="2"/>
        </w:numPr>
        <w:rPr>
          <w:rFonts w:ascii="Times New Roman" w:hAnsi="Times New Roman" w:cs="Times New Roman"/>
          <w:b/>
          <w:color w:val="000000" w:themeColor="text1"/>
        </w:rPr>
      </w:pPr>
      <w:r w:rsidRPr="00A62A5E">
        <w:rPr>
          <w:rFonts w:ascii="Times New Roman" w:hAnsi="Times New Roman" w:cs="Times New Roman"/>
          <w:b/>
          <w:color w:val="000000" w:themeColor="text1"/>
        </w:rPr>
        <w:t>Bin</w:t>
      </w:r>
      <w:r w:rsidR="000A56BD" w:rsidRPr="00A62A5E">
        <w:rPr>
          <w:rFonts w:ascii="Times New Roman" w:hAnsi="Times New Roman" w:cs="Times New Roman"/>
          <w:b/>
          <w:color w:val="000000" w:themeColor="text1"/>
        </w:rPr>
        <w:t>omial</w:t>
      </w:r>
    </w:p>
    <w:p w:rsidR="00C96314" w:rsidRPr="00A62A5E" w:rsidRDefault="00C96314" w:rsidP="00BE3BEF">
      <w:pPr>
        <w:rPr>
          <w:color w:val="000000" w:themeColor="text1"/>
        </w:rPr>
      </w:pPr>
    </w:p>
    <w:p w:rsidR="00FB674E" w:rsidRPr="00A62A5E" w:rsidRDefault="00B318BE" w:rsidP="00351972">
      <w:pPr>
        <w:ind w:firstLine="360"/>
        <w:rPr>
          <w:color w:val="000000" w:themeColor="text1"/>
        </w:rPr>
      </w:pPr>
      <w:r w:rsidRPr="00A62A5E">
        <w:rPr>
          <w:color w:val="000000" w:themeColor="text1"/>
        </w:rPr>
        <w:t>For the Binomial</w:t>
      </w:r>
      <w:r w:rsidR="00A6203C" w:rsidRPr="00A62A5E">
        <w:rPr>
          <w:color w:val="000000" w:themeColor="text1"/>
        </w:rPr>
        <w:t xml:space="preserve"> dataset</w:t>
      </w:r>
      <w:r w:rsidRPr="00A62A5E">
        <w:rPr>
          <w:color w:val="000000" w:themeColor="text1"/>
        </w:rPr>
        <w:t xml:space="preserve">, the central tendency was measured using the mean. </w:t>
      </w:r>
      <w:r w:rsidR="00F63FB9" w:rsidRPr="00A62A5E">
        <w:rPr>
          <w:color w:val="000000" w:themeColor="text1"/>
        </w:rPr>
        <w:t xml:space="preserve">The arithmetic mean is computed by taking the sum </w:t>
      </w:r>
      <w:r w:rsidR="0016612B" w:rsidRPr="00A62A5E">
        <w:rPr>
          <w:color w:val="000000" w:themeColor="text1"/>
        </w:rPr>
        <w:t>of all the data values</w:t>
      </w:r>
      <w:r w:rsidR="00F63FB9" w:rsidRPr="00A62A5E">
        <w:rPr>
          <w:color w:val="000000" w:themeColor="text1"/>
        </w:rPr>
        <w:t>, and then divid</w:t>
      </w:r>
      <w:r w:rsidR="00BA19E7" w:rsidRPr="00A62A5E">
        <w:rPr>
          <w:color w:val="000000" w:themeColor="text1"/>
        </w:rPr>
        <w:t>es</w:t>
      </w:r>
      <w:r w:rsidR="00F63FB9" w:rsidRPr="00A62A5E">
        <w:rPr>
          <w:color w:val="000000" w:themeColor="text1"/>
        </w:rPr>
        <w:t xml:space="preserve"> the sum by the total number of </w:t>
      </w:r>
      <w:r w:rsidR="003A2E23" w:rsidRPr="00A62A5E">
        <w:rPr>
          <w:color w:val="000000" w:themeColor="text1"/>
        </w:rPr>
        <w:t xml:space="preserve">values in the set. </w:t>
      </w:r>
      <w:r w:rsidR="00D62D90" w:rsidRPr="00A62A5E">
        <w:rPr>
          <w:color w:val="000000" w:themeColor="text1"/>
        </w:rPr>
        <w:t>Using R</w:t>
      </w:r>
      <w:r w:rsidR="006C6A17" w:rsidRPr="00A62A5E">
        <w:rPr>
          <w:color w:val="000000" w:themeColor="text1"/>
        </w:rPr>
        <w:t xml:space="preserve">, </w:t>
      </w:r>
      <w:r w:rsidR="00D62D90" w:rsidRPr="00A62A5E">
        <w:rPr>
          <w:color w:val="000000" w:themeColor="text1"/>
        </w:rPr>
        <w:t xml:space="preserve">the </w:t>
      </w:r>
      <w:r w:rsidR="005E6614" w:rsidRPr="00A62A5E">
        <w:rPr>
          <w:color w:val="000000" w:themeColor="text1"/>
        </w:rPr>
        <w:t xml:space="preserve">arithmetic </w:t>
      </w:r>
      <w:r w:rsidR="00F63FB9" w:rsidRPr="00A62A5E">
        <w:rPr>
          <w:color w:val="000000" w:themeColor="text1"/>
        </w:rPr>
        <w:t xml:space="preserve">mean </w:t>
      </w:r>
      <w:r w:rsidR="005D7807" w:rsidRPr="00A62A5E">
        <w:rPr>
          <w:color w:val="000000" w:themeColor="text1"/>
        </w:rPr>
        <w:t>came out to 70.1</w:t>
      </w:r>
      <w:r w:rsidR="000810EA" w:rsidRPr="00A62A5E">
        <w:rPr>
          <w:color w:val="000000" w:themeColor="text1"/>
        </w:rPr>
        <w:t>7</w:t>
      </w:r>
      <w:r w:rsidR="00566521" w:rsidRPr="00A62A5E">
        <w:rPr>
          <w:color w:val="000000" w:themeColor="text1"/>
        </w:rPr>
        <w:t>.</w:t>
      </w:r>
      <w:r w:rsidR="00EC6064" w:rsidRPr="00A62A5E">
        <w:rPr>
          <w:color w:val="000000" w:themeColor="text1"/>
        </w:rPr>
        <w:t xml:space="preserve"> </w:t>
      </w:r>
      <w:r w:rsidR="007063D2" w:rsidRPr="00A62A5E">
        <w:rPr>
          <w:color w:val="000000" w:themeColor="text1"/>
        </w:rPr>
        <w:t xml:space="preserve">This means </w:t>
      </w:r>
      <w:r w:rsidR="006C6A17" w:rsidRPr="00A62A5E">
        <w:rPr>
          <w:color w:val="000000" w:themeColor="text1"/>
        </w:rPr>
        <w:t xml:space="preserve">on </w:t>
      </w:r>
      <w:r w:rsidR="007063D2" w:rsidRPr="00A62A5E">
        <w:rPr>
          <w:color w:val="000000" w:themeColor="text1"/>
        </w:rPr>
        <w:t>average of the set of numerical values was 70.1</w:t>
      </w:r>
      <w:r w:rsidR="000810EA" w:rsidRPr="00A62A5E">
        <w:rPr>
          <w:color w:val="000000" w:themeColor="text1"/>
        </w:rPr>
        <w:t>7</w:t>
      </w:r>
      <w:r w:rsidR="007063D2" w:rsidRPr="00A62A5E">
        <w:rPr>
          <w:color w:val="000000" w:themeColor="text1"/>
        </w:rPr>
        <w:t xml:space="preserve">. </w:t>
      </w:r>
    </w:p>
    <w:p w:rsidR="0014390B" w:rsidRPr="00A62A5E" w:rsidRDefault="0014390B" w:rsidP="00BE3BEF">
      <w:pPr>
        <w:rPr>
          <w:color w:val="000000" w:themeColor="text1"/>
        </w:rPr>
      </w:pPr>
    </w:p>
    <w:p w:rsidR="006C6A17" w:rsidRPr="00A62A5E" w:rsidRDefault="0014390B" w:rsidP="00351972">
      <w:pPr>
        <w:ind w:firstLine="360"/>
        <w:rPr>
          <w:color w:val="000000" w:themeColor="text1"/>
        </w:rPr>
      </w:pPr>
      <w:r w:rsidRPr="00A62A5E">
        <w:rPr>
          <w:color w:val="000000" w:themeColor="text1"/>
        </w:rPr>
        <w:t xml:space="preserve">For variability measures, the range, variance, and standard deviation were computed. The range measures how spread out the data is. </w:t>
      </w:r>
      <w:r w:rsidR="005E6614" w:rsidRPr="00A62A5E">
        <w:rPr>
          <w:color w:val="000000" w:themeColor="text1"/>
        </w:rPr>
        <w:t xml:space="preserve">The range is the difference between the </w:t>
      </w:r>
      <w:r w:rsidR="004C1B27" w:rsidRPr="00A62A5E">
        <w:rPr>
          <w:color w:val="000000" w:themeColor="text1"/>
        </w:rPr>
        <w:t>maximum</w:t>
      </w:r>
      <w:r w:rsidR="005E6614" w:rsidRPr="00A62A5E">
        <w:rPr>
          <w:color w:val="000000" w:themeColor="text1"/>
        </w:rPr>
        <w:t xml:space="preserve"> and</w:t>
      </w:r>
      <w:r w:rsidR="004C1B27" w:rsidRPr="00A62A5E">
        <w:rPr>
          <w:color w:val="000000" w:themeColor="text1"/>
        </w:rPr>
        <w:t xml:space="preserve"> minimum</w:t>
      </w:r>
      <w:r w:rsidR="005E6614" w:rsidRPr="00A62A5E">
        <w:rPr>
          <w:color w:val="000000" w:themeColor="text1"/>
        </w:rPr>
        <w:t xml:space="preserve"> value</w:t>
      </w:r>
      <w:r w:rsidR="004C1B27" w:rsidRPr="00A62A5E">
        <w:rPr>
          <w:color w:val="000000" w:themeColor="text1"/>
        </w:rPr>
        <w:t>s</w:t>
      </w:r>
      <w:r w:rsidR="005E6614" w:rsidRPr="00A62A5E">
        <w:rPr>
          <w:color w:val="000000" w:themeColor="text1"/>
        </w:rPr>
        <w:t xml:space="preserve"> in the data set. </w:t>
      </w:r>
      <w:r w:rsidR="004C1B27" w:rsidRPr="00A62A5E">
        <w:rPr>
          <w:color w:val="000000" w:themeColor="text1"/>
        </w:rPr>
        <w:t>For the Binomial dataset, the maximum value was 84, the minimum value was 57</w:t>
      </w:r>
      <w:r w:rsidR="000B6323">
        <w:rPr>
          <w:color w:val="000000" w:themeColor="text1"/>
        </w:rPr>
        <w:t xml:space="preserve">, and </w:t>
      </w:r>
      <w:r w:rsidR="00D62D90" w:rsidRPr="00A62A5E">
        <w:rPr>
          <w:color w:val="000000" w:themeColor="text1"/>
        </w:rPr>
        <w:t xml:space="preserve">the range </w:t>
      </w:r>
      <w:r w:rsidR="000B6323">
        <w:rPr>
          <w:color w:val="000000" w:themeColor="text1"/>
        </w:rPr>
        <w:t>came out to</w:t>
      </w:r>
      <w:r w:rsidR="004C1B27" w:rsidRPr="00A62A5E">
        <w:rPr>
          <w:color w:val="000000" w:themeColor="text1"/>
        </w:rPr>
        <w:t xml:space="preserve"> 27. </w:t>
      </w:r>
    </w:p>
    <w:p w:rsidR="006C6A17" w:rsidRPr="00A62A5E" w:rsidRDefault="006C6A17" w:rsidP="008E7949">
      <w:pPr>
        <w:rPr>
          <w:color w:val="000000" w:themeColor="text1"/>
        </w:rPr>
      </w:pPr>
    </w:p>
    <w:p w:rsidR="001B5454" w:rsidRPr="00A62A5E" w:rsidRDefault="0014390B" w:rsidP="00351972">
      <w:pPr>
        <w:ind w:firstLine="360"/>
        <w:rPr>
          <w:rStyle w:val="apple-converted-space"/>
          <w:color w:val="000000" w:themeColor="text1"/>
          <w:shd w:val="clear" w:color="auto" w:fill="FFFFFF"/>
        </w:rPr>
      </w:pPr>
      <w:r w:rsidRPr="00A62A5E">
        <w:rPr>
          <w:color w:val="000000" w:themeColor="text1"/>
        </w:rPr>
        <w:t>Next, the variance and standard deviation were measured.</w:t>
      </w:r>
      <w:r w:rsidR="008E7949" w:rsidRPr="00A62A5E">
        <w:rPr>
          <w:color w:val="000000" w:themeColor="text1"/>
        </w:rPr>
        <w:t xml:space="preserve"> </w:t>
      </w:r>
      <w:r w:rsidRPr="00A62A5E">
        <w:rPr>
          <w:color w:val="000000" w:themeColor="text1"/>
        </w:rPr>
        <w:t>The variance measures how spread out the data is from the mean, while the standard deviation is the square root of the of the variance. Using R, the variance came out to be 21.</w:t>
      </w:r>
      <w:r w:rsidR="00F00715" w:rsidRPr="00A62A5E">
        <w:rPr>
          <w:color w:val="000000" w:themeColor="text1"/>
        </w:rPr>
        <w:t>01</w:t>
      </w:r>
      <w:r w:rsidRPr="00A62A5E">
        <w:rPr>
          <w:color w:val="000000" w:themeColor="text1"/>
        </w:rPr>
        <w:t xml:space="preserve"> and the </w:t>
      </w:r>
      <w:r w:rsidR="008E7949" w:rsidRPr="00A62A5E">
        <w:rPr>
          <w:rStyle w:val="apple-converted-space"/>
          <w:color w:val="000000" w:themeColor="text1"/>
          <w:shd w:val="clear" w:color="auto" w:fill="FFFFFF"/>
        </w:rPr>
        <w:t xml:space="preserve">standard deviation came out to </w:t>
      </w:r>
      <w:r w:rsidRPr="00A62A5E">
        <w:rPr>
          <w:rStyle w:val="apple-converted-space"/>
          <w:color w:val="000000" w:themeColor="text1"/>
          <w:shd w:val="clear" w:color="auto" w:fill="FFFFFF"/>
        </w:rPr>
        <w:t xml:space="preserve">be </w:t>
      </w:r>
      <w:r w:rsidR="008E7949" w:rsidRPr="00A62A5E">
        <w:rPr>
          <w:rStyle w:val="apple-converted-space"/>
          <w:color w:val="000000" w:themeColor="text1"/>
          <w:shd w:val="clear" w:color="auto" w:fill="FFFFFF"/>
        </w:rPr>
        <w:t>4.69. This means</w:t>
      </w:r>
      <w:r w:rsidR="00385AF0" w:rsidRPr="00A62A5E">
        <w:rPr>
          <w:rStyle w:val="apple-converted-space"/>
          <w:color w:val="000000" w:themeColor="text1"/>
          <w:shd w:val="clear" w:color="auto" w:fill="FFFFFF"/>
        </w:rPr>
        <w:t xml:space="preserve"> on average the frequency is </w:t>
      </w:r>
      <w:r w:rsidR="001B5454" w:rsidRPr="00A62A5E">
        <w:rPr>
          <w:rStyle w:val="apple-converted-space"/>
          <w:color w:val="000000" w:themeColor="text1"/>
          <w:shd w:val="clear" w:color="auto" w:fill="FFFFFF"/>
        </w:rPr>
        <w:t xml:space="preserve">70.17, plus or minus 4.69. </w:t>
      </w:r>
    </w:p>
    <w:p w:rsidR="0014390B" w:rsidRPr="00A62A5E" w:rsidRDefault="0014390B" w:rsidP="008E7949">
      <w:pPr>
        <w:rPr>
          <w:rStyle w:val="apple-converted-space"/>
          <w:color w:val="000000" w:themeColor="text1"/>
          <w:shd w:val="clear" w:color="auto" w:fill="FFFFFF"/>
        </w:rPr>
      </w:pPr>
    </w:p>
    <w:p w:rsidR="009B585E" w:rsidRPr="00A62A5E" w:rsidRDefault="00AE34A9" w:rsidP="00351972">
      <w:pPr>
        <w:ind w:firstLine="360"/>
        <w:rPr>
          <w:color w:val="000000" w:themeColor="text1"/>
        </w:rPr>
      </w:pPr>
      <w:r w:rsidRPr="00A62A5E">
        <w:rPr>
          <w:rStyle w:val="apple-converted-space"/>
          <w:color w:val="000000" w:themeColor="text1"/>
          <w:shd w:val="clear" w:color="auto" w:fill="FFFFFF"/>
        </w:rPr>
        <w:t xml:space="preserve">Below </w:t>
      </w:r>
      <w:r w:rsidR="006C6A17" w:rsidRPr="00A62A5E">
        <w:rPr>
          <w:rStyle w:val="apple-converted-space"/>
          <w:color w:val="000000" w:themeColor="text1"/>
          <w:shd w:val="clear" w:color="auto" w:fill="FFFFFF"/>
        </w:rPr>
        <w:t xml:space="preserve">the data is presented </w:t>
      </w:r>
      <w:r w:rsidR="0014390B" w:rsidRPr="00A62A5E">
        <w:rPr>
          <w:rStyle w:val="apple-converted-space"/>
          <w:color w:val="000000" w:themeColor="text1"/>
          <w:shd w:val="clear" w:color="auto" w:fill="FFFFFF"/>
        </w:rPr>
        <w:t xml:space="preserve">using a </w:t>
      </w:r>
      <w:r w:rsidR="0004609A" w:rsidRPr="00A62A5E">
        <w:rPr>
          <w:color w:val="000000" w:themeColor="text1"/>
        </w:rPr>
        <w:t xml:space="preserve">histogram. </w:t>
      </w:r>
      <w:r w:rsidR="00EC6064" w:rsidRPr="00A62A5E">
        <w:rPr>
          <w:color w:val="000000" w:themeColor="text1"/>
        </w:rPr>
        <w:t>The distribution of the histogram</w:t>
      </w:r>
      <w:r w:rsidR="005C4738" w:rsidRPr="00A62A5E">
        <w:rPr>
          <w:color w:val="000000" w:themeColor="text1"/>
        </w:rPr>
        <w:t xml:space="preserve"> below</w:t>
      </w:r>
      <w:r w:rsidR="00EC6064" w:rsidRPr="00A62A5E">
        <w:rPr>
          <w:color w:val="000000" w:themeColor="text1"/>
        </w:rPr>
        <w:t xml:space="preserve"> shows a </w:t>
      </w:r>
      <w:r w:rsidR="00EC13ED" w:rsidRPr="00A62A5E">
        <w:rPr>
          <w:color w:val="000000" w:themeColor="text1"/>
        </w:rPr>
        <w:t xml:space="preserve">fairly </w:t>
      </w:r>
      <w:r w:rsidR="00B81EAE" w:rsidRPr="00A62A5E">
        <w:rPr>
          <w:color w:val="000000" w:themeColor="text1"/>
        </w:rPr>
        <w:t>normal</w:t>
      </w:r>
      <w:r w:rsidR="00EC6064" w:rsidRPr="00A62A5E">
        <w:rPr>
          <w:color w:val="000000" w:themeColor="text1"/>
        </w:rPr>
        <w:t xml:space="preserve"> distribution</w:t>
      </w:r>
      <w:r w:rsidR="001C6BCD" w:rsidRPr="00A62A5E">
        <w:rPr>
          <w:color w:val="000000" w:themeColor="text1"/>
        </w:rPr>
        <w:t>.</w:t>
      </w:r>
      <w:r w:rsidR="00936B7E" w:rsidRPr="00A62A5E">
        <w:rPr>
          <w:color w:val="000000" w:themeColor="text1"/>
        </w:rPr>
        <w:t xml:space="preserve"> </w:t>
      </w:r>
      <w:r w:rsidR="00F00715" w:rsidRPr="00A62A5E">
        <w:rPr>
          <w:color w:val="000000" w:themeColor="text1"/>
        </w:rPr>
        <w:t>Based on the histogram, it does not appear that there are any outliers since there aren't any bars that are separated from the other observations.</w:t>
      </w:r>
    </w:p>
    <w:p w:rsidR="00F1023A" w:rsidRPr="00A62A5E" w:rsidRDefault="00F1023A" w:rsidP="00BE3BEF">
      <w:pPr>
        <w:rPr>
          <w:color w:val="000000" w:themeColor="text1"/>
        </w:rPr>
      </w:pPr>
    </w:p>
    <w:p w:rsidR="00F1023A" w:rsidRPr="00A62A5E" w:rsidRDefault="00F1023A" w:rsidP="00BE3BEF">
      <w:pPr>
        <w:rPr>
          <w:color w:val="000000" w:themeColor="text1"/>
        </w:rPr>
      </w:pPr>
    </w:p>
    <w:p w:rsidR="00BE3BEF" w:rsidRPr="00A62A5E" w:rsidRDefault="00A17A5E" w:rsidP="000E6FED">
      <w:pPr>
        <w:rPr>
          <w:color w:val="000000" w:themeColor="text1"/>
        </w:rPr>
      </w:pPr>
      <w:r w:rsidRPr="00A62A5E">
        <w:rPr>
          <w:noProof/>
          <w:color w:val="000000" w:themeColor="text1"/>
        </w:rPr>
        <w:drawing>
          <wp:inline distT="0" distB="0" distL="0" distR="0">
            <wp:extent cx="2570813" cy="2174291"/>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ogram of binomial[,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08310" cy="2290580"/>
                    </a:xfrm>
                    <a:prstGeom prst="rect">
                      <a:avLst/>
                    </a:prstGeom>
                  </pic:spPr>
                </pic:pic>
              </a:graphicData>
            </a:graphic>
          </wp:inline>
        </w:drawing>
      </w:r>
    </w:p>
    <w:p w:rsidR="00532F3D" w:rsidRPr="00A62A5E" w:rsidRDefault="00532F3D" w:rsidP="00A17A5E">
      <w:pPr>
        <w:rPr>
          <w:color w:val="000000" w:themeColor="text1"/>
        </w:rPr>
      </w:pPr>
    </w:p>
    <w:p w:rsidR="008A6A1D" w:rsidRPr="00351972" w:rsidRDefault="007A1513" w:rsidP="00351972">
      <w:pPr>
        <w:ind w:firstLine="720"/>
        <w:rPr>
          <w:color w:val="000000" w:themeColor="text1"/>
        </w:rPr>
      </w:pPr>
      <w:r w:rsidRPr="00A62A5E">
        <w:rPr>
          <w:color w:val="000000" w:themeColor="text1"/>
        </w:rPr>
        <w:t xml:space="preserve">Another way to present the data is using a box plot. A box plot displays the five-number summary of a set of data, which is the minimum, first quartile, median, third quartile, and maximum. In R's box plot, an observation can indicate potential outlier if it falls more than 1.5 times the IQR (Inter-Quartile Range) below the first quartile (Q1) or above the third quartile (Q3). According to Greenwood and Banner (n.d.), potential outliers are plotted with </w:t>
      </w:r>
      <w:r w:rsidRPr="00A62A5E">
        <w:rPr>
          <w:color w:val="000000" w:themeColor="text1"/>
        </w:rPr>
        <w:lastRenderedPageBreak/>
        <w:t>circles and the whiskers of the box plot are reduced to only go as far as observations that are within 1.5*IQR of the upper quartile and lower quartile. The box part of the boxplot goes from Q1 to Q3</w:t>
      </w:r>
      <w:r w:rsidR="002B3714" w:rsidRPr="00A62A5E">
        <w:rPr>
          <w:color w:val="000000" w:themeColor="text1"/>
        </w:rPr>
        <w:t xml:space="preserve">, </w:t>
      </w:r>
      <w:r w:rsidRPr="00A62A5E">
        <w:rPr>
          <w:color w:val="000000" w:themeColor="text1"/>
        </w:rPr>
        <w:t>and the median is represented as a line inside the box (Greenwood &amp; Banner, n.d.).</w:t>
      </w:r>
      <w:r w:rsidR="00351972">
        <w:rPr>
          <w:color w:val="000000" w:themeColor="text1"/>
        </w:rPr>
        <w:t xml:space="preserve"> </w:t>
      </w:r>
      <w:r w:rsidR="00BA7F12" w:rsidRPr="00A62A5E">
        <w:rPr>
          <w:bCs/>
          <w:color w:val="000000" w:themeColor="text1"/>
        </w:rPr>
        <w:t xml:space="preserve">The five-number summary for the </w:t>
      </w:r>
      <w:r w:rsidRPr="00A62A5E">
        <w:rPr>
          <w:bCs/>
          <w:color w:val="000000" w:themeColor="text1"/>
        </w:rPr>
        <w:t>box plot</w:t>
      </w:r>
      <w:r w:rsidR="00BA7F12" w:rsidRPr="00A62A5E">
        <w:rPr>
          <w:bCs/>
          <w:color w:val="000000" w:themeColor="text1"/>
        </w:rPr>
        <w:t xml:space="preserve"> is the following:</w:t>
      </w:r>
    </w:p>
    <w:p w:rsidR="00BA7F12" w:rsidRPr="00A62A5E" w:rsidRDefault="00BA7F12" w:rsidP="00402B30">
      <w:pPr>
        <w:rPr>
          <w:bCs/>
          <w:color w:val="000000" w:themeColor="text1"/>
        </w:rPr>
      </w:pPr>
    </w:p>
    <w:p w:rsidR="003F4EB8" w:rsidRPr="00A62A5E" w:rsidRDefault="003F4EB8" w:rsidP="003F4EB8">
      <w:pPr>
        <w:rPr>
          <w:color w:val="000000" w:themeColor="text1"/>
        </w:rPr>
      </w:pPr>
      <w:r w:rsidRPr="00A62A5E">
        <w:rPr>
          <w:color w:val="000000" w:themeColor="text1"/>
        </w:rPr>
        <w:t>Min: 57</w:t>
      </w:r>
      <w:r w:rsidR="00890E9B">
        <w:rPr>
          <w:color w:val="000000" w:themeColor="text1"/>
        </w:rPr>
        <w:t>.00</w:t>
      </w:r>
    </w:p>
    <w:p w:rsidR="003F4EB8" w:rsidRPr="00A62A5E" w:rsidRDefault="003F4EB8" w:rsidP="003F4EB8">
      <w:pPr>
        <w:rPr>
          <w:color w:val="000000" w:themeColor="text1"/>
        </w:rPr>
      </w:pPr>
      <w:r w:rsidRPr="00A62A5E">
        <w:rPr>
          <w:color w:val="000000" w:themeColor="text1"/>
        </w:rPr>
        <w:t>1</w:t>
      </w:r>
      <w:r w:rsidRPr="00A62A5E">
        <w:rPr>
          <w:color w:val="000000" w:themeColor="text1"/>
          <w:vertAlign w:val="superscript"/>
        </w:rPr>
        <w:t>st</w:t>
      </w:r>
      <w:r w:rsidRPr="00A62A5E">
        <w:rPr>
          <w:color w:val="000000" w:themeColor="text1"/>
        </w:rPr>
        <w:t xml:space="preserve"> Quartile: 67</w:t>
      </w:r>
    </w:p>
    <w:p w:rsidR="003F4EB8" w:rsidRPr="00A62A5E" w:rsidRDefault="003F4EB8" w:rsidP="003F4EB8">
      <w:pPr>
        <w:rPr>
          <w:color w:val="000000" w:themeColor="text1"/>
        </w:rPr>
      </w:pPr>
      <w:r w:rsidRPr="00A62A5E">
        <w:rPr>
          <w:color w:val="000000" w:themeColor="text1"/>
        </w:rPr>
        <w:t>Median: 70.00</w:t>
      </w:r>
    </w:p>
    <w:p w:rsidR="003F4EB8" w:rsidRPr="00A62A5E" w:rsidRDefault="003F4EB8" w:rsidP="003F4EB8">
      <w:pPr>
        <w:rPr>
          <w:color w:val="000000" w:themeColor="text1"/>
        </w:rPr>
      </w:pPr>
      <w:r w:rsidRPr="00A62A5E">
        <w:rPr>
          <w:color w:val="000000" w:themeColor="text1"/>
        </w:rPr>
        <w:t>3</w:t>
      </w:r>
      <w:r w:rsidRPr="00A62A5E">
        <w:rPr>
          <w:color w:val="000000" w:themeColor="text1"/>
          <w:vertAlign w:val="superscript"/>
        </w:rPr>
        <w:t>rd</w:t>
      </w:r>
      <w:r w:rsidRPr="00A62A5E">
        <w:rPr>
          <w:color w:val="000000" w:themeColor="text1"/>
        </w:rPr>
        <w:t xml:space="preserve"> Quartile: 73</w:t>
      </w:r>
      <w:r w:rsidR="00890E9B">
        <w:rPr>
          <w:color w:val="000000" w:themeColor="text1"/>
        </w:rPr>
        <w:t>.00</w:t>
      </w:r>
    </w:p>
    <w:p w:rsidR="00BA7F12" w:rsidRPr="00A62A5E" w:rsidRDefault="003F4EB8" w:rsidP="00402B30">
      <w:pPr>
        <w:rPr>
          <w:color w:val="000000" w:themeColor="text1"/>
        </w:rPr>
      </w:pPr>
      <w:r w:rsidRPr="00A62A5E">
        <w:rPr>
          <w:color w:val="000000" w:themeColor="text1"/>
        </w:rPr>
        <w:t>Max: 84</w:t>
      </w:r>
      <w:r w:rsidR="00890E9B">
        <w:rPr>
          <w:color w:val="000000" w:themeColor="text1"/>
        </w:rPr>
        <w:t>.00</w:t>
      </w:r>
    </w:p>
    <w:p w:rsidR="003F4EB8" w:rsidRPr="00A62A5E" w:rsidRDefault="003F4EB8" w:rsidP="00402B30">
      <w:pPr>
        <w:rPr>
          <w:bCs/>
          <w:color w:val="000000" w:themeColor="text1"/>
        </w:rPr>
      </w:pPr>
    </w:p>
    <w:p w:rsidR="00B60C84" w:rsidRPr="00A62A5E" w:rsidRDefault="003F4EB8" w:rsidP="00351972">
      <w:pPr>
        <w:ind w:firstLine="720"/>
        <w:rPr>
          <w:bCs/>
          <w:color w:val="000000" w:themeColor="text1"/>
        </w:rPr>
      </w:pPr>
      <w:r w:rsidRPr="00A62A5E">
        <w:rPr>
          <w:bCs/>
          <w:color w:val="000000" w:themeColor="text1"/>
        </w:rPr>
        <w:t xml:space="preserve">Looking into the summary statistics the IQR is 14, which is computed by subtracting the 73, the third quartile with 67, the first quartile. </w:t>
      </w:r>
      <w:r w:rsidR="00BA7F12" w:rsidRPr="00A62A5E">
        <w:rPr>
          <w:bCs/>
          <w:color w:val="000000" w:themeColor="text1"/>
        </w:rPr>
        <w:t xml:space="preserve">The box plot </w:t>
      </w:r>
      <w:r w:rsidR="006830F2" w:rsidRPr="00A62A5E">
        <w:rPr>
          <w:bCs/>
          <w:color w:val="000000" w:themeColor="text1"/>
        </w:rPr>
        <w:t xml:space="preserve">below </w:t>
      </w:r>
      <w:r w:rsidR="00BA7F12" w:rsidRPr="00A62A5E">
        <w:rPr>
          <w:bCs/>
          <w:color w:val="000000" w:themeColor="text1"/>
        </w:rPr>
        <w:t>shows that there are two potential outliers.</w:t>
      </w:r>
      <w:r w:rsidRPr="00A62A5E">
        <w:rPr>
          <w:bCs/>
          <w:color w:val="000000" w:themeColor="text1"/>
        </w:rPr>
        <w:t xml:space="preserve"> One </w:t>
      </w:r>
      <w:r w:rsidR="00B60C84" w:rsidRPr="00A62A5E">
        <w:rPr>
          <w:bCs/>
          <w:color w:val="000000" w:themeColor="text1"/>
        </w:rPr>
        <w:t xml:space="preserve">potential outlier </w:t>
      </w:r>
      <w:r w:rsidR="00B60C84" w:rsidRPr="00A62A5E">
        <w:rPr>
          <w:rStyle w:val="code-font"/>
          <w:bCs/>
          <w:color w:val="000000" w:themeColor="text1"/>
        </w:rPr>
        <w:t xml:space="preserve">falls </w:t>
      </w:r>
      <w:r w:rsidR="00B60C84" w:rsidRPr="00A62A5E">
        <w:rPr>
          <w:color w:val="000000" w:themeColor="text1"/>
          <w:shd w:val="clear" w:color="auto" w:fill="FFFFFF"/>
        </w:rPr>
        <w:t>more than 1.5*</w:t>
      </w:r>
      <w:r w:rsidR="00B60C84" w:rsidRPr="00A62A5E">
        <w:rPr>
          <w:rStyle w:val="Strong"/>
          <w:b w:val="0"/>
          <w:iCs/>
          <w:color w:val="000000" w:themeColor="text1"/>
        </w:rPr>
        <w:t>IQR</w:t>
      </w:r>
      <w:r w:rsidR="00B60C84" w:rsidRPr="00A62A5E">
        <w:rPr>
          <w:rStyle w:val="apple-converted-space"/>
          <w:b/>
          <w:color w:val="000000" w:themeColor="text1"/>
          <w:shd w:val="clear" w:color="auto" w:fill="FFFFFF"/>
        </w:rPr>
        <w:t> </w:t>
      </w:r>
      <w:r w:rsidR="00B60C84" w:rsidRPr="00A62A5E">
        <w:rPr>
          <w:bCs/>
          <w:color w:val="000000" w:themeColor="text1"/>
        </w:rPr>
        <w:t xml:space="preserve">below Q1, and the other potential outlier falls more than 1.5*IQR above Q3. </w:t>
      </w:r>
      <w:r w:rsidR="007A1513" w:rsidRPr="00A62A5E">
        <w:rPr>
          <w:bCs/>
          <w:color w:val="000000" w:themeColor="text1"/>
        </w:rPr>
        <w:t>The distribution is relatively symmetrical with the distance from the minimum to the median being the same as the distance from the median to the maximum. Also, the distance from Q1 to the median is relatively the same as the median to Q3.</w:t>
      </w:r>
    </w:p>
    <w:p w:rsidR="00532F3D" w:rsidRPr="00A62A5E" w:rsidRDefault="00BA7F12" w:rsidP="00A17A5E">
      <w:pPr>
        <w:rPr>
          <w:color w:val="000000" w:themeColor="text1"/>
        </w:rPr>
      </w:pPr>
      <w:r w:rsidRPr="00A62A5E">
        <w:rPr>
          <w:noProof/>
          <w:color w:val="000000" w:themeColor="text1"/>
        </w:rPr>
        <w:drawing>
          <wp:inline distT="0" distB="0" distL="0" distR="0" wp14:anchorId="6954E97B" wp14:editId="798E0B57">
            <wp:extent cx="2857500" cy="2400300"/>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nomial-boxplot.png"/>
                    <pic:cNvPicPr/>
                  </pic:nvPicPr>
                  <pic:blipFill>
                    <a:blip r:embed="rId6">
                      <a:extLst>
                        <a:ext uri="{28A0092B-C50C-407E-A947-70E740481C1C}">
                          <a14:useLocalDpi xmlns:a14="http://schemas.microsoft.com/office/drawing/2010/main" val="0"/>
                        </a:ext>
                      </a:extLst>
                    </a:blip>
                    <a:stretch>
                      <a:fillRect/>
                    </a:stretch>
                  </pic:blipFill>
                  <pic:spPr>
                    <a:xfrm>
                      <a:off x="0" y="0"/>
                      <a:ext cx="2857500" cy="2400300"/>
                    </a:xfrm>
                    <a:prstGeom prst="rect">
                      <a:avLst/>
                    </a:prstGeom>
                  </pic:spPr>
                </pic:pic>
              </a:graphicData>
            </a:graphic>
          </wp:inline>
        </w:drawing>
      </w:r>
    </w:p>
    <w:p w:rsidR="004A04D3" w:rsidRPr="00A62A5E" w:rsidRDefault="00B806A1" w:rsidP="00B806A1">
      <w:pPr>
        <w:pStyle w:val="ListParagraph"/>
        <w:numPr>
          <w:ilvl w:val="1"/>
          <w:numId w:val="2"/>
        </w:numPr>
        <w:rPr>
          <w:rFonts w:ascii="Times New Roman" w:hAnsi="Times New Roman" w:cs="Times New Roman"/>
          <w:b/>
          <w:color w:val="000000" w:themeColor="text1"/>
        </w:rPr>
      </w:pPr>
      <w:r w:rsidRPr="00A62A5E">
        <w:rPr>
          <w:rFonts w:ascii="Times New Roman" w:hAnsi="Times New Roman" w:cs="Times New Roman"/>
          <w:b/>
          <w:color w:val="000000" w:themeColor="text1"/>
        </w:rPr>
        <w:t>BN1</w:t>
      </w:r>
    </w:p>
    <w:p w:rsidR="004E5FD4" w:rsidRPr="00A62A5E" w:rsidRDefault="004E5FD4" w:rsidP="00B806A1">
      <w:pPr>
        <w:rPr>
          <w:color w:val="000000" w:themeColor="text1"/>
        </w:rPr>
      </w:pPr>
    </w:p>
    <w:p w:rsidR="00C75C86" w:rsidRPr="00A62A5E" w:rsidRDefault="004E5FD4" w:rsidP="00351972">
      <w:pPr>
        <w:ind w:firstLine="360"/>
        <w:rPr>
          <w:color w:val="000000" w:themeColor="text1"/>
        </w:rPr>
      </w:pPr>
      <w:r w:rsidRPr="00A62A5E">
        <w:rPr>
          <w:color w:val="000000" w:themeColor="text1"/>
        </w:rPr>
        <w:t xml:space="preserve">For the dataset BN1, the central tendency was indicated using the mean. Using R, the mean came out to </w:t>
      </w:r>
      <w:r w:rsidR="00C75C86" w:rsidRPr="00A62A5E">
        <w:rPr>
          <w:color w:val="000000" w:themeColor="text1"/>
        </w:rPr>
        <w:t xml:space="preserve">9.99. This means the average of the set of numerical values was 9.99. </w:t>
      </w:r>
    </w:p>
    <w:p w:rsidR="00C75C86" w:rsidRPr="00A62A5E" w:rsidRDefault="00C75C86" w:rsidP="00B806A1">
      <w:pPr>
        <w:rPr>
          <w:color w:val="000000" w:themeColor="text1"/>
        </w:rPr>
      </w:pPr>
    </w:p>
    <w:p w:rsidR="007E6ADF" w:rsidRPr="00A62A5E" w:rsidRDefault="00C75C86" w:rsidP="00351972">
      <w:pPr>
        <w:ind w:firstLine="360"/>
        <w:rPr>
          <w:color w:val="000000" w:themeColor="text1"/>
        </w:rPr>
      </w:pPr>
      <w:r w:rsidRPr="00A62A5E">
        <w:rPr>
          <w:color w:val="000000" w:themeColor="text1"/>
        </w:rPr>
        <w:t>For variability measures, the range</w:t>
      </w:r>
      <w:r w:rsidR="006C6423" w:rsidRPr="00A62A5E">
        <w:rPr>
          <w:color w:val="000000" w:themeColor="text1"/>
        </w:rPr>
        <w:t xml:space="preserve">, variance, and </w:t>
      </w:r>
      <w:r w:rsidRPr="00A62A5E">
        <w:rPr>
          <w:color w:val="000000" w:themeColor="text1"/>
        </w:rPr>
        <w:t xml:space="preserve">standard deviation were computed. </w:t>
      </w:r>
      <w:r w:rsidR="006C6423" w:rsidRPr="00A62A5E">
        <w:rPr>
          <w:color w:val="000000" w:themeColor="text1"/>
        </w:rPr>
        <w:t xml:space="preserve">The range measures the dispersion of the data. </w:t>
      </w:r>
      <w:r w:rsidR="00637376" w:rsidRPr="00A62A5E">
        <w:rPr>
          <w:color w:val="000000" w:themeColor="text1"/>
        </w:rPr>
        <w:t>For the</w:t>
      </w:r>
      <w:r w:rsidRPr="00A62A5E">
        <w:rPr>
          <w:color w:val="000000" w:themeColor="text1"/>
        </w:rPr>
        <w:t xml:space="preserve"> range, the maximum value was 18.612 and the minimum values was 1.781. </w:t>
      </w:r>
      <w:r w:rsidR="006C6423" w:rsidRPr="00A62A5E">
        <w:rPr>
          <w:color w:val="000000" w:themeColor="text1"/>
        </w:rPr>
        <w:t>The difference between these two values makes</w:t>
      </w:r>
      <w:r w:rsidRPr="00A62A5E">
        <w:rPr>
          <w:color w:val="000000" w:themeColor="text1"/>
        </w:rPr>
        <w:t xml:space="preserve"> the range to be 16.83</w:t>
      </w:r>
      <w:r w:rsidR="002B3714" w:rsidRPr="00A62A5E">
        <w:rPr>
          <w:color w:val="000000" w:themeColor="text1"/>
        </w:rPr>
        <w:t>1</w:t>
      </w:r>
      <w:r w:rsidRPr="00A62A5E">
        <w:rPr>
          <w:color w:val="000000" w:themeColor="text1"/>
        </w:rPr>
        <w:t>.</w:t>
      </w:r>
      <w:r w:rsidR="007E6ADF" w:rsidRPr="00A62A5E">
        <w:rPr>
          <w:color w:val="000000" w:themeColor="text1"/>
        </w:rPr>
        <w:t xml:space="preserve"> </w:t>
      </w:r>
      <w:r w:rsidR="006C6423" w:rsidRPr="00A62A5E">
        <w:rPr>
          <w:color w:val="000000" w:themeColor="text1"/>
        </w:rPr>
        <w:t>Next, the variance and standard deviation were computed. The variance measures</w:t>
      </w:r>
      <w:r w:rsidR="00916C8C" w:rsidRPr="00A62A5E">
        <w:rPr>
          <w:color w:val="000000" w:themeColor="text1"/>
        </w:rPr>
        <w:t xml:space="preserve"> how spread out the </w:t>
      </w:r>
      <w:r w:rsidR="00A92063" w:rsidRPr="00A62A5E">
        <w:rPr>
          <w:color w:val="000000" w:themeColor="text1"/>
        </w:rPr>
        <w:t>data is from the mean, while the standard deviation is the square root of the of the variance.</w:t>
      </w:r>
      <w:r w:rsidR="00173DFA" w:rsidRPr="00A62A5E">
        <w:rPr>
          <w:color w:val="000000" w:themeColor="text1"/>
        </w:rPr>
        <w:t xml:space="preserve"> Using R, the variance computed to 4.00 and the standard deviation computed to 2.00.</w:t>
      </w:r>
      <w:r w:rsidR="00825240" w:rsidRPr="00A62A5E">
        <w:rPr>
          <w:color w:val="000000" w:themeColor="text1"/>
        </w:rPr>
        <w:t xml:space="preserve"> </w:t>
      </w:r>
      <w:r w:rsidR="00825240" w:rsidRPr="00A62A5E">
        <w:rPr>
          <w:rStyle w:val="apple-converted-space"/>
          <w:color w:val="000000" w:themeColor="text1"/>
          <w:shd w:val="clear" w:color="auto" w:fill="FFFFFF"/>
        </w:rPr>
        <w:t>This means on average the frequency is 9.99, plus or minus 2.00.</w:t>
      </w:r>
    </w:p>
    <w:p w:rsidR="004E5FD4" w:rsidRPr="00A62A5E" w:rsidRDefault="004E5FD4" w:rsidP="00B806A1">
      <w:pPr>
        <w:rPr>
          <w:color w:val="000000" w:themeColor="text1"/>
        </w:rPr>
      </w:pPr>
    </w:p>
    <w:p w:rsidR="00B806A1" w:rsidRPr="00A62A5E" w:rsidRDefault="001A7AF3" w:rsidP="00351972">
      <w:pPr>
        <w:ind w:firstLine="360"/>
        <w:rPr>
          <w:bCs/>
          <w:color w:val="000000" w:themeColor="text1"/>
        </w:rPr>
      </w:pPr>
      <w:r w:rsidRPr="00A62A5E">
        <w:rPr>
          <w:color w:val="000000" w:themeColor="text1"/>
        </w:rPr>
        <w:t>There are several ways the data can presented. One way is</w:t>
      </w:r>
      <w:r w:rsidR="007E6ADF" w:rsidRPr="00A62A5E">
        <w:rPr>
          <w:color w:val="000000" w:themeColor="text1"/>
        </w:rPr>
        <w:t xml:space="preserve"> using a histogram.</w:t>
      </w:r>
      <w:r w:rsidRPr="00A62A5E">
        <w:rPr>
          <w:color w:val="000000" w:themeColor="text1"/>
        </w:rPr>
        <w:t xml:space="preserve"> For the data set, the</w:t>
      </w:r>
      <w:r w:rsidR="002E7CAA" w:rsidRPr="00A62A5E">
        <w:rPr>
          <w:color w:val="000000" w:themeColor="text1"/>
        </w:rPr>
        <w:t xml:space="preserve"> histogram shows a normal distribution</w:t>
      </w:r>
      <w:r w:rsidR="00537241" w:rsidRPr="00A62A5E">
        <w:rPr>
          <w:color w:val="000000" w:themeColor="text1"/>
        </w:rPr>
        <w:t xml:space="preserve"> and no outlie</w:t>
      </w:r>
      <w:r w:rsidR="00B60C84" w:rsidRPr="00A62A5E">
        <w:rPr>
          <w:color w:val="000000" w:themeColor="text1"/>
        </w:rPr>
        <w:t>rs</w:t>
      </w:r>
      <w:r w:rsidR="00897325" w:rsidRPr="00A62A5E">
        <w:rPr>
          <w:color w:val="000000" w:themeColor="text1"/>
        </w:rPr>
        <w:t>.</w:t>
      </w:r>
      <w:r w:rsidR="00897325" w:rsidRPr="00A62A5E">
        <w:rPr>
          <w:bCs/>
          <w:color w:val="000000" w:themeColor="text1"/>
        </w:rPr>
        <w:t xml:space="preserve"> </w:t>
      </w:r>
    </w:p>
    <w:p w:rsidR="00B60C84" w:rsidRPr="00A62A5E" w:rsidRDefault="00B806A1" w:rsidP="00B806A1">
      <w:pPr>
        <w:rPr>
          <w:color w:val="000000" w:themeColor="text1"/>
        </w:rPr>
      </w:pPr>
      <w:r w:rsidRPr="00A62A5E">
        <w:rPr>
          <w:noProof/>
          <w:color w:val="000000" w:themeColor="text1"/>
        </w:rPr>
        <w:lastRenderedPageBreak/>
        <w:drawing>
          <wp:inline distT="0" distB="0" distL="0" distR="0">
            <wp:extent cx="2857500" cy="2400300"/>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n1-histogram.png"/>
                    <pic:cNvPicPr/>
                  </pic:nvPicPr>
                  <pic:blipFill>
                    <a:blip r:embed="rId7">
                      <a:extLst>
                        <a:ext uri="{28A0092B-C50C-407E-A947-70E740481C1C}">
                          <a14:useLocalDpi xmlns:a14="http://schemas.microsoft.com/office/drawing/2010/main" val="0"/>
                        </a:ext>
                      </a:extLst>
                    </a:blip>
                    <a:stretch>
                      <a:fillRect/>
                    </a:stretch>
                  </pic:blipFill>
                  <pic:spPr>
                    <a:xfrm>
                      <a:off x="0" y="0"/>
                      <a:ext cx="2857500" cy="2400300"/>
                    </a:xfrm>
                    <a:prstGeom prst="rect">
                      <a:avLst/>
                    </a:prstGeom>
                  </pic:spPr>
                </pic:pic>
              </a:graphicData>
            </a:graphic>
          </wp:inline>
        </w:drawing>
      </w:r>
    </w:p>
    <w:p w:rsidR="00B60C84" w:rsidRPr="00A62A5E" w:rsidRDefault="00B60C84" w:rsidP="00351972">
      <w:pPr>
        <w:ind w:firstLine="720"/>
        <w:rPr>
          <w:bCs/>
          <w:color w:val="000000" w:themeColor="text1"/>
        </w:rPr>
      </w:pPr>
      <w:r w:rsidRPr="00A62A5E">
        <w:rPr>
          <w:color w:val="000000" w:themeColor="text1"/>
        </w:rPr>
        <w:t xml:space="preserve">Another way to present the data is using a box plot. </w:t>
      </w:r>
      <w:r w:rsidRPr="00A62A5E">
        <w:rPr>
          <w:bCs/>
          <w:color w:val="000000" w:themeColor="text1"/>
        </w:rPr>
        <w:t xml:space="preserve">The five-number summary for the </w:t>
      </w:r>
      <w:r w:rsidR="00843860" w:rsidRPr="00A62A5E">
        <w:rPr>
          <w:bCs/>
          <w:color w:val="000000" w:themeColor="text1"/>
        </w:rPr>
        <w:t>box plot</w:t>
      </w:r>
      <w:r w:rsidRPr="00A62A5E">
        <w:rPr>
          <w:bCs/>
          <w:color w:val="000000" w:themeColor="text1"/>
        </w:rPr>
        <w:t xml:space="preserve"> is the following:</w:t>
      </w:r>
    </w:p>
    <w:p w:rsidR="00B60C84" w:rsidRPr="00A62A5E" w:rsidRDefault="00B60C84" w:rsidP="00B806A1">
      <w:pPr>
        <w:rPr>
          <w:bCs/>
          <w:color w:val="000000" w:themeColor="text1"/>
        </w:rPr>
      </w:pPr>
    </w:p>
    <w:p w:rsidR="00B60C84" w:rsidRPr="00A62A5E" w:rsidRDefault="00B60C84" w:rsidP="00B60C84">
      <w:pPr>
        <w:rPr>
          <w:color w:val="000000" w:themeColor="text1"/>
        </w:rPr>
      </w:pPr>
      <w:r w:rsidRPr="00A62A5E">
        <w:rPr>
          <w:color w:val="000000" w:themeColor="text1"/>
        </w:rPr>
        <w:t xml:space="preserve">Minimum: 1.781  </w:t>
      </w:r>
    </w:p>
    <w:p w:rsidR="00B60C84" w:rsidRPr="00A62A5E" w:rsidRDefault="00B60C84" w:rsidP="00B60C84">
      <w:pPr>
        <w:rPr>
          <w:color w:val="000000" w:themeColor="text1"/>
        </w:rPr>
      </w:pPr>
      <w:r w:rsidRPr="00A62A5E">
        <w:rPr>
          <w:color w:val="000000" w:themeColor="text1"/>
        </w:rPr>
        <w:t>1</w:t>
      </w:r>
      <w:r w:rsidRPr="00A62A5E">
        <w:rPr>
          <w:color w:val="000000" w:themeColor="text1"/>
          <w:vertAlign w:val="superscript"/>
        </w:rPr>
        <w:t>st</w:t>
      </w:r>
      <w:r w:rsidRPr="00A62A5E">
        <w:rPr>
          <w:color w:val="000000" w:themeColor="text1"/>
        </w:rPr>
        <w:t xml:space="preserve"> Quartile: 8.643  </w:t>
      </w:r>
    </w:p>
    <w:p w:rsidR="00B60C84" w:rsidRPr="00A62A5E" w:rsidRDefault="00B60C84" w:rsidP="00B60C84">
      <w:pPr>
        <w:rPr>
          <w:color w:val="000000" w:themeColor="text1"/>
        </w:rPr>
      </w:pPr>
      <w:r w:rsidRPr="00A62A5E">
        <w:rPr>
          <w:color w:val="000000" w:themeColor="text1"/>
        </w:rPr>
        <w:t>Median: 9.99</w:t>
      </w:r>
      <w:r w:rsidR="002B3714" w:rsidRPr="00A62A5E">
        <w:rPr>
          <w:color w:val="000000" w:themeColor="text1"/>
        </w:rPr>
        <w:t>3</w:t>
      </w:r>
      <w:r w:rsidRPr="00A62A5E">
        <w:rPr>
          <w:color w:val="000000" w:themeColor="text1"/>
        </w:rPr>
        <w:t xml:space="preserve">  </w:t>
      </w:r>
    </w:p>
    <w:p w:rsidR="00B60C84" w:rsidRPr="00A62A5E" w:rsidRDefault="00B60C84" w:rsidP="00B60C84">
      <w:pPr>
        <w:rPr>
          <w:color w:val="000000" w:themeColor="text1"/>
        </w:rPr>
      </w:pPr>
      <w:r w:rsidRPr="00A62A5E">
        <w:rPr>
          <w:color w:val="000000" w:themeColor="text1"/>
        </w:rPr>
        <w:t>3</w:t>
      </w:r>
      <w:r w:rsidRPr="00A62A5E">
        <w:rPr>
          <w:color w:val="000000" w:themeColor="text1"/>
          <w:vertAlign w:val="superscript"/>
        </w:rPr>
        <w:t>rd</w:t>
      </w:r>
      <w:r w:rsidRPr="00A62A5E">
        <w:rPr>
          <w:color w:val="000000" w:themeColor="text1"/>
        </w:rPr>
        <w:t xml:space="preserve"> Quartile: 11.343  </w:t>
      </w:r>
    </w:p>
    <w:p w:rsidR="00B60C84" w:rsidRPr="00A62A5E" w:rsidRDefault="00B60C84" w:rsidP="00B60C84">
      <w:pPr>
        <w:rPr>
          <w:color w:val="000000" w:themeColor="text1"/>
        </w:rPr>
      </w:pPr>
      <w:r w:rsidRPr="00A62A5E">
        <w:rPr>
          <w:color w:val="000000" w:themeColor="text1"/>
        </w:rPr>
        <w:t>Max :18.612</w:t>
      </w:r>
    </w:p>
    <w:p w:rsidR="00B60C84" w:rsidRPr="00A62A5E" w:rsidRDefault="00B60C84" w:rsidP="00B806A1">
      <w:pPr>
        <w:rPr>
          <w:color w:val="000000" w:themeColor="text1"/>
        </w:rPr>
      </w:pPr>
    </w:p>
    <w:p w:rsidR="00843860" w:rsidRPr="00A62A5E" w:rsidRDefault="00843860" w:rsidP="00EE0D27">
      <w:pPr>
        <w:ind w:firstLine="720"/>
        <w:rPr>
          <w:color w:val="000000" w:themeColor="text1"/>
        </w:rPr>
      </w:pPr>
      <w:r w:rsidRPr="00A62A5E">
        <w:rPr>
          <w:color w:val="000000" w:themeColor="text1"/>
        </w:rPr>
        <w:t xml:space="preserve">The IQR computes to 2.7. Below the boxplot shows </w:t>
      </w:r>
      <w:r w:rsidR="002B3714" w:rsidRPr="00A62A5E">
        <w:rPr>
          <w:color w:val="000000" w:themeColor="text1"/>
        </w:rPr>
        <w:t>a good number of potential outliers that fall more than 1.5*IQR below Q1 and above Q3</w:t>
      </w:r>
      <w:r w:rsidRPr="00A62A5E">
        <w:rPr>
          <w:color w:val="000000" w:themeColor="text1"/>
        </w:rPr>
        <w:t>. The distribution is relatively symmetrical with the distance from the minimum to the median being the same as the distance from the median to the maximum. Also, the distance from Q1 to the median is relatively the same as the median to Q3.</w:t>
      </w:r>
    </w:p>
    <w:p w:rsidR="00B60C84" w:rsidRPr="00A62A5E" w:rsidRDefault="00797899" w:rsidP="00B806A1">
      <w:pPr>
        <w:rPr>
          <w:color w:val="000000" w:themeColor="text1"/>
        </w:rPr>
      </w:pPr>
      <w:r w:rsidRPr="00A62A5E">
        <w:rPr>
          <w:noProof/>
          <w:color w:val="000000" w:themeColor="text1"/>
        </w:rPr>
        <w:drawing>
          <wp:inline distT="0" distB="0" distL="0" distR="0">
            <wp:extent cx="4061012" cy="3411250"/>
            <wp:effectExtent l="0" t="0" r="3175"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n1-boxplot.png"/>
                    <pic:cNvPicPr/>
                  </pic:nvPicPr>
                  <pic:blipFill>
                    <a:blip r:embed="rId8">
                      <a:extLst>
                        <a:ext uri="{28A0092B-C50C-407E-A947-70E740481C1C}">
                          <a14:useLocalDpi xmlns:a14="http://schemas.microsoft.com/office/drawing/2010/main" val="0"/>
                        </a:ext>
                      </a:extLst>
                    </a:blip>
                    <a:stretch>
                      <a:fillRect/>
                    </a:stretch>
                  </pic:blipFill>
                  <pic:spPr>
                    <a:xfrm>
                      <a:off x="0" y="0"/>
                      <a:ext cx="4061012" cy="3411250"/>
                    </a:xfrm>
                    <a:prstGeom prst="rect">
                      <a:avLst/>
                    </a:prstGeom>
                  </pic:spPr>
                </pic:pic>
              </a:graphicData>
            </a:graphic>
          </wp:inline>
        </w:drawing>
      </w:r>
    </w:p>
    <w:p w:rsidR="004A04D3" w:rsidRPr="00A62A5E" w:rsidRDefault="004A04D3" w:rsidP="00A17A5E">
      <w:pPr>
        <w:rPr>
          <w:color w:val="000000" w:themeColor="text1"/>
        </w:rPr>
      </w:pPr>
    </w:p>
    <w:p w:rsidR="00B81EAE" w:rsidRPr="00A62A5E" w:rsidRDefault="00B81EAE" w:rsidP="00A17A5E">
      <w:pPr>
        <w:rPr>
          <w:color w:val="000000" w:themeColor="text1"/>
        </w:rPr>
      </w:pPr>
    </w:p>
    <w:p w:rsidR="00A17A5E" w:rsidRPr="00A62A5E" w:rsidRDefault="001D4DDD" w:rsidP="00B806A1">
      <w:pPr>
        <w:pStyle w:val="ListParagraph"/>
        <w:numPr>
          <w:ilvl w:val="1"/>
          <w:numId w:val="3"/>
        </w:numPr>
        <w:rPr>
          <w:rFonts w:ascii="Times New Roman" w:hAnsi="Times New Roman" w:cs="Times New Roman"/>
          <w:b/>
          <w:color w:val="000000" w:themeColor="text1"/>
        </w:rPr>
      </w:pPr>
      <w:r w:rsidRPr="00A62A5E">
        <w:rPr>
          <w:rFonts w:ascii="Times New Roman" w:hAnsi="Times New Roman" w:cs="Times New Roman"/>
          <w:b/>
          <w:color w:val="000000" w:themeColor="text1"/>
        </w:rPr>
        <w:t>BN2</w:t>
      </w:r>
    </w:p>
    <w:p w:rsidR="0091162F" w:rsidRPr="00A62A5E" w:rsidRDefault="0091162F" w:rsidP="001D4DDD">
      <w:pPr>
        <w:rPr>
          <w:color w:val="000000" w:themeColor="text1"/>
        </w:rPr>
      </w:pPr>
    </w:p>
    <w:p w:rsidR="0091162F" w:rsidRPr="00A62A5E" w:rsidRDefault="0091162F" w:rsidP="00EE0D27">
      <w:pPr>
        <w:ind w:firstLine="360"/>
        <w:rPr>
          <w:color w:val="000000" w:themeColor="text1"/>
        </w:rPr>
      </w:pPr>
      <w:r w:rsidRPr="00A62A5E">
        <w:rPr>
          <w:color w:val="000000" w:themeColor="text1"/>
        </w:rPr>
        <w:t xml:space="preserve">For the BN2 dataset, </w:t>
      </w:r>
      <w:r w:rsidR="003D6E06" w:rsidRPr="00A62A5E">
        <w:rPr>
          <w:color w:val="000000" w:themeColor="text1"/>
        </w:rPr>
        <w:t xml:space="preserve">the central tendency was identified using the mean. Using R, the mean came out to be 10.99. </w:t>
      </w:r>
      <w:r w:rsidR="005808F2" w:rsidRPr="00A62A5E">
        <w:rPr>
          <w:color w:val="000000" w:themeColor="text1"/>
        </w:rPr>
        <w:t>This means the average of the set of numerical values was 10.99.</w:t>
      </w:r>
    </w:p>
    <w:p w:rsidR="005808F2" w:rsidRPr="00A62A5E" w:rsidRDefault="005808F2" w:rsidP="001D4DDD">
      <w:pPr>
        <w:rPr>
          <w:color w:val="000000" w:themeColor="text1"/>
        </w:rPr>
      </w:pPr>
    </w:p>
    <w:p w:rsidR="005808F2" w:rsidRPr="00A62A5E" w:rsidRDefault="005808F2" w:rsidP="00EE0D27">
      <w:pPr>
        <w:ind w:firstLine="360"/>
        <w:rPr>
          <w:color w:val="000000" w:themeColor="text1"/>
        </w:rPr>
      </w:pPr>
      <w:r w:rsidRPr="00A62A5E">
        <w:rPr>
          <w:color w:val="000000" w:themeColor="text1"/>
        </w:rPr>
        <w:t>For variability measures, the range</w:t>
      </w:r>
      <w:r w:rsidR="001A7AF3" w:rsidRPr="00A62A5E">
        <w:rPr>
          <w:color w:val="000000" w:themeColor="text1"/>
        </w:rPr>
        <w:t>, variance</w:t>
      </w:r>
      <w:r w:rsidRPr="00A62A5E">
        <w:rPr>
          <w:color w:val="000000" w:themeColor="text1"/>
        </w:rPr>
        <w:t xml:space="preserve"> and standard deviation were computed. For the range, the maximum value was 15.16</w:t>
      </w:r>
      <w:r w:rsidR="00800F72" w:rsidRPr="00A62A5E">
        <w:rPr>
          <w:color w:val="000000" w:themeColor="text1"/>
        </w:rPr>
        <w:t>1</w:t>
      </w:r>
      <w:r w:rsidRPr="00A62A5E">
        <w:rPr>
          <w:color w:val="000000" w:themeColor="text1"/>
        </w:rPr>
        <w:t xml:space="preserve"> and the minimum value was 6.6</w:t>
      </w:r>
      <w:r w:rsidR="00800F72" w:rsidRPr="00A62A5E">
        <w:rPr>
          <w:color w:val="000000" w:themeColor="text1"/>
        </w:rPr>
        <w:t>38</w:t>
      </w:r>
      <w:r w:rsidRPr="00A62A5E">
        <w:rPr>
          <w:color w:val="000000" w:themeColor="text1"/>
        </w:rPr>
        <w:t>. T</w:t>
      </w:r>
      <w:r w:rsidR="001A7AF3" w:rsidRPr="00A62A5E">
        <w:rPr>
          <w:color w:val="000000" w:themeColor="text1"/>
        </w:rPr>
        <w:t>he difference between these two values makes</w:t>
      </w:r>
      <w:r w:rsidRPr="00A62A5E">
        <w:rPr>
          <w:color w:val="000000" w:themeColor="text1"/>
        </w:rPr>
        <w:t xml:space="preserve"> range to be 8.52</w:t>
      </w:r>
      <w:r w:rsidR="00133358" w:rsidRPr="00A62A5E">
        <w:rPr>
          <w:color w:val="000000" w:themeColor="text1"/>
        </w:rPr>
        <w:t>3</w:t>
      </w:r>
      <w:r w:rsidRPr="00A62A5E">
        <w:rPr>
          <w:color w:val="000000" w:themeColor="text1"/>
        </w:rPr>
        <w:t xml:space="preserve">. </w:t>
      </w:r>
      <w:r w:rsidR="001A7AF3" w:rsidRPr="00A62A5E">
        <w:rPr>
          <w:color w:val="000000" w:themeColor="text1"/>
        </w:rPr>
        <w:t xml:space="preserve">Next, </w:t>
      </w:r>
      <w:r w:rsidR="00B10F74" w:rsidRPr="00A62A5E">
        <w:rPr>
          <w:color w:val="000000" w:themeColor="text1"/>
        </w:rPr>
        <w:t xml:space="preserve">using R </w:t>
      </w:r>
      <w:r w:rsidR="001A7AF3" w:rsidRPr="00A62A5E">
        <w:rPr>
          <w:color w:val="000000" w:themeColor="text1"/>
        </w:rPr>
        <w:t>the variance and standard deviation were measured. The variance of the data set is</w:t>
      </w:r>
      <w:r w:rsidR="00B10F74" w:rsidRPr="00A62A5E">
        <w:rPr>
          <w:color w:val="000000" w:themeColor="text1"/>
        </w:rPr>
        <w:t xml:space="preserve"> approximately 1 and the standard deviation is approximately 1. </w:t>
      </w:r>
      <w:r w:rsidR="00502212" w:rsidRPr="00A62A5E">
        <w:rPr>
          <w:color w:val="000000" w:themeColor="text1"/>
        </w:rPr>
        <w:t>Both standard deviation and variance measure how spread out the data is from the mean.</w:t>
      </w:r>
      <w:r w:rsidR="005F6473" w:rsidRPr="00A62A5E">
        <w:rPr>
          <w:color w:val="000000" w:themeColor="text1"/>
        </w:rPr>
        <w:t xml:space="preserve"> The standard deviation of 1 means on average the frequency was 10.99, give or take 1.</w:t>
      </w:r>
    </w:p>
    <w:p w:rsidR="00502212" w:rsidRPr="00A62A5E" w:rsidRDefault="00502212" w:rsidP="001D4DDD">
      <w:pPr>
        <w:rPr>
          <w:color w:val="000000" w:themeColor="text1"/>
        </w:rPr>
      </w:pPr>
    </w:p>
    <w:p w:rsidR="00502212" w:rsidRPr="00A62A5E" w:rsidRDefault="001403CC" w:rsidP="00EE0D27">
      <w:pPr>
        <w:ind w:firstLine="360"/>
        <w:rPr>
          <w:color w:val="000000" w:themeColor="text1"/>
        </w:rPr>
      </w:pPr>
      <w:r w:rsidRPr="00A62A5E">
        <w:rPr>
          <w:color w:val="000000" w:themeColor="text1"/>
        </w:rPr>
        <w:t xml:space="preserve">Below the data is presented using a histogram. The histogram </w:t>
      </w:r>
      <w:r w:rsidR="00502212" w:rsidRPr="00A62A5E">
        <w:rPr>
          <w:color w:val="000000" w:themeColor="text1"/>
        </w:rPr>
        <w:t>shows a</w:t>
      </w:r>
      <w:r w:rsidR="00537241" w:rsidRPr="00A62A5E">
        <w:rPr>
          <w:color w:val="000000" w:themeColor="text1"/>
        </w:rPr>
        <w:t xml:space="preserve"> </w:t>
      </w:r>
      <w:r w:rsidR="00502212" w:rsidRPr="00A62A5E">
        <w:rPr>
          <w:color w:val="000000" w:themeColor="text1"/>
        </w:rPr>
        <w:t>normal distribution</w:t>
      </w:r>
      <w:r w:rsidR="00537241" w:rsidRPr="00A62A5E">
        <w:rPr>
          <w:color w:val="000000" w:themeColor="text1"/>
        </w:rPr>
        <w:t xml:space="preserve"> with no outlier.</w:t>
      </w:r>
    </w:p>
    <w:p w:rsidR="00DC27AE" w:rsidRPr="00A62A5E" w:rsidRDefault="00DC27AE" w:rsidP="001D4DDD">
      <w:pPr>
        <w:rPr>
          <w:color w:val="000000" w:themeColor="text1"/>
        </w:rPr>
      </w:pPr>
    </w:p>
    <w:p w:rsidR="00DC27AE" w:rsidRPr="00A62A5E" w:rsidRDefault="00DC27AE" w:rsidP="001D4DDD">
      <w:pPr>
        <w:rPr>
          <w:color w:val="000000" w:themeColor="text1"/>
        </w:rPr>
      </w:pPr>
    </w:p>
    <w:p w:rsidR="00C96314" w:rsidRPr="00A62A5E" w:rsidRDefault="001D4DDD" w:rsidP="001D4DDD">
      <w:pPr>
        <w:rPr>
          <w:color w:val="000000" w:themeColor="text1"/>
        </w:rPr>
      </w:pPr>
      <w:r w:rsidRPr="00A62A5E">
        <w:rPr>
          <w:noProof/>
          <w:color w:val="000000" w:themeColor="text1"/>
        </w:rPr>
        <w:drawing>
          <wp:inline distT="0" distB="0" distL="0" distR="0">
            <wp:extent cx="3213255" cy="1941342"/>
            <wp:effectExtent l="0" t="0" r="0" b="190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n2-histogram.png"/>
                    <pic:cNvPicPr/>
                  </pic:nvPicPr>
                  <pic:blipFill>
                    <a:blip r:embed="rId9">
                      <a:extLst>
                        <a:ext uri="{28A0092B-C50C-407E-A947-70E740481C1C}">
                          <a14:useLocalDpi xmlns:a14="http://schemas.microsoft.com/office/drawing/2010/main" val="0"/>
                        </a:ext>
                      </a:extLst>
                    </a:blip>
                    <a:stretch>
                      <a:fillRect/>
                    </a:stretch>
                  </pic:blipFill>
                  <pic:spPr>
                    <a:xfrm>
                      <a:off x="0" y="0"/>
                      <a:ext cx="3247207" cy="1961855"/>
                    </a:xfrm>
                    <a:prstGeom prst="rect">
                      <a:avLst/>
                    </a:prstGeom>
                  </pic:spPr>
                </pic:pic>
              </a:graphicData>
            </a:graphic>
          </wp:inline>
        </w:drawing>
      </w:r>
    </w:p>
    <w:p w:rsidR="00897325" w:rsidRPr="00A62A5E" w:rsidRDefault="001403CC" w:rsidP="00EE0D27">
      <w:pPr>
        <w:ind w:firstLine="720"/>
        <w:rPr>
          <w:color w:val="000000" w:themeColor="text1"/>
        </w:rPr>
      </w:pPr>
      <w:r w:rsidRPr="00A62A5E">
        <w:rPr>
          <w:color w:val="000000" w:themeColor="text1"/>
        </w:rPr>
        <w:t>Along the histogram,</w:t>
      </w:r>
      <w:r w:rsidR="00897325" w:rsidRPr="00A62A5E">
        <w:rPr>
          <w:color w:val="000000" w:themeColor="text1"/>
        </w:rPr>
        <w:t xml:space="preserve"> the data can be presented with a box plot. The five-number summary for the box plot is the following:</w:t>
      </w:r>
    </w:p>
    <w:p w:rsidR="00897325" w:rsidRPr="00A62A5E" w:rsidRDefault="00897325" w:rsidP="001D4DDD">
      <w:pPr>
        <w:rPr>
          <w:color w:val="000000" w:themeColor="text1"/>
        </w:rPr>
      </w:pPr>
    </w:p>
    <w:p w:rsidR="00897325" w:rsidRPr="00A62A5E" w:rsidRDefault="00897325" w:rsidP="00897325">
      <w:pPr>
        <w:rPr>
          <w:color w:val="000000" w:themeColor="text1"/>
        </w:rPr>
      </w:pPr>
      <w:r w:rsidRPr="00A62A5E">
        <w:rPr>
          <w:color w:val="000000" w:themeColor="text1"/>
        </w:rPr>
        <w:t xml:space="preserve">Min: 6.638  </w:t>
      </w:r>
    </w:p>
    <w:p w:rsidR="00897325" w:rsidRPr="00A62A5E" w:rsidRDefault="00897325" w:rsidP="00897325">
      <w:pPr>
        <w:rPr>
          <w:color w:val="000000" w:themeColor="text1"/>
        </w:rPr>
      </w:pPr>
      <w:r w:rsidRPr="00A62A5E">
        <w:rPr>
          <w:color w:val="000000" w:themeColor="text1"/>
        </w:rPr>
        <w:t>1</w:t>
      </w:r>
      <w:r w:rsidRPr="00A62A5E">
        <w:rPr>
          <w:color w:val="000000" w:themeColor="text1"/>
          <w:vertAlign w:val="superscript"/>
        </w:rPr>
        <w:t>st</w:t>
      </w:r>
      <w:r w:rsidRPr="00A62A5E">
        <w:rPr>
          <w:color w:val="000000" w:themeColor="text1"/>
        </w:rPr>
        <w:t xml:space="preserve"> Quartile: 10.321  </w:t>
      </w:r>
    </w:p>
    <w:p w:rsidR="00897325" w:rsidRPr="00A62A5E" w:rsidRDefault="00897325" w:rsidP="00897325">
      <w:pPr>
        <w:rPr>
          <w:color w:val="000000" w:themeColor="text1"/>
        </w:rPr>
      </w:pPr>
      <w:r w:rsidRPr="00A62A5E">
        <w:rPr>
          <w:color w:val="000000" w:themeColor="text1"/>
        </w:rPr>
        <w:t xml:space="preserve">Median: 10.998  </w:t>
      </w:r>
    </w:p>
    <w:p w:rsidR="00897325" w:rsidRPr="00A62A5E" w:rsidRDefault="00897325" w:rsidP="00897325">
      <w:pPr>
        <w:rPr>
          <w:color w:val="000000" w:themeColor="text1"/>
        </w:rPr>
      </w:pPr>
      <w:r w:rsidRPr="00A62A5E">
        <w:rPr>
          <w:color w:val="000000" w:themeColor="text1"/>
        </w:rPr>
        <w:t>3</w:t>
      </w:r>
      <w:r w:rsidRPr="00A62A5E">
        <w:rPr>
          <w:color w:val="000000" w:themeColor="text1"/>
          <w:vertAlign w:val="superscript"/>
        </w:rPr>
        <w:t>rd</w:t>
      </w:r>
      <w:r w:rsidRPr="00A62A5E">
        <w:rPr>
          <w:color w:val="000000" w:themeColor="text1"/>
        </w:rPr>
        <w:t xml:space="preserve"> Quartile: 11.667  </w:t>
      </w:r>
    </w:p>
    <w:p w:rsidR="00897325" w:rsidRPr="00A62A5E" w:rsidRDefault="00897325" w:rsidP="00897325">
      <w:pPr>
        <w:rPr>
          <w:color w:val="000000" w:themeColor="text1"/>
        </w:rPr>
      </w:pPr>
      <w:r w:rsidRPr="00A62A5E">
        <w:rPr>
          <w:color w:val="000000" w:themeColor="text1"/>
        </w:rPr>
        <w:t>Max: 15.161</w:t>
      </w:r>
    </w:p>
    <w:p w:rsidR="00897325" w:rsidRPr="00A62A5E" w:rsidRDefault="00897325" w:rsidP="001D4DDD">
      <w:pPr>
        <w:rPr>
          <w:color w:val="000000" w:themeColor="text1"/>
        </w:rPr>
      </w:pPr>
    </w:p>
    <w:p w:rsidR="00087DB2" w:rsidRPr="00A62A5E" w:rsidRDefault="001403CC" w:rsidP="00EE0D27">
      <w:pPr>
        <w:ind w:firstLine="720"/>
        <w:rPr>
          <w:color w:val="000000" w:themeColor="text1"/>
        </w:rPr>
      </w:pPr>
      <w:r w:rsidRPr="00A62A5E">
        <w:rPr>
          <w:color w:val="000000" w:themeColor="text1"/>
        </w:rPr>
        <w:t>Looking at the five-number summary, the IQR</w:t>
      </w:r>
      <w:r w:rsidR="006C322B" w:rsidRPr="00A62A5E">
        <w:rPr>
          <w:color w:val="000000" w:themeColor="text1"/>
        </w:rPr>
        <w:t xml:space="preserve"> computes to 1.3</w:t>
      </w:r>
      <w:r w:rsidR="008B0BE9" w:rsidRPr="00A62A5E">
        <w:rPr>
          <w:color w:val="000000" w:themeColor="text1"/>
        </w:rPr>
        <w:t>46</w:t>
      </w:r>
      <w:r w:rsidR="006C322B" w:rsidRPr="00A62A5E">
        <w:rPr>
          <w:color w:val="000000" w:themeColor="text1"/>
        </w:rPr>
        <w:t xml:space="preserve">. </w:t>
      </w:r>
      <w:r w:rsidRPr="00A62A5E">
        <w:rPr>
          <w:color w:val="000000" w:themeColor="text1"/>
        </w:rPr>
        <w:t>Below the box plot</w:t>
      </w:r>
      <w:r w:rsidR="00897325" w:rsidRPr="00A62A5E">
        <w:rPr>
          <w:color w:val="000000" w:themeColor="text1"/>
        </w:rPr>
        <w:t xml:space="preserve"> shows that </w:t>
      </w:r>
      <w:r w:rsidR="00087DB2" w:rsidRPr="00A62A5E">
        <w:rPr>
          <w:color w:val="000000" w:themeColor="text1"/>
        </w:rPr>
        <w:t xml:space="preserve">there are a number of potential outliers that </w:t>
      </w:r>
      <w:r w:rsidR="00087DB2" w:rsidRPr="00A62A5E">
        <w:rPr>
          <w:rStyle w:val="code-font"/>
          <w:bCs/>
          <w:color w:val="000000" w:themeColor="text1"/>
        </w:rPr>
        <w:t xml:space="preserve">fall </w:t>
      </w:r>
      <w:r w:rsidR="00087DB2" w:rsidRPr="00A62A5E">
        <w:rPr>
          <w:color w:val="000000" w:themeColor="text1"/>
          <w:shd w:val="clear" w:color="auto" w:fill="FFFFFF"/>
        </w:rPr>
        <w:t>more than 1.5*</w:t>
      </w:r>
      <w:r w:rsidR="00087DB2" w:rsidRPr="00A62A5E">
        <w:rPr>
          <w:rStyle w:val="Strong"/>
          <w:b w:val="0"/>
          <w:iCs/>
          <w:color w:val="000000" w:themeColor="text1"/>
        </w:rPr>
        <w:t>IQR</w:t>
      </w:r>
      <w:r w:rsidR="00087DB2" w:rsidRPr="00A62A5E">
        <w:rPr>
          <w:rStyle w:val="apple-converted-space"/>
          <w:color w:val="000000" w:themeColor="text1"/>
          <w:shd w:val="clear" w:color="auto" w:fill="FFFFFF"/>
        </w:rPr>
        <w:t xml:space="preserve"> below Q1 and above Q3. </w:t>
      </w:r>
      <w:r w:rsidR="00087DB2" w:rsidRPr="00A62A5E">
        <w:rPr>
          <w:bCs/>
          <w:color w:val="000000" w:themeColor="text1"/>
        </w:rPr>
        <w:t xml:space="preserve">The distribution is roughly symmetrical with the distance from the minimum to the median being the same as the distance from the median to the maximum. </w:t>
      </w:r>
      <w:r w:rsidR="0022169D">
        <w:rPr>
          <w:bCs/>
          <w:color w:val="000000" w:themeColor="text1"/>
        </w:rPr>
        <w:t>Additionally,</w:t>
      </w:r>
      <w:r w:rsidR="00087DB2" w:rsidRPr="00A62A5E">
        <w:rPr>
          <w:bCs/>
          <w:color w:val="000000" w:themeColor="text1"/>
        </w:rPr>
        <w:t xml:space="preserve"> the distance from Q1 to the median is </w:t>
      </w:r>
      <w:r w:rsidR="0022169D">
        <w:rPr>
          <w:bCs/>
          <w:color w:val="000000" w:themeColor="text1"/>
        </w:rPr>
        <w:t>about</w:t>
      </w:r>
      <w:r w:rsidR="00087DB2" w:rsidRPr="00A62A5E">
        <w:rPr>
          <w:bCs/>
          <w:color w:val="000000" w:themeColor="text1"/>
        </w:rPr>
        <w:t xml:space="preserve"> the same as the median to Q3.</w:t>
      </w:r>
    </w:p>
    <w:p w:rsidR="00897325" w:rsidRPr="00A62A5E" w:rsidRDefault="00897325" w:rsidP="001D4DDD">
      <w:pPr>
        <w:rPr>
          <w:color w:val="000000" w:themeColor="text1"/>
        </w:rPr>
      </w:pPr>
    </w:p>
    <w:p w:rsidR="00897325" w:rsidRPr="00A62A5E" w:rsidRDefault="00897325" w:rsidP="001D4DDD">
      <w:pPr>
        <w:rPr>
          <w:color w:val="000000" w:themeColor="text1"/>
        </w:rPr>
      </w:pPr>
      <w:r w:rsidRPr="00A62A5E">
        <w:rPr>
          <w:noProof/>
          <w:color w:val="000000" w:themeColor="text1"/>
        </w:rPr>
        <w:lastRenderedPageBreak/>
        <w:drawing>
          <wp:inline distT="0" distB="0" distL="0" distR="0">
            <wp:extent cx="3459909" cy="279698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n2-boxplot.pdf"/>
                    <pic:cNvPicPr/>
                  </pic:nvPicPr>
                  <pic:blipFill>
                    <a:blip r:embed="rId10">
                      <a:extLst>
                        <a:ext uri="{28A0092B-C50C-407E-A947-70E740481C1C}">
                          <a14:useLocalDpi xmlns:a14="http://schemas.microsoft.com/office/drawing/2010/main" val="0"/>
                        </a:ext>
                      </a:extLst>
                    </a:blip>
                    <a:stretch>
                      <a:fillRect/>
                    </a:stretch>
                  </pic:blipFill>
                  <pic:spPr>
                    <a:xfrm>
                      <a:off x="0" y="0"/>
                      <a:ext cx="3486776" cy="2818707"/>
                    </a:xfrm>
                    <a:prstGeom prst="rect">
                      <a:avLst/>
                    </a:prstGeom>
                  </pic:spPr>
                </pic:pic>
              </a:graphicData>
            </a:graphic>
          </wp:inline>
        </w:drawing>
      </w:r>
    </w:p>
    <w:p w:rsidR="00897325" w:rsidRPr="00A62A5E" w:rsidRDefault="00897325" w:rsidP="001D4DDD">
      <w:pPr>
        <w:rPr>
          <w:color w:val="000000" w:themeColor="text1"/>
        </w:rPr>
      </w:pPr>
    </w:p>
    <w:p w:rsidR="001D4DDD" w:rsidRPr="00A62A5E" w:rsidRDefault="00A75092" w:rsidP="0062686E">
      <w:pPr>
        <w:pStyle w:val="ListParagraph"/>
        <w:numPr>
          <w:ilvl w:val="1"/>
          <w:numId w:val="3"/>
        </w:numPr>
        <w:rPr>
          <w:rFonts w:ascii="Times New Roman" w:hAnsi="Times New Roman" w:cs="Times New Roman"/>
          <w:b/>
          <w:color w:val="000000" w:themeColor="text1"/>
        </w:rPr>
      </w:pPr>
      <w:r w:rsidRPr="00A62A5E">
        <w:rPr>
          <w:rFonts w:ascii="Times New Roman" w:hAnsi="Times New Roman" w:cs="Times New Roman"/>
          <w:b/>
          <w:color w:val="000000" w:themeColor="text1"/>
        </w:rPr>
        <w:t>I</w:t>
      </w:r>
      <w:r w:rsidR="0062686E" w:rsidRPr="00A62A5E">
        <w:rPr>
          <w:rFonts w:ascii="Times New Roman" w:hAnsi="Times New Roman" w:cs="Times New Roman"/>
          <w:b/>
          <w:color w:val="000000" w:themeColor="text1"/>
        </w:rPr>
        <w:t>n</w:t>
      </w:r>
    </w:p>
    <w:p w:rsidR="00E72986" w:rsidRPr="00A62A5E" w:rsidRDefault="00E72986" w:rsidP="0062686E">
      <w:pPr>
        <w:rPr>
          <w:color w:val="000000" w:themeColor="text1"/>
        </w:rPr>
      </w:pPr>
    </w:p>
    <w:p w:rsidR="00E72986" w:rsidRPr="00A62A5E" w:rsidRDefault="00E72986" w:rsidP="00EE0D27">
      <w:pPr>
        <w:ind w:firstLine="360"/>
        <w:rPr>
          <w:color w:val="000000" w:themeColor="text1"/>
        </w:rPr>
      </w:pPr>
      <w:r w:rsidRPr="00A62A5E">
        <w:rPr>
          <w:color w:val="000000" w:themeColor="text1"/>
        </w:rPr>
        <w:t xml:space="preserve">For the </w:t>
      </w:r>
      <w:proofErr w:type="gramStart"/>
      <w:r w:rsidR="00A75092" w:rsidRPr="00A62A5E">
        <w:rPr>
          <w:color w:val="000000" w:themeColor="text1"/>
        </w:rPr>
        <w:t>I</w:t>
      </w:r>
      <w:r w:rsidRPr="00A62A5E">
        <w:rPr>
          <w:color w:val="000000" w:themeColor="text1"/>
        </w:rPr>
        <w:t>n</w:t>
      </w:r>
      <w:proofErr w:type="gramEnd"/>
      <w:r w:rsidRPr="00A62A5E">
        <w:rPr>
          <w:color w:val="000000" w:themeColor="text1"/>
        </w:rPr>
        <w:t xml:space="preserve"> dataset, the central tendency was identified using the mean. Using R, the mean came out to be 1</w:t>
      </w:r>
      <w:r w:rsidR="00615232" w:rsidRPr="00A62A5E">
        <w:rPr>
          <w:color w:val="000000" w:themeColor="text1"/>
        </w:rPr>
        <w:t>8.99</w:t>
      </w:r>
      <w:r w:rsidRPr="00A62A5E">
        <w:rPr>
          <w:color w:val="000000" w:themeColor="text1"/>
        </w:rPr>
        <w:t>. This means the average of the set of numerical values was 1</w:t>
      </w:r>
      <w:r w:rsidR="00615232" w:rsidRPr="00A62A5E">
        <w:rPr>
          <w:color w:val="000000" w:themeColor="text1"/>
        </w:rPr>
        <w:t>8</w:t>
      </w:r>
      <w:r w:rsidRPr="00A62A5E">
        <w:rPr>
          <w:color w:val="000000" w:themeColor="text1"/>
        </w:rPr>
        <w:t>.99.</w:t>
      </w:r>
    </w:p>
    <w:p w:rsidR="00895E5A" w:rsidRPr="00A62A5E" w:rsidRDefault="00895E5A" w:rsidP="00E72986">
      <w:pPr>
        <w:rPr>
          <w:color w:val="000000" w:themeColor="text1"/>
        </w:rPr>
      </w:pPr>
    </w:p>
    <w:p w:rsidR="00502212" w:rsidRPr="00A62A5E" w:rsidRDefault="00F81F64" w:rsidP="00EE0D27">
      <w:pPr>
        <w:ind w:firstLine="360"/>
        <w:rPr>
          <w:color w:val="000000" w:themeColor="text1"/>
        </w:rPr>
      </w:pPr>
      <w:r w:rsidRPr="00A62A5E">
        <w:rPr>
          <w:color w:val="000000" w:themeColor="text1"/>
        </w:rPr>
        <w:t>For variability measures, the range, variance, and standard deviation were computed. For the range, the maximum value was 43.00, and the minimum amount was 3.00. The difference between these two values makes the range to be 40.00. Next, using R the variance and standard deviation were measured. The variance of the data set is 19.03, and the standard deviation is approximately 4.36. This means the average frequency was 18.99, plus or minus 4.36.</w:t>
      </w:r>
    </w:p>
    <w:p w:rsidR="00F81F64" w:rsidRPr="00A62A5E" w:rsidRDefault="00F81F64" w:rsidP="00895E5A">
      <w:pPr>
        <w:rPr>
          <w:color w:val="000000" w:themeColor="text1"/>
        </w:rPr>
      </w:pPr>
    </w:p>
    <w:p w:rsidR="00502212" w:rsidRPr="00A62A5E" w:rsidRDefault="00481BD5" w:rsidP="00EE0D27">
      <w:pPr>
        <w:ind w:firstLine="360"/>
        <w:rPr>
          <w:color w:val="000000" w:themeColor="text1"/>
        </w:rPr>
      </w:pPr>
      <w:r w:rsidRPr="00A62A5E">
        <w:rPr>
          <w:color w:val="000000" w:themeColor="text1"/>
        </w:rPr>
        <w:t>Below the data is presented using a histogram</w:t>
      </w:r>
      <w:r w:rsidR="00502212" w:rsidRPr="00A62A5E">
        <w:rPr>
          <w:color w:val="000000" w:themeColor="text1"/>
        </w:rPr>
        <w:t xml:space="preserve">. The histogram for the data set shows a </w:t>
      </w:r>
      <w:r w:rsidR="00537241" w:rsidRPr="00A62A5E">
        <w:rPr>
          <w:color w:val="000000" w:themeColor="text1"/>
        </w:rPr>
        <w:t xml:space="preserve">roughly </w:t>
      </w:r>
      <w:r w:rsidR="00502212" w:rsidRPr="00A62A5E">
        <w:rPr>
          <w:color w:val="000000" w:themeColor="text1"/>
        </w:rPr>
        <w:t>normal distribution</w:t>
      </w:r>
      <w:r w:rsidR="00537241" w:rsidRPr="00A62A5E">
        <w:rPr>
          <w:color w:val="000000" w:themeColor="text1"/>
        </w:rPr>
        <w:t xml:space="preserve"> with no outlier</w:t>
      </w:r>
      <w:r w:rsidR="00225EF8" w:rsidRPr="00A62A5E">
        <w:rPr>
          <w:color w:val="000000" w:themeColor="text1"/>
        </w:rPr>
        <w:t>s</w:t>
      </w:r>
      <w:r w:rsidR="00537241" w:rsidRPr="00A62A5E">
        <w:rPr>
          <w:color w:val="000000" w:themeColor="text1"/>
        </w:rPr>
        <w:t>.</w:t>
      </w:r>
    </w:p>
    <w:p w:rsidR="00502212" w:rsidRPr="00A62A5E" w:rsidRDefault="00502212" w:rsidP="00895E5A">
      <w:pPr>
        <w:rPr>
          <w:color w:val="000000" w:themeColor="text1"/>
        </w:rPr>
      </w:pPr>
    </w:p>
    <w:p w:rsidR="00E72986" w:rsidRPr="00A62A5E" w:rsidRDefault="00E72986" w:rsidP="0062686E">
      <w:pPr>
        <w:rPr>
          <w:color w:val="000000" w:themeColor="text1"/>
        </w:rPr>
      </w:pPr>
    </w:p>
    <w:p w:rsidR="0062686E" w:rsidRPr="00A62A5E" w:rsidRDefault="0062686E" w:rsidP="0062686E">
      <w:pPr>
        <w:rPr>
          <w:color w:val="000000" w:themeColor="text1"/>
        </w:rPr>
      </w:pPr>
      <w:r w:rsidRPr="00A62A5E">
        <w:rPr>
          <w:noProof/>
          <w:color w:val="000000" w:themeColor="text1"/>
        </w:rPr>
        <w:drawing>
          <wp:inline distT="0" distB="0" distL="0" distR="0">
            <wp:extent cx="3536576" cy="2970724"/>
            <wp:effectExtent l="0" t="0" r="0" b="127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n-histogram.png"/>
                    <pic:cNvPicPr/>
                  </pic:nvPicPr>
                  <pic:blipFill>
                    <a:blip r:embed="rId11">
                      <a:extLst>
                        <a:ext uri="{28A0092B-C50C-407E-A947-70E740481C1C}">
                          <a14:useLocalDpi xmlns:a14="http://schemas.microsoft.com/office/drawing/2010/main" val="0"/>
                        </a:ext>
                      </a:extLst>
                    </a:blip>
                    <a:stretch>
                      <a:fillRect/>
                    </a:stretch>
                  </pic:blipFill>
                  <pic:spPr>
                    <a:xfrm>
                      <a:off x="0" y="0"/>
                      <a:ext cx="3552489" cy="2984091"/>
                    </a:xfrm>
                    <a:prstGeom prst="rect">
                      <a:avLst/>
                    </a:prstGeom>
                  </pic:spPr>
                </pic:pic>
              </a:graphicData>
            </a:graphic>
          </wp:inline>
        </w:drawing>
      </w:r>
    </w:p>
    <w:p w:rsidR="00087DB2" w:rsidRPr="00A62A5E" w:rsidRDefault="00087DB2" w:rsidP="0062686E">
      <w:pPr>
        <w:rPr>
          <w:color w:val="000000" w:themeColor="text1"/>
        </w:rPr>
      </w:pPr>
    </w:p>
    <w:p w:rsidR="00087DB2" w:rsidRPr="00A62A5E" w:rsidRDefault="00087DB2" w:rsidP="0062686E">
      <w:pPr>
        <w:rPr>
          <w:color w:val="000000" w:themeColor="text1"/>
        </w:rPr>
      </w:pPr>
    </w:p>
    <w:p w:rsidR="0062686E" w:rsidRPr="00A62A5E" w:rsidRDefault="006C322B" w:rsidP="00EE0D27">
      <w:pPr>
        <w:ind w:firstLine="720"/>
        <w:rPr>
          <w:color w:val="000000" w:themeColor="text1"/>
        </w:rPr>
      </w:pPr>
      <w:r w:rsidRPr="00A62A5E">
        <w:rPr>
          <w:color w:val="000000" w:themeColor="text1"/>
        </w:rPr>
        <w:t xml:space="preserve">In addition to a histogram, </w:t>
      </w:r>
      <w:r w:rsidR="00D22514" w:rsidRPr="00A62A5E">
        <w:rPr>
          <w:color w:val="000000" w:themeColor="text1"/>
        </w:rPr>
        <w:t>a box plot was also used to present the data</w:t>
      </w:r>
      <w:r w:rsidRPr="00A62A5E">
        <w:rPr>
          <w:color w:val="000000" w:themeColor="text1"/>
        </w:rPr>
        <w:t>. The five-summary for the box</w:t>
      </w:r>
      <w:r w:rsidR="00D22514" w:rsidRPr="00A62A5E">
        <w:rPr>
          <w:color w:val="000000" w:themeColor="text1"/>
        </w:rPr>
        <w:t xml:space="preserve"> </w:t>
      </w:r>
      <w:r w:rsidRPr="00A62A5E">
        <w:rPr>
          <w:color w:val="000000" w:themeColor="text1"/>
        </w:rPr>
        <w:t>plot is the following:</w:t>
      </w:r>
    </w:p>
    <w:p w:rsidR="006C322B" w:rsidRPr="00A62A5E" w:rsidRDefault="006C322B" w:rsidP="0062686E">
      <w:pPr>
        <w:rPr>
          <w:color w:val="000000" w:themeColor="text1"/>
        </w:rPr>
      </w:pPr>
    </w:p>
    <w:p w:rsidR="006C322B" w:rsidRPr="00A62A5E" w:rsidRDefault="006C322B" w:rsidP="006C322B">
      <w:pPr>
        <w:rPr>
          <w:color w:val="000000" w:themeColor="text1"/>
        </w:rPr>
      </w:pPr>
      <w:r w:rsidRPr="00A62A5E">
        <w:rPr>
          <w:color w:val="000000" w:themeColor="text1"/>
        </w:rPr>
        <w:t xml:space="preserve">Minimum: 3.00  </w:t>
      </w:r>
    </w:p>
    <w:p w:rsidR="006C322B" w:rsidRPr="00A62A5E" w:rsidRDefault="006C322B" w:rsidP="006C322B">
      <w:pPr>
        <w:rPr>
          <w:color w:val="000000" w:themeColor="text1"/>
        </w:rPr>
      </w:pPr>
      <w:r w:rsidRPr="00A62A5E">
        <w:rPr>
          <w:color w:val="000000" w:themeColor="text1"/>
        </w:rPr>
        <w:t>1</w:t>
      </w:r>
      <w:r w:rsidRPr="00A62A5E">
        <w:rPr>
          <w:color w:val="000000" w:themeColor="text1"/>
          <w:vertAlign w:val="superscript"/>
        </w:rPr>
        <w:t>st</w:t>
      </w:r>
      <w:r w:rsidRPr="00A62A5E">
        <w:rPr>
          <w:color w:val="000000" w:themeColor="text1"/>
        </w:rPr>
        <w:t xml:space="preserve"> Quartile: 16.00  </w:t>
      </w:r>
    </w:p>
    <w:p w:rsidR="006C322B" w:rsidRPr="00A62A5E" w:rsidRDefault="006C322B" w:rsidP="006C322B">
      <w:pPr>
        <w:rPr>
          <w:color w:val="000000" w:themeColor="text1"/>
        </w:rPr>
      </w:pPr>
      <w:r w:rsidRPr="00A62A5E">
        <w:rPr>
          <w:color w:val="000000" w:themeColor="text1"/>
        </w:rPr>
        <w:t xml:space="preserve">Median: 19.00  </w:t>
      </w:r>
    </w:p>
    <w:p w:rsidR="006C322B" w:rsidRPr="00A62A5E" w:rsidRDefault="006C322B" w:rsidP="006C322B">
      <w:pPr>
        <w:rPr>
          <w:color w:val="000000" w:themeColor="text1"/>
        </w:rPr>
      </w:pPr>
      <w:r w:rsidRPr="00A62A5E">
        <w:rPr>
          <w:color w:val="000000" w:themeColor="text1"/>
        </w:rPr>
        <w:t>3</w:t>
      </w:r>
      <w:r w:rsidRPr="00A62A5E">
        <w:rPr>
          <w:color w:val="000000" w:themeColor="text1"/>
          <w:vertAlign w:val="superscript"/>
        </w:rPr>
        <w:t>rd</w:t>
      </w:r>
      <w:r w:rsidRPr="00A62A5E">
        <w:rPr>
          <w:color w:val="000000" w:themeColor="text1"/>
        </w:rPr>
        <w:t xml:space="preserve"> Qurtile:22.00  </w:t>
      </w:r>
    </w:p>
    <w:p w:rsidR="006C322B" w:rsidRPr="00A62A5E" w:rsidRDefault="006C322B" w:rsidP="006C322B">
      <w:pPr>
        <w:rPr>
          <w:color w:val="000000" w:themeColor="text1"/>
        </w:rPr>
      </w:pPr>
      <w:r w:rsidRPr="00A62A5E">
        <w:rPr>
          <w:color w:val="000000" w:themeColor="text1"/>
        </w:rPr>
        <w:t xml:space="preserve">Max: 43.00  </w:t>
      </w:r>
    </w:p>
    <w:p w:rsidR="006C322B" w:rsidRPr="00A62A5E" w:rsidRDefault="006C322B" w:rsidP="0062686E">
      <w:pPr>
        <w:rPr>
          <w:color w:val="000000" w:themeColor="text1"/>
        </w:rPr>
      </w:pPr>
    </w:p>
    <w:p w:rsidR="00CB2E7F" w:rsidRPr="00A62A5E" w:rsidRDefault="00D22514" w:rsidP="00EE0D27">
      <w:pPr>
        <w:ind w:firstLine="720"/>
        <w:rPr>
          <w:color w:val="000000" w:themeColor="text1"/>
        </w:rPr>
      </w:pPr>
      <w:r w:rsidRPr="00A62A5E">
        <w:rPr>
          <w:color w:val="000000" w:themeColor="text1"/>
        </w:rPr>
        <w:t xml:space="preserve">By subtracting the </w:t>
      </w:r>
      <w:r w:rsidR="00D37946" w:rsidRPr="00A62A5E">
        <w:rPr>
          <w:color w:val="000000" w:themeColor="text1"/>
        </w:rPr>
        <w:t>Q1 form Q3,</w:t>
      </w:r>
      <w:r w:rsidR="006C322B" w:rsidRPr="00A62A5E">
        <w:rPr>
          <w:color w:val="000000" w:themeColor="text1"/>
        </w:rPr>
        <w:t xml:space="preserve"> IQR computes to 6. </w:t>
      </w:r>
      <w:r w:rsidR="00D37946" w:rsidRPr="00A62A5E">
        <w:rPr>
          <w:color w:val="000000" w:themeColor="text1"/>
        </w:rPr>
        <w:t>Below the box plot</w:t>
      </w:r>
      <w:r w:rsidR="00C5750E" w:rsidRPr="00A62A5E">
        <w:rPr>
          <w:color w:val="000000" w:themeColor="text1"/>
        </w:rPr>
        <w:t xml:space="preserve"> shows that there </w:t>
      </w:r>
      <w:r w:rsidR="006C4ED8" w:rsidRPr="00A62A5E">
        <w:rPr>
          <w:color w:val="000000" w:themeColor="text1"/>
        </w:rPr>
        <w:t xml:space="preserve">is a greater </w:t>
      </w:r>
      <w:r w:rsidR="00C5750E" w:rsidRPr="00A62A5E">
        <w:rPr>
          <w:color w:val="000000" w:themeColor="text1"/>
        </w:rPr>
        <w:t xml:space="preserve">number of potential outliers that </w:t>
      </w:r>
      <w:r w:rsidR="00C5750E" w:rsidRPr="00A62A5E">
        <w:rPr>
          <w:rStyle w:val="code-font"/>
          <w:bCs/>
          <w:color w:val="000000" w:themeColor="text1"/>
        </w:rPr>
        <w:t xml:space="preserve">fall </w:t>
      </w:r>
      <w:r w:rsidR="00394219">
        <w:rPr>
          <w:rStyle w:val="code-font"/>
          <w:bCs/>
          <w:color w:val="000000" w:themeColor="text1"/>
        </w:rPr>
        <w:t>more than</w:t>
      </w:r>
      <w:r w:rsidR="00394219">
        <w:rPr>
          <w:color w:val="000000" w:themeColor="text1"/>
          <w:shd w:val="clear" w:color="auto" w:fill="FFFFFF"/>
        </w:rPr>
        <w:t>1.5*IQR above</w:t>
      </w:r>
      <w:r w:rsidR="006C4ED8" w:rsidRPr="00A62A5E">
        <w:rPr>
          <w:color w:val="000000" w:themeColor="text1"/>
          <w:shd w:val="clear" w:color="auto" w:fill="FFFFFF"/>
        </w:rPr>
        <w:t xml:space="preserve"> Q3 than </w:t>
      </w:r>
      <w:r w:rsidR="00394219">
        <w:rPr>
          <w:color w:val="000000" w:themeColor="text1"/>
          <w:shd w:val="clear" w:color="auto" w:fill="FFFFFF"/>
        </w:rPr>
        <w:t xml:space="preserve">1.5*IQR below </w:t>
      </w:r>
      <w:r w:rsidR="006C4ED8" w:rsidRPr="00A62A5E">
        <w:rPr>
          <w:color w:val="000000" w:themeColor="text1"/>
          <w:shd w:val="clear" w:color="auto" w:fill="FFFFFF"/>
        </w:rPr>
        <w:t>Q1.</w:t>
      </w:r>
      <w:r w:rsidR="00394219">
        <w:rPr>
          <w:color w:val="000000" w:themeColor="text1"/>
          <w:shd w:val="clear" w:color="auto" w:fill="FFFFFF"/>
        </w:rPr>
        <w:t xml:space="preserve"> </w:t>
      </w:r>
      <w:r w:rsidR="00C5750E" w:rsidRPr="00A62A5E">
        <w:rPr>
          <w:rStyle w:val="apple-converted-space"/>
          <w:color w:val="000000" w:themeColor="text1"/>
          <w:shd w:val="clear" w:color="auto" w:fill="FFFFFF"/>
        </w:rPr>
        <w:t xml:space="preserve">The box plot displays a slight right skew </w:t>
      </w:r>
      <w:r w:rsidR="006C322B" w:rsidRPr="00A62A5E">
        <w:rPr>
          <w:color w:val="000000" w:themeColor="text1"/>
          <w:shd w:val="clear" w:color="auto" w:fill="FFFFFF"/>
        </w:rPr>
        <w:t xml:space="preserve">with the distance from the minimum to the median being smaller than the distance from the median to the maximum. </w:t>
      </w:r>
    </w:p>
    <w:p w:rsidR="005C746D" w:rsidRPr="00A62A5E" w:rsidRDefault="005C746D" w:rsidP="0062686E">
      <w:pPr>
        <w:rPr>
          <w:strike/>
          <w:color w:val="000000" w:themeColor="text1"/>
          <w:shd w:val="clear" w:color="auto" w:fill="FFFFFF"/>
        </w:rPr>
      </w:pPr>
    </w:p>
    <w:p w:rsidR="006C322B" w:rsidRPr="00A62A5E" w:rsidRDefault="005C746D" w:rsidP="0062686E">
      <w:pPr>
        <w:rPr>
          <w:color w:val="000000" w:themeColor="text1"/>
        </w:rPr>
      </w:pPr>
      <w:r w:rsidRPr="00A62A5E">
        <w:rPr>
          <w:noProof/>
          <w:color w:val="000000" w:themeColor="text1"/>
        </w:rPr>
        <w:drawing>
          <wp:inline distT="0" distB="0" distL="0" distR="0">
            <wp:extent cx="4057636" cy="2124636"/>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4-07 at 12.42.19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77062" cy="2134808"/>
                    </a:xfrm>
                    <a:prstGeom prst="rect">
                      <a:avLst/>
                    </a:prstGeom>
                  </pic:spPr>
                </pic:pic>
              </a:graphicData>
            </a:graphic>
          </wp:inline>
        </w:drawing>
      </w:r>
    </w:p>
    <w:p w:rsidR="001D4DDD" w:rsidRPr="00A62A5E" w:rsidRDefault="001D4DDD" w:rsidP="001D4DDD">
      <w:pPr>
        <w:rPr>
          <w:color w:val="000000" w:themeColor="text1"/>
        </w:rPr>
      </w:pPr>
    </w:p>
    <w:p w:rsidR="00615232" w:rsidRPr="00A62A5E" w:rsidRDefault="0078304B" w:rsidP="0078304B">
      <w:pPr>
        <w:pStyle w:val="ListParagraph"/>
        <w:numPr>
          <w:ilvl w:val="1"/>
          <w:numId w:val="3"/>
        </w:numPr>
        <w:rPr>
          <w:rFonts w:ascii="Times New Roman" w:hAnsi="Times New Roman" w:cs="Times New Roman"/>
          <w:b/>
          <w:color w:val="000000" w:themeColor="text1"/>
        </w:rPr>
      </w:pPr>
      <w:r w:rsidRPr="00A62A5E">
        <w:rPr>
          <w:rFonts w:ascii="Times New Roman" w:hAnsi="Times New Roman" w:cs="Times New Roman"/>
          <w:b/>
          <w:color w:val="000000" w:themeColor="text1"/>
        </w:rPr>
        <w:t>N1</w:t>
      </w:r>
    </w:p>
    <w:p w:rsidR="00D37946" w:rsidRPr="00A62A5E" w:rsidRDefault="00D37946" w:rsidP="00D37946">
      <w:pPr>
        <w:pStyle w:val="ListParagraph"/>
        <w:ind w:left="360"/>
        <w:rPr>
          <w:rFonts w:ascii="Times New Roman" w:hAnsi="Times New Roman" w:cs="Times New Roman"/>
          <w:b/>
          <w:color w:val="000000" w:themeColor="text1"/>
        </w:rPr>
      </w:pPr>
    </w:p>
    <w:p w:rsidR="00615232" w:rsidRPr="00A62A5E" w:rsidRDefault="00615232" w:rsidP="00EE0D27">
      <w:pPr>
        <w:ind w:firstLine="360"/>
        <w:rPr>
          <w:color w:val="000000" w:themeColor="text1"/>
        </w:rPr>
      </w:pPr>
      <w:r w:rsidRPr="00A62A5E">
        <w:rPr>
          <w:color w:val="000000" w:themeColor="text1"/>
        </w:rPr>
        <w:t>For the N1.cvs dataset, the central tendency was identified using the mean. Using R, the mean came out to be 10.1</w:t>
      </w:r>
      <w:r w:rsidR="00061B59" w:rsidRPr="00A62A5E">
        <w:rPr>
          <w:color w:val="000000" w:themeColor="text1"/>
        </w:rPr>
        <w:t>0</w:t>
      </w:r>
      <w:r w:rsidRPr="00A62A5E">
        <w:rPr>
          <w:color w:val="000000" w:themeColor="text1"/>
        </w:rPr>
        <w:t>. This means the average of the set of numerical values was 10.1</w:t>
      </w:r>
      <w:r w:rsidR="00061B59" w:rsidRPr="00A62A5E">
        <w:rPr>
          <w:color w:val="000000" w:themeColor="text1"/>
        </w:rPr>
        <w:t>0</w:t>
      </w:r>
      <w:r w:rsidRPr="00A62A5E">
        <w:rPr>
          <w:color w:val="000000" w:themeColor="text1"/>
        </w:rPr>
        <w:t>.</w:t>
      </w:r>
    </w:p>
    <w:p w:rsidR="00895E5A" w:rsidRPr="00A62A5E" w:rsidRDefault="00895E5A" w:rsidP="00615232">
      <w:pPr>
        <w:rPr>
          <w:color w:val="000000" w:themeColor="text1"/>
        </w:rPr>
      </w:pPr>
    </w:p>
    <w:p w:rsidR="00D37946" w:rsidRPr="00A62A5E" w:rsidRDefault="00895E5A" w:rsidP="00EE0D27">
      <w:pPr>
        <w:ind w:firstLine="360"/>
        <w:rPr>
          <w:color w:val="000000" w:themeColor="text1"/>
        </w:rPr>
      </w:pPr>
      <w:r w:rsidRPr="00A62A5E">
        <w:rPr>
          <w:color w:val="000000" w:themeColor="text1"/>
        </w:rPr>
        <w:t>For variability measures, the range, variance and standard deviation were computed. For the range, the maximum value was 15.77 and the minimum value was 5.06. The difference between these two values makes range to be 10.71. Next, using R the variance and standard deviation were measured. The variance of the data set is 3.9</w:t>
      </w:r>
      <w:r w:rsidR="00061B59" w:rsidRPr="00A62A5E">
        <w:rPr>
          <w:color w:val="000000" w:themeColor="text1"/>
        </w:rPr>
        <w:t>0</w:t>
      </w:r>
      <w:r w:rsidRPr="00A62A5E">
        <w:rPr>
          <w:color w:val="000000" w:themeColor="text1"/>
        </w:rPr>
        <w:t xml:space="preserve"> and the standard deviation is approximately 1.9</w:t>
      </w:r>
      <w:r w:rsidR="00061B59" w:rsidRPr="00A62A5E">
        <w:rPr>
          <w:color w:val="000000" w:themeColor="text1"/>
        </w:rPr>
        <w:t>7</w:t>
      </w:r>
      <w:r w:rsidRPr="00A62A5E">
        <w:rPr>
          <w:color w:val="000000" w:themeColor="text1"/>
        </w:rPr>
        <w:t>.</w:t>
      </w:r>
      <w:r w:rsidR="00D37946" w:rsidRPr="00A62A5E">
        <w:rPr>
          <w:color w:val="000000" w:themeColor="text1"/>
        </w:rPr>
        <w:t xml:space="preserve"> This mean</w:t>
      </w:r>
      <w:r w:rsidR="00533225" w:rsidRPr="00A62A5E">
        <w:rPr>
          <w:color w:val="000000" w:themeColor="text1"/>
        </w:rPr>
        <w:t xml:space="preserve">s </w:t>
      </w:r>
      <w:r w:rsidR="00D37946" w:rsidRPr="00A62A5E">
        <w:rPr>
          <w:color w:val="000000" w:themeColor="text1"/>
        </w:rPr>
        <w:t>on average the frequency was 10.1</w:t>
      </w:r>
      <w:r w:rsidR="00061B59" w:rsidRPr="00A62A5E">
        <w:rPr>
          <w:color w:val="000000" w:themeColor="text1"/>
        </w:rPr>
        <w:t>0</w:t>
      </w:r>
      <w:r w:rsidR="00D37946" w:rsidRPr="00A62A5E">
        <w:rPr>
          <w:color w:val="000000" w:themeColor="text1"/>
        </w:rPr>
        <w:t>, plus or minus 1.9</w:t>
      </w:r>
      <w:r w:rsidR="00061B59" w:rsidRPr="00A62A5E">
        <w:rPr>
          <w:color w:val="000000" w:themeColor="text1"/>
        </w:rPr>
        <w:t>7</w:t>
      </w:r>
      <w:r w:rsidR="00D37946" w:rsidRPr="00A62A5E">
        <w:rPr>
          <w:color w:val="000000" w:themeColor="text1"/>
        </w:rPr>
        <w:t xml:space="preserve">. </w:t>
      </w:r>
    </w:p>
    <w:p w:rsidR="00D37946" w:rsidRPr="00A62A5E" w:rsidRDefault="00D37946" w:rsidP="00615232">
      <w:pPr>
        <w:rPr>
          <w:color w:val="000000" w:themeColor="text1"/>
        </w:rPr>
      </w:pPr>
    </w:p>
    <w:p w:rsidR="00472312" w:rsidRPr="00A62A5E" w:rsidRDefault="00D37946" w:rsidP="00EE0D27">
      <w:pPr>
        <w:ind w:firstLine="360"/>
        <w:rPr>
          <w:color w:val="000000" w:themeColor="text1"/>
        </w:rPr>
      </w:pPr>
      <w:r w:rsidRPr="00A62A5E">
        <w:rPr>
          <w:color w:val="000000" w:themeColor="text1"/>
        </w:rPr>
        <w:t xml:space="preserve">To present the data, a histogram was used. </w:t>
      </w:r>
      <w:r w:rsidR="00472312" w:rsidRPr="00A62A5E">
        <w:rPr>
          <w:color w:val="000000" w:themeColor="text1"/>
        </w:rPr>
        <w:t xml:space="preserve">The histogram </w:t>
      </w:r>
      <w:r w:rsidR="00C5750E" w:rsidRPr="00A62A5E">
        <w:rPr>
          <w:color w:val="000000" w:themeColor="text1"/>
        </w:rPr>
        <w:t xml:space="preserve">below </w:t>
      </w:r>
      <w:r w:rsidR="00472312" w:rsidRPr="00A62A5E">
        <w:rPr>
          <w:color w:val="000000" w:themeColor="text1"/>
        </w:rPr>
        <w:t xml:space="preserve">shows a roughly normal distribution with </w:t>
      </w:r>
      <w:r w:rsidR="00061B59" w:rsidRPr="00A62A5E">
        <w:rPr>
          <w:color w:val="000000" w:themeColor="text1"/>
        </w:rPr>
        <w:t>an outlier</w:t>
      </w:r>
      <w:r w:rsidR="00472312" w:rsidRPr="00A62A5E">
        <w:rPr>
          <w:color w:val="000000" w:themeColor="text1"/>
        </w:rPr>
        <w:t>.</w:t>
      </w:r>
    </w:p>
    <w:p w:rsidR="00615232" w:rsidRPr="00A62A5E" w:rsidRDefault="00615232" w:rsidP="0078304B">
      <w:pPr>
        <w:rPr>
          <w:color w:val="000000" w:themeColor="text1"/>
        </w:rPr>
      </w:pPr>
    </w:p>
    <w:p w:rsidR="0078304B" w:rsidRPr="00A62A5E" w:rsidRDefault="0078304B" w:rsidP="0078304B">
      <w:pPr>
        <w:rPr>
          <w:color w:val="000000" w:themeColor="text1"/>
        </w:rPr>
      </w:pPr>
    </w:p>
    <w:p w:rsidR="00C5750E" w:rsidRPr="00A62A5E" w:rsidRDefault="0078304B" w:rsidP="0078304B">
      <w:pPr>
        <w:rPr>
          <w:color w:val="000000" w:themeColor="text1"/>
        </w:rPr>
      </w:pPr>
      <w:r w:rsidRPr="00A62A5E">
        <w:rPr>
          <w:noProof/>
          <w:color w:val="000000" w:themeColor="text1"/>
        </w:rPr>
        <w:lastRenderedPageBreak/>
        <w:drawing>
          <wp:inline distT="0" distB="0" distL="0" distR="0">
            <wp:extent cx="2857500" cy="2400300"/>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1-histogram.png"/>
                    <pic:cNvPicPr/>
                  </pic:nvPicPr>
                  <pic:blipFill>
                    <a:blip r:embed="rId13">
                      <a:extLst>
                        <a:ext uri="{28A0092B-C50C-407E-A947-70E740481C1C}">
                          <a14:useLocalDpi xmlns:a14="http://schemas.microsoft.com/office/drawing/2010/main" val="0"/>
                        </a:ext>
                      </a:extLst>
                    </a:blip>
                    <a:stretch>
                      <a:fillRect/>
                    </a:stretch>
                  </pic:blipFill>
                  <pic:spPr>
                    <a:xfrm>
                      <a:off x="0" y="0"/>
                      <a:ext cx="2857500" cy="2400300"/>
                    </a:xfrm>
                    <a:prstGeom prst="rect">
                      <a:avLst/>
                    </a:prstGeom>
                  </pic:spPr>
                </pic:pic>
              </a:graphicData>
            </a:graphic>
          </wp:inline>
        </w:drawing>
      </w:r>
    </w:p>
    <w:p w:rsidR="00C5750E" w:rsidRPr="00A62A5E" w:rsidRDefault="00D37946" w:rsidP="00EE0D27">
      <w:pPr>
        <w:ind w:firstLine="720"/>
        <w:rPr>
          <w:color w:val="000000" w:themeColor="text1"/>
        </w:rPr>
      </w:pPr>
      <w:r w:rsidRPr="00A62A5E">
        <w:rPr>
          <w:color w:val="000000" w:themeColor="text1"/>
        </w:rPr>
        <w:t>In addition to a</w:t>
      </w:r>
      <w:r w:rsidR="00C5750E" w:rsidRPr="00A62A5E">
        <w:rPr>
          <w:color w:val="000000" w:themeColor="text1"/>
        </w:rPr>
        <w:t xml:space="preserve"> histogram, </w:t>
      </w:r>
      <w:r w:rsidRPr="00A62A5E">
        <w:rPr>
          <w:color w:val="000000" w:themeColor="text1"/>
        </w:rPr>
        <w:t>a box plot was also used to present the data</w:t>
      </w:r>
      <w:r w:rsidR="00C5750E" w:rsidRPr="00A62A5E">
        <w:rPr>
          <w:color w:val="000000" w:themeColor="text1"/>
        </w:rPr>
        <w:t xml:space="preserve">. The 5-number summary for the box plot is the following: </w:t>
      </w:r>
    </w:p>
    <w:p w:rsidR="00C5750E" w:rsidRPr="00A62A5E" w:rsidRDefault="00C5750E" w:rsidP="0078304B">
      <w:pPr>
        <w:rPr>
          <w:color w:val="000000" w:themeColor="text1"/>
        </w:rPr>
      </w:pPr>
    </w:p>
    <w:p w:rsidR="00C5750E" w:rsidRPr="00A62A5E" w:rsidRDefault="00C5750E" w:rsidP="00C5750E">
      <w:pPr>
        <w:rPr>
          <w:color w:val="000000" w:themeColor="text1"/>
        </w:rPr>
      </w:pPr>
      <w:r w:rsidRPr="00A62A5E">
        <w:rPr>
          <w:color w:val="000000" w:themeColor="text1"/>
        </w:rPr>
        <w:t xml:space="preserve">Minimum: 5.064  </w:t>
      </w:r>
    </w:p>
    <w:p w:rsidR="00C5750E" w:rsidRPr="00A62A5E" w:rsidRDefault="00C5750E" w:rsidP="00C5750E">
      <w:pPr>
        <w:rPr>
          <w:color w:val="000000" w:themeColor="text1"/>
        </w:rPr>
      </w:pPr>
      <w:r w:rsidRPr="00A62A5E">
        <w:rPr>
          <w:color w:val="000000" w:themeColor="text1"/>
        </w:rPr>
        <w:t>1</w:t>
      </w:r>
      <w:r w:rsidRPr="00A62A5E">
        <w:rPr>
          <w:color w:val="000000" w:themeColor="text1"/>
          <w:vertAlign w:val="superscript"/>
        </w:rPr>
        <w:t>st</w:t>
      </w:r>
      <w:r w:rsidRPr="00A62A5E">
        <w:rPr>
          <w:color w:val="000000" w:themeColor="text1"/>
        </w:rPr>
        <w:t xml:space="preserve"> Quartile: 8.7</w:t>
      </w:r>
      <w:r w:rsidR="00C67A3D" w:rsidRPr="00A62A5E">
        <w:rPr>
          <w:color w:val="000000" w:themeColor="text1"/>
        </w:rPr>
        <w:t>5</w:t>
      </w:r>
      <w:r w:rsidRPr="00A62A5E">
        <w:rPr>
          <w:color w:val="000000" w:themeColor="text1"/>
        </w:rPr>
        <w:t xml:space="preserve"> </w:t>
      </w:r>
    </w:p>
    <w:p w:rsidR="00C5750E" w:rsidRPr="00A62A5E" w:rsidRDefault="00C5750E" w:rsidP="00C5750E">
      <w:pPr>
        <w:rPr>
          <w:color w:val="000000" w:themeColor="text1"/>
        </w:rPr>
      </w:pPr>
      <w:r w:rsidRPr="00A62A5E">
        <w:rPr>
          <w:color w:val="000000" w:themeColor="text1"/>
        </w:rPr>
        <w:t>Median: 10.</w:t>
      </w:r>
      <w:r w:rsidR="00C67A3D" w:rsidRPr="00A62A5E">
        <w:rPr>
          <w:color w:val="000000" w:themeColor="text1"/>
        </w:rPr>
        <w:t>062</w:t>
      </w:r>
      <w:r w:rsidRPr="00A62A5E">
        <w:rPr>
          <w:color w:val="000000" w:themeColor="text1"/>
        </w:rPr>
        <w:t xml:space="preserve">  </w:t>
      </w:r>
    </w:p>
    <w:p w:rsidR="00C5750E" w:rsidRPr="00A62A5E" w:rsidRDefault="00C5750E" w:rsidP="00C5750E">
      <w:pPr>
        <w:rPr>
          <w:color w:val="000000" w:themeColor="text1"/>
        </w:rPr>
      </w:pPr>
      <w:r w:rsidRPr="00A62A5E">
        <w:rPr>
          <w:color w:val="000000" w:themeColor="text1"/>
        </w:rPr>
        <w:t>3</w:t>
      </w:r>
      <w:r w:rsidRPr="00A62A5E">
        <w:rPr>
          <w:color w:val="000000" w:themeColor="text1"/>
          <w:vertAlign w:val="superscript"/>
        </w:rPr>
        <w:t>rd</w:t>
      </w:r>
      <w:r w:rsidRPr="00A62A5E">
        <w:rPr>
          <w:color w:val="000000" w:themeColor="text1"/>
        </w:rPr>
        <w:t xml:space="preserve"> Quartile:11.</w:t>
      </w:r>
      <w:r w:rsidR="00C67A3D" w:rsidRPr="00A62A5E">
        <w:rPr>
          <w:color w:val="000000" w:themeColor="text1"/>
        </w:rPr>
        <w:t>397</w:t>
      </w:r>
    </w:p>
    <w:p w:rsidR="00C5750E" w:rsidRPr="00A62A5E" w:rsidRDefault="00C5750E" w:rsidP="00C5750E">
      <w:pPr>
        <w:rPr>
          <w:color w:val="000000" w:themeColor="text1"/>
        </w:rPr>
      </w:pPr>
      <w:r w:rsidRPr="00A62A5E">
        <w:rPr>
          <w:color w:val="000000" w:themeColor="text1"/>
        </w:rPr>
        <w:t xml:space="preserve">Maximum: 15.767  </w:t>
      </w:r>
    </w:p>
    <w:p w:rsidR="00C5750E" w:rsidRPr="00A62A5E" w:rsidRDefault="00C5750E" w:rsidP="0078304B">
      <w:pPr>
        <w:rPr>
          <w:color w:val="000000" w:themeColor="text1"/>
        </w:rPr>
      </w:pPr>
    </w:p>
    <w:p w:rsidR="00CE35C9" w:rsidRPr="00A62A5E" w:rsidRDefault="00D37946" w:rsidP="00EE0D27">
      <w:pPr>
        <w:ind w:firstLine="720"/>
        <w:rPr>
          <w:bCs/>
          <w:strike/>
          <w:color w:val="000000" w:themeColor="text1"/>
        </w:rPr>
      </w:pPr>
      <w:r w:rsidRPr="00A62A5E">
        <w:rPr>
          <w:color w:val="000000" w:themeColor="text1"/>
        </w:rPr>
        <w:t xml:space="preserve">By subtracting the third quartile for the first quartile, the </w:t>
      </w:r>
      <w:r w:rsidR="00C5750E" w:rsidRPr="00A62A5E">
        <w:rPr>
          <w:color w:val="000000" w:themeColor="text1"/>
        </w:rPr>
        <w:t xml:space="preserve">IQR for the </w:t>
      </w:r>
      <w:r w:rsidR="00CE35C9" w:rsidRPr="00A62A5E">
        <w:rPr>
          <w:color w:val="000000" w:themeColor="text1"/>
        </w:rPr>
        <w:t>box plot computes to 2.6</w:t>
      </w:r>
      <w:r w:rsidR="007B40A2" w:rsidRPr="00A62A5E">
        <w:rPr>
          <w:color w:val="000000" w:themeColor="text1"/>
        </w:rPr>
        <w:t>47</w:t>
      </w:r>
      <w:r w:rsidR="00CE35C9" w:rsidRPr="00A62A5E">
        <w:rPr>
          <w:color w:val="000000" w:themeColor="text1"/>
        </w:rPr>
        <w:t>.</w:t>
      </w:r>
      <w:r w:rsidRPr="00A62A5E">
        <w:rPr>
          <w:color w:val="000000" w:themeColor="text1"/>
        </w:rPr>
        <w:t xml:space="preserve"> Below</w:t>
      </w:r>
      <w:r w:rsidR="00CE35C9" w:rsidRPr="00A62A5E">
        <w:rPr>
          <w:color w:val="000000" w:themeColor="text1"/>
        </w:rPr>
        <w:t xml:space="preserve"> box plot shows that there is one potential outlier that falls more than 1.5*IQR above Q3. </w:t>
      </w:r>
      <w:r w:rsidR="00CE35C9" w:rsidRPr="00A62A5E">
        <w:rPr>
          <w:rStyle w:val="apple-converted-space"/>
          <w:color w:val="000000" w:themeColor="text1"/>
          <w:shd w:val="clear" w:color="auto" w:fill="FFFFFF"/>
        </w:rPr>
        <w:t xml:space="preserve">The box plot displays a slight left skew </w:t>
      </w:r>
      <w:r w:rsidR="00CE35C9" w:rsidRPr="00A62A5E">
        <w:rPr>
          <w:color w:val="000000" w:themeColor="text1"/>
          <w:shd w:val="clear" w:color="auto" w:fill="FFFFFF"/>
        </w:rPr>
        <w:t xml:space="preserve">with the distance from the minimum to the median being larger than the distance from the median to the maximum. </w:t>
      </w:r>
    </w:p>
    <w:p w:rsidR="0078304B" w:rsidRPr="00A62A5E" w:rsidRDefault="00C5750E" w:rsidP="0078304B">
      <w:pPr>
        <w:rPr>
          <w:color w:val="000000" w:themeColor="text1"/>
        </w:rPr>
      </w:pPr>
      <w:r w:rsidRPr="00A62A5E">
        <w:rPr>
          <w:noProof/>
          <w:color w:val="000000" w:themeColor="text1"/>
        </w:rPr>
        <w:drawing>
          <wp:inline distT="0" distB="0" distL="0" distR="0">
            <wp:extent cx="2857500" cy="2400300"/>
            <wp:effectExtent l="0" t="0" r="0" b="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1-boxplot.png"/>
                    <pic:cNvPicPr/>
                  </pic:nvPicPr>
                  <pic:blipFill>
                    <a:blip r:embed="rId14">
                      <a:extLst>
                        <a:ext uri="{28A0092B-C50C-407E-A947-70E740481C1C}">
                          <a14:useLocalDpi xmlns:a14="http://schemas.microsoft.com/office/drawing/2010/main" val="0"/>
                        </a:ext>
                      </a:extLst>
                    </a:blip>
                    <a:stretch>
                      <a:fillRect/>
                    </a:stretch>
                  </pic:blipFill>
                  <pic:spPr>
                    <a:xfrm>
                      <a:off x="0" y="0"/>
                      <a:ext cx="2857500" cy="2400300"/>
                    </a:xfrm>
                    <a:prstGeom prst="rect">
                      <a:avLst/>
                    </a:prstGeom>
                  </pic:spPr>
                </pic:pic>
              </a:graphicData>
            </a:graphic>
          </wp:inline>
        </w:drawing>
      </w:r>
    </w:p>
    <w:p w:rsidR="0026026F" w:rsidRPr="00A62A5E" w:rsidRDefault="0026026F" w:rsidP="0078304B">
      <w:pPr>
        <w:rPr>
          <w:color w:val="000000" w:themeColor="text1"/>
        </w:rPr>
      </w:pPr>
    </w:p>
    <w:p w:rsidR="0078304B" w:rsidRPr="00A62A5E" w:rsidRDefault="0078304B" w:rsidP="0078304B">
      <w:pPr>
        <w:pStyle w:val="ListParagraph"/>
        <w:numPr>
          <w:ilvl w:val="1"/>
          <w:numId w:val="3"/>
        </w:numPr>
        <w:rPr>
          <w:rFonts w:ascii="Times New Roman" w:hAnsi="Times New Roman" w:cs="Times New Roman"/>
          <w:b/>
          <w:color w:val="000000" w:themeColor="text1"/>
        </w:rPr>
      </w:pPr>
      <w:r w:rsidRPr="00A62A5E">
        <w:rPr>
          <w:rFonts w:ascii="Times New Roman" w:hAnsi="Times New Roman" w:cs="Times New Roman"/>
          <w:b/>
          <w:color w:val="000000" w:themeColor="text1"/>
        </w:rPr>
        <w:t>N2</w:t>
      </w:r>
    </w:p>
    <w:p w:rsidR="00B8731B" w:rsidRPr="00A62A5E" w:rsidRDefault="00B8731B" w:rsidP="00B8731B">
      <w:pPr>
        <w:rPr>
          <w:color w:val="000000" w:themeColor="text1"/>
        </w:rPr>
      </w:pPr>
    </w:p>
    <w:p w:rsidR="00B8731B" w:rsidRPr="00A62A5E" w:rsidRDefault="00B8731B" w:rsidP="00EE0D27">
      <w:pPr>
        <w:ind w:firstLine="360"/>
        <w:rPr>
          <w:color w:val="000000" w:themeColor="text1"/>
        </w:rPr>
      </w:pPr>
      <w:r w:rsidRPr="00A62A5E">
        <w:rPr>
          <w:color w:val="000000" w:themeColor="text1"/>
        </w:rPr>
        <w:t xml:space="preserve">For the N2 dataset, the central tendency was identified using the mean. </w:t>
      </w:r>
      <w:r w:rsidR="00537241" w:rsidRPr="00A62A5E">
        <w:rPr>
          <w:color w:val="000000" w:themeColor="text1"/>
        </w:rPr>
        <w:t>The mean was computed with</w:t>
      </w:r>
      <w:r w:rsidRPr="00A62A5E">
        <w:rPr>
          <w:color w:val="000000" w:themeColor="text1"/>
        </w:rPr>
        <w:t xml:space="preserve"> R</w:t>
      </w:r>
      <w:r w:rsidR="00537241" w:rsidRPr="00A62A5E">
        <w:rPr>
          <w:color w:val="000000" w:themeColor="text1"/>
        </w:rPr>
        <w:t>. The value of the</w:t>
      </w:r>
      <w:r w:rsidRPr="00A62A5E">
        <w:rPr>
          <w:color w:val="000000" w:themeColor="text1"/>
        </w:rPr>
        <w:t xml:space="preserve"> mean came out to be 11.</w:t>
      </w:r>
      <w:r w:rsidR="00180459" w:rsidRPr="00A62A5E">
        <w:rPr>
          <w:color w:val="000000" w:themeColor="text1"/>
        </w:rPr>
        <w:t>68</w:t>
      </w:r>
      <w:r w:rsidRPr="00A62A5E">
        <w:rPr>
          <w:color w:val="000000" w:themeColor="text1"/>
        </w:rPr>
        <w:t>. This means the average of the set of numerical values was 11.</w:t>
      </w:r>
      <w:r w:rsidR="00180459" w:rsidRPr="00A62A5E">
        <w:rPr>
          <w:color w:val="000000" w:themeColor="text1"/>
        </w:rPr>
        <w:t>68</w:t>
      </w:r>
      <w:r w:rsidRPr="00A62A5E">
        <w:rPr>
          <w:color w:val="000000" w:themeColor="text1"/>
        </w:rPr>
        <w:t>.</w:t>
      </w:r>
    </w:p>
    <w:p w:rsidR="00895E5A" w:rsidRPr="00A62A5E" w:rsidRDefault="00895E5A" w:rsidP="00B8731B">
      <w:pPr>
        <w:rPr>
          <w:color w:val="000000" w:themeColor="text1"/>
        </w:rPr>
      </w:pPr>
    </w:p>
    <w:p w:rsidR="00CE35C9" w:rsidRPr="00A62A5E" w:rsidRDefault="00895E5A" w:rsidP="00EE0D27">
      <w:pPr>
        <w:ind w:firstLine="360"/>
        <w:rPr>
          <w:color w:val="000000" w:themeColor="text1"/>
        </w:rPr>
      </w:pPr>
      <w:r w:rsidRPr="00A62A5E">
        <w:rPr>
          <w:color w:val="000000" w:themeColor="text1"/>
        </w:rPr>
        <w:t>For variability measures, the range, variance and standard deviation were computed. For the range, the maximum value was 22.63 and the minimum value was 0.6</w:t>
      </w:r>
      <w:r w:rsidR="00180459" w:rsidRPr="00A62A5E">
        <w:rPr>
          <w:color w:val="000000" w:themeColor="text1"/>
        </w:rPr>
        <w:t>5</w:t>
      </w:r>
      <w:r w:rsidRPr="00A62A5E">
        <w:rPr>
          <w:color w:val="000000" w:themeColor="text1"/>
        </w:rPr>
        <w:t>. The difference between these two values makes range to be 21.9</w:t>
      </w:r>
      <w:r w:rsidR="00180459" w:rsidRPr="00A62A5E">
        <w:rPr>
          <w:color w:val="000000" w:themeColor="text1"/>
        </w:rPr>
        <w:t>8</w:t>
      </w:r>
      <w:r w:rsidRPr="00A62A5E">
        <w:rPr>
          <w:color w:val="000000" w:themeColor="text1"/>
        </w:rPr>
        <w:t xml:space="preserve">. </w:t>
      </w:r>
      <w:r w:rsidR="00CE35C9" w:rsidRPr="00A62A5E">
        <w:rPr>
          <w:color w:val="000000" w:themeColor="text1"/>
        </w:rPr>
        <w:t>Using</w:t>
      </w:r>
      <w:r w:rsidRPr="00A62A5E">
        <w:rPr>
          <w:color w:val="000000" w:themeColor="text1"/>
        </w:rPr>
        <w:t xml:space="preserve"> R</w:t>
      </w:r>
      <w:r w:rsidR="00CE35C9" w:rsidRPr="00A62A5E">
        <w:rPr>
          <w:color w:val="000000" w:themeColor="text1"/>
        </w:rPr>
        <w:t xml:space="preserve">, </w:t>
      </w:r>
      <w:r w:rsidRPr="00A62A5E">
        <w:rPr>
          <w:color w:val="000000" w:themeColor="text1"/>
        </w:rPr>
        <w:t>the variance</w:t>
      </w:r>
      <w:r w:rsidR="00CE35C9" w:rsidRPr="00A62A5E">
        <w:rPr>
          <w:color w:val="000000" w:themeColor="text1"/>
        </w:rPr>
        <w:t xml:space="preserve"> computed to </w:t>
      </w:r>
      <w:r w:rsidR="00B53FD7" w:rsidRPr="00A62A5E">
        <w:rPr>
          <w:color w:val="000000" w:themeColor="text1"/>
        </w:rPr>
        <w:t>18.</w:t>
      </w:r>
      <w:r w:rsidR="00180459" w:rsidRPr="00A62A5E">
        <w:rPr>
          <w:color w:val="000000" w:themeColor="text1"/>
        </w:rPr>
        <w:t>54</w:t>
      </w:r>
      <w:r w:rsidR="00B53FD7" w:rsidRPr="00A62A5E">
        <w:rPr>
          <w:color w:val="000000" w:themeColor="text1"/>
        </w:rPr>
        <w:t xml:space="preserve"> </w:t>
      </w:r>
      <w:r w:rsidRPr="00A62A5E">
        <w:rPr>
          <w:color w:val="000000" w:themeColor="text1"/>
        </w:rPr>
        <w:lastRenderedPageBreak/>
        <w:t xml:space="preserve">and the standard deviation </w:t>
      </w:r>
      <w:r w:rsidR="00CE35C9" w:rsidRPr="00A62A5E">
        <w:rPr>
          <w:color w:val="000000" w:themeColor="text1"/>
        </w:rPr>
        <w:t xml:space="preserve">computed </w:t>
      </w:r>
      <w:r w:rsidR="00B53FD7" w:rsidRPr="00A62A5E">
        <w:rPr>
          <w:color w:val="000000" w:themeColor="text1"/>
        </w:rPr>
        <w:t>4.</w:t>
      </w:r>
      <w:r w:rsidR="00180459" w:rsidRPr="00A62A5E">
        <w:rPr>
          <w:color w:val="000000" w:themeColor="text1"/>
        </w:rPr>
        <w:t>31</w:t>
      </w:r>
      <w:r w:rsidR="00B53FD7" w:rsidRPr="00A62A5E">
        <w:rPr>
          <w:color w:val="000000" w:themeColor="text1"/>
        </w:rPr>
        <w:t xml:space="preserve">. </w:t>
      </w:r>
      <w:r w:rsidR="005A62F5" w:rsidRPr="00A62A5E">
        <w:rPr>
          <w:color w:val="000000" w:themeColor="text1"/>
        </w:rPr>
        <w:t>This means the average frequency was 11.</w:t>
      </w:r>
      <w:r w:rsidR="00180459" w:rsidRPr="00A62A5E">
        <w:rPr>
          <w:color w:val="000000" w:themeColor="text1"/>
        </w:rPr>
        <w:t>68</w:t>
      </w:r>
      <w:r w:rsidR="005A62F5" w:rsidRPr="00A62A5E">
        <w:rPr>
          <w:color w:val="000000" w:themeColor="text1"/>
        </w:rPr>
        <w:t>, plus or minus 4.</w:t>
      </w:r>
      <w:r w:rsidR="00180459" w:rsidRPr="00A62A5E">
        <w:rPr>
          <w:color w:val="000000" w:themeColor="text1"/>
        </w:rPr>
        <w:t>31</w:t>
      </w:r>
      <w:r w:rsidR="005A62F5" w:rsidRPr="00A62A5E">
        <w:rPr>
          <w:color w:val="000000" w:themeColor="text1"/>
        </w:rPr>
        <w:t>.</w:t>
      </w:r>
    </w:p>
    <w:p w:rsidR="00CE35C9" w:rsidRPr="00A62A5E" w:rsidRDefault="00CE35C9" w:rsidP="00895E5A">
      <w:pPr>
        <w:rPr>
          <w:color w:val="000000" w:themeColor="text1"/>
        </w:rPr>
      </w:pPr>
    </w:p>
    <w:p w:rsidR="0078304B" w:rsidRPr="00A62A5E" w:rsidRDefault="00840A88" w:rsidP="00EE0D27">
      <w:pPr>
        <w:ind w:firstLine="360"/>
        <w:rPr>
          <w:color w:val="000000" w:themeColor="text1"/>
        </w:rPr>
      </w:pPr>
      <w:r w:rsidRPr="00A62A5E">
        <w:rPr>
          <w:color w:val="000000" w:themeColor="text1"/>
        </w:rPr>
        <w:t>Below the data is presented using a histogram. The histogram shows a roughly normal distribution with no outliers.</w:t>
      </w:r>
    </w:p>
    <w:p w:rsidR="0078304B" w:rsidRPr="00A62A5E" w:rsidRDefault="0078304B" w:rsidP="0078304B">
      <w:pPr>
        <w:rPr>
          <w:color w:val="000000" w:themeColor="text1"/>
        </w:rPr>
      </w:pPr>
      <w:r w:rsidRPr="00A62A5E">
        <w:rPr>
          <w:noProof/>
          <w:color w:val="000000" w:themeColor="text1"/>
        </w:rPr>
        <w:drawing>
          <wp:inline distT="0" distB="0" distL="0" distR="0">
            <wp:extent cx="2857500" cy="2400300"/>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2-histogram.png"/>
                    <pic:cNvPicPr/>
                  </pic:nvPicPr>
                  <pic:blipFill>
                    <a:blip r:embed="rId15">
                      <a:extLst>
                        <a:ext uri="{28A0092B-C50C-407E-A947-70E740481C1C}">
                          <a14:useLocalDpi xmlns:a14="http://schemas.microsoft.com/office/drawing/2010/main" val="0"/>
                        </a:ext>
                      </a:extLst>
                    </a:blip>
                    <a:stretch>
                      <a:fillRect/>
                    </a:stretch>
                  </pic:blipFill>
                  <pic:spPr>
                    <a:xfrm>
                      <a:off x="0" y="0"/>
                      <a:ext cx="2857500" cy="2400300"/>
                    </a:xfrm>
                    <a:prstGeom prst="rect">
                      <a:avLst/>
                    </a:prstGeom>
                  </pic:spPr>
                </pic:pic>
              </a:graphicData>
            </a:graphic>
          </wp:inline>
        </w:drawing>
      </w:r>
    </w:p>
    <w:p w:rsidR="00840A88" w:rsidRPr="00A62A5E" w:rsidRDefault="00840A88" w:rsidP="0078304B">
      <w:pPr>
        <w:rPr>
          <w:color w:val="000000" w:themeColor="text1"/>
        </w:rPr>
      </w:pPr>
    </w:p>
    <w:p w:rsidR="00840A88" w:rsidRPr="00A62A5E" w:rsidRDefault="00840A88" w:rsidP="00EE0D27">
      <w:pPr>
        <w:ind w:firstLine="720"/>
        <w:rPr>
          <w:color w:val="000000" w:themeColor="text1"/>
        </w:rPr>
      </w:pPr>
      <w:r w:rsidRPr="00A62A5E">
        <w:rPr>
          <w:color w:val="000000" w:themeColor="text1"/>
        </w:rPr>
        <w:t xml:space="preserve">In addition to the histogram, the data is also </w:t>
      </w:r>
      <w:r w:rsidR="00001ADB" w:rsidRPr="00A62A5E">
        <w:rPr>
          <w:color w:val="000000" w:themeColor="text1"/>
        </w:rPr>
        <w:t>presented by a box plot. The 5-number summary for the box plot is the following:</w:t>
      </w:r>
    </w:p>
    <w:p w:rsidR="00001ADB" w:rsidRPr="00A62A5E" w:rsidRDefault="00001ADB" w:rsidP="0078304B">
      <w:pPr>
        <w:rPr>
          <w:color w:val="000000" w:themeColor="text1"/>
        </w:rPr>
      </w:pPr>
    </w:p>
    <w:p w:rsidR="00001ADB" w:rsidRPr="00A62A5E" w:rsidRDefault="00001ADB" w:rsidP="00001ADB">
      <w:pPr>
        <w:rPr>
          <w:color w:val="000000" w:themeColor="text1"/>
        </w:rPr>
      </w:pPr>
      <w:r w:rsidRPr="00A62A5E">
        <w:rPr>
          <w:color w:val="000000" w:themeColor="text1"/>
        </w:rPr>
        <w:t>Min</w:t>
      </w:r>
      <w:r w:rsidR="005A62F5" w:rsidRPr="00A62A5E">
        <w:rPr>
          <w:color w:val="000000" w:themeColor="text1"/>
        </w:rPr>
        <w:t>imum</w:t>
      </w:r>
      <w:r w:rsidRPr="00A62A5E">
        <w:rPr>
          <w:color w:val="000000" w:themeColor="text1"/>
        </w:rPr>
        <w:t xml:space="preserve">: 0.6503  </w:t>
      </w:r>
    </w:p>
    <w:p w:rsidR="00001ADB" w:rsidRPr="00A62A5E" w:rsidRDefault="00001ADB" w:rsidP="00001ADB">
      <w:pPr>
        <w:rPr>
          <w:color w:val="000000" w:themeColor="text1"/>
        </w:rPr>
      </w:pPr>
      <w:r w:rsidRPr="00A62A5E">
        <w:rPr>
          <w:color w:val="000000" w:themeColor="text1"/>
        </w:rPr>
        <w:t>1st Qu</w:t>
      </w:r>
      <w:r w:rsidR="005A62F5" w:rsidRPr="00A62A5E">
        <w:rPr>
          <w:color w:val="000000" w:themeColor="text1"/>
        </w:rPr>
        <w:t xml:space="preserve">artile: </w:t>
      </w:r>
      <w:r w:rsidR="00E124D2" w:rsidRPr="00A62A5E">
        <w:rPr>
          <w:color w:val="000000" w:themeColor="text1"/>
        </w:rPr>
        <w:t>8.9959</w:t>
      </w:r>
    </w:p>
    <w:p w:rsidR="00001ADB" w:rsidRPr="00A62A5E" w:rsidRDefault="00001ADB" w:rsidP="00001ADB">
      <w:pPr>
        <w:rPr>
          <w:color w:val="000000" w:themeColor="text1"/>
        </w:rPr>
      </w:pPr>
      <w:r w:rsidRPr="00A62A5E">
        <w:rPr>
          <w:color w:val="000000" w:themeColor="text1"/>
        </w:rPr>
        <w:t>Median:</w:t>
      </w:r>
      <w:r w:rsidR="005A62F5" w:rsidRPr="00A62A5E">
        <w:rPr>
          <w:color w:val="000000" w:themeColor="text1"/>
        </w:rPr>
        <w:t xml:space="preserve"> </w:t>
      </w:r>
      <w:r w:rsidRPr="00A62A5E">
        <w:rPr>
          <w:color w:val="000000" w:themeColor="text1"/>
        </w:rPr>
        <w:t>11.</w:t>
      </w:r>
      <w:r w:rsidR="00E124D2" w:rsidRPr="00A62A5E">
        <w:rPr>
          <w:color w:val="000000" w:themeColor="text1"/>
        </w:rPr>
        <w:t>8934</w:t>
      </w:r>
      <w:r w:rsidRPr="00A62A5E">
        <w:rPr>
          <w:color w:val="000000" w:themeColor="text1"/>
        </w:rPr>
        <w:t xml:space="preserve">  </w:t>
      </w:r>
    </w:p>
    <w:p w:rsidR="00001ADB" w:rsidRPr="00A62A5E" w:rsidRDefault="00001ADB" w:rsidP="00001ADB">
      <w:pPr>
        <w:rPr>
          <w:color w:val="000000" w:themeColor="text1"/>
        </w:rPr>
      </w:pPr>
      <w:r w:rsidRPr="00A62A5E">
        <w:rPr>
          <w:color w:val="000000" w:themeColor="text1"/>
        </w:rPr>
        <w:t>3rd Qu</w:t>
      </w:r>
      <w:r w:rsidR="005A62F5" w:rsidRPr="00A62A5E">
        <w:rPr>
          <w:color w:val="000000" w:themeColor="text1"/>
        </w:rPr>
        <w:t>artile</w:t>
      </w:r>
      <w:r w:rsidRPr="00A62A5E">
        <w:rPr>
          <w:color w:val="000000" w:themeColor="text1"/>
        </w:rPr>
        <w:t>:</w:t>
      </w:r>
      <w:r w:rsidR="005A62F5" w:rsidRPr="00A62A5E">
        <w:rPr>
          <w:color w:val="000000" w:themeColor="text1"/>
        </w:rPr>
        <w:t xml:space="preserve"> </w:t>
      </w:r>
      <w:r w:rsidRPr="00A62A5E">
        <w:rPr>
          <w:color w:val="000000" w:themeColor="text1"/>
        </w:rPr>
        <w:t>14.</w:t>
      </w:r>
      <w:r w:rsidR="00E124D2" w:rsidRPr="00A62A5E">
        <w:rPr>
          <w:color w:val="000000" w:themeColor="text1"/>
        </w:rPr>
        <w:t>0504</w:t>
      </w:r>
      <w:r w:rsidRPr="00A62A5E">
        <w:rPr>
          <w:color w:val="000000" w:themeColor="text1"/>
        </w:rPr>
        <w:t xml:space="preserve">  </w:t>
      </w:r>
    </w:p>
    <w:p w:rsidR="00001ADB" w:rsidRPr="00A62A5E" w:rsidRDefault="00001ADB" w:rsidP="00001ADB">
      <w:pPr>
        <w:rPr>
          <w:color w:val="000000" w:themeColor="text1"/>
        </w:rPr>
      </w:pPr>
      <w:r w:rsidRPr="00A62A5E">
        <w:rPr>
          <w:color w:val="000000" w:themeColor="text1"/>
        </w:rPr>
        <w:t>Max:</w:t>
      </w:r>
      <w:r w:rsidR="005A62F5" w:rsidRPr="00A62A5E">
        <w:rPr>
          <w:color w:val="000000" w:themeColor="text1"/>
        </w:rPr>
        <w:t xml:space="preserve"> </w:t>
      </w:r>
      <w:r w:rsidRPr="00A62A5E">
        <w:rPr>
          <w:color w:val="000000" w:themeColor="text1"/>
        </w:rPr>
        <w:t xml:space="preserve">22.6275  </w:t>
      </w:r>
    </w:p>
    <w:p w:rsidR="00001ADB" w:rsidRPr="00A62A5E" w:rsidRDefault="00001ADB" w:rsidP="00001ADB">
      <w:pPr>
        <w:rPr>
          <w:color w:val="000000" w:themeColor="text1"/>
        </w:rPr>
      </w:pPr>
    </w:p>
    <w:p w:rsidR="00D964CB" w:rsidRPr="00A62A5E" w:rsidRDefault="007C481F" w:rsidP="00EE0D27">
      <w:pPr>
        <w:ind w:firstLine="720"/>
        <w:rPr>
          <w:color w:val="000000" w:themeColor="text1"/>
        </w:rPr>
      </w:pPr>
      <w:r w:rsidRPr="00A62A5E">
        <w:rPr>
          <w:color w:val="000000" w:themeColor="text1"/>
        </w:rPr>
        <w:t>The IQR for the box plot computes to 5.</w:t>
      </w:r>
      <w:r w:rsidR="00E124D2" w:rsidRPr="00A62A5E">
        <w:rPr>
          <w:color w:val="000000" w:themeColor="text1"/>
        </w:rPr>
        <w:t>0545</w:t>
      </w:r>
      <w:r w:rsidRPr="00A62A5E">
        <w:rPr>
          <w:color w:val="000000" w:themeColor="text1"/>
        </w:rPr>
        <w:t xml:space="preserve">. </w:t>
      </w:r>
      <w:r w:rsidR="00D964CB" w:rsidRPr="00A62A5E">
        <w:rPr>
          <w:color w:val="000000" w:themeColor="text1"/>
        </w:rPr>
        <w:t xml:space="preserve">The box plot shows that there is one potential outlier that falls more than 1.5*IQR below Q1, and another potential outlier that falls more than 1.5*IQR above Q3. The distribution is slightly skew left with </w:t>
      </w:r>
      <w:r w:rsidR="00D964CB" w:rsidRPr="00A62A5E">
        <w:rPr>
          <w:bCs/>
          <w:color w:val="000000" w:themeColor="text1"/>
        </w:rPr>
        <w:t>the distance from the minimum to the median being larger than the distance from the median to the maximum. Also, the distance from Q1 to the median is larger than the median to Q3.</w:t>
      </w:r>
    </w:p>
    <w:p w:rsidR="00CE35C9" w:rsidRPr="00A62A5E" w:rsidRDefault="0004637D" w:rsidP="0078304B">
      <w:pPr>
        <w:rPr>
          <w:color w:val="000000" w:themeColor="text1"/>
        </w:rPr>
      </w:pPr>
      <w:r w:rsidRPr="00A62A5E">
        <w:rPr>
          <w:noProof/>
          <w:color w:val="000000" w:themeColor="text1"/>
        </w:rPr>
        <w:drawing>
          <wp:inline distT="0" distB="0" distL="0" distR="0">
            <wp:extent cx="4074459" cy="2207526"/>
            <wp:effectExtent l="0" t="0" r="2540" b="254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4-07 at 12.54.24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94870" cy="2218584"/>
                    </a:xfrm>
                    <a:prstGeom prst="rect">
                      <a:avLst/>
                    </a:prstGeom>
                  </pic:spPr>
                </pic:pic>
              </a:graphicData>
            </a:graphic>
          </wp:inline>
        </w:drawing>
      </w:r>
    </w:p>
    <w:p w:rsidR="0004637D" w:rsidRPr="00A62A5E" w:rsidRDefault="0004637D" w:rsidP="0078304B">
      <w:pPr>
        <w:rPr>
          <w:color w:val="000000" w:themeColor="text1"/>
        </w:rPr>
      </w:pPr>
    </w:p>
    <w:p w:rsidR="0086291C" w:rsidRPr="00A62A5E" w:rsidRDefault="0086291C" w:rsidP="0086291C">
      <w:pPr>
        <w:jc w:val="center"/>
        <w:rPr>
          <w:b/>
          <w:color w:val="000000" w:themeColor="text1"/>
        </w:rPr>
      </w:pPr>
      <w:r w:rsidRPr="00A62A5E">
        <w:rPr>
          <w:b/>
          <w:color w:val="000000" w:themeColor="text1"/>
        </w:rPr>
        <w:t>Comparing Data Sets</w:t>
      </w:r>
    </w:p>
    <w:p w:rsidR="000B3499" w:rsidRPr="00A62A5E" w:rsidRDefault="000B3499" w:rsidP="000B3499">
      <w:pPr>
        <w:rPr>
          <w:color w:val="000000" w:themeColor="text1"/>
        </w:rPr>
      </w:pPr>
    </w:p>
    <w:p w:rsidR="000B3499" w:rsidRPr="00A62A5E" w:rsidRDefault="000F225D" w:rsidP="000B3499">
      <w:pPr>
        <w:rPr>
          <w:b/>
          <w:color w:val="000000" w:themeColor="text1"/>
        </w:rPr>
      </w:pPr>
      <w:r>
        <w:rPr>
          <w:b/>
          <w:color w:val="000000" w:themeColor="text1"/>
        </w:rPr>
        <w:t xml:space="preserve">2.1 </w:t>
      </w:r>
      <w:r w:rsidR="000B3499" w:rsidRPr="00A62A5E">
        <w:rPr>
          <w:b/>
          <w:color w:val="000000" w:themeColor="text1"/>
        </w:rPr>
        <w:t xml:space="preserve">BN1 vs </w:t>
      </w:r>
      <w:r w:rsidR="00573090" w:rsidRPr="00A62A5E">
        <w:rPr>
          <w:b/>
          <w:color w:val="000000" w:themeColor="text1"/>
        </w:rPr>
        <w:t>BN2</w:t>
      </w:r>
    </w:p>
    <w:p w:rsidR="004D030E" w:rsidRPr="00A62A5E" w:rsidRDefault="004D030E" w:rsidP="000B3499">
      <w:pPr>
        <w:rPr>
          <w:color w:val="000000" w:themeColor="text1"/>
        </w:rPr>
      </w:pPr>
    </w:p>
    <w:p w:rsidR="004D030E" w:rsidRPr="00A62A5E" w:rsidRDefault="000827C0" w:rsidP="000B3499">
      <w:pPr>
        <w:rPr>
          <w:color w:val="000000" w:themeColor="text1"/>
        </w:rPr>
      </w:pPr>
      <w:r w:rsidRPr="00A62A5E">
        <w:rPr>
          <w:noProof/>
          <w:color w:val="000000" w:themeColor="text1"/>
        </w:rPr>
        <w:drawing>
          <wp:inline distT="0" distB="0" distL="0" distR="0">
            <wp:extent cx="2581835" cy="2168742"/>
            <wp:effectExtent l="0" t="0" r="0" b="3175"/>
            <wp:docPr id="13" name="Picture 1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n1-histogram.png"/>
                    <pic:cNvPicPr/>
                  </pic:nvPicPr>
                  <pic:blipFill>
                    <a:blip r:embed="rId7">
                      <a:extLst>
                        <a:ext uri="{28A0092B-C50C-407E-A947-70E740481C1C}">
                          <a14:useLocalDpi xmlns:a14="http://schemas.microsoft.com/office/drawing/2010/main" val="0"/>
                        </a:ext>
                      </a:extLst>
                    </a:blip>
                    <a:stretch>
                      <a:fillRect/>
                    </a:stretch>
                  </pic:blipFill>
                  <pic:spPr>
                    <a:xfrm>
                      <a:off x="0" y="0"/>
                      <a:ext cx="2598932" cy="2183103"/>
                    </a:xfrm>
                    <a:prstGeom prst="rect">
                      <a:avLst/>
                    </a:prstGeom>
                  </pic:spPr>
                </pic:pic>
              </a:graphicData>
            </a:graphic>
          </wp:inline>
        </w:drawing>
      </w:r>
      <w:r w:rsidRPr="00A62A5E">
        <w:rPr>
          <w:noProof/>
          <w:color w:val="000000" w:themeColor="text1"/>
        </w:rPr>
        <w:drawing>
          <wp:inline distT="0" distB="0" distL="0" distR="0">
            <wp:extent cx="2904565" cy="2263140"/>
            <wp:effectExtent l="0" t="0" r="381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n2-histogram.png"/>
                    <pic:cNvPicPr/>
                  </pic:nvPicPr>
                  <pic:blipFill>
                    <a:blip r:embed="rId9">
                      <a:extLst>
                        <a:ext uri="{28A0092B-C50C-407E-A947-70E740481C1C}">
                          <a14:useLocalDpi xmlns:a14="http://schemas.microsoft.com/office/drawing/2010/main" val="0"/>
                        </a:ext>
                      </a:extLst>
                    </a:blip>
                    <a:stretch>
                      <a:fillRect/>
                    </a:stretch>
                  </pic:blipFill>
                  <pic:spPr>
                    <a:xfrm>
                      <a:off x="0" y="0"/>
                      <a:ext cx="2974583" cy="2317696"/>
                    </a:xfrm>
                    <a:prstGeom prst="rect">
                      <a:avLst/>
                    </a:prstGeom>
                  </pic:spPr>
                </pic:pic>
              </a:graphicData>
            </a:graphic>
          </wp:inline>
        </w:drawing>
      </w:r>
    </w:p>
    <w:p w:rsidR="0015307B" w:rsidRPr="00A62A5E" w:rsidRDefault="0015307B" w:rsidP="000B3499">
      <w:pPr>
        <w:rPr>
          <w:color w:val="000000" w:themeColor="text1"/>
        </w:rPr>
      </w:pPr>
      <w:r w:rsidRPr="00A62A5E">
        <w:rPr>
          <w:noProof/>
          <w:color w:val="000000" w:themeColor="text1"/>
        </w:rPr>
        <w:drawing>
          <wp:inline distT="0" distB="0" distL="0" distR="0">
            <wp:extent cx="2857500" cy="240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n1-boxplot.png"/>
                    <pic:cNvPicPr/>
                  </pic:nvPicPr>
                  <pic:blipFill>
                    <a:blip r:embed="rId8">
                      <a:extLst>
                        <a:ext uri="{28A0092B-C50C-407E-A947-70E740481C1C}">
                          <a14:useLocalDpi xmlns:a14="http://schemas.microsoft.com/office/drawing/2010/main" val="0"/>
                        </a:ext>
                      </a:extLst>
                    </a:blip>
                    <a:stretch>
                      <a:fillRect/>
                    </a:stretch>
                  </pic:blipFill>
                  <pic:spPr>
                    <a:xfrm>
                      <a:off x="0" y="0"/>
                      <a:ext cx="2857500" cy="2400300"/>
                    </a:xfrm>
                    <a:prstGeom prst="rect">
                      <a:avLst/>
                    </a:prstGeom>
                  </pic:spPr>
                </pic:pic>
              </a:graphicData>
            </a:graphic>
          </wp:inline>
        </w:drawing>
      </w:r>
      <w:r w:rsidRPr="00A62A5E">
        <w:rPr>
          <w:noProof/>
          <w:color w:val="000000" w:themeColor="text1"/>
        </w:rPr>
        <w:drawing>
          <wp:inline distT="0" distB="0" distL="0" distR="0">
            <wp:extent cx="1680882" cy="21752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n2-boxplot.pd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89543" cy="2186479"/>
                    </a:xfrm>
                    <a:prstGeom prst="rect">
                      <a:avLst/>
                    </a:prstGeom>
                  </pic:spPr>
                </pic:pic>
              </a:graphicData>
            </a:graphic>
          </wp:inline>
        </w:drawing>
      </w:r>
    </w:p>
    <w:p w:rsidR="0015307B" w:rsidRPr="00A62A5E" w:rsidRDefault="0015307B" w:rsidP="000B3499">
      <w:pPr>
        <w:rPr>
          <w:color w:val="000000" w:themeColor="text1"/>
        </w:rPr>
      </w:pPr>
    </w:p>
    <w:p w:rsidR="00573090" w:rsidRPr="00A62A5E" w:rsidRDefault="00573090" w:rsidP="000B3499">
      <w:pPr>
        <w:rPr>
          <w:color w:val="000000" w:themeColor="text1"/>
        </w:rPr>
      </w:pPr>
    </w:p>
    <w:p w:rsidR="0015307B" w:rsidRPr="00A62A5E" w:rsidRDefault="003C3DB7" w:rsidP="00EE0D27">
      <w:pPr>
        <w:ind w:firstLine="720"/>
        <w:rPr>
          <w:color w:val="000000" w:themeColor="text1"/>
        </w:rPr>
      </w:pPr>
      <w:r w:rsidRPr="00A62A5E">
        <w:rPr>
          <w:color w:val="000000" w:themeColor="text1"/>
        </w:rPr>
        <w:t xml:space="preserve">When measuring the central tendency, BN2 had a larger mean value of 10.99, than BN1 with a mean value of 9.99. </w:t>
      </w:r>
      <w:r w:rsidR="002235A2" w:rsidRPr="00A62A5E">
        <w:rPr>
          <w:color w:val="000000" w:themeColor="text1"/>
        </w:rPr>
        <w:t xml:space="preserve">This means on average BN1 </w:t>
      </w:r>
      <w:r w:rsidR="00C32AED" w:rsidRPr="00A62A5E">
        <w:rPr>
          <w:color w:val="000000" w:themeColor="text1"/>
        </w:rPr>
        <w:t>had a higher frequency</w:t>
      </w:r>
      <w:r w:rsidR="002235A2" w:rsidRPr="00A62A5E">
        <w:rPr>
          <w:color w:val="000000" w:themeColor="text1"/>
        </w:rPr>
        <w:t xml:space="preserve"> than BN2. Next, w</w:t>
      </w:r>
      <w:r w:rsidR="00DA6CDF" w:rsidRPr="00A62A5E">
        <w:rPr>
          <w:color w:val="000000" w:themeColor="text1"/>
        </w:rPr>
        <w:t xml:space="preserve">hen comparing the </w:t>
      </w:r>
      <w:r w:rsidRPr="00A62A5E">
        <w:rPr>
          <w:color w:val="000000" w:themeColor="text1"/>
        </w:rPr>
        <w:t>variability</w:t>
      </w:r>
      <w:r w:rsidR="00DA6CDF" w:rsidRPr="00A62A5E">
        <w:rPr>
          <w:color w:val="000000" w:themeColor="text1"/>
        </w:rPr>
        <w:t xml:space="preserve"> of </w:t>
      </w:r>
      <w:r w:rsidRPr="00A62A5E">
        <w:rPr>
          <w:color w:val="000000" w:themeColor="text1"/>
        </w:rPr>
        <w:t>BN</w:t>
      </w:r>
      <w:r w:rsidR="00DA6CDF" w:rsidRPr="00A62A5E">
        <w:rPr>
          <w:color w:val="000000" w:themeColor="text1"/>
        </w:rPr>
        <w:t xml:space="preserve">1 and </w:t>
      </w:r>
      <w:r w:rsidRPr="00A62A5E">
        <w:rPr>
          <w:color w:val="000000" w:themeColor="text1"/>
        </w:rPr>
        <w:t>BN</w:t>
      </w:r>
      <w:r w:rsidR="00DA6CDF" w:rsidRPr="00A62A5E">
        <w:rPr>
          <w:color w:val="000000" w:themeColor="text1"/>
        </w:rPr>
        <w:t>2</w:t>
      </w:r>
      <w:r w:rsidR="000A306B" w:rsidRPr="00A62A5E">
        <w:rPr>
          <w:color w:val="000000" w:themeColor="text1"/>
        </w:rPr>
        <w:t xml:space="preserve">, </w:t>
      </w:r>
      <w:r w:rsidRPr="00A62A5E">
        <w:rPr>
          <w:color w:val="000000" w:themeColor="text1"/>
        </w:rPr>
        <w:t>BN</w:t>
      </w:r>
      <w:r w:rsidR="000A306B" w:rsidRPr="00A62A5E">
        <w:rPr>
          <w:color w:val="000000" w:themeColor="text1"/>
        </w:rPr>
        <w:t>1 ha</w:t>
      </w:r>
      <w:r w:rsidR="00E70EF9" w:rsidRPr="00A62A5E">
        <w:rPr>
          <w:color w:val="000000" w:themeColor="text1"/>
        </w:rPr>
        <w:t>d</w:t>
      </w:r>
      <w:r w:rsidR="000A306B" w:rsidRPr="00A62A5E">
        <w:rPr>
          <w:color w:val="000000" w:themeColor="text1"/>
        </w:rPr>
        <w:t xml:space="preserve"> a</w:t>
      </w:r>
      <w:r w:rsidR="0015307B" w:rsidRPr="00A62A5E">
        <w:rPr>
          <w:color w:val="000000" w:themeColor="text1"/>
        </w:rPr>
        <w:t xml:space="preserve"> larger</w:t>
      </w:r>
      <w:r w:rsidR="000A306B" w:rsidRPr="00A62A5E">
        <w:rPr>
          <w:color w:val="000000" w:themeColor="text1"/>
        </w:rPr>
        <w:t xml:space="preserve"> standard deviation of 2.00</w:t>
      </w:r>
      <w:r w:rsidR="0015307B" w:rsidRPr="00A62A5E">
        <w:rPr>
          <w:color w:val="000000" w:themeColor="text1"/>
        </w:rPr>
        <w:t>, compared to</w:t>
      </w:r>
      <w:r w:rsidR="000A306B" w:rsidRPr="00A62A5E">
        <w:rPr>
          <w:color w:val="000000" w:themeColor="text1"/>
        </w:rPr>
        <w:t xml:space="preserve"> </w:t>
      </w:r>
      <w:r w:rsidR="00E70EF9" w:rsidRPr="00A62A5E">
        <w:rPr>
          <w:color w:val="000000" w:themeColor="text1"/>
        </w:rPr>
        <w:t>BN</w:t>
      </w:r>
      <w:r w:rsidR="000A306B" w:rsidRPr="00A62A5E">
        <w:rPr>
          <w:color w:val="000000" w:themeColor="text1"/>
        </w:rPr>
        <w:t>2</w:t>
      </w:r>
      <w:r w:rsidR="0015307B" w:rsidRPr="00A62A5E">
        <w:rPr>
          <w:color w:val="000000" w:themeColor="text1"/>
        </w:rPr>
        <w:t xml:space="preserve">’s </w:t>
      </w:r>
      <w:r w:rsidR="000A306B" w:rsidRPr="00A62A5E">
        <w:rPr>
          <w:color w:val="000000" w:themeColor="text1"/>
        </w:rPr>
        <w:t xml:space="preserve">standard deviation of 0.99. </w:t>
      </w:r>
      <w:r w:rsidR="00D84A17" w:rsidRPr="00A62A5E">
        <w:rPr>
          <w:color w:val="000000" w:themeColor="text1"/>
        </w:rPr>
        <w:t>Additionally, BN1 had a</w:t>
      </w:r>
      <w:r w:rsidR="0015307B" w:rsidRPr="00A62A5E">
        <w:rPr>
          <w:color w:val="000000" w:themeColor="text1"/>
        </w:rPr>
        <w:t xml:space="preserve"> larger</w:t>
      </w:r>
      <w:r w:rsidR="00D84A17" w:rsidRPr="00A62A5E">
        <w:rPr>
          <w:color w:val="000000" w:themeColor="text1"/>
        </w:rPr>
        <w:t xml:space="preserve"> range of 16.831</w:t>
      </w:r>
      <w:r w:rsidR="0015307B" w:rsidRPr="00A62A5E">
        <w:rPr>
          <w:color w:val="000000" w:themeColor="text1"/>
        </w:rPr>
        <w:t>, compared to BN2’s range of 8.523.</w:t>
      </w:r>
      <w:r w:rsidR="00D84A17" w:rsidRPr="00A62A5E">
        <w:rPr>
          <w:color w:val="000000" w:themeColor="text1"/>
        </w:rPr>
        <w:t xml:space="preserve"> </w:t>
      </w:r>
      <w:r w:rsidR="000A306B" w:rsidRPr="00A62A5E">
        <w:rPr>
          <w:color w:val="000000" w:themeColor="text1"/>
        </w:rPr>
        <w:t xml:space="preserve">This means that </w:t>
      </w:r>
      <w:r w:rsidR="0015307B" w:rsidRPr="00A62A5E">
        <w:rPr>
          <w:color w:val="000000" w:themeColor="text1"/>
        </w:rPr>
        <w:t xml:space="preserve">the data in </w:t>
      </w:r>
      <w:r w:rsidR="00E70EF9" w:rsidRPr="00A62A5E">
        <w:rPr>
          <w:color w:val="000000" w:themeColor="text1"/>
        </w:rPr>
        <w:t>BN</w:t>
      </w:r>
      <w:r w:rsidR="000A306B" w:rsidRPr="00A62A5E">
        <w:rPr>
          <w:color w:val="000000" w:themeColor="text1"/>
        </w:rPr>
        <w:t xml:space="preserve">1 is more spread out than </w:t>
      </w:r>
      <w:r w:rsidR="00E70EF9" w:rsidRPr="00A62A5E">
        <w:rPr>
          <w:color w:val="000000" w:themeColor="text1"/>
        </w:rPr>
        <w:t>BN</w:t>
      </w:r>
      <w:r w:rsidR="000A306B" w:rsidRPr="00A62A5E">
        <w:rPr>
          <w:color w:val="000000" w:themeColor="text1"/>
        </w:rPr>
        <w:t xml:space="preserve">2. </w:t>
      </w:r>
      <w:r w:rsidR="0015307B" w:rsidRPr="00A62A5E">
        <w:rPr>
          <w:color w:val="000000" w:themeColor="text1"/>
        </w:rPr>
        <w:t>Shown on the histogram, b</w:t>
      </w:r>
      <w:r w:rsidR="00AE34A9" w:rsidRPr="00A62A5E">
        <w:rPr>
          <w:color w:val="000000" w:themeColor="text1"/>
        </w:rPr>
        <w:t>oth BN1 and BN2 are roughly symmetrical and have no outliers.</w:t>
      </w:r>
      <w:r w:rsidR="00D84A17" w:rsidRPr="00A62A5E">
        <w:rPr>
          <w:color w:val="000000" w:themeColor="text1"/>
        </w:rPr>
        <w:t xml:space="preserve"> </w:t>
      </w:r>
      <w:r w:rsidR="0015307B" w:rsidRPr="00A62A5E">
        <w:rPr>
          <w:color w:val="000000" w:themeColor="text1"/>
        </w:rPr>
        <w:t xml:space="preserve">However, shown on the box plot, both BN1 and BN2 show </w:t>
      </w:r>
      <w:r w:rsidR="001C2475" w:rsidRPr="00A62A5E">
        <w:rPr>
          <w:color w:val="000000" w:themeColor="text1"/>
        </w:rPr>
        <w:t xml:space="preserve">high </w:t>
      </w:r>
      <w:r w:rsidR="0015307B" w:rsidRPr="00A62A5E">
        <w:rPr>
          <w:color w:val="000000" w:themeColor="text1"/>
        </w:rPr>
        <w:t xml:space="preserve">levels of potential outliers that fall more than 1.5*IQR below Q1 and above Q3. </w:t>
      </w:r>
    </w:p>
    <w:p w:rsidR="00AE34A9" w:rsidRPr="00A62A5E" w:rsidRDefault="00AE34A9" w:rsidP="000B3499">
      <w:pPr>
        <w:rPr>
          <w:color w:val="000000" w:themeColor="text1"/>
        </w:rPr>
      </w:pPr>
    </w:p>
    <w:p w:rsidR="00DA6CDF" w:rsidRPr="00A62A5E" w:rsidRDefault="00DA6CDF" w:rsidP="000B3499">
      <w:pPr>
        <w:rPr>
          <w:color w:val="000000" w:themeColor="text1"/>
        </w:rPr>
      </w:pPr>
    </w:p>
    <w:p w:rsidR="00573090" w:rsidRPr="00A62A5E" w:rsidRDefault="000F225D" w:rsidP="000B3499">
      <w:pPr>
        <w:rPr>
          <w:b/>
          <w:color w:val="000000" w:themeColor="text1"/>
        </w:rPr>
      </w:pPr>
      <w:r>
        <w:rPr>
          <w:b/>
          <w:color w:val="000000" w:themeColor="text1"/>
        </w:rPr>
        <w:t xml:space="preserve">2.2 </w:t>
      </w:r>
      <w:r w:rsidR="00573090" w:rsidRPr="00A62A5E">
        <w:rPr>
          <w:b/>
          <w:color w:val="000000" w:themeColor="text1"/>
        </w:rPr>
        <w:t>N1 vs N2</w:t>
      </w:r>
    </w:p>
    <w:p w:rsidR="007F4E47" w:rsidRPr="00A62A5E" w:rsidRDefault="007F4E47" w:rsidP="000B3499">
      <w:pPr>
        <w:rPr>
          <w:color w:val="000000" w:themeColor="text1"/>
        </w:rPr>
      </w:pPr>
      <w:r w:rsidRPr="00A62A5E">
        <w:rPr>
          <w:noProof/>
          <w:color w:val="000000" w:themeColor="text1"/>
        </w:rPr>
        <w:lastRenderedPageBreak/>
        <w:drawing>
          <wp:inline distT="0" distB="0" distL="0" distR="0">
            <wp:extent cx="2503357" cy="2102820"/>
            <wp:effectExtent l="0" t="0" r="0" b="5715"/>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1-histogram.png"/>
                    <pic:cNvPicPr/>
                  </pic:nvPicPr>
                  <pic:blipFill>
                    <a:blip r:embed="rId13">
                      <a:extLst>
                        <a:ext uri="{28A0092B-C50C-407E-A947-70E740481C1C}">
                          <a14:useLocalDpi xmlns:a14="http://schemas.microsoft.com/office/drawing/2010/main" val="0"/>
                        </a:ext>
                      </a:extLst>
                    </a:blip>
                    <a:stretch>
                      <a:fillRect/>
                    </a:stretch>
                  </pic:blipFill>
                  <pic:spPr>
                    <a:xfrm>
                      <a:off x="0" y="0"/>
                      <a:ext cx="2535384" cy="2129722"/>
                    </a:xfrm>
                    <a:prstGeom prst="rect">
                      <a:avLst/>
                    </a:prstGeom>
                  </pic:spPr>
                </pic:pic>
              </a:graphicData>
            </a:graphic>
          </wp:inline>
        </w:drawing>
      </w:r>
      <w:r w:rsidRPr="00A62A5E">
        <w:rPr>
          <w:noProof/>
          <w:color w:val="000000" w:themeColor="text1"/>
        </w:rPr>
        <w:drawing>
          <wp:inline distT="0" distB="0" distL="0" distR="0">
            <wp:extent cx="2803161" cy="2354655"/>
            <wp:effectExtent l="0" t="0" r="3810" b="0"/>
            <wp:docPr id="16" name="Picture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2-histogram.png"/>
                    <pic:cNvPicPr/>
                  </pic:nvPicPr>
                  <pic:blipFill>
                    <a:blip r:embed="rId15">
                      <a:extLst>
                        <a:ext uri="{28A0092B-C50C-407E-A947-70E740481C1C}">
                          <a14:useLocalDpi xmlns:a14="http://schemas.microsoft.com/office/drawing/2010/main" val="0"/>
                        </a:ext>
                      </a:extLst>
                    </a:blip>
                    <a:stretch>
                      <a:fillRect/>
                    </a:stretch>
                  </pic:blipFill>
                  <pic:spPr>
                    <a:xfrm>
                      <a:off x="0" y="0"/>
                      <a:ext cx="2818568" cy="2367597"/>
                    </a:xfrm>
                    <a:prstGeom prst="rect">
                      <a:avLst/>
                    </a:prstGeom>
                  </pic:spPr>
                </pic:pic>
              </a:graphicData>
            </a:graphic>
          </wp:inline>
        </w:drawing>
      </w:r>
    </w:p>
    <w:p w:rsidR="00361681" w:rsidRPr="00A62A5E" w:rsidRDefault="00361681" w:rsidP="000B3499">
      <w:pPr>
        <w:rPr>
          <w:color w:val="000000" w:themeColor="text1"/>
        </w:rPr>
      </w:pPr>
      <w:r w:rsidRPr="00A62A5E">
        <w:rPr>
          <w:noProof/>
          <w:color w:val="000000" w:themeColor="text1"/>
        </w:rPr>
        <w:drawing>
          <wp:inline distT="0" distB="0" distL="0" distR="0">
            <wp:extent cx="2638402" cy="1454046"/>
            <wp:effectExtent l="0" t="0" r="381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9-04-07 at 1.12.37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51642" cy="1461343"/>
                    </a:xfrm>
                    <a:prstGeom prst="rect">
                      <a:avLst/>
                    </a:prstGeom>
                  </pic:spPr>
                </pic:pic>
              </a:graphicData>
            </a:graphic>
          </wp:inline>
        </w:drawing>
      </w:r>
      <w:r w:rsidRPr="00A62A5E">
        <w:rPr>
          <w:noProof/>
          <w:color w:val="000000" w:themeColor="text1"/>
        </w:rPr>
        <w:drawing>
          <wp:inline distT="0" distB="0" distL="0" distR="0">
            <wp:extent cx="2518348" cy="1377553"/>
            <wp:effectExtent l="0" t="0" r="0" b="0"/>
            <wp:docPr id="21" name="Picture 2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9-04-07 at 1.13.10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23122" cy="1380164"/>
                    </a:xfrm>
                    <a:prstGeom prst="rect">
                      <a:avLst/>
                    </a:prstGeom>
                  </pic:spPr>
                </pic:pic>
              </a:graphicData>
            </a:graphic>
          </wp:inline>
        </w:drawing>
      </w:r>
    </w:p>
    <w:p w:rsidR="009A274D" w:rsidRPr="00A62A5E" w:rsidRDefault="009A274D" w:rsidP="000B3499">
      <w:pPr>
        <w:rPr>
          <w:color w:val="000000" w:themeColor="text1"/>
        </w:rPr>
      </w:pPr>
    </w:p>
    <w:p w:rsidR="007F4E47" w:rsidRPr="00A62A5E" w:rsidRDefault="009A274D" w:rsidP="00EE0D27">
      <w:pPr>
        <w:ind w:firstLine="720"/>
        <w:rPr>
          <w:color w:val="000000" w:themeColor="text1"/>
        </w:rPr>
      </w:pPr>
      <w:r w:rsidRPr="00A62A5E">
        <w:rPr>
          <w:color w:val="000000" w:themeColor="text1"/>
        </w:rPr>
        <w:t>When measuring the central tendency, N2 had a larger mean value of 11.</w:t>
      </w:r>
      <w:r w:rsidR="00073AB4" w:rsidRPr="00A62A5E">
        <w:rPr>
          <w:color w:val="000000" w:themeColor="text1"/>
        </w:rPr>
        <w:t>68</w:t>
      </w:r>
      <w:r w:rsidRPr="00A62A5E">
        <w:rPr>
          <w:color w:val="000000" w:themeColor="text1"/>
        </w:rPr>
        <w:t>, than BN1 with a mean value of 10.1</w:t>
      </w:r>
      <w:r w:rsidR="00073AB4" w:rsidRPr="00A62A5E">
        <w:rPr>
          <w:color w:val="000000" w:themeColor="text1"/>
        </w:rPr>
        <w:t>0</w:t>
      </w:r>
      <w:r w:rsidRPr="00A62A5E">
        <w:rPr>
          <w:color w:val="000000" w:themeColor="text1"/>
        </w:rPr>
        <w:t xml:space="preserve">. </w:t>
      </w:r>
      <w:r w:rsidR="00C32AED" w:rsidRPr="00A62A5E">
        <w:rPr>
          <w:color w:val="000000" w:themeColor="text1"/>
        </w:rPr>
        <w:t xml:space="preserve">This means </w:t>
      </w:r>
      <w:r w:rsidR="00216735" w:rsidRPr="00A62A5E">
        <w:rPr>
          <w:color w:val="000000" w:themeColor="text1"/>
        </w:rPr>
        <w:t xml:space="preserve">on average N2 had a higher frequency than N1. Next, when </w:t>
      </w:r>
      <w:r w:rsidR="007F4E47" w:rsidRPr="00A62A5E">
        <w:rPr>
          <w:color w:val="000000" w:themeColor="text1"/>
        </w:rPr>
        <w:t xml:space="preserve">comparing the </w:t>
      </w:r>
      <w:r w:rsidR="00073AB4" w:rsidRPr="00A62A5E">
        <w:rPr>
          <w:color w:val="000000" w:themeColor="text1"/>
        </w:rPr>
        <w:t>variability</w:t>
      </w:r>
      <w:r w:rsidR="007F4E47" w:rsidRPr="00A62A5E">
        <w:rPr>
          <w:color w:val="000000" w:themeColor="text1"/>
        </w:rPr>
        <w:t xml:space="preserve"> of N1 and N2, N1 ha</w:t>
      </w:r>
      <w:r w:rsidRPr="00A62A5E">
        <w:rPr>
          <w:color w:val="000000" w:themeColor="text1"/>
        </w:rPr>
        <w:t>d</w:t>
      </w:r>
      <w:r w:rsidR="007F4E47" w:rsidRPr="00A62A5E">
        <w:rPr>
          <w:color w:val="000000" w:themeColor="text1"/>
        </w:rPr>
        <w:t xml:space="preserve"> a</w:t>
      </w:r>
      <w:r w:rsidR="00073AB4" w:rsidRPr="00A62A5E">
        <w:rPr>
          <w:color w:val="000000" w:themeColor="text1"/>
        </w:rPr>
        <w:t xml:space="preserve"> smaller</w:t>
      </w:r>
      <w:r w:rsidR="007F4E47" w:rsidRPr="00A62A5E">
        <w:rPr>
          <w:color w:val="000000" w:themeColor="text1"/>
        </w:rPr>
        <w:t xml:space="preserve"> standard deviation of 1.9</w:t>
      </w:r>
      <w:r w:rsidR="00073AB4" w:rsidRPr="00A62A5E">
        <w:rPr>
          <w:color w:val="000000" w:themeColor="text1"/>
        </w:rPr>
        <w:t>8, compared to</w:t>
      </w:r>
      <w:r w:rsidR="007F4E47" w:rsidRPr="00A62A5E">
        <w:rPr>
          <w:color w:val="000000" w:themeColor="text1"/>
        </w:rPr>
        <w:t xml:space="preserve"> N2</w:t>
      </w:r>
      <w:r w:rsidR="00073AB4" w:rsidRPr="00A62A5E">
        <w:rPr>
          <w:color w:val="000000" w:themeColor="text1"/>
        </w:rPr>
        <w:t>’s</w:t>
      </w:r>
      <w:r w:rsidR="007F4E47" w:rsidRPr="00A62A5E">
        <w:rPr>
          <w:color w:val="000000" w:themeColor="text1"/>
        </w:rPr>
        <w:t xml:space="preserve"> standard deviation of </w:t>
      </w:r>
      <w:r w:rsidR="004953B0" w:rsidRPr="00A62A5E">
        <w:rPr>
          <w:color w:val="000000" w:themeColor="text1"/>
        </w:rPr>
        <w:t>4.</w:t>
      </w:r>
      <w:r w:rsidR="00073AB4" w:rsidRPr="00A62A5E">
        <w:rPr>
          <w:color w:val="000000" w:themeColor="text1"/>
        </w:rPr>
        <w:t>30</w:t>
      </w:r>
      <w:r w:rsidR="004953B0" w:rsidRPr="00A62A5E">
        <w:rPr>
          <w:color w:val="000000" w:themeColor="text1"/>
        </w:rPr>
        <w:t xml:space="preserve">. </w:t>
      </w:r>
      <w:r w:rsidR="00073AB4" w:rsidRPr="00A62A5E">
        <w:rPr>
          <w:color w:val="000000" w:themeColor="text1"/>
        </w:rPr>
        <w:t>Additionally, N1 had a smaller range of 10.71, compared to N2’s range of 21.98</w:t>
      </w:r>
      <w:r w:rsidR="00EE42F1" w:rsidRPr="00A62A5E">
        <w:rPr>
          <w:color w:val="000000" w:themeColor="text1"/>
        </w:rPr>
        <w:t xml:space="preserve">. </w:t>
      </w:r>
      <w:r w:rsidR="004953B0" w:rsidRPr="00A62A5E">
        <w:rPr>
          <w:color w:val="000000" w:themeColor="text1"/>
        </w:rPr>
        <w:t xml:space="preserve">This means </w:t>
      </w:r>
      <w:r w:rsidR="00DE35F3" w:rsidRPr="00A62A5E">
        <w:rPr>
          <w:color w:val="000000" w:themeColor="text1"/>
        </w:rPr>
        <w:t xml:space="preserve">the </w:t>
      </w:r>
      <w:r w:rsidR="00AE34A9" w:rsidRPr="00A62A5E">
        <w:rPr>
          <w:color w:val="000000" w:themeColor="text1"/>
        </w:rPr>
        <w:t>values</w:t>
      </w:r>
      <w:r w:rsidR="00DE35F3" w:rsidRPr="00A62A5E">
        <w:rPr>
          <w:color w:val="000000" w:themeColor="text1"/>
        </w:rPr>
        <w:t xml:space="preserve"> in </w:t>
      </w:r>
      <w:r w:rsidR="004953B0" w:rsidRPr="00A62A5E">
        <w:rPr>
          <w:color w:val="000000" w:themeColor="text1"/>
        </w:rPr>
        <w:t>N1 is less spread out than N2.</w:t>
      </w:r>
      <w:r w:rsidRPr="00A62A5E">
        <w:rPr>
          <w:color w:val="000000" w:themeColor="text1"/>
        </w:rPr>
        <w:t xml:space="preserve"> </w:t>
      </w:r>
      <w:r w:rsidR="00EE42F1" w:rsidRPr="00A62A5E">
        <w:rPr>
          <w:color w:val="000000" w:themeColor="text1"/>
        </w:rPr>
        <w:t>On the histogram, both</w:t>
      </w:r>
      <w:r w:rsidR="00DE35F3" w:rsidRPr="00A62A5E">
        <w:rPr>
          <w:color w:val="000000" w:themeColor="text1"/>
        </w:rPr>
        <w:t xml:space="preserve"> N1 and N2 </w:t>
      </w:r>
      <w:r w:rsidR="00AE34A9" w:rsidRPr="00A62A5E">
        <w:rPr>
          <w:color w:val="000000" w:themeColor="text1"/>
        </w:rPr>
        <w:t>have a</w:t>
      </w:r>
      <w:r w:rsidR="00DE35F3" w:rsidRPr="00A62A5E">
        <w:rPr>
          <w:color w:val="000000" w:themeColor="text1"/>
        </w:rPr>
        <w:t xml:space="preserve"> </w:t>
      </w:r>
      <w:r w:rsidR="00EE42F1" w:rsidRPr="00A62A5E">
        <w:rPr>
          <w:color w:val="000000" w:themeColor="text1"/>
        </w:rPr>
        <w:t>relatively</w:t>
      </w:r>
      <w:r w:rsidR="00DE35F3" w:rsidRPr="00A62A5E">
        <w:rPr>
          <w:color w:val="000000" w:themeColor="text1"/>
        </w:rPr>
        <w:t xml:space="preserve"> normal distribution. However, </w:t>
      </w:r>
      <w:r w:rsidR="00361681" w:rsidRPr="00A62A5E">
        <w:rPr>
          <w:color w:val="000000" w:themeColor="text1"/>
        </w:rPr>
        <w:t xml:space="preserve">on the histogram </w:t>
      </w:r>
      <w:r w:rsidR="00DE35F3" w:rsidRPr="00A62A5E">
        <w:rPr>
          <w:color w:val="000000" w:themeColor="text1"/>
        </w:rPr>
        <w:t>it seems that</w:t>
      </w:r>
      <w:r w:rsidR="00216735" w:rsidRPr="00A62A5E">
        <w:rPr>
          <w:color w:val="000000" w:themeColor="text1"/>
        </w:rPr>
        <w:t xml:space="preserve"> N1 had </w:t>
      </w:r>
      <w:r w:rsidR="00361681" w:rsidRPr="00A62A5E">
        <w:rPr>
          <w:color w:val="000000" w:themeColor="text1"/>
        </w:rPr>
        <w:t>an outlier</w:t>
      </w:r>
      <w:r w:rsidR="00216735" w:rsidRPr="00A62A5E">
        <w:rPr>
          <w:color w:val="000000" w:themeColor="text1"/>
        </w:rPr>
        <w:t xml:space="preserve"> and N2 did not. </w:t>
      </w:r>
      <w:r w:rsidR="00361681" w:rsidRPr="00A62A5E">
        <w:rPr>
          <w:color w:val="000000" w:themeColor="text1"/>
        </w:rPr>
        <w:t>Additionally, when looking at the box plot it seems that BN1 had one potential outlier that falls more than 1.5*IQR above Q3, and BN2 two potential outliers. BN2 had potential outlier</w:t>
      </w:r>
      <w:r w:rsidR="00905A25" w:rsidRPr="00A62A5E">
        <w:rPr>
          <w:color w:val="000000" w:themeColor="text1"/>
        </w:rPr>
        <w:t>s</w:t>
      </w:r>
      <w:r w:rsidR="008250BC" w:rsidRPr="00A62A5E">
        <w:rPr>
          <w:color w:val="000000" w:themeColor="text1"/>
        </w:rPr>
        <w:t xml:space="preserve"> that fall more than</w:t>
      </w:r>
      <w:r w:rsidR="00361681" w:rsidRPr="00A62A5E">
        <w:rPr>
          <w:color w:val="000000" w:themeColor="text1"/>
        </w:rPr>
        <w:t xml:space="preserve"> 1.5*IQR below Q1 and above Q3.</w:t>
      </w:r>
    </w:p>
    <w:p w:rsidR="00B63D22" w:rsidRPr="00A62A5E" w:rsidRDefault="00B63D22" w:rsidP="000B3499">
      <w:pPr>
        <w:rPr>
          <w:color w:val="000000" w:themeColor="text1"/>
        </w:rPr>
      </w:pPr>
    </w:p>
    <w:p w:rsidR="007A4B65" w:rsidRPr="00A62A5E" w:rsidRDefault="007A4B65" w:rsidP="00EE0D27">
      <w:pPr>
        <w:ind w:firstLine="720"/>
        <w:rPr>
          <w:color w:val="000000" w:themeColor="text1"/>
        </w:rPr>
      </w:pPr>
    </w:p>
    <w:sectPr w:rsidR="007A4B65" w:rsidRPr="00A62A5E" w:rsidSect="0042138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C5260"/>
    <w:multiLevelType w:val="multilevel"/>
    <w:tmpl w:val="F4C82E3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F6515B9"/>
    <w:multiLevelType w:val="multilevel"/>
    <w:tmpl w:val="057CD6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35A3FA7"/>
    <w:multiLevelType w:val="hybridMultilevel"/>
    <w:tmpl w:val="DE448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628"/>
    <w:rsid w:val="00001ADB"/>
    <w:rsid w:val="0004609A"/>
    <w:rsid w:val="0004637D"/>
    <w:rsid w:val="00047050"/>
    <w:rsid w:val="00061B59"/>
    <w:rsid w:val="00073AB4"/>
    <w:rsid w:val="000810EA"/>
    <w:rsid w:val="000827C0"/>
    <w:rsid w:val="00083C25"/>
    <w:rsid w:val="00087DB2"/>
    <w:rsid w:val="000A306B"/>
    <w:rsid w:val="000A4FF5"/>
    <w:rsid w:val="000A56BD"/>
    <w:rsid w:val="000B3499"/>
    <w:rsid w:val="000B52CC"/>
    <w:rsid w:val="000B6323"/>
    <w:rsid w:val="000E1628"/>
    <w:rsid w:val="000E6FED"/>
    <w:rsid w:val="000E7476"/>
    <w:rsid w:val="000F225D"/>
    <w:rsid w:val="00115C5D"/>
    <w:rsid w:val="00133358"/>
    <w:rsid w:val="001403CC"/>
    <w:rsid w:val="0014390B"/>
    <w:rsid w:val="0015307B"/>
    <w:rsid w:val="00161254"/>
    <w:rsid w:val="0016612B"/>
    <w:rsid w:val="00173DFA"/>
    <w:rsid w:val="00180459"/>
    <w:rsid w:val="00185686"/>
    <w:rsid w:val="001A7AF3"/>
    <w:rsid w:val="001B5454"/>
    <w:rsid w:val="001C2475"/>
    <w:rsid w:val="001C6BCD"/>
    <w:rsid w:val="001D070B"/>
    <w:rsid w:val="001D4DDD"/>
    <w:rsid w:val="00216735"/>
    <w:rsid w:val="0022169D"/>
    <w:rsid w:val="002235A2"/>
    <w:rsid w:val="00224EE9"/>
    <w:rsid w:val="00225EF8"/>
    <w:rsid w:val="0026026F"/>
    <w:rsid w:val="00270F6E"/>
    <w:rsid w:val="002808EB"/>
    <w:rsid w:val="00294711"/>
    <w:rsid w:val="002A70B0"/>
    <w:rsid w:val="002B3714"/>
    <w:rsid w:val="002B6195"/>
    <w:rsid w:val="002E7CAA"/>
    <w:rsid w:val="003041FF"/>
    <w:rsid w:val="00351972"/>
    <w:rsid w:val="00352893"/>
    <w:rsid w:val="003548E8"/>
    <w:rsid w:val="00354F11"/>
    <w:rsid w:val="00361681"/>
    <w:rsid w:val="00364949"/>
    <w:rsid w:val="003767A2"/>
    <w:rsid w:val="003828AC"/>
    <w:rsid w:val="00385AF0"/>
    <w:rsid w:val="00393D32"/>
    <w:rsid w:val="00394219"/>
    <w:rsid w:val="003A2E23"/>
    <w:rsid w:val="003C3DB7"/>
    <w:rsid w:val="003D6E06"/>
    <w:rsid w:val="003F4EB8"/>
    <w:rsid w:val="0040250F"/>
    <w:rsid w:val="00402B30"/>
    <w:rsid w:val="00405ED7"/>
    <w:rsid w:val="004141FE"/>
    <w:rsid w:val="00421382"/>
    <w:rsid w:val="00434A99"/>
    <w:rsid w:val="00450FA4"/>
    <w:rsid w:val="00472312"/>
    <w:rsid w:val="00476F94"/>
    <w:rsid w:val="00481BD5"/>
    <w:rsid w:val="004953B0"/>
    <w:rsid w:val="00495E57"/>
    <w:rsid w:val="004A04D3"/>
    <w:rsid w:val="004B7E4A"/>
    <w:rsid w:val="004C1B27"/>
    <w:rsid w:val="004D030E"/>
    <w:rsid w:val="004E1E55"/>
    <w:rsid w:val="004E49AB"/>
    <w:rsid w:val="004E5FD4"/>
    <w:rsid w:val="004F785A"/>
    <w:rsid w:val="00502212"/>
    <w:rsid w:val="00524F0B"/>
    <w:rsid w:val="00525FAA"/>
    <w:rsid w:val="00532F3D"/>
    <w:rsid w:val="00533225"/>
    <w:rsid w:val="00537241"/>
    <w:rsid w:val="00563F62"/>
    <w:rsid w:val="00566521"/>
    <w:rsid w:val="00571B03"/>
    <w:rsid w:val="00573090"/>
    <w:rsid w:val="005808F2"/>
    <w:rsid w:val="00595AEC"/>
    <w:rsid w:val="005A62F5"/>
    <w:rsid w:val="005A6AC7"/>
    <w:rsid w:val="005C4738"/>
    <w:rsid w:val="005C746D"/>
    <w:rsid w:val="005D7807"/>
    <w:rsid w:val="005E6614"/>
    <w:rsid w:val="005E7EDF"/>
    <w:rsid w:val="005F23EC"/>
    <w:rsid w:val="005F6473"/>
    <w:rsid w:val="00604805"/>
    <w:rsid w:val="00615232"/>
    <w:rsid w:val="00617FC2"/>
    <w:rsid w:val="0062686E"/>
    <w:rsid w:val="00637376"/>
    <w:rsid w:val="006830F2"/>
    <w:rsid w:val="00685A78"/>
    <w:rsid w:val="00691BB1"/>
    <w:rsid w:val="006C038B"/>
    <w:rsid w:val="006C322B"/>
    <w:rsid w:val="006C4ED8"/>
    <w:rsid w:val="006C6423"/>
    <w:rsid w:val="006C6A17"/>
    <w:rsid w:val="006D1DB2"/>
    <w:rsid w:val="007063D2"/>
    <w:rsid w:val="00743D31"/>
    <w:rsid w:val="00747102"/>
    <w:rsid w:val="007817AC"/>
    <w:rsid w:val="0078304B"/>
    <w:rsid w:val="00784208"/>
    <w:rsid w:val="00797899"/>
    <w:rsid w:val="007A0494"/>
    <w:rsid w:val="007A1513"/>
    <w:rsid w:val="007A2CF1"/>
    <w:rsid w:val="007A4B65"/>
    <w:rsid w:val="007B40A2"/>
    <w:rsid w:val="007C481F"/>
    <w:rsid w:val="007C51B7"/>
    <w:rsid w:val="007D6590"/>
    <w:rsid w:val="007E6ADF"/>
    <w:rsid w:val="007F0AF3"/>
    <w:rsid w:val="007F4E47"/>
    <w:rsid w:val="00800F72"/>
    <w:rsid w:val="008250BC"/>
    <w:rsid w:val="00825240"/>
    <w:rsid w:val="00826B0D"/>
    <w:rsid w:val="00840A88"/>
    <w:rsid w:val="00843860"/>
    <w:rsid w:val="00853F7A"/>
    <w:rsid w:val="0086291C"/>
    <w:rsid w:val="008818A0"/>
    <w:rsid w:val="008901E0"/>
    <w:rsid w:val="00890E9B"/>
    <w:rsid w:val="00895E5A"/>
    <w:rsid w:val="00896BB4"/>
    <w:rsid w:val="00897325"/>
    <w:rsid w:val="008A6A1D"/>
    <w:rsid w:val="008A7297"/>
    <w:rsid w:val="008B0BE9"/>
    <w:rsid w:val="008D6A17"/>
    <w:rsid w:val="008D7653"/>
    <w:rsid w:val="008E0BBA"/>
    <w:rsid w:val="008E7949"/>
    <w:rsid w:val="00905A25"/>
    <w:rsid w:val="0091162F"/>
    <w:rsid w:val="00916C8C"/>
    <w:rsid w:val="00936B7E"/>
    <w:rsid w:val="009732E7"/>
    <w:rsid w:val="00990C0F"/>
    <w:rsid w:val="009957A3"/>
    <w:rsid w:val="009A274D"/>
    <w:rsid w:val="009B371D"/>
    <w:rsid w:val="009B585E"/>
    <w:rsid w:val="009D7E18"/>
    <w:rsid w:val="009E20EC"/>
    <w:rsid w:val="009F4914"/>
    <w:rsid w:val="009F52E2"/>
    <w:rsid w:val="00A02B17"/>
    <w:rsid w:val="00A17A5E"/>
    <w:rsid w:val="00A32BB4"/>
    <w:rsid w:val="00A6203C"/>
    <w:rsid w:val="00A62A5E"/>
    <w:rsid w:val="00A75092"/>
    <w:rsid w:val="00A92063"/>
    <w:rsid w:val="00AB2169"/>
    <w:rsid w:val="00AC6B28"/>
    <w:rsid w:val="00AD064B"/>
    <w:rsid w:val="00AD421F"/>
    <w:rsid w:val="00AE34A9"/>
    <w:rsid w:val="00AF5128"/>
    <w:rsid w:val="00B006C6"/>
    <w:rsid w:val="00B010CF"/>
    <w:rsid w:val="00B03E4A"/>
    <w:rsid w:val="00B10F74"/>
    <w:rsid w:val="00B318BE"/>
    <w:rsid w:val="00B53FD7"/>
    <w:rsid w:val="00B60C84"/>
    <w:rsid w:val="00B63D22"/>
    <w:rsid w:val="00B806A1"/>
    <w:rsid w:val="00B81EAE"/>
    <w:rsid w:val="00B8731B"/>
    <w:rsid w:val="00B95112"/>
    <w:rsid w:val="00BA19E7"/>
    <w:rsid w:val="00BA7F12"/>
    <w:rsid w:val="00BE3BEF"/>
    <w:rsid w:val="00C1605E"/>
    <w:rsid w:val="00C32AED"/>
    <w:rsid w:val="00C45CAD"/>
    <w:rsid w:val="00C5750E"/>
    <w:rsid w:val="00C67A3D"/>
    <w:rsid w:val="00C723C3"/>
    <w:rsid w:val="00C74446"/>
    <w:rsid w:val="00C75C86"/>
    <w:rsid w:val="00C905CD"/>
    <w:rsid w:val="00C96314"/>
    <w:rsid w:val="00CA66AF"/>
    <w:rsid w:val="00CB2E7F"/>
    <w:rsid w:val="00CE35C9"/>
    <w:rsid w:val="00D10C18"/>
    <w:rsid w:val="00D22514"/>
    <w:rsid w:val="00D2440B"/>
    <w:rsid w:val="00D37946"/>
    <w:rsid w:val="00D62D90"/>
    <w:rsid w:val="00D64BAF"/>
    <w:rsid w:val="00D84A17"/>
    <w:rsid w:val="00D86D9F"/>
    <w:rsid w:val="00D90113"/>
    <w:rsid w:val="00D945A2"/>
    <w:rsid w:val="00D964CB"/>
    <w:rsid w:val="00DA6CDF"/>
    <w:rsid w:val="00DB50CD"/>
    <w:rsid w:val="00DC27AE"/>
    <w:rsid w:val="00DE150B"/>
    <w:rsid w:val="00DE35F3"/>
    <w:rsid w:val="00DF4EE5"/>
    <w:rsid w:val="00E124D2"/>
    <w:rsid w:val="00E12ABF"/>
    <w:rsid w:val="00E70EF9"/>
    <w:rsid w:val="00E72986"/>
    <w:rsid w:val="00EC13ED"/>
    <w:rsid w:val="00EC6064"/>
    <w:rsid w:val="00EE0D27"/>
    <w:rsid w:val="00EE42F1"/>
    <w:rsid w:val="00F00715"/>
    <w:rsid w:val="00F1023A"/>
    <w:rsid w:val="00F63FB9"/>
    <w:rsid w:val="00F70040"/>
    <w:rsid w:val="00F73FFF"/>
    <w:rsid w:val="00F81F64"/>
    <w:rsid w:val="00FB674E"/>
    <w:rsid w:val="00FD7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AEF2FB"/>
  <w15:chartTrackingRefBased/>
  <w15:docId w15:val="{08994FC7-EFDC-2747-9618-A0645E3D5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22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D32"/>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A17A5E"/>
    <w:rPr>
      <w:rFonts w:eastAsiaTheme="minorHAnsi"/>
      <w:sz w:val="18"/>
      <w:szCs w:val="18"/>
    </w:rPr>
  </w:style>
  <w:style w:type="character" w:customStyle="1" w:styleId="BalloonTextChar">
    <w:name w:val="Balloon Text Char"/>
    <w:basedOn w:val="DefaultParagraphFont"/>
    <w:link w:val="BalloonText"/>
    <w:uiPriority w:val="99"/>
    <w:semiHidden/>
    <w:rsid w:val="00A17A5E"/>
    <w:rPr>
      <w:rFonts w:ascii="Times New Roman" w:hAnsi="Times New Roman" w:cs="Times New Roman"/>
      <w:sz w:val="18"/>
      <w:szCs w:val="18"/>
    </w:rPr>
  </w:style>
  <w:style w:type="character" w:customStyle="1" w:styleId="apple-converted-space">
    <w:name w:val="apple-converted-space"/>
    <w:basedOn w:val="DefaultParagraphFont"/>
    <w:rsid w:val="008E7949"/>
  </w:style>
  <w:style w:type="character" w:customStyle="1" w:styleId="code-font">
    <w:name w:val="code-font"/>
    <w:basedOn w:val="DefaultParagraphFont"/>
    <w:rsid w:val="00402B30"/>
  </w:style>
  <w:style w:type="character" w:styleId="Strong">
    <w:name w:val="Strong"/>
    <w:basedOn w:val="DefaultParagraphFont"/>
    <w:uiPriority w:val="22"/>
    <w:qFormat/>
    <w:rsid w:val="00402B30"/>
    <w:rPr>
      <w:b/>
      <w:bCs/>
    </w:rPr>
  </w:style>
  <w:style w:type="character" w:styleId="Emphasis">
    <w:name w:val="Emphasis"/>
    <w:basedOn w:val="DefaultParagraphFont"/>
    <w:uiPriority w:val="20"/>
    <w:qFormat/>
    <w:rsid w:val="008A6A1D"/>
    <w:rPr>
      <w:i/>
      <w:iCs/>
    </w:rPr>
  </w:style>
  <w:style w:type="character" w:styleId="Hyperlink">
    <w:name w:val="Hyperlink"/>
    <w:basedOn w:val="DefaultParagraphFont"/>
    <w:uiPriority w:val="99"/>
    <w:semiHidden/>
    <w:unhideWhenUsed/>
    <w:rsid w:val="00BA7F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477868">
      <w:bodyDiv w:val="1"/>
      <w:marLeft w:val="0"/>
      <w:marRight w:val="0"/>
      <w:marTop w:val="0"/>
      <w:marBottom w:val="0"/>
      <w:divBdr>
        <w:top w:val="none" w:sz="0" w:space="0" w:color="auto"/>
        <w:left w:val="none" w:sz="0" w:space="0" w:color="auto"/>
        <w:bottom w:val="none" w:sz="0" w:space="0" w:color="auto"/>
        <w:right w:val="none" w:sz="0" w:space="0" w:color="auto"/>
      </w:divBdr>
    </w:div>
    <w:div w:id="489059972">
      <w:bodyDiv w:val="1"/>
      <w:marLeft w:val="0"/>
      <w:marRight w:val="0"/>
      <w:marTop w:val="0"/>
      <w:marBottom w:val="0"/>
      <w:divBdr>
        <w:top w:val="none" w:sz="0" w:space="0" w:color="auto"/>
        <w:left w:val="none" w:sz="0" w:space="0" w:color="auto"/>
        <w:bottom w:val="none" w:sz="0" w:space="0" w:color="auto"/>
        <w:right w:val="none" w:sz="0" w:space="0" w:color="auto"/>
      </w:divBdr>
    </w:div>
    <w:div w:id="741682082">
      <w:bodyDiv w:val="1"/>
      <w:marLeft w:val="0"/>
      <w:marRight w:val="0"/>
      <w:marTop w:val="0"/>
      <w:marBottom w:val="0"/>
      <w:divBdr>
        <w:top w:val="none" w:sz="0" w:space="0" w:color="auto"/>
        <w:left w:val="none" w:sz="0" w:space="0" w:color="auto"/>
        <w:bottom w:val="none" w:sz="0" w:space="0" w:color="auto"/>
        <w:right w:val="none" w:sz="0" w:space="0" w:color="auto"/>
      </w:divBdr>
    </w:div>
    <w:div w:id="996150762">
      <w:bodyDiv w:val="1"/>
      <w:marLeft w:val="0"/>
      <w:marRight w:val="0"/>
      <w:marTop w:val="0"/>
      <w:marBottom w:val="0"/>
      <w:divBdr>
        <w:top w:val="none" w:sz="0" w:space="0" w:color="auto"/>
        <w:left w:val="none" w:sz="0" w:space="0" w:color="auto"/>
        <w:bottom w:val="none" w:sz="0" w:space="0" w:color="auto"/>
        <w:right w:val="none" w:sz="0" w:space="0" w:color="auto"/>
      </w:divBdr>
    </w:div>
    <w:div w:id="1167673747">
      <w:bodyDiv w:val="1"/>
      <w:marLeft w:val="0"/>
      <w:marRight w:val="0"/>
      <w:marTop w:val="0"/>
      <w:marBottom w:val="0"/>
      <w:divBdr>
        <w:top w:val="none" w:sz="0" w:space="0" w:color="auto"/>
        <w:left w:val="none" w:sz="0" w:space="0" w:color="auto"/>
        <w:bottom w:val="none" w:sz="0" w:space="0" w:color="auto"/>
        <w:right w:val="none" w:sz="0" w:space="0" w:color="auto"/>
      </w:divBdr>
    </w:div>
    <w:div w:id="1251693351">
      <w:bodyDiv w:val="1"/>
      <w:marLeft w:val="0"/>
      <w:marRight w:val="0"/>
      <w:marTop w:val="0"/>
      <w:marBottom w:val="0"/>
      <w:divBdr>
        <w:top w:val="none" w:sz="0" w:space="0" w:color="auto"/>
        <w:left w:val="none" w:sz="0" w:space="0" w:color="auto"/>
        <w:bottom w:val="none" w:sz="0" w:space="0" w:color="auto"/>
        <w:right w:val="none" w:sz="0" w:space="0" w:color="auto"/>
      </w:divBdr>
    </w:div>
    <w:div w:id="1764111573">
      <w:bodyDiv w:val="1"/>
      <w:marLeft w:val="0"/>
      <w:marRight w:val="0"/>
      <w:marTop w:val="0"/>
      <w:marBottom w:val="0"/>
      <w:divBdr>
        <w:top w:val="none" w:sz="0" w:space="0" w:color="auto"/>
        <w:left w:val="none" w:sz="0" w:space="0" w:color="auto"/>
        <w:bottom w:val="none" w:sz="0" w:space="0" w:color="auto"/>
        <w:right w:val="none" w:sz="0" w:space="0" w:color="auto"/>
      </w:divBdr>
      <w:divsChild>
        <w:div w:id="958797835">
          <w:marLeft w:val="0"/>
          <w:marRight w:val="0"/>
          <w:marTop w:val="0"/>
          <w:marBottom w:val="0"/>
          <w:divBdr>
            <w:top w:val="none" w:sz="0" w:space="0" w:color="auto"/>
            <w:left w:val="none" w:sz="0" w:space="0" w:color="auto"/>
            <w:bottom w:val="none" w:sz="0" w:space="0" w:color="auto"/>
            <w:right w:val="none" w:sz="0" w:space="0" w:color="auto"/>
          </w:divBdr>
          <w:divsChild>
            <w:div w:id="835342456">
              <w:marLeft w:val="0"/>
              <w:marRight w:val="0"/>
              <w:marTop w:val="0"/>
              <w:marBottom w:val="480"/>
              <w:divBdr>
                <w:top w:val="none" w:sz="0" w:space="0" w:color="auto"/>
                <w:left w:val="none" w:sz="0" w:space="0" w:color="auto"/>
                <w:bottom w:val="none" w:sz="0" w:space="0" w:color="auto"/>
                <w:right w:val="none" w:sz="0" w:space="0" w:color="auto"/>
              </w:divBdr>
            </w:div>
          </w:divsChild>
        </w:div>
        <w:div w:id="1676759672">
          <w:marLeft w:val="0"/>
          <w:marRight w:val="0"/>
          <w:marTop w:val="0"/>
          <w:marBottom w:val="0"/>
          <w:divBdr>
            <w:top w:val="none" w:sz="0" w:space="0" w:color="auto"/>
            <w:left w:val="none" w:sz="0" w:space="0" w:color="auto"/>
            <w:bottom w:val="none" w:sz="0" w:space="0" w:color="auto"/>
            <w:right w:val="none" w:sz="0" w:space="0" w:color="auto"/>
          </w:divBdr>
        </w:div>
      </w:divsChild>
    </w:div>
    <w:div w:id="1794714052">
      <w:bodyDiv w:val="1"/>
      <w:marLeft w:val="0"/>
      <w:marRight w:val="0"/>
      <w:marTop w:val="0"/>
      <w:marBottom w:val="0"/>
      <w:divBdr>
        <w:top w:val="none" w:sz="0" w:space="0" w:color="auto"/>
        <w:left w:val="none" w:sz="0" w:space="0" w:color="auto"/>
        <w:bottom w:val="none" w:sz="0" w:space="0" w:color="auto"/>
        <w:right w:val="none" w:sz="0" w:space="0" w:color="auto"/>
      </w:divBdr>
    </w:div>
    <w:div w:id="207245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em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1757</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Velasquez, Alysha</dc:creator>
  <cp:keywords/>
  <dc:description/>
  <cp:lastModifiedBy>Alysha Velasquez</cp:lastModifiedBy>
  <cp:revision>14</cp:revision>
  <dcterms:created xsi:type="dcterms:W3CDTF">2019-04-07T19:35:00Z</dcterms:created>
  <dcterms:modified xsi:type="dcterms:W3CDTF">2020-05-07T20:44:00Z</dcterms:modified>
</cp:coreProperties>
</file>