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TECHNICAL REPORT</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cantSplit w:val="0"/>
          <w:tblHeader w:val="0"/>
        </w:trPr>
        <w:tc>
          <w:tcPr>
            <w:gridSpan w:val="3"/>
          </w:tcPr>
          <w:p w:rsidR="00000000" w:rsidDel="00000000" w:rsidP="00000000" w:rsidRDefault="00000000" w:rsidRPr="00000000" w14:paraId="00000002">
            <w:pPr>
              <w:spacing w:line="276" w:lineRule="auto"/>
              <w:rPr>
                <w:sz w:val="28"/>
                <w:szCs w:val="28"/>
              </w:rPr>
            </w:pPr>
            <w:r w:rsidDel="00000000" w:rsidR="00000000" w:rsidRPr="00000000">
              <w:rPr>
                <w:sz w:val="28"/>
                <w:szCs w:val="28"/>
                <w:rtl w:val="0"/>
              </w:rPr>
              <w:t xml:space="preserve">Aluno: Paulo Henrique Santos Marques</w:t>
            </w:r>
          </w:p>
        </w:tc>
      </w:tr>
    </w:tbl>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Calibri" w:cs="Calibri" w:eastAsia="Calibri" w:hAnsi="Calibri"/>
          <w:b w:val="1"/>
          <w:i w:val="0"/>
          <w:smallCaps w:val="0"/>
          <w:strike w:val="0"/>
          <w:sz w:val="24"/>
          <w:szCs w:val="24"/>
          <w:vertAlign w:val="baseline"/>
        </w:rPr>
      </w:pPr>
      <w:r w:rsidDel="00000000" w:rsidR="00000000" w:rsidRPr="00000000">
        <w:rPr>
          <w:rFonts w:ascii="Calibri" w:cs="Calibri" w:eastAsia="Calibri" w:hAnsi="Calibri"/>
          <w:b w:val="1"/>
          <w:i w:val="0"/>
          <w:smallCaps w:val="0"/>
          <w:strike w:val="0"/>
          <w:sz w:val="24"/>
          <w:szCs w:val="24"/>
          <w:u w:val="none"/>
          <w:vertAlign w:val="baseline"/>
          <w:rtl w:val="0"/>
        </w:rPr>
        <w:t xml:space="preserve">Introdução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b w:val="1"/>
          <w:sz w:val="24"/>
          <w:szCs w:val="24"/>
        </w:rPr>
      </w:pPr>
      <w:r w:rsidDel="00000000" w:rsidR="00000000" w:rsidRPr="00000000">
        <w:rPr>
          <w:b w:val="1"/>
          <w:sz w:val="24"/>
          <w:szCs w:val="24"/>
          <w:rtl w:val="0"/>
        </w:rPr>
        <w:t xml:space="preserve">Predict Diabetes</w:t>
      </w:r>
    </w:p>
    <w:p w:rsidR="00000000" w:rsidDel="00000000" w:rsidP="00000000" w:rsidRDefault="00000000" w:rsidRPr="00000000" w14:paraId="00000008">
      <w:pPr>
        <w:spacing w:line="276" w:lineRule="auto"/>
        <w:jc w:val="both"/>
        <w:rPr>
          <w:i w:val="1"/>
          <w:sz w:val="24"/>
          <w:szCs w:val="24"/>
        </w:rPr>
      </w:pPr>
      <w:r w:rsidDel="00000000" w:rsidR="00000000" w:rsidRPr="00000000">
        <w:rPr>
          <w:i w:val="1"/>
          <w:sz w:val="24"/>
          <w:szCs w:val="24"/>
          <w:rtl w:val="0"/>
        </w:rPr>
        <w:t xml:space="preserve">O dataset em questão é voltado para a análise de fatores de risco e características associadas ao desenvolvimento de diabetes em indivíduos. Ele contém informações detalhadas sobre várias métricas de saúde e demográficas, incluindo o número de gestações (Pregnancies), níveis de glicose no sangue (Glucose), pressão arterial (BloodPressure), espessura da pele (SkinThickness), níveis de insulina (Insulin), índice de massa corporal (BMI), função de pedigree de diabetes (DiabetesPedigreeFunction), idade (Age) e o resultado final (Outcome), onde o valor 1 indica a presença de diabetes e 0 indica a ausência.</w:t>
      </w:r>
    </w:p>
    <w:p w:rsidR="00000000" w:rsidDel="00000000" w:rsidP="00000000" w:rsidRDefault="00000000" w:rsidRPr="00000000" w14:paraId="00000009">
      <w:pPr>
        <w:spacing w:line="276" w:lineRule="auto"/>
        <w:jc w:val="both"/>
        <w:rPr>
          <w:i w:val="1"/>
          <w:sz w:val="24"/>
          <w:szCs w:val="24"/>
        </w:rPr>
      </w:pPr>
      <w:r w:rsidDel="00000000" w:rsidR="00000000" w:rsidRPr="00000000">
        <w:rPr>
          <w:i w:val="1"/>
          <w:sz w:val="24"/>
          <w:szCs w:val="24"/>
          <w:rtl w:val="0"/>
        </w:rPr>
        <w:t xml:space="preserve">O dataset apresenta algumas colunas que se trata de identificadores únicos de registros, o que não interessa para a gente. Vamos considerar todas as características que se trata de features relacionadas a doença importantes para prosseguirmos com as análises.</w:t>
      </w:r>
    </w:p>
    <w:p w:rsidR="00000000" w:rsidDel="00000000" w:rsidP="00000000" w:rsidRDefault="00000000" w:rsidRPr="00000000" w14:paraId="0000000A">
      <w:pPr>
        <w:spacing w:line="276" w:lineRule="auto"/>
        <w:jc w:val="both"/>
        <w:rPr>
          <w:b w:val="1"/>
          <w:sz w:val="24"/>
          <w:szCs w:val="24"/>
        </w:rPr>
      </w:pPr>
      <w:r w:rsidDel="00000000" w:rsidR="00000000" w:rsidRPr="00000000">
        <w:rPr>
          <w:b w:val="1"/>
          <w:sz w:val="24"/>
          <w:szCs w:val="24"/>
          <w:rtl w:val="0"/>
        </w:rPr>
        <w:t xml:space="preserve">CyberBullying Detection </w:t>
      </w:r>
    </w:p>
    <w:p w:rsidR="00000000" w:rsidDel="00000000" w:rsidP="00000000" w:rsidRDefault="00000000" w:rsidRPr="00000000" w14:paraId="0000000B">
      <w:pPr>
        <w:spacing w:line="276" w:lineRule="auto"/>
        <w:jc w:val="both"/>
        <w:rPr>
          <w:i w:val="1"/>
          <w:sz w:val="24"/>
          <w:szCs w:val="24"/>
        </w:rPr>
      </w:pPr>
      <w:r w:rsidDel="00000000" w:rsidR="00000000" w:rsidRPr="00000000">
        <w:rPr>
          <w:i w:val="1"/>
          <w:sz w:val="24"/>
          <w:szCs w:val="24"/>
          <w:rtl w:val="0"/>
        </w:rPr>
        <w:t xml:space="preserve">O segundo dataset é voltado para a análise e detecção de cyberbullying em comentários de redes sociais, com foco na identificação de discursos de ódio, conteúdo ofensivo e comentários normais. O dataset é cuidadosamente anotado por vários revisores, garantindo a precisão e a confiabilidade das classificações.</w:t>
      </w:r>
    </w:p>
    <w:p w:rsidR="00000000" w:rsidDel="00000000" w:rsidP="00000000" w:rsidRDefault="00000000" w:rsidRPr="00000000" w14:paraId="0000000C">
      <w:pPr>
        <w:spacing w:line="276" w:lineRule="auto"/>
        <w:jc w:val="both"/>
        <w:rPr>
          <w:i w:val="1"/>
          <w:sz w:val="24"/>
          <w:szCs w:val="24"/>
        </w:rPr>
      </w:pPr>
      <w:r w:rsidDel="00000000" w:rsidR="00000000" w:rsidRPr="00000000">
        <w:rPr>
          <w:i w:val="1"/>
          <w:sz w:val="24"/>
          <w:szCs w:val="24"/>
          <w:rtl w:val="0"/>
        </w:rPr>
        <w:t xml:space="preserve">Ele contém duas partes principais: o arquivo </w:t>
      </w:r>
      <w:r w:rsidDel="00000000" w:rsidR="00000000" w:rsidRPr="00000000">
        <w:rPr>
          <w:i w:val="1"/>
          <w:sz w:val="24"/>
          <w:szCs w:val="24"/>
          <w:rtl w:val="0"/>
        </w:rPr>
        <w:t xml:space="preserve">hateXplain.csv</w:t>
      </w:r>
      <w:r w:rsidDel="00000000" w:rsidR="00000000" w:rsidRPr="00000000">
        <w:rPr>
          <w:i w:val="1"/>
          <w:sz w:val="24"/>
          <w:szCs w:val="24"/>
          <w:rtl w:val="0"/>
        </w:rPr>
        <w:t xml:space="preserve"> e o final_hateXplain.csv. No hateXplain.csv, cada post é identificado por um post_id e é acompanhado por anotações feitas por diferentes revisores (annotators). Essas anotações incluem o rótulo atribuído ao post, que pode ser classificado como discurso de ódio (Hatespeech), ofensivo (Offensive), ou normal (Normal). Além disso, as anotações incluem a comunidade alvo identificada no post e as "rationales", que são trechos do texto que justificam a classificação dada pelos revisores.</w:t>
      </w:r>
    </w:p>
    <w:p w:rsidR="00000000" w:rsidDel="00000000" w:rsidP="00000000" w:rsidRDefault="00000000" w:rsidRPr="00000000" w14:paraId="0000000D">
      <w:pPr>
        <w:spacing w:line="276" w:lineRule="auto"/>
        <w:jc w:val="both"/>
        <w:rPr>
          <w:i w:val="1"/>
          <w:sz w:val="24"/>
          <w:szCs w:val="24"/>
        </w:rPr>
      </w:pPr>
      <w:r w:rsidDel="00000000" w:rsidR="00000000" w:rsidRPr="00000000">
        <w:rPr>
          <w:i w:val="1"/>
          <w:sz w:val="24"/>
          <w:szCs w:val="24"/>
          <w:rtl w:val="0"/>
        </w:rPr>
        <w:t xml:space="preserve">O arquivo final_hateXplain.csv categoriza os rótulos de acordo com diferentes aspectos, como raça (ex.: african, asian, caucasian), religião (ex.: christian, islam), gênero (ex.: men, women), orientação sexual (ex.: bisexual, homosexual), e outras categorias diversas (ex.: disability, refugee).</w:t>
      </w:r>
    </w:p>
    <w:p w:rsidR="00000000" w:rsidDel="00000000" w:rsidP="00000000" w:rsidRDefault="00000000" w:rsidRPr="00000000" w14:paraId="0000000E">
      <w:pPr>
        <w:spacing w:line="276" w:lineRule="auto"/>
        <w:jc w:val="both"/>
        <w:rPr>
          <w:i w:val="1"/>
          <w:sz w:val="24"/>
          <w:szCs w:val="24"/>
        </w:rPr>
      </w:pPr>
      <w:r w:rsidDel="00000000" w:rsidR="00000000" w:rsidRPr="00000000">
        <w:rPr>
          <w:i w:val="1"/>
          <w:sz w:val="24"/>
          <w:szCs w:val="24"/>
          <w:rtl w:val="0"/>
        </w:rPr>
        <w:t xml:space="preserve">O objetivo ao analisar este dataset é aplicar classificadores e análises que nos levem a obter insights importantes sobre o dataset.</w:t>
      </w:r>
    </w:p>
    <w:p w:rsidR="00000000" w:rsidDel="00000000" w:rsidP="00000000" w:rsidRDefault="00000000" w:rsidRPr="00000000" w14:paraId="0000000F">
      <w:pPr>
        <w:spacing w:line="276" w:lineRule="auto"/>
        <w:jc w:val="both"/>
        <w:rPr>
          <w:i w:val="1"/>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Calibri" w:cs="Calibri" w:eastAsia="Calibri" w:hAnsi="Calibri"/>
          <w:b w:val="1"/>
          <w:i w:val="0"/>
          <w:smallCaps w:val="0"/>
          <w:strike w:val="0"/>
          <w:sz w:val="24"/>
          <w:szCs w:val="24"/>
          <w:vertAlign w:val="baseline"/>
        </w:rPr>
      </w:pPr>
      <w:r w:rsidDel="00000000" w:rsidR="00000000" w:rsidRPr="00000000">
        <w:rPr>
          <w:rFonts w:ascii="Calibri" w:cs="Calibri" w:eastAsia="Calibri" w:hAnsi="Calibri"/>
          <w:b w:val="1"/>
          <w:i w:val="0"/>
          <w:smallCaps w:val="0"/>
          <w:strike w:val="0"/>
          <w:sz w:val="24"/>
          <w:szCs w:val="24"/>
          <w:u w:val="none"/>
          <w:vertAlign w:val="baseline"/>
          <w:rtl w:val="0"/>
        </w:rPr>
        <w:t xml:space="preserve">Observações</w:t>
      </w:r>
      <w:r w:rsidDel="00000000" w:rsidR="00000000" w:rsidRPr="00000000">
        <w:rPr>
          <w:rtl w:val="0"/>
        </w:rPr>
      </w:r>
    </w:p>
    <w:p w:rsidR="00000000" w:rsidDel="00000000" w:rsidP="00000000" w:rsidRDefault="00000000" w:rsidRPr="00000000" w14:paraId="00000011">
      <w:pPr>
        <w:spacing w:line="276" w:lineRule="auto"/>
        <w:jc w:val="both"/>
        <w:rPr>
          <w:b w:val="1"/>
          <w:sz w:val="24"/>
          <w:szCs w:val="24"/>
        </w:rPr>
      </w:pPr>
      <w:r w:rsidDel="00000000" w:rsidR="00000000" w:rsidRPr="00000000">
        <w:rPr>
          <w:i w:val="1"/>
          <w:sz w:val="24"/>
          <w:szCs w:val="24"/>
          <w:rtl w:val="0"/>
        </w:rPr>
        <w:t xml:space="preserve">Nem sempre os dados seguem uma estrutura ideal para algumas das análises requeridas nas questões. Isso faz com que alguns erros ocorram, ou uma acurácia que se não tiver bem processada pode chegar a ser baixa.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Calibri" w:cs="Calibri" w:eastAsia="Calibri" w:hAnsi="Calibri"/>
          <w:b w:val="1"/>
          <w:i w:val="0"/>
          <w:smallCaps w:val="0"/>
          <w:strike w:val="0"/>
          <w:sz w:val="24"/>
          <w:szCs w:val="24"/>
          <w:vertAlign w:val="baseline"/>
        </w:rPr>
      </w:pPr>
      <w:r w:rsidDel="00000000" w:rsidR="00000000" w:rsidRPr="00000000">
        <w:rPr>
          <w:rFonts w:ascii="Calibri" w:cs="Calibri" w:eastAsia="Calibri" w:hAnsi="Calibri"/>
          <w:b w:val="1"/>
          <w:i w:val="0"/>
          <w:smallCaps w:val="0"/>
          <w:strike w:val="0"/>
          <w:sz w:val="24"/>
          <w:szCs w:val="24"/>
          <w:u w:val="none"/>
          <w:vertAlign w:val="baseline"/>
          <w:rtl w:val="0"/>
        </w:rPr>
        <w:t xml:space="preserve">Resultados e discussão</w:t>
      </w:r>
      <w:r w:rsidDel="00000000" w:rsidR="00000000" w:rsidRPr="00000000">
        <w:rPr>
          <w:rtl w:val="0"/>
        </w:rPr>
      </w:r>
    </w:p>
    <w:p w:rsidR="00000000" w:rsidDel="00000000" w:rsidP="00000000" w:rsidRDefault="00000000" w:rsidRPr="00000000" w14:paraId="00000013">
      <w:pPr>
        <w:spacing w:line="276" w:lineRule="auto"/>
        <w:jc w:val="both"/>
        <w:rPr>
          <w:i w:val="1"/>
          <w:sz w:val="24"/>
          <w:szCs w:val="24"/>
        </w:rPr>
      </w:pPr>
      <w:r w:rsidDel="00000000" w:rsidR="00000000" w:rsidRPr="00000000">
        <w:rPr>
          <w:b w:val="1"/>
          <w:i w:val="1"/>
          <w:sz w:val="24"/>
          <w:szCs w:val="24"/>
          <w:rtl w:val="0"/>
        </w:rPr>
        <w:t xml:space="preserve">Questão 1 - </w:t>
      </w:r>
      <w:r w:rsidDel="00000000" w:rsidR="00000000" w:rsidRPr="00000000">
        <w:rPr>
          <w:rtl w:val="0"/>
        </w:rPr>
      </w:r>
    </w:p>
    <w:p w:rsidR="00000000" w:rsidDel="00000000" w:rsidP="00000000" w:rsidRDefault="00000000" w:rsidRPr="00000000" w14:paraId="00000014">
      <w:pPr>
        <w:spacing w:line="276" w:lineRule="auto"/>
        <w:jc w:val="both"/>
        <w:rPr>
          <w:sz w:val="24"/>
          <w:szCs w:val="24"/>
        </w:rPr>
      </w:pPr>
      <w:r w:rsidDel="00000000" w:rsidR="00000000" w:rsidRPr="00000000">
        <w:rPr>
          <w:sz w:val="24"/>
          <w:szCs w:val="24"/>
          <w:rtl w:val="0"/>
        </w:rPr>
        <w:t xml:space="preserve">O código em questão apresenta a seguinte lógica:</w:t>
        <w:br w:type="textWrapping"/>
        <w:t xml:space="preserve">O código implementa uma solução para o algoritmo K-means que atende à questão exigida, encapsulando a lógica dentro de uma classe </w:t>
      </w:r>
      <w:r w:rsidDel="00000000" w:rsidR="00000000" w:rsidRPr="00000000">
        <w:rPr>
          <w:rFonts w:ascii="Roboto Mono" w:cs="Roboto Mono" w:eastAsia="Roboto Mono" w:hAnsi="Roboto Mono"/>
          <w:color w:val="188038"/>
          <w:sz w:val="24"/>
          <w:szCs w:val="24"/>
          <w:rtl w:val="0"/>
        </w:rPr>
        <w:t xml:space="preserve">Kmeans</w:t>
      </w:r>
      <w:r w:rsidDel="00000000" w:rsidR="00000000" w:rsidRPr="00000000">
        <w:rPr>
          <w:sz w:val="24"/>
          <w:szCs w:val="24"/>
          <w:rtl w:val="0"/>
        </w:rPr>
        <w:t xml:space="preserve">. Ele inicializa centroids aleatoriamente, atribui rótulos aos dados com base na proximidade aos centroids, recalcula os centroids como a média dos pontos atribuídos, e repete esse processo até que a convergência seja alcançada. Para determinar o número ideal de clusters, o código utiliza o método do cotovelo, garantindo que a quantidade de clusters seja escolhida sem depender de um rótulo de target específico, atendendo assim a todas as exigências da questão.</w:t>
      </w:r>
    </w:p>
    <w:p w:rsidR="00000000" w:rsidDel="00000000" w:rsidP="00000000" w:rsidRDefault="00000000" w:rsidRPr="00000000" w14:paraId="00000015">
      <w:pPr>
        <w:spacing w:line="276" w:lineRule="auto"/>
        <w:jc w:val="both"/>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16">
      <w:pPr>
        <w:spacing w:line="276" w:lineRule="auto"/>
        <w:jc w:val="both"/>
        <w:rPr>
          <w:sz w:val="24"/>
          <w:szCs w:val="24"/>
        </w:rPr>
      </w:pPr>
      <w:r w:rsidDel="00000000" w:rsidR="00000000" w:rsidRPr="00000000">
        <w:rPr>
          <w:sz w:val="24"/>
          <w:szCs w:val="24"/>
          <w:rtl w:val="0"/>
        </w:rPr>
        <w:t xml:space="preserve">Após a Classe atender aos requisitos de generalização, inicializar com número de centroid e aplicar a lógica do Kmeans, um dos métodos escolhidos para retornar a quantidade de Cluster ideal, foi  o método do cotovelo, como mostra a figura 1.</w:t>
      </w:r>
    </w:p>
    <w:p w:rsidR="00000000" w:rsidDel="00000000" w:rsidP="00000000" w:rsidRDefault="00000000" w:rsidRPr="00000000" w14:paraId="00000017">
      <w:pPr>
        <w:spacing w:line="276" w:lineRule="auto"/>
        <w:jc w:val="both"/>
        <w:rPr>
          <w:i w:val="1"/>
          <w:sz w:val="24"/>
          <w:szCs w:val="24"/>
        </w:rPr>
      </w:pPr>
      <w:r w:rsidDel="00000000" w:rsidR="00000000" w:rsidRPr="00000000">
        <w:rPr>
          <w:i w:val="1"/>
          <w:sz w:val="24"/>
          <w:szCs w:val="24"/>
          <w:rtl w:val="0"/>
        </w:rPr>
        <w:t xml:space="preserve">Figure 1 -</w:t>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Pr>
        <w:drawing>
          <wp:inline distB="114300" distT="114300" distL="114300" distR="114300">
            <wp:extent cx="5525453" cy="1981200"/>
            <wp:effectExtent b="0" l="0" r="0" t="0"/>
            <wp:docPr id="22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25453" cy="19812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9">
      <w:pPr>
        <w:spacing w:line="276" w:lineRule="auto"/>
        <w:jc w:val="both"/>
        <w:rPr>
          <w:sz w:val="24"/>
          <w:szCs w:val="24"/>
        </w:rPr>
      </w:pPr>
      <w:r w:rsidDel="00000000" w:rsidR="00000000" w:rsidRPr="00000000">
        <w:rPr>
          <w:sz w:val="24"/>
          <w:szCs w:val="24"/>
          <w:rtl w:val="0"/>
        </w:rPr>
        <w:t xml:space="preserve">Com base na análise do gráfico é possível ver que a quantidade de Cluster ideal para nosso modelo é 3, visto que é o ponto em que a discrepância de decrescimento mais tem uma diminuição. Após esse resultado foi feito a predição e os resultados dos clusters foram armazenados na coluna label.</w:t>
      </w:r>
    </w:p>
    <w:p w:rsidR="00000000" w:rsidDel="00000000" w:rsidP="00000000" w:rsidRDefault="00000000" w:rsidRPr="00000000" w14:paraId="0000001A">
      <w:pPr>
        <w:spacing w:line="276" w:lineRule="auto"/>
        <w:jc w:val="both"/>
        <w:rPr>
          <w:sz w:val="24"/>
          <w:szCs w:val="24"/>
        </w:rPr>
      </w:pPr>
      <w:r w:rsidDel="00000000" w:rsidR="00000000" w:rsidRPr="00000000">
        <w:rPr>
          <w:b w:val="1"/>
          <w:sz w:val="24"/>
          <w:szCs w:val="24"/>
          <w:rtl w:val="0"/>
        </w:rPr>
        <w:t xml:space="preserve">Questão 2 - </w:t>
      </w:r>
      <w:r w:rsidDel="00000000" w:rsidR="00000000" w:rsidRPr="00000000">
        <w:rPr>
          <w:rtl w:val="0"/>
        </w:rPr>
      </w:r>
    </w:p>
    <w:p w:rsidR="00000000" w:rsidDel="00000000" w:rsidP="00000000" w:rsidRDefault="00000000" w:rsidRPr="00000000" w14:paraId="0000001B">
      <w:pPr>
        <w:spacing w:line="276" w:lineRule="auto"/>
        <w:jc w:val="both"/>
        <w:rPr>
          <w:sz w:val="24"/>
          <w:szCs w:val="24"/>
        </w:rPr>
      </w:pPr>
      <w:r w:rsidDel="00000000" w:rsidR="00000000" w:rsidRPr="00000000">
        <w:rPr>
          <w:sz w:val="24"/>
          <w:szCs w:val="24"/>
          <w:rtl w:val="0"/>
        </w:rPr>
        <w:t xml:space="preserve">Para responder a segunda questão foi utilizado técnicas de mlp para realizar o pré processamento e a tokenização do texto em colunas consideradas importantes. O código atende à questão de forma completa ao realizar o pré-processamento necessário (remoção de caracteres desnecessários e tokenização) e ao fornecer uma função reutilizável que pode ser aplicada em outras análises. Além disso, a visualização dos cinco primeiros tokens em subplots permite uma análise comparativa clara e organizada, facilitando a interpretação das características textuais dos dados processados.</w:t>
      </w:r>
    </w:p>
    <w:p w:rsidR="00000000" w:rsidDel="00000000" w:rsidP="00000000" w:rsidRDefault="00000000" w:rsidRPr="00000000" w14:paraId="0000001C">
      <w:pPr>
        <w:spacing w:line="276" w:lineRule="auto"/>
        <w:jc w:val="both"/>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1D">
      <w:pPr>
        <w:spacing w:line="276" w:lineRule="auto"/>
        <w:jc w:val="both"/>
        <w:rPr>
          <w:sz w:val="24"/>
          <w:szCs w:val="24"/>
        </w:rPr>
      </w:pPr>
      <w:r w:rsidDel="00000000" w:rsidR="00000000" w:rsidRPr="00000000">
        <w:rPr>
          <w:sz w:val="24"/>
          <w:szCs w:val="24"/>
          <w:rtl w:val="0"/>
        </w:rPr>
        <w:t xml:space="preserve">Como resultado é possível ver a distribuição das 5 primeiras listas de tokens gerados. A estratégia abordada para gerar os gráficos foi a mesma para todos, enfatizando que todos os gráficos estão agrupados em uma só figura através de subplots. Como mostra a figura 2.</w:t>
      </w:r>
    </w:p>
    <w:p w:rsidR="00000000" w:rsidDel="00000000" w:rsidP="00000000" w:rsidRDefault="00000000" w:rsidRPr="00000000" w14:paraId="0000001E">
      <w:pPr>
        <w:spacing w:line="276" w:lineRule="auto"/>
        <w:jc w:val="both"/>
        <w:rPr>
          <w:b w:val="1"/>
          <w:sz w:val="24"/>
          <w:szCs w:val="24"/>
        </w:rPr>
      </w:pPr>
      <w:r w:rsidDel="00000000" w:rsidR="00000000" w:rsidRPr="00000000">
        <w:rPr>
          <w:b w:val="1"/>
          <w:sz w:val="24"/>
          <w:szCs w:val="24"/>
          <w:rtl w:val="0"/>
        </w:rPr>
        <w:t xml:space="preserve">Figure 2 -</w:t>
      </w:r>
    </w:p>
    <w:p w:rsidR="00000000" w:rsidDel="00000000" w:rsidP="00000000" w:rsidRDefault="00000000" w:rsidRPr="00000000" w14:paraId="0000001F">
      <w:pPr>
        <w:spacing w:line="276" w:lineRule="auto"/>
        <w:jc w:val="both"/>
        <w:rPr>
          <w:sz w:val="24"/>
          <w:szCs w:val="24"/>
        </w:rPr>
      </w:pPr>
      <w:r w:rsidDel="00000000" w:rsidR="00000000" w:rsidRPr="00000000">
        <w:rPr>
          <w:sz w:val="24"/>
          <w:szCs w:val="24"/>
        </w:rPr>
        <w:drawing>
          <wp:inline distB="114300" distT="114300" distL="114300" distR="114300">
            <wp:extent cx="5400675" cy="2817173"/>
            <wp:effectExtent b="0" l="0" r="0" t="0"/>
            <wp:docPr id="22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0675" cy="28171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jc w:val="both"/>
        <w:rPr>
          <w:b w:val="1"/>
          <w:sz w:val="24"/>
          <w:szCs w:val="24"/>
        </w:rPr>
      </w:pPr>
      <w:r w:rsidDel="00000000" w:rsidR="00000000" w:rsidRPr="00000000">
        <w:rPr>
          <w:b w:val="1"/>
          <w:sz w:val="24"/>
          <w:szCs w:val="24"/>
          <w:rtl w:val="0"/>
        </w:rPr>
        <w:t xml:space="preserve">Questão 3 - </w:t>
      </w:r>
    </w:p>
    <w:p w:rsidR="00000000" w:rsidDel="00000000" w:rsidP="00000000" w:rsidRDefault="00000000" w:rsidRPr="00000000" w14:paraId="00000021">
      <w:pPr>
        <w:spacing w:line="276" w:lineRule="auto"/>
        <w:jc w:val="both"/>
        <w:rPr>
          <w:b w:val="1"/>
          <w:sz w:val="24"/>
          <w:szCs w:val="24"/>
        </w:rPr>
      </w:pPr>
      <w:r w:rsidDel="00000000" w:rsidR="00000000" w:rsidRPr="00000000">
        <w:rPr>
          <w:sz w:val="24"/>
          <w:szCs w:val="24"/>
          <w:rtl w:val="0"/>
        </w:rPr>
        <w:t xml:space="preserve">A terceira questão é um pouco mais simples, dado que precisamos apenas importar a função utilizada na questão anterior e gerar dois atributos baseado no DF e o outro baseado no TFIDF e plotar e analisar os 10 maiores termos de ambos. Feito a importação dos métodos da questão anterior e a criação dos atributos numéricos, o que resta como resultado é  a plotagem  da figura 3.</w:t>
        <w:br w:type="textWrapping"/>
      </w:r>
      <w:r w:rsidDel="00000000" w:rsidR="00000000" w:rsidRPr="00000000">
        <w:rPr>
          <w:b w:val="1"/>
          <w:sz w:val="24"/>
          <w:szCs w:val="24"/>
          <w:rtl w:val="0"/>
        </w:rPr>
        <w:t xml:space="preserve">Figure 3 - </w:t>
      </w:r>
    </w:p>
    <w:p w:rsidR="00000000" w:rsidDel="00000000" w:rsidP="00000000" w:rsidRDefault="00000000" w:rsidRPr="00000000" w14:paraId="00000022">
      <w:pPr>
        <w:spacing w:line="276" w:lineRule="auto"/>
        <w:jc w:val="both"/>
        <w:rPr>
          <w:sz w:val="24"/>
          <w:szCs w:val="24"/>
        </w:rPr>
      </w:pPr>
      <w:r w:rsidDel="00000000" w:rsidR="00000000" w:rsidRPr="00000000">
        <w:rPr>
          <w:sz w:val="24"/>
          <w:szCs w:val="24"/>
        </w:rPr>
        <w:drawing>
          <wp:inline distB="114300" distT="114300" distL="114300" distR="114300">
            <wp:extent cx="5399730" cy="2590800"/>
            <wp:effectExtent b="0" l="0" r="0" t="0"/>
            <wp:docPr id="22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997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both"/>
        <w:rPr>
          <w:i w:val="1"/>
          <w:sz w:val="24"/>
          <w:szCs w:val="24"/>
        </w:rPr>
      </w:pPr>
      <w:r w:rsidDel="00000000" w:rsidR="00000000" w:rsidRPr="00000000">
        <w:rPr>
          <w:i w:val="1"/>
          <w:sz w:val="24"/>
          <w:szCs w:val="24"/>
          <w:rtl w:val="0"/>
        </w:rPr>
        <w:t xml:space="preserve">Pontos Importantes:</w:t>
      </w:r>
    </w:p>
    <w:p w:rsidR="00000000" w:rsidDel="00000000" w:rsidP="00000000" w:rsidRDefault="00000000" w:rsidRPr="00000000" w14:paraId="00000024">
      <w:pPr>
        <w:spacing w:line="276" w:lineRule="auto"/>
        <w:jc w:val="both"/>
        <w:rPr>
          <w:sz w:val="24"/>
          <w:szCs w:val="24"/>
        </w:rPr>
      </w:pPr>
      <w:r w:rsidDel="00000000" w:rsidR="00000000" w:rsidRPr="00000000">
        <w:rPr>
          <w:b w:val="1"/>
          <w:sz w:val="24"/>
          <w:szCs w:val="24"/>
          <w:rtl w:val="0"/>
        </w:rPr>
        <w:t xml:space="preserve">Document Frequency (DF)</w:t>
      </w:r>
      <w:r w:rsidDel="00000000" w:rsidR="00000000" w:rsidRPr="00000000">
        <w:rPr>
          <w:sz w:val="24"/>
          <w:szCs w:val="24"/>
          <w:rtl w:val="0"/>
        </w:rPr>
        <w:t xml:space="preserve">: No gráfico à esquerda, os termos estão classificados de acordo com a sua frequência de aparição em documentos (DF). Isso significa que os termos mais à esquerda (como "the", "to", "and") aparecem em mais documentos dentro do corpus analisado, independentemente de sua importância contextual. Esses termos são geralmente comuns e não necessariamente informativos.</w:t>
      </w:r>
    </w:p>
    <w:p w:rsidR="00000000" w:rsidDel="00000000" w:rsidP="00000000" w:rsidRDefault="00000000" w:rsidRPr="00000000" w14:paraId="00000025">
      <w:pPr>
        <w:spacing w:line="276" w:lineRule="auto"/>
        <w:jc w:val="both"/>
        <w:rPr>
          <w:sz w:val="24"/>
          <w:szCs w:val="24"/>
        </w:rPr>
      </w:pPr>
      <w:r w:rsidDel="00000000" w:rsidR="00000000" w:rsidRPr="00000000">
        <w:rPr>
          <w:b w:val="1"/>
          <w:sz w:val="24"/>
          <w:szCs w:val="24"/>
          <w:rtl w:val="0"/>
        </w:rPr>
        <w:t xml:space="preserve">TF-IDF (Term Frequency-Inverse Document Frequency)</w:t>
      </w:r>
      <w:r w:rsidDel="00000000" w:rsidR="00000000" w:rsidRPr="00000000">
        <w:rPr>
          <w:sz w:val="24"/>
          <w:szCs w:val="24"/>
          <w:rtl w:val="0"/>
        </w:rPr>
        <w:t xml:space="preserve">: No gráfico à direita, os termos estão classificados com base em seus valores de TF-IDF. TF-IDF é uma métrica que considera não apenas a frequência de um termo em um documento específico, mas também a frequência inversa desse termo em todo o corpus. Isso significa que termos comuns em muitos documentos terão um peso menor, enquanto termos que são frequentes em poucos documentos, mas raros no corpus geral, terão um peso maior. No gráfico, termos como "the", "user", "you" têm valores altos de TF-IDF, indicando que esses termos são significativos em determinados contextos, mesmo que possam ser comuns.</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Questão 4 -</w:t>
      </w:r>
    </w:p>
    <w:p w:rsidR="00000000" w:rsidDel="00000000" w:rsidP="00000000" w:rsidRDefault="00000000" w:rsidRPr="00000000" w14:paraId="00000028">
      <w:pPr>
        <w:spacing w:line="276" w:lineRule="auto"/>
        <w:jc w:val="both"/>
        <w:rPr>
          <w:sz w:val="24"/>
          <w:szCs w:val="24"/>
        </w:rPr>
      </w:pPr>
      <w:r w:rsidDel="00000000" w:rsidR="00000000" w:rsidRPr="00000000">
        <w:rPr>
          <w:sz w:val="24"/>
          <w:szCs w:val="24"/>
          <w:rtl w:val="0"/>
        </w:rPr>
        <w:t xml:space="preserve">A questão solicita a aplicação de um algoritmo de classificação utilizando as funções implementadas nas questões anteriores para extrair atributos baseados em Document Frequency (DF) e TF-IDF, e comparar o desempenho entre essas duas abordagens.</w:t>
      </w:r>
    </w:p>
    <w:p w:rsidR="00000000" w:rsidDel="00000000" w:rsidP="00000000" w:rsidRDefault="00000000" w:rsidRPr="00000000" w14:paraId="00000029">
      <w:pPr>
        <w:pStyle w:val="Heading3"/>
        <w:keepNext w:val="0"/>
        <w:keepLines w:val="0"/>
        <w:spacing w:line="276" w:lineRule="auto"/>
        <w:jc w:val="both"/>
        <w:rPr>
          <w:sz w:val="26"/>
          <w:szCs w:val="26"/>
        </w:rPr>
      </w:pPr>
      <w:bookmarkStart w:colFirst="0" w:colLast="0" w:name="_heading=h.wad6f9ntoskq" w:id="0"/>
      <w:bookmarkEnd w:id="0"/>
      <w:r w:rsidDel="00000000" w:rsidR="00000000" w:rsidRPr="00000000">
        <w:rPr>
          <w:sz w:val="26"/>
          <w:szCs w:val="26"/>
          <w:rtl w:val="0"/>
        </w:rPr>
        <w:t xml:space="preserve">Passos Implementados no Código:</w:t>
      </w:r>
    </w:p>
    <w:p w:rsidR="00000000" w:rsidDel="00000000" w:rsidP="00000000" w:rsidRDefault="00000000" w:rsidRPr="00000000" w14:paraId="0000002A">
      <w:pPr>
        <w:numPr>
          <w:ilvl w:val="0"/>
          <w:numId w:val="1"/>
        </w:numPr>
        <w:spacing w:after="240" w:before="240" w:line="276" w:lineRule="auto"/>
        <w:ind w:left="720" w:hanging="360"/>
        <w:rPr>
          <w:sz w:val="24"/>
          <w:szCs w:val="24"/>
        </w:rPr>
      </w:pPr>
      <w:r w:rsidDel="00000000" w:rsidR="00000000" w:rsidRPr="00000000">
        <w:rPr>
          <w:b w:val="1"/>
          <w:sz w:val="24"/>
          <w:szCs w:val="24"/>
          <w:rtl w:val="0"/>
        </w:rPr>
        <w:t xml:space="preserve">Importação e Pré-processamento dos Dados:</w:t>
      </w:r>
    </w:p>
    <w:p w:rsidR="00000000" w:rsidDel="00000000" w:rsidP="00000000" w:rsidRDefault="00000000" w:rsidRPr="00000000" w14:paraId="0000002B">
      <w:pPr>
        <w:spacing w:after="240" w:before="240" w:line="276" w:lineRule="auto"/>
        <w:ind w:left="720" w:firstLine="0"/>
        <w:rPr>
          <w:sz w:val="24"/>
          <w:szCs w:val="24"/>
        </w:rPr>
      </w:pPr>
      <w:r w:rsidDel="00000000" w:rsidR="00000000" w:rsidRPr="00000000">
        <w:rPr>
          <w:sz w:val="24"/>
          <w:szCs w:val="24"/>
          <w:rtl w:val="0"/>
        </w:rPr>
        <w:t xml:space="preserve">O código carrega o dataset </w:t>
      </w:r>
      <w:r w:rsidDel="00000000" w:rsidR="00000000" w:rsidRPr="00000000">
        <w:rPr>
          <w:rFonts w:ascii="Roboto Mono" w:cs="Roboto Mono" w:eastAsia="Roboto Mono" w:hAnsi="Roboto Mono"/>
          <w:color w:val="188038"/>
          <w:sz w:val="24"/>
          <w:szCs w:val="24"/>
          <w:rtl w:val="0"/>
        </w:rPr>
        <w:t xml:space="preserve">hateXplain.csv</w:t>
      </w:r>
      <w:r w:rsidDel="00000000" w:rsidR="00000000" w:rsidRPr="00000000">
        <w:rPr>
          <w:sz w:val="24"/>
          <w:szCs w:val="24"/>
          <w:rtl w:val="0"/>
        </w:rPr>
        <w:t xml:space="preserve"> e aplica a função </w:t>
      </w:r>
      <w:r w:rsidDel="00000000" w:rsidR="00000000" w:rsidRPr="00000000">
        <w:rPr>
          <w:rFonts w:ascii="Roboto Mono" w:cs="Roboto Mono" w:eastAsia="Roboto Mono" w:hAnsi="Roboto Mono"/>
          <w:color w:val="188038"/>
          <w:sz w:val="24"/>
          <w:szCs w:val="24"/>
          <w:rtl w:val="0"/>
        </w:rPr>
        <w:t xml:space="preserve">preprocess_data</w:t>
      </w:r>
      <w:r w:rsidDel="00000000" w:rsidR="00000000" w:rsidRPr="00000000">
        <w:rPr>
          <w:sz w:val="24"/>
          <w:szCs w:val="24"/>
          <w:rtl w:val="0"/>
        </w:rPr>
        <w:t xml:space="preserve"> (importada da questão 2) para realizar o pré-processamento e a tokenização dos textos.</w:t>
      </w:r>
    </w:p>
    <w:p w:rsidR="00000000" w:rsidDel="00000000" w:rsidP="00000000" w:rsidRDefault="00000000" w:rsidRPr="00000000" w14:paraId="0000002C">
      <w:pPr>
        <w:spacing w:after="240" w:before="240" w:line="276" w:lineRule="auto"/>
        <w:ind w:left="720" w:firstLine="0"/>
        <w:rPr>
          <w:sz w:val="24"/>
          <w:szCs w:val="24"/>
        </w:rPr>
      </w:pPr>
      <w:r w:rsidDel="00000000" w:rsidR="00000000" w:rsidRPr="00000000">
        <w:rPr>
          <w:sz w:val="24"/>
          <w:szCs w:val="24"/>
          <w:rtl w:val="0"/>
        </w:rPr>
        <w:t xml:space="preserve">As labels dos dados são codificadas utilizando </w:t>
      </w:r>
      <w:r w:rsidDel="00000000" w:rsidR="00000000" w:rsidRPr="00000000">
        <w:rPr>
          <w:rFonts w:ascii="Roboto Mono" w:cs="Roboto Mono" w:eastAsia="Roboto Mono" w:hAnsi="Roboto Mono"/>
          <w:color w:val="188038"/>
          <w:sz w:val="24"/>
          <w:szCs w:val="24"/>
          <w:rtl w:val="0"/>
        </w:rPr>
        <w:t xml:space="preserve">LabelEncoder</w:t>
      </w:r>
      <w:r w:rsidDel="00000000" w:rsidR="00000000" w:rsidRPr="00000000">
        <w:rPr>
          <w:sz w:val="24"/>
          <w:szCs w:val="24"/>
          <w:rtl w:val="0"/>
        </w:rPr>
        <w:t xml:space="preserve"> para que possam ser usadas na classificação.</w:t>
      </w:r>
    </w:p>
    <w:p w:rsidR="00000000" w:rsidDel="00000000" w:rsidP="00000000" w:rsidRDefault="00000000" w:rsidRPr="00000000" w14:paraId="0000002D">
      <w:pPr>
        <w:numPr>
          <w:ilvl w:val="0"/>
          <w:numId w:val="1"/>
        </w:numPr>
        <w:spacing w:after="240" w:before="240" w:line="276" w:lineRule="auto"/>
        <w:ind w:left="720" w:hanging="360"/>
        <w:rPr>
          <w:sz w:val="24"/>
          <w:szCs w:val="24"/>
        </w:rPr>
      </w:pPr>
      <w:r w:rsidDel="00000000" w:rsidR="00000000" w:rsidRPr="00000000">
        <w:rPr>
          <w:b w:val="1"/>
          <w:sz w:val="24"/>
          <w:szCs w:val="24"/>
          <w:rtl w:val="0"/>
        </w:rPr>
        <w:t xml:space="preserve">Divisão do Conjunto de Dados:</w:t>
      </w:r>
    </w:p>
    <w:p w:rsidR="00000000" w:rsidDel="00000000" w:rsidP="00000000" w:rsidRDefault="00000000" w:rsidRPr="00000000" w14:paraId="0000002E">
      <w:pPr>
        <w:spacing w:after="240" w:before="240" w:line="276" w:lineRule="auto"/>
        <w:ind w:left="720" w:firstLine="0"/>
        <w:rPr>
          <w:sz w:val="24"/>
          <w:szCs w:val="24"/>
        </w:rPr>
      </w:pPr>
      <w:r w:rsidDel="00000000" w:rsidR="00000000" w:rsidRPr="00000000">
        <w:rPr>
          <w:sz w:val="24"/>
          <w:szCs w:val="24"/>
          <w:rtl w:val="0"/>
        </w:rPr>
        <w:t xml:space="preserve">O dataset é dividido em conjuntos de treino e teste usando </w:t>
      </w:r>
      <w:r w:rsidDel="00000000" w:rsidR="00000000" w:rsidRPr="00000000">
        <w:rPr>
          <w:rFonts w:ascii="Roboto Mono" w:cs="Roboto Mono" w:eastAsia="Roboto Mono" w:hAnsi="Roboto Mono"/>
          <w:color w:val="188038"/>
          <w:sz w:val="24"/>
          <w:szCs w:val="24"/>
          <w:rtl w:val="0"/>
        </w:rPr>
        <w:t xml:space="preserve">train_test_split</w:t>
      </w:r>
      <w:r w:rsidDel="00000000" w:rsidR="00000000" w:rsidRPr="00000000">
        <w:rPr>
          <w:sz w:val="24"/>
          <w:szCs w:val="24"/>
          <w:rtl w:val="0"/>
        </w:rPr>
        <w:t xml:space="preserve">, garantindo que 20% dos dados sejam reservados para teste, enquanto os 80% restantes são utilizados para treinar o modelo.</w:t>
      </w:r>
    </w:p>
    <w:p w:rsidR="00000000" w:rsidDel="00000000" w:rsidP="00000000" w:rsidRDefault="00000000" w:rsidRPr="00000000" w14:paraId="0000002F">
      <w:pPr>
        <w:numPr>
          <w:ilvl w:val="0"/>
          <w:numId w:val="1"/>
        </w:numPr>
        <w:spacing w:after="240" w:before="240" w:line="276" w:lineRule="auto"/>
        <w:ind w:left="720" w:hanging="360"/>
        <w:rPr>
          <w:sz w:val="24"/>
          <w:szCs w:val="24"/>
        </w:rPr>
      </w:pPr>
      <w:r w:rsidDel="00000000" w:rsidR="00000000" w:rsidRPr="00000000">
        <w:rPr>
          <w:b w:val="1"/>
          <w:sz w:val="24"/>
          <w:szCs w:val="24"/>
          <w:rtl w:val="0"/>
        </w:rPr>
        <w:t xml:space="preserve">Função para Treinar e Avaliar o Modelo:</w:t>
      </w:r>
    </w:p>
    <w:p w:rsidR="00000000" w:rsidDel="00000000" w:rsidP="00000000" w:rsidRDefault="00000000" w:rsidRPr="00000000" w14:paraId="00000030">
      <w:pPr>
        <w:spacing w:after="240" w:before="240" w:line="276" w:lineRule="auto"/>
        <w:ind w:left="720" w:firstLine="0"/>
        <w:rPr>
          <w:sz w:val="24"/>
          <w:szCs w:val="24"/>
        </w:rPr>
      </w:pPr>
      <w:r w:rsidDel="00000000" w:rsidR="00000000" w:rsidRPr="00000000">
        <w:rPr>
          <w:sz w:val="24"/>
          <w:szCs w:val="24"/>
          <w:rtl w:val="0"/>
        </w:rPr>
        <w:t xml:space="preserve">A função </w:t>
      </w:r>
      <w:r w:rsidDel="00000000" w:rsidR="00000000" w:rsidRPr="00000000">
        <w:rPr>
          <w:rFonts w:ascii="Roboto Mono" w:cs="Roboto Mono" w:eastAsia="Roboto Mono" w:hAnsi="Roboto Mono"/>
          <w:color w:val="188038"/>
          <w:sz w:val="24"/>
          <w:szCs w:val="24"/>
          <w:rtl w:val="0"/>
        </w:rPr>
        <w:t xml:space="preserve">train_and_evaluate_model</w:t>
      </w:r>
      <w:r w:rsidDel="00000000" w:rsidR="00000000" w:rsidRPr="00000000">
        <w:rPr>
          <w:sz w:val="24"/>
          <w:szCs w:val="24"/>
          <w:rtl w:val="0"/>
        </w:rPr>
        <w:t xml:space="preserve"> recebe os dados de treino e teste, além de um vetor de transformação (</w:t>
      </w:r>
      <w:r w:rsidDel="00000000" w:rsidR="00000000" w:rsidRPr="00000000">
        <w:rPr>
          <w:sz w:val="24"/>
          <w:szCs w:val="24"/>
          <w:rtl w:val="0"/>
        </w:rPr>
        <w:t xml:space="preserve">CountVectorizer</w:t>
      </w:r>
      <w:r w:rsidDel="00000000" w:rsidR="00000000" w:rsidRPr="00000000">
        <w:rPr>
          <w:sz w:val="24"/>
          <w:szCs w:val="24"/>
          <w:rtl w:val="0"/>
        </w:rPr>
        <w:t xml:space="preserve"> para DF ou </w:t>
      </w:r>
      <w:r w:rsidDel="00000000" w:rsidR="00000000" w:rsidRPr="00000000">
        <w:rPr>
          <w:sz w:val="24"/>
          <w:szCs w:val="24"/>
          <w:rtl w:val="0"/>
        </w:rPr>
        <w:t xml:space="preserve">TfidfVectorizer</w:t>
      </w:r>
      <w:r w:rsidDel="00000000" w:rsidR="00000000" w:rsidRPr="00000000">
        <w:rPr>
          <w:sz w:val="24"/>
          <w:szCs w:val="24"/>
          <w:rtl w:val="0"/>
        </w:rPr>
        <w:t xml:space="preserve"> para TF-IDF), e então:</w:t>
      </w:r>
    </w:p>
    <w:p w:rsidR="00000000" w:rsidDel="00000000" w:rsidP="00000000" w:rsidRDefault="00000000" w:rsidRPr="00000000" w14:paraId="00000031">
      <w:pPr>
        <w:spacing w:after="240" w:before="240" w:line="276" w:lineRule="auto"/>
        <w:ind w:left="1440" w:firstLine="0"/>
        <w:rPr>
          <w:sz w:val="24"/>
          <w:szCs w:val="24"/>
        </w:rPr>
      </w:pPr>
      <w:r w:rsidDel="00000000" w:rsidR="00000000" w:rsidRPr="00000000">
        <w:rPr>
          <w:sz w:val="24"/>
          <w:szCs w:val="24"/>
          <w:rtl w:val="0"/>
        </w:rPr>
        <w:t xml:space="preserve">Cria um pipeline que primeiro vetoriza o texto usando o vetorizador apropriado e, em seguida, aplica o algoritmo de classificação Naive Bayes Multinomial (</w:t>
      </w:r>
      <w:r w:rsidDel="00000000" w:rsidR="00000000" w:rsidRPr="00000000">
        <w:rPr>
          <w:rFonts w:ascii="Roboto Mono" w:cs="Roboto Mono" w:eastAsia="Roboto Mono" w:hAnsi="Roboto Mono"/>
          <w:color w:val="188038"/>
          <w:sz w:val="24"/>
          <w:szCs w:val="24"/>
          <w:rtl w:val="0"/>
        </w:rPr>
        <w:t xml:space="preserve">MultinomialNB</w:t>
      </w:r>
      <w:r w:rsidDel="00000000" w:rsidR="00000000" w:rsidRPr="00000000">
        <w:rPr>
          <w:sz w:val="24"/>
          <w:szCs w:val="24"/>
          <w:rtl w:val="0"/>
        </w:rPr>
        <w:t xml:space="preserve">).</w:t>
      </w:r>
    </w:p>
    <w:p w:rsidR="00000000" w:rsidDel="00000000" w:rsidP="00000000" w:rsidRDefault="00000000" w:rsidRPr="00000000" w14:paraId="00000032">
      <w:pPr>
        <w:spacing w:after="240" w:before="240" w:line="276" w:lineRule="auto"/>
        <w:ind w:left="1440" w:firstLine="0"/>
        <w:rPr>
          <w:sz w:val="24"/>
          <w:szCs w:val="24"/>
        </w:rPr>
      </w:pPr>
      <w:r w:rsidDel="00000000" w:rsidR="00000000" w:rsidRPr="00000000">
        <w:rPr>
          <w:sz w:val="24"/>
          <w:szCs w:val="24"/>
          <w:rtl w:val="0"/>
        </w:rPr>
        <w:t xml:space="preserve">O modelo é treinado com os dados de treino e, em seguida, usado para fazer previsões no conjunto de </w:t>
      </w:r>
      <w:r w:rsidDel="00000000" w:rsidR="00000000" w:rsidRPr="00000000">
        <w:rPr>
          <w:sz w:val="24"/>
          <w:szCs w:val="24"/>
          <w:rtl w:val="0"/>
        </w:rPr>
        <w:t xml:space="preserve">teste</w:t>
      </w:r>
      <w:r w:rsidDel="00000000" w:rsidR="00000000" w:rsidRPr="00000000">
        <w:rPr>
          <w:sz w:val="24"/>
          <w:szCs w:val="24"/>
          <w:rtl w:val="0"/>
        </w:rPr>
        <w:t xml:space="preserve">.</w:t>
      </w:r>
    </w:p>
    <w:p w:rsidR="00000000" w:rsidDel="00000000" w:rsidP="00000000" w:rsidRDefault="00000000" w:rsidRPr="00000000" w14:paraId="00000033">
      <w:pPr>
        <w:spacing w:after="240" w:before="240" w:line="276" w:lineRule="auto"/>
        <w:ind w:left="1440" w:firstLine="0"/>
        <w:rPr>
          <w:sz w:val="24"/>
          <w:szCs w:val="24"/>
        </w:rPr>
      </w:pPr>
      <w:r w:rsidDel="00000000" w:rsidR="00000000" w:rsidRPr="00000000">
        <w:rPr>
          <w:sz w:val="24"/>
          <w:szCs w:val="24"/>
          <w:rtl w:val="0"/>
        </w:rPr>
        <w:t xml:space="preserve">O desempenho é avaliado usando o </w:t>
      </w:r>
      <w:r w:rsidDel="00000000" w:rsidR="00000000" w:rsidRPr="00000000">
        <w:rPr>
          <w:rFonts w:ascii="Roboto Mono" w:cs="Roboto Mono" w:eastAsia="Roboto Mono" w:hAnsi="Roboto Mono"/>
          <w:color w:val="188038"/>
          <w:sz w:val="24"/>
          <w:szCs w:val="24"/>
          <w:rtl w:val="0"/>
        </w:rPr>
        <w:t xml:space="preserve">classification_report</w:t>
      </w:r>
      <w:r w:rsidDel="00000000" w:rsidR="00000000" w:rsidRPr="00000000">
        <w:rPr>
          <w:sz w:val="24"/>
          <w:szCs w:val="24"/>
          <w:rtl w:val="0"/>
        </w:rPr>
        <w:t xml:space="preserve"> do scikit-learn, que fornece métricas como precisão, recall e f1-score para cada classe.</w:t>
      </w:r>
    </w:p>
    <w:p w:rsidR="00000000" w:rsidDel="00000000" w:rsidP="00000000" w:rsidRDefault="00000000" w:rsidRPr="00000000" w14:paraId="00000034">
      <w:pPr>
        <w:numPr>
          <w:ilvl w:val="0"/>
          <w:numId w:val="1"/>
        </w:numPr>
        <w:spacing w:after="240" w:before="240" w:line="276" w:lineRule="auto"/>
        <w:ind w:left="720" w:hanging="360"/>
        <w:rPr>
          <w:sz w:val="24"/>
          <w:szCs w:val="24"/>
        </w:rPr>
      </w:pPr>
      <w:r w:rsidDel="00000000" w:rsidR="00000000" w:rsidRPr="00000000">
        <w:rPr>
          <w:b w:val="1"/>
          <w:sz w:val="24"/>
          <w:szCs w:val="24"/>
          <w:rtl w:val="0"/>
        </w:rPr>
        <w:t xml:space="preserve">Comparação dos Desempenhos:</w:t>
      </w:r>
    </w:p>
    <w:p w:rsidR="00000000" w:rsidDel="00000000" w:rsidP="00000000" w:rsidRDefault="00000000" w:rsidRPr="00000000" w14:paraId="00000035">
      <w:pPr>
        <w:spacing w:after="240" w:before="240" w:line="276" w:lineRule="auto"/>
        <w:ind w:left="720" w:firstLine="0"/>
        <w:rPr>
          <w:sz w:val="24"/>
          <w:szCs w:val="24"/>
        </w:rPr>
      </w:pPr>
      <w:r w:rsidDel="00000000" w:rsidR="00000000" w:rsidRPr="00000000">
        <w:rPr>
          <w:sz w:val="24"/>
          <w:szCs w:val="24"/>
          <w:rtl w:val="0"/>
        </w:rPr>
        <w:t xml:space="preserve">O código avalia o desempenho do modelo utilizando </w:t>
      </w:r>
      <w:r w:rsidDel="00000000" w:rsidR="00000000" w:rsidRPr="00000000">
        <w:rPr>
          <w:rFonts w:ascii="Roboto Mono" w:cs="Roboto Mono" w:eastAsia="Roboto Mono" w:hAnsi="Roboto Mono"/>
          <w:color w:val="188038"/>
          <w:sz w:val="24"/>
          <w:szCs w:val="24"/>
          <w:rtl w:val="0"/>
        </w:rPr>
        <w:t xml:space="preserve">CountVectorizer</w:t>
      </w:r>
      <w:r w:rsidDel="00000000" w:rsidR="00000000" w:rsidRPr="00000000">
        <w:rPr>
          <w:sz w:val="24"/>
          <w:szCs w:val="24"/>
          <w:rtl w:val="0"/>
        </w:rPr>
        <w:t xml:space="preserve"> (para DF) e </w:t>
      </w:r>
      <w:r w:rsidDel="00000000" w:rsidR="00000000" w:rsidRPr="00000000">
        <w:rPr>
          <w:rFonts w:ascii="Roboto Mono" w:cs="Roboto Mono" w:eastAsia="Roboto Mono" w:hAnsi="Roboto Mono"/>
          <w:color w:val="188038"/>
          <w:sz w:val="24"/>
          <w:szCs w:val="24"/>
          <w:rtl w:val="0"/>
        </w:rPr>
        <w:t xml:space="preserve">TfidfVectorizer</w:t>
      </w:r>
      <w:r w:rsidDel="00000000" w:rsidR="00000000" w:rsidRPr="00000000">
        <w:rPr>
          <w:sz w:val="24"/>
          <w:szCs w:val="24"/>
          <w:rtl w:val="0"/>
        </w:rPr>
        <w:t xml:space="preserve"> (para TF-IDF) e imprime os relatórios de classificação para ambas as abordagens, permitindo uma comparação direta entre as duas técnicas de extração de atributos.</w:t>
      </w:r>
    </w:p>
    <w:p w:rsidR="00000000" w:rsidDel="00000000" w:rsidP="00000000" w:rsidRDefault="00000000" w:rsidRPr="00000000" w14:paraId="00000036">
      <w:pPr>
        <w:spacing w:after="240" w:before="240" w:line="276" w:lineRule="auto"/>
        <w:ind w:left="0" w:firstLine="0"/>
        <w:rPr>
          <w:b w:val="1"/>
          <w:sz w:val="24"/>
          <w:szCs w:val="24"/>
        </w:rPr>
      </w:pPr>
      <w:r w:rsidDel="00000000" w:rsidR="00000000" w:rsidRPr="00000000">
        <w:rPr>
          <w:b w:val="1"/>
          <w:sz w:val="24"/>
          <w:szCs w:val="24"/>
          <w:rtl w:val="0"/>
        </w:rPr>
        <w:t xml:space="preserve">Resultados:</w:t>
      </w:r>
    </w:p>
    <w:p w:rsidR="00000000" w:rsidDel="00000000" w:rsidP="00000000" w:rsidRDefault="00000000" w:rsidRPr="00000000" w14:paraId="00000037">
      <w:pPr>
        <w:spacing w:line="276" w:lineRule="auto"/>
        <w:jc w:val="both"/>
        <w:rPr>
          <w:i w:val="1"/>
          <w:sz w:val="24"/>
          <w:szCs w:val="24"/>
        </w:rPr>
      </w:pPr>
      <w:r w:rsidDel="00000000" w:rsidR="00000000" w:rsidRPr="00000000">
        <w:rPr>
          <w:i w:val="1"/>
          <w:sz w:val="24"/>
          <w:szCs w:val="24"/>
          <w:rtl w:val="0"/>
        </w:rPr>
        <w:t xml:space="preserve">Desempenho usando DF (CountVectorizer):</w:t>
      </w:r>
    </w:p>
    <w:p w:rsidR="00000000" w:rsidDel="00000000" w:rsidP="00000000" w:rsidRDefault="00000000" w:rsidRPr="00000000" w14:paraId="00000038">
      <w:pPr>
        <w:spacing w:line="276" w:lineRule="auto"/>
        <w:jc w:val="both"/>
        <w:rPr>
          <w:b w:val="1"/>
          <w:i w:val="1"/>
          <w:sz w:val="24"/>
          <w:szCs w:val="24"/>
        </w:rPr>
      </w:pPr>
      <w:r w:rsidDel="00000000" w:rsidR="00000000" w:rsidRPr="00000000">
        <w:rPr>
          <w:b w:val="1"/>
          <w:i w:val="1"/>
          <w:sz w:val="24"/>
          <w:szCs w:val="24"/>
          <w:rtl w:val="0"/>
        </w:rPr>
        <w:t xml:space="preserve">Table 1 - </w:t>
      </w:r>
    </w:p>
    <w:sdt>
      <w:sdtPr>
        <w:lock w:val="contentLocked"/>
        <w:tag w:val="goog_rdk_0"/>
      </w:sdtPr>
      <w:sdtContent>
        <w:tbl>
          <w:tblPr>
            <w:tblStyle w:val="Table2"/>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jc w:val="center"/>
                  <w:rPr>
                    <w:i w:val="1"/>
                    <w:sz w:val="24"/>
                    <w:szCs w:val="24"/>
                  </w:rPr>
                </w:pPr>
                <w:r w:rsidDel="00000000" w:rsidR="00000000" w:rsidRPr="00000000">
                  <w:rPr>
                    <w:i w:val="1"/>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i w:val="1"/>
                    <w:sz w:val="24"/>
                    <w:szCs w:val="24"/>
                  </w:rPr>
                </w:pPr>
                <w:r w:rsidDel="00000000" w:rsidR="00000000" w:rsidRPr="00000000">
                  <w:rPr>
                    <w:i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i w:val="1"/>
                    <w:sz w:val="24"/>
                    <w:szCs w:val="24"/>
                  </w:rPr>
                </w:pPr>
                <w:r w:rsidDel="00000000" w:rsidR="00000000" w:rsidRPr="00000000">
                  <w:rPr>
                    <w:i w:val="1"/>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i w:val="1"/>
                    <w:sz w:val="24"/>
                    <w:szCs w:val="24"/>
                  </w:rPr>
                </w:pPr>
                <w:r w:rsidDel="00000000" w:rsidR="00000000" w:rsidRPr="00000000">
                  <w:rPr>
                    <w:i w:val="1"/>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i w:val="1"/>
                    <w:sz w:val="24"/>
                    <w:szCs w:val="24"/>
                  </w:rPr>
                </w:pPr>
                <w:r w:rsidDel="00000000" w:rsidR="00000000" w:rsidRPr="00000000">
                  <w:rPr>
                    <w:i w:val="1"/>
                    <w:sz w:val="24"/>
                    <w:szCs w:val="24"/>
                    <w:rtl w:val="0"/>
                  </w:rPr>
                  <w:t xml:space="preserve">  hate speech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i w:val="1"/>
                    <w:sz w:val="24"/>
                    <w:szCs w:val="24"/>
                  </w:rPr>
                </w:pPr>
                <w:r w:rsidDel="00000000" w:rsidR="00000000" w:rsidRPr="00000000">
                  <w:rPr>
                    <w:i w:val="1"/>
                    <w:sz w:val="24"/>
                    <w:szCs w:val="24"/>
                    <w:rtl w:val="0"/>
                  </w:rPr>
                  <w:t xml:space="preserve"> 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i w:val="1"/>
                    <w:sz w:val="24"/>
                    <w:szCs w:val="24"/>
                  </w:rPr>
                </w:pPr>
                <w:r w:rsidDel="00000000" w:rsidR="00000000" w:rsidRPr="00000000">
                  <w:rPr>
                    <w:i w:val="1"/>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i w:val="1"/>
                    <w:sz w:val="24"/>
                    <w:szCs w:val="24"/>
                  </w:rPr>
                </w:pPr>
                <w:r w:rsidDel="00000000" w:rsidR="00000000" w:rsidRPr="00000000">
                  <w:rPr>
                    <w:i w:val="1"/>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jc w:val="center"/>
                  <w:rPr>
                    <w:i w:val="1"/>
                    <w:sz w:val="24"/>
                    <w:szCs w:val="24"/>
                  </w:rPr>
                </w:pPr>
                <w:r w:rsidDel="00000000" w:rsidR="00000000" w:rsidRPr="00000000">
                  <w:rPr>
                    <w:i w:val="1"/>
                    <w:sz w:val="24"/>
                    <w:szCs w:val="24"/>
                    <w:rtl w:val="0"/>
                  </w:rPr>
                  <w:t xml:space="preserve">3620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i w:val="1"/>
                    <w:sz w:val="24"/>
                    <w:szCs w:val="24"/>
                  </w:rPr>
                </w:pPr>
                <w:r w:rsidDel="00000000" w:rsidR="00000000" w:rsidRPr="00000000">
                  <w:rPr>
                    <w:i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jc w:val="center"/>
                  <w:rPr>
                    <w:i w:val="1"/>
                    <w:sz w:val="24"/>
                    <w:szCs w:val="24"/>
                  </w:rPr>
                </w:pPr>
                <w:r w:rsidDel="00000000" w:rsidR="00000000" w:rsidRPr="00000000">
                  <w:rPr>
                    <w:i w:val="1"/>
                    <w:sz w:val="24"/>
                    <w:szCs w:val="24"/>
                    <w:rtl w:val="0"/>
                  </w:rPr>
                  <w:t xml:space="preserve">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i w:val="1"/>
                    <w:sz w:val="24"/>
                    <w:szCs w:val="24"/>
                  </w:rPr>
                </w:pPr>
                <w:r w:rsidDel="00000000" w:rsidR="00000000" w:rsidRPr="00000000">
                  <w:rPr>
                    <w:i w:val="1"/>
                    <w:sz w:val="24"/>
                    <w:szCs w:val="24"/>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i w:val="1"/>
                    <w:sz w:val="24"/>
                    <w:szCs w:val="24"/>
                  </w:rPr>
                </w:pPr>
                <w:r w:rsidDel="00000000" w:rsidR="00000000" w:rsidRPr="00000000">
                  <w:rPr>
                    <w:i w:val="1"/>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i w:val="1"/>
                    <w:sz w:val="24"/>
                    <w:szCs w:val="24"/>
                  </w:rPr>
                </w:pPr>
                <w:r w:rsidDel="00000000" w:rsidR="00000000" w:rsidRPr="00000000">
                  <w:rPr>
                    <w:i w:val="1"/>
                    <w:sz w:val="24"/>
                    <w:szCs w:val="24"/>
                    <w:rtl w:val="0"/>
                  </w:rPr>
                  <w:t xml:space="preserve">4930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i w:val="1"/>
                    <w:sz w:val="24"/>
                    <w:szCs w:val="24"/>
                  </w:rPr>
                </w:pPr>
                <w:r w:rsidDel="00000000" w:rsidR="00000000" w:rsidRPr="00000000">
                  <w:rPr>
                    <w:i w:val="1"/>
                    <w:sz w:val="24"/>
                    <w:szCs w:val="24"/>
                    <w:rtl w:val="0"/>
                  </w:rPr>
                  <w:t xml:space="preserve">offensive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i w:val="1"/>
                    <w:sz w:val="24"/>
                    <w:szCs w:val="24"/>
                  </w:rPr>
                </w:pPr>
                <w:r w:rsidDel="00000000" w:rsidR="00000000" w:rsidRPr="00000000">
                  <w:rPr>
                    <w:i w:val="1"/>
                    <w:sz w:val="24"/>
                    <w:szCs w:val="24"/>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i w:val="1"/>
                    <w:sz w:val="24"/>
                    <w:szCs w:val="24"/>
                  </w:rPr>
                </w:pPr>
                <w:r w:rsidDel="00000000" w:rsidR="00000000" w:rsidRPr="00000000">
                  <w:rPr>
                    <w:i w:val="1"/>
                    <w:sz w:val="24"/>
                    <w:szCs w:val="24"/>
                    <w:rtl w:val="0"/>
                  </w:rPr>
                  <w:t xml:space="preserve">0.45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i w:val="1"/>
                    <w:sz w:val="24"/>
                    <w:szCs w:val="24"/>
                  </w:rPr>
                </w:pPr>
                <w:r w:rsidDel="00000000" w:rsidR="00000000" w:rsidRPr="00000000">
                  <w:rPr>
                    <w:i w:val="1"/>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jc w:val="center"/>
                  <w:rPr>
                    <w:i w:val="1"/>
                    <w:sz w:val="24"/>
                    <w:szCs w:val="24"/>
                  </w:rPr>
                </w:pPr>
                <w:r w:rsidDel="00000000" w:rsidR="00000000" w:rsidRPr="00000000">
                  <w:rPr>
                    <w:i w:val="1"/>
                    <w:sz w:val="24"/>
                    <w:szCs w:val="24"/>
                    <w:rtl w:val="0"/>
                  </w:rPr>
                  <w:t xml:space="preserve">3539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center"/>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i w:val="1"/>
                    <w:sz w:val="24"/>
                    <w:szCs w:val="24"/>
                  </w:rPr>
                </w:pPr>
                <w:r w:rsidDel="00000000" w:rsidR="00000000" w:rsidRPr="00000000">
                  <w:rPr>
                    <w:i w:val="1"/>
                    <w:sz w:val="24"/>
                    <w:szCs w:val="24"/>
                    <w:rtl w:val="0"/>
                  </w:rPr>
                  <w:t xml:space="preserve">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i w:val="1"/>
                    <w:sz w:val="24"/>
                    <w:szCs w:val="24"/>
                  </w:rPr>
                </w:pPr>
                <w:r w:rsidDel="00000000" w:rsidR="00000000" w:rsidRPr="00000000">
                  <w:rPr>
                    <w:i w:val="1"/>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i w:val="1"/>
                    <w:sz w:val="24"/>
                    <w:szCs w:val="24"/>
                  </w:rPr>
                </w:pPr>
                <w:r w:rsidDel="00000000" w:rsidR="00000000" w:rsidRPr="00000000">
                  <w:rPr>
                    <w:i w:val="1"/>
                    <w:sz w:val="24"/>
                    <w:szCs w:val="24"/>
                    <w:rtl w:val="0"/>
                  </w:rPr>
                  <w:t xml:space="preserve">12089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i w:val="1"/>
                    <w:sz w:val="24"/>
                    <w:szCs w:val="24"/>
                  </w:rPr>
                </w:pPr>
                <w:r w:rsidDel="00000000" w:rsidR="00000000" w:rsidRPr="00000000">
                  <w:rPr>
                    <w:i w:val="1"/>
                    <w:sz w:val="24"/>
                    <w:szCs w:val="24"/>
                    <w:rtl w:val="0"/>
                  </w:rPr>
                  <w:t xml:space="preserve"> 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center"/>
                  <w:rPr>
                    <w:i w:val="1"/>
                    <w:sz w:val="24"/>
                    <w:szCs w:val="24"/>
                  </w:rPr>
                </w:pPr>
                <w:r w:rsidDel="00000000" w:rsidR="00000000" w:rsidRPr="00000000">
                  <w:rPr>
                    <w:i w:val="1"/>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i w:val="1"/>
                    <w:sz w:val="24"/>
                    <w:szCs w:val="24"/>
                  </w:rPr>
                </w:pPr>
                <w:r w:rsidDel="00000000" w:rsidR="00000000" w:rsidRPr="00000000">
                  <w:rPr>
                    <w:i w:val="1"/>
                    <w:sz w:val="24"/>
                    <w:szCs w:val="24"/>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center"/>
                  <w:rPr>
                    <w:i w:val="1"/>
                    <w:sz w:val="24"/>
                    <w:szCs w:val="24"/>
                  </w:rPr>
                </w:pPr>
                <w:r w:rsidDel="00000000" w:rsidR="00000000" w:rsidRPr="00000000">
                  <w:rPr>
                    <w:i w:val="1"/>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center"/>
                  <w:rPr>
                    <w:i w:val="1"/>
                    <w:sz w:val="24"/>
                    <w:szCs w:val="24"/>
                  </w:rPr>
                </w:pPr>
                <w:r w:rsidDel="00000000" w:rsidR="00000000" w:rsidRPr="00000000">
                  <w:rPr>
                    <w:i w:val="1"/>
                    <w:sz w:val="24"/>
                    <w:szCs w:val="24"/>
                    <w:rtl w:val="0"/>
                  </w:rPr>
                  <w:t xml:space="preserve">12089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i w:val="1"/>
                    <w:sz w:val="24"/>
                    <w:szCs w:val="24"/>
                  </w:rPr>
                </w:pPr>
                <w:r w:rsidDel="00000000" w:rsidR="00000000" w:rsidRPr="00000000">
                  <w:rPr>
                    <w:i w:val="1"/>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i w:val="1"/>
                    <w:sz w:val="24"/>
                    <w:szCs w:val="24"/>
                  </w:rPr>
                </w:pPr>
                <w:r w:rsidDel="00000000" w:rsidR="00000000" w:rsidRPr="00000000">
                  <w:rPr>
                    <w:i w:val="1"/>
                    <w:sz w:val="24"/>
                    <w:szCs w:val="24"/>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i w:val="1"/>
                    <w:sz w:val="24"/>
                    <w:szCs w:val="24"/>
                  </w:rPr>
                </w:pPr>
                <w:r w:rsidDel="00000000" w:rsidR="00000000" w:rsidRPr="00000000">
                  <w:rPr>
                    <w:i w:val="1"/>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i w:val="1"/>
                    <w:sz w:val="24"/>
                    <w:szCs w:val="24"/>
                  </w:rPr>
                </w:pPr>
                <w:r w:rsidDel="00000000" w:rsidR="00000000" w:rsidRPr="00000000">
                  <w:rPr>
                    <w:i w:val="1"/>
                    <w:sz w:val="24"/>
                    <w:szCs w:val="24"/>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i w:val="1"/>
                    <w:sz w:val="24"/>
                    <w:szCs w:val="24"/>
                  </w:rPr>
                </w:pPr>
                <w:r w:rsidDel="00000000" w:rsidR="00000000" w:rsidRPr="00000000">
                  <w:rPr>
                    <w:i w:val="1"/>
                    <w:sz w:val="24"/>
                    <w:szCs w:val="24"/>
                    <w:rtl w:val="0"/>
                  </w:rPr>
                  <w:t xml:space="preserve">12089</w:t>
                </w:r>
              </w:p>
            </w:tc>
          </w:tr>
        </w:tbl>
      </w:sdtContent>
    </w:sdt>
    <w:p w:rsidR="00000000" w:rsidDel="00000000" w:rsidP="00000000" w:rsidRDefault="00000000" w:rsidRPr="00000000" w14:paraId="00000061">
      <w:pPr>
        <w:spacing w:line="276" w:lineRule="auto"/>
        <w:jc w:val="both"/>
        <w:rPr>
          <w:i w:val="1"/>
          <w:sz w:val="24"/>
          <w:szCs w:val="24"/>
        </w:rPr>
      </w:pPr>
      <w:r w:rsidDel="00000000" w:rsidR="00000000" w:rsidRPr="00000000">
        <w:rPr>
          <w:rtl w:val="0"/>
        </w:rPr>
      </w:r>
    </w:p>
    <w:p w:rsidR="00000000" w:rsidDel="00000000" w:rsidP="00000000" w:rsidRDefault="00000000" w:rsidRPr="00000000" w14:paraId="00000062">
      <w:pPr>
        <w:spacing w:line="276" w:lineRule="auto"/>
        <w:jc w:val="both"/>
        <w:rPr>
          <w:i w:val="1"/>
          <w:sz w:val="24"/>
          <w:szCs w:val="24"/>
        </w:rPr>
      </w:pPr>
      <w:r w:rsidDel="00000000" w:rsidR="00000000" w:rsidRPr="00000000">
        <w:rPr>
          <w:i w:val="1"/>
          <w:sz w:val="24"/>
          <w:szCs w:val="24"/>
          <w:rtl w:val="0"/>
        </w:rPr>
        <w:t xml:space="preserve">Desempenho usando TF-IDF (</w:t>
      </w:r>
      <w:r w:rsidDel="00000000" w:rsidR="00000000" w:rsidRPr="00000000">
        <w:rPr>
          <w:i w:val="1"/>
          <w:sz w:val="24"/>
          <w:szCs w:val="24"/>
          <w:rtl w:val="0"/>
        </w:rPr>
        <w:t xml:space="preserve">TfidfVectorizer</w:t>
      </w:r>
      <w:r w:rsidDel="00000000" w:rsidR="00000000" w:rsidRPr="00000000">
        <w:rPr>
          <w:i w:val="1"/>
          <w:sz w:val="24"/>
          <w:szCs w:val="24"/>
          <w:rtl w:val="0"/>
        </w:rPr>
        <w:t xml:space="preserve">):</w:t>
      </w:r>
    </w:p>
    <w:p w:rsidR="00000000" w:rsidDel="00000000" w:rsidP="00000000" w:rsidRDefault="00000000" w:rsidRPr="00000000" w14:paraId="00000063">
      <w:pPr>
        <w:spacing w:line="276" w:lineRule="auto"/>
        <w:jc w:val="both"/>
        <w:rPr>
          <w:b w:val="1"/>
          <w:i w:val="1"/>
          <w:sz w:val="24"/>
          <w:szCs w:val="24"/>
        </w:rPr>
      </w:pPr>
      <w:r w:rsidDel="00000000" w:rsidR="00000000" w:rsidRPr="00000000">
        <w:rPr>
          <w:b w:val="1"/>
          <w:i w:val="1"/>
          <w:sz w:val="24"/>
          <w:szCs w:val="24"/>
          <w:rtl w:val="0"/>
        </w:rPr>
        <w:t xml:space="preserve">Table 2 -</w:t>
      </w:r>
    </w:p>
    <w:sdt>
      <w:sdtPr>
        <w:lock w:val="contentLocked"/>
        <w:tag w:val="goog_rdk_1"/>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i w:val="1"/>
                    <w:sz w:val="24"/>
                    <w:szCs w:val="24"/>
                  </w:rPr>
                </w:pPr>
                <w:r w:rsidDel="00000000" w:rsidR="00000000" w:rsidRPr="00000000">
                  <w:rPr>
                    <w:i w:val="1"/>
                    <w:sz w:val="24"/>
                    <w:szCs w:val="24"/>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i w:val="1"/>
                    <w:sz w:val="24"/>
                    <w:szCs w:val="24"/>
                  </w:rPr>
                </w:pPr>
                <w:r w:rsidDel="00000000" w:rsidR="00000000" w:rsidRPr="00000000">
                  <w:rPr>
                    <w:i w:val="1"/>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center"/>
                  <w:rPr>
                    <w:i w:val="1"/>
                    <w:sz w:val="24"/>
                    <w:szCs w:val="24"/>
                  </w:rPr>
                </w:pPr>
                <w:r w:rsidDel="00000000" w:rsidR="00000000" w:rsidRPr="00000000">
                  <w:rPr>
                    <w:i w:val="1"/>
                    <w:sz w:val="24"/>
                    <w:szCs w:val="24"/>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i w:val="1"/>
                    <w:sz w:val="24"/>
                    <w:szCs w:val="24"/>
                  </w:rPr>
                </w:pPr>
                <w:r w:rsidDel="00000000" w:rsidR="00000000" w:rsidRPr="00000000">
                  <w:rPr>
                    <w:i w:val="1"/>
                    <w:sz w:val="24"/>
                    <w:szCs w:val="24"/>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center"/>
                  <w:rPr>
                    <w:i w:val="1"/>
                    <w:sz w:val="24"/>
                    <w:szCs w:val="24"/>
                  </w:rPr>
                </w:pPr>
                <w:r w:rsidDel="00000000" w:rsidR="00000000" w:rsidRPr="00000000">
                  <w:rPr>
                    <w:i w:val="1"/>
                    <w:sz w:val="24"/>
                    <w:szCs w:val="24"/>
                    <w:rtl w:val="0"/>
                  </w:rPr>
                  <w:t xml:space="preserve">  hate speech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i w:val="1"/>
                    <w:sz w:val="24"/>
                    <w:szCs w:val="24"/>
                  </w:rPr>
                </w:pPr>
                <w:r w:rsidDel="00000000" w:rsidR="00000000" w:rsidRPr="00000000">
                  <w:rPr>
                    <w:i w:val="1"/>
                    <w:sz w:val="24"/>
                    <w:szCs w:val="24"/>
                    <w:rtl w:val="0"/>
                  </w:rPr>
                  <w:t xml:space="preserve"> 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i w:val="1"/>
                    <w:sz w:val="24"/>
                    <w:szCs w:val="24"/>
                  </w:rPr>
                </w:pPr>
                <w:r w:rsidDel="00000000" w:rsidR="00000000" w:rsidRPr="00000000">
                  <w:rPr>
                    <w:i w:val="1"/>
                    <w:sz w:val="24"/>
                    <w:szCs w:val="24"/>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i w:val="1"/>
                    <w:sz w:val="24"/>
                    <w:szCs w:val="24"/>
                  </w:rPr>
                </w:pPr>
                <w:r w:rsidDel="00000000" w:rsidR="00000000" w:rsidRPr="00000000">
                  <w:rPr>
                    <w:i w:val="1"/>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i w:val="1"/>
                    <w:sz w:val="24"/>
                    <w:szCs w:val="24"/>
                  </w:rPr>
                </w:pPr>
                <w:r w:rsidDel="00000000" w:rsidR="00000000" w:rsidRPr="00000000">
                  <w:rPr>
                    <w:i w:val="1"/>
                    <w:sz w:val="24"/>
                    <w:szCs w:val="24"/>
                    <w:rtl w:val="0"/>
                  </w:rPr>
                  <w:t xml:space="preserve">3620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i w:val="1"/>
                    <w:sz w:val="24"/>
                    <w:szCs w:val="24"/>
                  </w:rPr>
                </w:pPr>
                <w:r w:rsidDel="00000000" w:rsidR="00000000" w:rsidRPr="00000000">
                  <w:rPr>
                    <w:i w:val="1"/>
                    <w:sz w:val="24"/>
                    <w:szCs w:val="24"/>
                    <w:rtl w:val="0"/>
                  </w:rPr>
                  <w:t xml:space="preserve">normal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i w:val="1"/>
                    <w:sz w:val="24"/>
                    <w:szCs w:val="24"/>
                  </w:rPr>
                </w:pPr>
                <w:r w:rsidDel="00000000" w:rsidR="00000000" w:rsidRPr="00000000">
                  <w:rPr>
                    <w:i w:val="1"/>
                    <w:sz w:val="24"/>
                    <w:szCs w:val="24"/>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i w:val="1"/>
                    <w:sz w:val="24"/>
                    <w:szCs w:val="24"/>
                  </w:rPr>
                </w:pPr>
                <w:r w:rsidDel="00000000" w:rsidR="00000000" w:rsidRPr="00000000">
                  <w:rPr>
                    <w:i w:val="1"/>
                    <w:sz w:val="24"/>
                    <w:szCs w:val="24"/>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jc w:val="center"/>
                  <w:rPr>
                    <w:i w:val="1"/>
                    <w:sz w:val="24"/>
                    <w:szCs w:val="24"/>
                  </w:rPr>
                </w:pPr>
                <w:r w:rsidDel="00000000" w:rsidR="00000000" w:rsidRPr="00000000">
                  <w:rPr>
                    <w:i w:val="1"/>
                    <w:sz w:val="24"/>
                    <w:szCs w:val="24"/>
                    <w:rtl w:val="0"/>
                  </w:rPr>
                  <w:t xml:space="preserve">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i w:val="1"/>
                    <w:sz w:val="24"/>
                    <w:szCs w:val="24"/>
                  </w:rPr>
                </w:pPr>
                <w:r w:rsidDel="00000000" w:rsidR="00000000" w:rsidRPr="00000000">
                  <w:rPr>
                    <w:i w:val="1"/>
                    <w:sz w:val="24"/>
                    <w:szCs w:val="24"/>
                    <w:rtl w:val="0"/>
                  </w:rPr>
                  <w:t xml:space="preserve">4930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center"/>
                  <w:rPr>
                    <w:i w:val="1"/>
                    <w:sz w:val="24"/>
                    <w:szCs w:val="24"/>
                  </w:rPr>
                </w:pPr>
                <w:r w:rsidDel="00000000" w:rsidR="00000000" w:rsidRPr="00000000">
                  <w:rPr>
                    <w:i w:val="1"/>
                    <w:sz w:val="24"/>
                    <w:szCs w:val="24"/>
                    <w:rtl w:val="0"/>
                  </w:rPr>
                  <w:t xml:space="preserve">offensive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center"/>
                  <w:rPr>
                    <w:i w:val="1"/>
                    <w:sz w:val="24"/>
                    <w:szCs w:val="24"/>
                  </w:rPr>
                </w:pPr>
                <w:r w:rsidDel="00000000" w:rsidR="00000000" w:rsidRPr="00000000">
                  <w:rPr>
                    <w:i w:val="1"/>
                    <w:sz w:val="24"/>
                    <w:szCs w:val="24"/>
                    <w:rtl w:val="0"/>
                  </w:rPr>
                  <w:t xml:space="preserve">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i w:val="1"/>
                    <w:sz w:val="24"/>
                    <w:szCs w:val="24"/>
                  </w:rPr>
                </w:pPr>
                <w:r w:rsidDel="00000000" w:rsidR="00000000" w:rsidRPr="00000000">
                  <w:rPr>
                    <w:i w:val="1"/>
                    <w:sz w:val="24"/>
                    <w:szCs w:val="24"/>
                    <w:rtl w:val="0"/>
                  </w:rPr>
                  <w:t xml:space="preserve">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i w:val="1"/>
                    <w:sz w:val="24"/>
                    <w:szCs w:val="24"/>
                  </w:rPr>
                </w:pPr>
                <w:r w:rsidDel="00000000" w:rsidR="00000000" w:rsidRPr="00000000">
                  <w:rPr>
                    <w:i w:val="1"/>
                    <w:sz w:val="24"/>
                    <w:szCs w:val="24"/>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jc w:val="center"/>
                  <w:rPr>
                    <w:i w:val="1"/>
                    <w:sz w:val="24"/>
                    <w:szCs w:val="24"/>
                  </w:rPr>
                </w:pPr>
                <w:r w:rsidDel="00000000" w:rsidR="00000000" w:rsidRPr="00000000">
                  <w:rPr>
                    <w:i w:val="1"/>
                    <w:sz w:val="24"/>
                    <w:szCs w:val="24"/>
                    <w:rtl w:val="0"/>
                  </w:rPr>
                  <w:t xml:space="preserve">3539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jc w:val="center"/>
                  <w:rPr>
                    <w:i w:val="1"/>
                    <w:sz w:val="24"/>
                    <w:szCs w:val="24"/>
                  </w:rPr>
                </w:pPr>
                <w:r w:rsidDel="00000000" w:rsidR="00000000" w:rsidRPr="00000000">
                  <w:rPr>
                    <w:i w:val="1"/>
                    <w:sz w:val="24"/>
                    <w:szCs w:val="24"/>
                    <w:rtl w:val="0"/>
                  </w:rPr>
                  <w:t xml:space="preserve">   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jc w:val="center"/>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jc w:val="center"/>
                  <w:rPr>
                    <w:i w:val="1"/>
                    <w:sz w:val="24"/>
                    <w:szCs w:val="24"/>
                  </w:rPr>
                </w:pPr>
                <w:r w:rsidDel="00000000" w:rsidR="00000000" w:rsidRPr="00000000">
                  <w:rPr>
                    <w:i w:val="1"/>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i w:val="1"/>
                    <w:sz w:val="24"/>
                    <w:szCs w:val="24"/>
                  </w:rPr>
                </w:pPr>
                <w:r w:rsidDel="00000000" w:rsidR="00000000" w:rsidRPr="00000000">
                  <w:rPr>
                    <w:i w:val="1"/>
                    <w:sz w:val="24"/>
                    <w:szCs w:val="24"/>
                    <w:rtl w:val="0"/>
                  </w:rPr>
                  <w:t xml:space="preserve">12089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i w:val="1"/>
                    <w:sz w:val="24"/>
                    <w:szCs w:val="24"/>
                  </w:rPr>
                </w:pPr>
                <w:r w:rsidDel="00000000" w:rsidR="00000000" w:rsidRPr="00000000">
                  <w:rPr>
                    <w:i w:val="1"/>
                    <w:sz w:val="24"/>
                    <w:szCs w:val="24"/>
                    <w:rtl w:val="0"/>
                  </w:rPr>
                  <w:t xml:space="preserve"> 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i w:val="1"/>
                    <w:sz w:val="24"/>
                    <w:szCs w:val="24"/>
                  </w:rPr>
                </w:pPr>
                <w:r w:rsidDel="00000000" w:rsidR="00000000" w:rsidRPr="00000000">
                  <w:rPr>
                    <w:i w:val="1"/>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i w:val="1"/>
                    <w:sz w:val="24"/>
                    <w:szCs w:val="24"/>
                  </w:rPr>
                </w:pPr>
                <w:r w:rsidDel="00000000" w:rsidR="00000000" w:rsidRPr="00000000">
                  <w:rPr>
                    <w:i w:val="1"/>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center"/>
                  <w:rPr>
                    <w:i w:val="1"/>
                    <w:sz w:val="24"/>
                    <w:szCs w:val="24"/>
                  </w:rPr>
                </w:pPr>
                <w:r w:rsidDel="00000000" w:rsidR="00000000" w:rsidRPr="00000000">
                  <w:rPr>
                    <w:i w:val="1"/>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i w:val="1"/>
                    <w:sz w:val="24"/>
                    <w:szCs w:val="24"/>
                  </w:rPr>
                </w:pPr>
                <w:r w:rsidDel="00000000" w:rsidR="00000000" w:rsidRPr="00000000">
                  <w:rPr>
                    <w:i w:val="1"/>
                    <w:sz w:val="24"/>
                    <w:szCs w:val="24"/>
                    <w:rtl w:val="0"/>
                  </w:rPr>
                  <w:t xml:space="preserve">12089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i w:val="1"/>
                    <w:sz w:val="24"/>
                    <w:szCs w:val="24"/>
                  </w:rPr>
                </w:pPr>
                <w:r w:rsidDel="00000000" w:rsidR="00000000" w:rsidRPr="00000000">
                  <w:rPr>
                    <w:i w:val="1"/>
                    <w:sz w:val="24"/>
                    <w:szCs w:val="24"/>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i w:val="1"/>
                    <w:sz w:val="24"/>
                    <w:szCs w:val="24"/>
                  </w:rPr>
                </w:pPr>
                <w:r w:rsidDel="00000000" w:rsidR="00000000" w:rsidRPr="00000000">
                  <w:rPr>
                    <w:i w:val="1"/>
                    <w:sz w:val="24"/>
                    <w:szCs w:val="24"/>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i w:val="1"/>
                    <w:sz w:val="24"/>
                    <w:szCs w:val="24"/>
                  </w:rPr>
                </w:pPr>
                <w:r w:rsidDel="00000000" w:rsidR="00000000" w:rsidRPr="00000000">
                  <w:rPr>
                    <w:i w:val="1"/>
                    <w:sz w:val="24"/>
                    <w:szCs w:val="24"/>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i w:val="1"/>
                    <w:sz w:val="24"/>
                    <w:szCs w:val="24"/>
                  </w:rPr>
                </w:pPr>
                <w:r w:rsidDel="00000000" w:rsidR="00000000" w:rsidRPr="00000000">
                  <w:rPr>
                    <w:i w:val="1"/>
                    <w:sz w:val="24"/>
                    <w:szCs w:val="24"/>
                    <w:rtl w:val="0"/>
                  </w:rPr>
                  <w:t xml:space="preserve">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center"/>
                  <w:rPr>
                    <w:i w:val="1"/>
                    <w:sz w:val="24"/>
                    <w:szCs w:val="24"/>
                  </w:rPr>
                </w:pPr>
                <w:r w:rsidDel="00000000" w:rsidR="00000000" w:rsidRPr="00000000">
                  <w:rPr>
                    <w:i w:val="1"/>
                    <w:sz w:val="24"/>
                    <w:szCs w:val="24"/>
                    <w:rtl w:val="0"/>
                  </w:rPr>
                  <w:t xml:space="preserve">12089</w:t>
                </w:r>
              </w:p>
            </w:tc>
          </w:tr>
        </w:tbl>
      </w:sdtContent>
    </w:sdt>
    <w:p w:rsidR="00000000" w:rsidDel="00000000" w:rsidP="00000000" w:rsidRDefault="00000000" w:rsidRPr="00000000" w14:paraId="0000008C">
      <w:pPr>
        <w:spacing w:line="276" w:lineRule="auto"/>
        <w:jc w:val="both"/>
        <w:rPr>
          <w:sz w:val="24"/>
          <w:szCs w:val="24"/>
        </w:rPr>
      </w:pPr>
      <w:r w:rsidDel="00000000" w:rsidR="00000000" w:rsidRPr="00000000">
        <w:rPr>
          <w:rtl w:val="0"/>
        </w:rPr>
      </w:r>
    </w:p>
    <w:p w:rsidR="00000000" w:rsidDel="00000000" w:rsidP="00000000" w:rsidRDefault="00000000" w:rsidRPr="00000000" w14:paraId="0000008D">
      <w:pPr>
        <w:spacing w:after="240" w:before="240" w:line="276" w:lineRule="auto"/>
        <w:jc w:val="both"/>
        <w:rPr>
          <w:sz w:val="24"/>
          <w:szCs w:val="24"/>
        </w:rPr>
      </w:pPr>
      <w:r w:rsidDel="00000000" w:rsidR="00000000" w:rsidRPr="00000000">
        <w:rPr>
          <w:sz w:val="24"/>
          <w:szCs w:val="24"/>
          <w:rtl w:val="0"/>
        </w:rPr>
        <w:t xml:space="preserve">Os resultados da classificação utilizando Document Frequency (DF) e TF-IDF mostram diferenças significativas no desempenho do modelo Naive Bayes para as diferentes classes (</w:t>
      </w:r>
      <w:r w:rsidDel="00000000" w:rsidR="00000000" w:rsidRPr="00000000">
        <w:rPr>
          <w:sz w:val="24"/>
          <w:szCs w:val="24"/>
          <w:rtl w:val="0"/>
        </w:rPr>
        <w:t xml:space="preserve">hatespeech</w:t>
      </w:r>
      <w:r w:rsidDel="00000000" w:rsidR="00000000" w:rsidRPr="00000000">
        <w:rPr>
          <w:sz w:val="24"/>
          <w:szCs w:val="24"/>
          <w:rtl w:val="0"/>
        </w:rPr>
        <w:t xml:space="preserve">, normal e offensive).</w:t>
      </w:r>
    </w:p>
    <w:p w:rsidR="00000000" w:rsidDel="00000000" w:rsidP="00000000" w:rsidRDefault="00000000" w:rsidRPr="00000000" w14:paraId="0000008E">
      <w:pPr>
        <w:pStyle w:val="Heading4"/>
        <w:keepNext w:val="0"/>
        <w:keepLines w:val="0"/>
        <w:spacing w:line="276" w:lineRule="auto"/>
        <w:jc w:val="both"/>
        <w:rPr>
          <w:sz w:val="22"/>
          <w:szCs w:val="22"/>
        </w:rPr>
      </w:pPr>
      <w:bookmarkStart w:colFirst="0" w:colLast="0" w:name="_heading=h.j1v8xly1p87w" w:id="1"/>
      <w:bookmarkEnd w:id="1"/>
      <w:r w:rsidDel="00000000" w:rsidR="00000000" w:rsidRPr="00000000">
        <w:rPr>
          <w:sz w:val="22"/>
          <w:szCs w:val="22"/>
          <w:rtl w:val="0"/>
        </w:rPr>
        <w:t xml:space="preserve">Desempenho usando DF (CountVectorizer) : (Table 1)</w:t>
      </w:r>
    </w:p>
    <w:p w:rsidR="00000000" w:rsidDel="00000000" w:rsidP="00000000" w:rsidRDefault="00000000" w:rsidRPr="00000000" w14:paraId="0000008F">
      <w:pPr>
        <w:spacing w:after="240" w:before="240" w:line="276" w:lineRule="auto"/>
        <w:rPr>
          <w:sz w:val="24"/>
          <w:szCs w:val="24"/>
        </w:rPr>
      </w:pPr>
      <w:r w:rsidDel="00000000" w:rsidR="00000000" w:rsidRPr="00000000">
        <w:rPr>
          <w:b w:val="1"/>
          <w:sz w:val="24"/>
          <w:szCs w:val="24"/>
          <w:rtl w:val="0"/>
        </w:rPr>
        <w:t xml:space="preserve">Precisão:</w:t>
      </w:r>
      <w:r w:rsidDel="00000000" w:rsidR="00000000" w:rsidRPr="00000000">
        <w:rPr>
          <w:sz w:val="24"/>
          <w:szCs w:val="24"/>
          <w:rtl w:val="0"/>
        </w:rPr>
        <w:t xml:space="preserve"> O modelo obteve uma precisão geral de 0.64, com a classe "normal" alcançando a maior precisão (0.70) e a classe "offensive" a menor (0.51).</w:t>
      </w:r>
    </w:p>
    <w:p w:rsidR="00000000" w:rsidDel="00000000" w:rsidP="00000000" w:rsidRDefault="00000000" w:rsidRPr="00000000" w14:paraId="00000090">
      <w:pPr>
        <w:spacing w:after="240" w:before="240" w:line="276" w:lineRule="auto"/>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A classe "normal" também teve o maior recall (0.73), enquanto "offensive" teve o menor (0.45). Isso indica que o modelo foi melhor em identificar corretamente os exemplos da classe "normal".</w:t>
      </w:r>
    </w:p>
    <w:p w:rsidR="00000000" w:rsidDel="00000000" w:rsidP="00000000" w:rsidRDefault="00000000" w:rsidRPr="00000000" w14:paraId="00000091">
      <w:pPr>
        <w:spacing w:after="240" w:before="240" w:line="276" w:lineRule="auto"/>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O F1-score, que equilibra precisão e recall, foi mais alto para "normal" (0.71) e mais baixo para "offensive" (0.48), sugerindo que o modelo teve dificuldades em classificar corretamente textos ofensivos.</w:t>
      </w:r>
    </w:p>
    <w:p w:rsidR="00000000" w:rsidDel="00000000" w:rsidP="00000000" w:rsidRDefault="00000000" w:rsidRPr="00000000" w14:paraId="00000092">
      <w:pPr>
        <w:pStyle w:val="Heading4"/>
        <w:keepNext w:val="0"/>
        <w:keepLines w:val="0"/>
        <w:spacing w:line="276" w:lineRule="auto"/>
        <w:jc w:val="both"/>
        <w:rPr>
          <w:sz w:val="22"/>
          <w:szCs w:val="22"/>
        </w:rPr>
      </w:pPr>
      <w:bookmarkStart w:colFirst="0" w:colLast="0" w:name="_heading=h.86sxq3s9uod5" w:id="2"/>
      <w:bookmarkEnd w:id="2"/>
      <w:r w:rsidDel="00000000" w:rsidR="00000000" w:rsidRPr="00000000">
        <w:rPr>
          <w:sz w:val="22"/>
          <w:szCs w:val="22"/>
          <w:rtl w:val="0"/>
        </w:rPr>
        <w:t xml:space="preserve">Desempenho usando TF-IDF (</w:t>
      </w:r>
      <w:r w:rsidDel="00000000" w:rsidR="00000000" w:rsidRPr="00000000">
        <w:rPr>
          <w:sz w:val="22"/>
          <w:szCs w:val="22"/>
          <w:rtl w:val="0"/>
        </w:rPr>
        <w:t xml:space="preserve">TfidfVectorizer</w:t>
      </w:r>
      <w:r w:rsidDel="00000000" w:rsidR="00000000" w:rsidRPr="00000000">
        <w:rPr>
          <w:sz w:val="22"/>
          <w:szCs w:val="22"/>
          <w:rtl w:val="0"/>
        </w:rPr>
        <w:t xml:space="preserve">):(Table 2)</w:t>
      </w:r>
    </w:p>
    <w:p w:rsidR="00000000" w:rsidDel="00000000" w:rsidP="00000000" w:rsidRDefault="00000000" w:rsidRPr="00000000" w14:paraId="00000093">
      <w:pPr>
        <w:spacing w:after="240" w:before="240" w:line="276" w:lineRule="auto"/>
        <w:rPr>
          <w:sz w:val="24"/>
          <w:szCs w:val="24"/>
        </w:rPr>
      </w:pPr>
      <w:r w:rsidDel="00000000" w:rsidR="00000000" w:rsidRPr="00000000">
        <w:rPr>
          <w:b w:val="1"/>
          <w:sz w:val="24"/>
          <w:szCs w:val="24"/>
          <w:rtl w:val="0"/>
        </w:rPr>
        <w:t xml:space="preserve">Precisão:</w:t>
      </w:r>
      <w:r w:rsidDel="00000000" w:rsidR="00000000" w:rsidRPr="00000000">
        <w:rPr>
          <w:sz w:val="24"/>
          <w:szCs w:val="24"/>
          <w:rtl w:val="0"/>
        </w:rPr>
        <w:t xml:space="preserve"> O uso de TF-IDF resultou em uma ligeira diminuição na precisão geral (0.62). A precisão para "</w:t>
      </w:r>
      <w:r w:rsidDel="00000000" w:rsidR="00000000" w:rsidRPr="00000000">
        <w:rPr>
          <w:sz w:val="24"/>
          <w:szCs w:val="24"/>
          <w:rtl w:val="0"/>
        </w:rPr>
        <w:t xml:space="preserve">hatespeech</w:t>
      </w:r>
      <w:r w:rsidDel="00000000" w:rsidR="00000000" w:rsidRPr="00000000">
        <w:rPr>
          <w:sz w:val="24"/>
          <w:szCs w:val="24"/>
          <w:rtl w:val="0"/>
        </w:rPr>
        <w:t xml:space="preserve">" aumentou para 0.69, enquanto a precisão para "offensive" melhorou um pouco para 0.56.</w:t>
      </w:r>
    </w:p>
    <w:p w:rsidR="00000000" w:rsidDel="00000000" w:rsidP="00000000" w:rsidRDefault="00000000" w:rsidRPr="00000000" w14:paraId="00000094">
      <w:pPr>
        <w:spacing w:after="240" w:before="240" w:line="276" w:lineRule="auto"/>
        <w:rPr>
          <w:sz w:val="24"/>
          <w:szCs w:val="24"/>
        </w:rPr>
      </w:pPr>
      <w:r w:rsidDel="00000000" w:rsidR="00000000" w:rsidRPr="00000000">
        <w:rPr>
          <w:b w:val="1"/>
          <w:sz w:val="24"/>
          <w:szCs w:val="24"/>
          <w:rtl w:val="0"/>
        </w:rPr>
        <w:t xml:space="preserve">Recall:</w:t>
      </w:r>
      <w:r w:rsidDel="00000000" w:rsidR="00000000" w:rsidRPr="00000000">
        <w:rPr>
          <w:sz w:val="24"/>
          <w:szCs w:val="24"/>
          <w:rtl w:val="0"/>
        </w:rPr>
        <w:t xml:space="preserve"> O recall da classe "normal" aumentou significativamente para 0.86, indicando que o modelo com TF-IDF identificou quase todos os exemplos dessa classe, mas o recall para "offensive" caiu drasticamente para 0.29.</w:t>
      </w:r>
    </w:p>
    <w:p w:rsidR="00000000" w:rsidDel="00000000" w:rsidP="00000000" w:rsidRDefault="00000000" w:rsidRPr="00000000" w14:paraId="00000095">
      <w:pPr>
        <w:spacing w:after="240" w:before="240" w:line="276" w:lineRule="auto"/>
        <w:rPr>
          <w:sz w:val="24"/>
          <w:szCs w:val="24"/>
        </w:rPr>
      </w:pPr>
      <w:r w:rsidDel="00000000" w:rsidR="00000000" w:rsidRPr="00000000">
        <w:rPr>
          <w:b w:val="1"/>
          <w:sz w:val="24"/>
          <w:szCs w:val="24"/>
          <w:rtl w:val="0"/>
        </w:rPr>
        <w:t xml:space="preserve">F1-Score:</w:t>
      </w:r>
      <w:r w:rsidDel="00000000" w:rsidR="00000000" w:rsidRPr="00000000">
        <w:rPr>
          <w:sz w:val="24"/>
          <w:szCs w:val="24"/>
          <w:rtl w:val="0"/>
        </w:rPr>
        <w:t xml:space="preserve"> O F1-score para "normal" permaneceu relativamente alto (0.71), mas caiu para 0.38 para "offensive", mostrando que, embora o modelo possa estar capturando mais exemplos da classe "normal", ele sacrifica a performance em capturar textos ofensivos.</w:t>
      </w:r>
    </w:p>
    <w:p w:rsidR="00000000" w:rsidDel="00000000" w:rsidP="00000000" w:rsidRDefault="00000000" w:rsidRPr="00000000" w14:paraId="00000096">
      <w:pPr>
        <w:spacing w:line="276" w:lineRule="auto"/>
        <w:jc w:val="both"/>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Calibri" w:cs="Calibri" w:eastAsia="Calibri" w:hAnsi="Calibri"/>
          <w:b w:val="1"/>
          <w:i w:val="0"/>
          <w:smallCaps w:val="0"/>
          <w:strike w:val="0"/>
          <w:sz w:val="24"/>
          <w:szCs w:val="24"/>
          <w:vertAlign w:val="baseline"/>
        </w:rPr>
      </w:pPr>
      <w:r w:rsidDel="00000000" w:rsidR="00000000" w:rsidRPr="00000000">
        <w:rPr>
          <w:rFonts w:ascii="Calibri" w:cs="Calibri" w:eastAsia="Calibri" w:hAnsi="Calibri"/>
          <w:b w:val="1"/>
          <w:i w:val="0"/>
          <w:smallCaps w:val="0"/>
          <w:strike w:val="0"/>
          <w:sz w:val="24"/>
          <w:szCs w:val="24"/>
          <w:u w:val="none"/>
          <w:vertAlign w:val="baseline"/>
          <w:rtl w:val="0"/>
        </w:rPr>
        <w:t xml:space="preserve">Conclusões</w:t>
      </w:r>
      <w:r w:rsidDel="00000000" w:rsidR="00000000" w:rsidRPr="00000000">
        <w:rPr>
          <w:rtl w:val="0"/>
        </w:rPr>
      </w:r>
    </w:p>
    <w:p w:rsidR="00000000" w:rsidDel="00000000" w:rsidP="00000000" w:rsidRDefault="00000000" w:rsidRPr="00000000" w14:paraId="00000098">
      <w:pPr>
        <w:spacing w:line="276" w:lineRule="auto"/>
        <w:jc w:val="both"/>
        <w:rPr>
          <w:b w:val="1"/>
          <w:sz w:val="24"/>
          <w:szCs w:val="24"/>
        </w:rPr>
      </w:pPr>
      <w:r w:rsidDel="00000000" w:rsidR="00000000" w:rsidRPr="00000000">
        <w:rPr>
          <w:i w:val="1"/>
          <w:sz w:val="24"/>
          <w:szCs w:val="24"/>
          <w:rtl w:val="0"/>
        </w:rPr>
        <w:t xml:space="preserve">As questões foram respondidas com os resultados que devia. Avaliando o modelo nos deparamos com nossa melhor taxa de sucesso em 70 % para uma das classes, entre tanto ainda sim não é um modelo que poderia entrar em produção, data sua taxa de acerto não ser consideravelmente boa.</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360" w:right="0" w:hanging="360"/>
        <w:jc w:val="both"/>
        <w:rPr>
          <w:rFonts w:ascii="Calibri" w:cs="Calibri" w:eastAsia="Calibri" w:hAnsi="Calibri"/>
          <w:b w:val="1"/>
          <w:i w:val="0"/>
          <w:smallCaps w:val="0"/>
          <w:strike w:val="0"/>
          <w:sz w:val="24"/>
          <w:szCs w:val="24"/>
          <w:vertAlign w:val="baseline"/>
        </w:rPr>
      </w:pPr>
      <w:r w:rsidDel="00000000" w:rsidR="00000000" w:rsidRPr="00000000">
        <w:rPr>
          <w:rFonts w:ascii="Calibri" w:cs="Calibri" w:eastAsia="Calibri" w:hAnsi="Calibri"/>
          <w:b w:val="1"/>
          <w:i w:val="0"/>
          <w:smallCaps w:val="0"/>
          <w:strike w:val="0"/>
          <w:sz w:val="24"/>
          <w:szCs w:val="24"/>
          <w:u w:val="none"/>
          <w:vertAlign w:val="baseline"/>
          <w:rtl w:val="0"/>
        </w:rPr>
        <w:t xml:space="preserve">Próximos passos</w:t>
      </w: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i w:val="1"/>
          <w:sz w:val="24"/>
          <w:szCs w:val="24"/>
          <w:rtl w:val="0"/>
        </w:rPr>
        <w:t xml:space="preserve">Verificar o que falta para que o modelo alcance uma acurácia geral acima de 90 %, para que possa realmente ser desenvolvidos trabalhos com ele.</w:t>
      </w: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79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332858"/>
              <wp:effectExtent b="0" l="0" r="0" t="0"/>
              <wp:wrapNone/>
              <wp:docPr id="225" name=""/>
              <a:graphic>
                <a:graphicData uri="http://schemas.microsoft.com/office/word/2010/wordprocessingShape">
                  <wps:wsp>
                    <wps:cNvSpPr/>
                    <wps:cNvPr id="3" name="Shape 3"/>
                    <wps:spPr>
                      <a:xfrm>
                        <a:off x="2374200" y="3694593"/>
                        <a:ext cx="5943600" cy="1708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Relatório para Inteligência Artificial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62650" cy="332858"/>
              <wp:effectExtent b="0" l="0" r="0" t="0"/>
              <wp:wrapNone/>
              <wp:docPr id="22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962650" cy="332858"/>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33450" cy="189865"/>
              <wp:effectExtent b="0" l="0" r="0" t="0"/>
              <wp:wrapNone/>
              <wp:docPr id="224" name=""/>
              <a:graphic>
                <a:graphicData uri="http://schemas.microsoft.com/office/word/2010/wordprocessingShape">
                  <wps:wsp>
                    <wps:cNvSpPr/>
                    <wps:cNvPr id="2" name="Shape 2"/>
                    <wps:spPr>
                      <a:xfrm>
                        <a:off x="4888800" y="3694593"/>
                        <a:ext cx="914400" cy="170815"/>
                      </a:xfrm>
                      <a:prstGeom prst="rect">
                        <a:avLst/>
                      </a:prstGeom>
                      <a:solidFill>
                        <a:srgbClr val="222C55"/>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topMargin">
                <wp:align>center</wp:align>
              </wp:positionV>
              <wp:extent cx="933450" cy="189865"/>
              <wp:effectExtent b="0" l="0" r="0" t="0"/>
              <wp:wrapNone/>
              <wp:docPr id="224"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933450" cy="18986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5048250</wp:posOffset>
          </wp:positionH>
          <wp:positionV relativeFrom="paragraph">
            <wp:posOffset>19052</wp:posOffset>
          </wp:positionV>
          <wp:extent cx="1220153" cy="809014"/>
          <wp:effectExtent b="0" l="0" r="0" t="0"/>
          <wp:wrapSquare wrapText="bothSides" distB="114300" distT="114300" distL="114300" distR="114300"/>
          <wp:docPr id="227"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20153" cy="80901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6075B2"/>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075B2"/>
  </w:style>
  <w:style w:type="paragraph" w:styleId="Rodap">
    <w:name w:val="footer"/>
    <w:basedOn w:val="Normal"/>
    <w:link w:val="RodapChar"/>
    <w:uiPriority w:val="99"/>
    <w:unhideWhenUsed w:val="1"/>
    <w:rsid w:val="006075B2"/>
    <w:pPr>
      <w:tabs>
        <w:tab w:val="center" w:pos="4252"/>
        <w:tab w:val="right" w:pos="8504"/>
      </w:tabs>
      <w:spacing w:after="0" w:line="240" w:lineRule="auto"/>
    </w:pPr>
  </w:style>
  <w:style w:type="character" w:styleId="RodapChar" w:customStyle="1">
    <w:name w:val="Rodapé Char"/>
    <w:basedOn w:val="Fontepargpadro"/>
    <w:link w:val="Rodap"/>
    <w:uiPriority w:val="99"/>
    <w:rsid w:val="006075B2"/>
  </w:style>
  <w:style w:type="paragraph" w:styleId="PargrafodaLista">
    <w:name w:val="List Paragraph"/>
    <w:basedOn w:val="Normal"/>
    <w:uiPriority w:val="34"/>
    <w:qFormat w:val="1"/>
    <w:rsid w:val="006075B2"/>
    <w:pPr>
      <w:ind w:left="720"/>
      <w:contextualSpacing w:val="1"/>
    </w:pPr>
  </w:style>
  <w:style w:type="table" w:styleId="Tabelacomgrade">
    <w:name w:val="Table Grid"/>
    <w:basedOn w:val="Tabelanormal"/>
    <w:uiPriority w:val="39"/>
    <w:rsid w:val="006075B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emEspaamento">
    <w:name w:val="No Spacing"/>
    <w:uiPriority w:val="1"/>
    <w:qFormat w:val="1"/>
    <w:rsid w:val="00A44EE2"/>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NGfMjqtyUOM3DwQ+N5lzgDVZOw==">CgMxLjAaHwoBMBIaChgICVIUChJ0YWJsZS56Z2J2c2hnNmdmZW4aHwoBMRIaChgICVIUChJ0YWJsZS55cW51eWlpdno1d24yDmgud2FkNmY5bnRvc2txMg5oLmoxdjh4bHkxcDg3dzIOaC44NnN4cTNzOXVvZDU4AHIhMXRBcWpwYWxUamkyUUUybmJ4U2c3bTlqVEZ5R0FBNlhE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2021-08-16T14:23:00Z</dcterms:created>
  <dc:creator>Thomaz</dc:creator>
</cp:coreProperties>
</file>