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19CC" w:rsidRPr="000915E6" w:rsidRDefault="00EE19CC" w:rsidP="00EE19CC">
      <w:pPr>
        <w:tabs>
          <w:tab w:val="left" w:pos="4253"/>
        </w:tabs>
        <w:autoSpaceDE w:val="0"/>
        <w:autoSpaceDN w:val="0"/>
        <w:adjustRightInd w:val="0"/>
        <w:jc w:val="both"/>
        <w:rPr>
          <w:rFonts w:ascii="Arial" w:hAnsi="Arial" w:cs="Arial"/>
          <w:color w:val="000000"/>
          <w:lang w:val="es-ES"/>
        </w:rPr>
      </w:pPr>
    </w:p>
    <w:p w:rsidR="00EE19CC" w:rsidRPr="000915E6" w:rsidRDefault="00EE19CC" w:rsidP="00EE19CC">
      <w:pPr>
        <w:pStyle w:val="Sinespaciado"/>
        <w:ind w:left="3540" w:firstLine="708"/>
        <w:contextualSpacing/>
        <w:jc w:val="both"/>
        <w:rPr>
          <w:rFonts w:ascii="Arial" w:hAnsi="Arial" w:cs="Arial"/>
          <w:b/>
          <w:color w:val="000000"/>
          <w:sz w:val="20"/>
          <w:szCs w:val="20"/>
          <w:lang w:val="es-ES"/>
        </w:rPr>
      </w:pPr>
    </w:p>
    <w:p w:rsidR="00EE19CC" w:rsidRPr="000915E6" w:rsidRDefault="00EE19CC" w:rsidP="00EE19CC">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Zona 4</w:t>
      </w:r>
    </w:p>
    <w:p w:rsidR="00EE19CC" w:rsidRPr="000915E6" w:rsidRDefault="00EE19CC" w:rsidP="00EE19CC">
      <w:pPr>
        <w:pStyle w:val="Sinespaciado"/>
        <w:ind w:left="3540" w:firstLine="708"/>
        <w:contextualSpacing/>
        <w:jc w:val="both"/>
        <w:rPr>
          <w:rFonts w:ascii="Arial" w:hAnsi="Arial" w:cs="Arial"/>
          <w:b/>
          <w:color w:val="000000"/>
          <w:sz w:val="20"/>
          <w:szCs w:val="20"/>
          <w:lang w:val="es-ES"/>
        </w:rPr>
      </w:pPr>
      <w:r w:rsidRPr="000915E6">
        <w:rPr>
          <w:rFonts w:ascii="Arial" w:hAnsi="Arial" w:cs="Arial"/>
          <w:b/>
          <w:color w:val="000000"/>
          <w:sz w:val="20"/>
          <w:szCs w:val="20"/>
          <w:lang w:val="es-ES"/>
        </w:rPr>
        <w:t xml:space="preserve">3421001- </w:t>
      </w:r>
      <w:r w:rsidRPr="00D542A2">
        <w:rPr>
          <w:rFonts w:ascii="Arial" w:hAnsi="Arial" w:cs="Arial"/>
          <w:b/>
          <w:color w:val="000000"/>
          <w:sz w:val="20"/>
          <w:szCs w:val="20"/>
          <w:lang w:val="es-ES"/>
        </w:rPr>
        <w:t>S-202</w:t>
      </w:r>
      <w:r>
        <w:rPr>
          <w:rFonts w:ascii="Arial" w:hAnsi="Arial" w:cs="Arial"/>
          <w:b/>
          <w:color w:val="000000"/>
          <w:sz w:val="20"/>
          <w:szCs w:val="20"/>
          <w:lang w:val="es-ES"/>
        </w:rPr>
        <w:t>6-XXXXXX</w:t>
      </w:r>
    </w:p>
    <w:p w:rsidR="00EE19CC" w:rsidRPr="000915E6" w:rsidRDefault="00EE19CC" w:rsidP="00EE19CC">
      <w:pPr>
        <w:pStyle w:val="Sinespaciado"/>
        <w:ind w:left="3540" w:firstLine="708"/>
        <w:contextualSpacing/>
        <w:jc w:val="both"/>
        <w:rPr>
          <w:rFonts w:ascii="Arial" w:hAnsi="Arial" w:cs="Arial"/>
          <w:color w:val="000000"/>
          <w:sz w:val="20"/>
          <w:szCs w:val="20"/>
          <w:lang w:val="es-ES"/>
        </w:rPr>
      </w:pPr>
      <w:r w:rsidRPr="000915E6">
        <w:rPr>
          <w:rFonts w:ascii="Arial" w:hAnsi="Arial" w:cs="Arial"/>
          <w:color w:val="000000"/>
          <w:sz w:val="20"/>
          <w:szCs w:val="20"/>
        </w:rPr>
        <w:t xml:space="preserve">Bogotá D.C., </w:t>
      </w:r>
      <w:r>
        <w:rPr>
          <w:rFonts w:ascii="Arial" w:hAnsi="Arial" w:cs="Arial"/>
          <w:color w:val="000000"/>
          <w:sz w:val="20"/>
          <w:szCs w:val="20"/>
        </w:rPr>
        <w:t xml:space="preserve">XX </w:t>
      </w:r>
      <w:r w:rsidRPr="000915E6">
        <w:rPr>
          <w:rFonts w:ascii="Arial" w:hAnsi="Arial" w:cs="Arial"/>
          <w:color w:val="000000"/>
          <w:sz w:val="20"/>
          <w:szCs w:val="20"/>
        </w:rPr>
        <w:t xml:space="preserve">de </w:t>
      </w:r>
      <w:r>
        <w:rPr>
          <w:rFonts w:ascii="Arial" w:hAnsi="Arial" w:cs="Arial"/>
          <w:color w:val="000000"/>
          <w:sz w:val="20"/>
          <w:szCs w:val="20"/>
        </w:rPr>
        <w:t>XXXXX</w:t>
      </w:r>
      <w:r w:rsidRPr="000915E6">
        <w:rPr>
          <w:rFonts w:ascii="Arial" w:hAnsi="Arial" w:cs="Arial"/>
          <w:color w:val="000000"/>
          <w:sz w:val="20"/>
          <w:szCs w:val="20"/>
        </w:rPr>
        <w:t xml:space="preserve"> de 202</w:t>
      </w:r>
      <w:r>
        <w:rPr>
          <w:rFonts w:ascii="Arial" w:hAnsi="Arial" w:cs="Arial"/>
          <w:color w:val="000000"/>
          <w:sz w:val="20"/>
          <w:szCs w:val="20"/>
        </w:rPr>
        <w:t>6</w:t>
      </w:r>
    </w:p>
    <w:p w:rsidR="00EE19CC" w:rsidRPr="000915E6" w:rsidRDefault="00EE19CC" w:rsidP="00EE19CC">
      <w:pPr>
        <w:autoSpaceDE w:val="0"/>
        <w:autoSpaceDN w:val="0"/>
        <w:adjustRightInd w:val="0"/>
        <w:jc w:val="both"/>
        <w:rPr>
          <w:rFonts w:ascii="Arial" w:hAnsi="Arial" w:cs="Arial"/>
          <w:color w:val="000000"/>
          <w:lang w:val="es-ES"/>
        </w:rPr>
      </w:pPr>
    </w:p>
    <w:p w:rsidR="00EE19CC" w:rsidRPr="008205CC" w:rsidRDefault="00EE19CC" w:rsidP="00EE19CC">
      <w:pPr>
        <w:rPr>
          <w:rFonts w:ascii="Arial" w:eastAsia="Calibri" w:hAnsi="Arial" w:cs="Arial"/>
          <w:lang w:val="es-CO" w:eastAsia="en-US"/>
        </w:rPr>
      </w:pPr>
      <w:r w:rsidRPr="008205CC">
        <w:rPr>
          <w:rFonts w:ascii="Arial" w:eastAsia="Calibri" w:hAnsi="Arial" w:cs="Arial"/>
          <w:lang w:val="es-CO" w:eastAsia="en-US"/>
        </w:rPr>
        <w:t>Señor (a)</w:t>
      </w:r>
    </w:p>
    <w:p w:rsidR="00EE19CC" w:rsidRPr="008205CC" w:rsidRDefault="00EE19CC" w:rsidP="00EE19CC">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nombre</w:t>
      </w:r>
      <w:r>
        <w:rPr>
          <w:rFonts w:ascii="Arial" w:eastAsia="Calibri" w:hAnsi="Arial" w:cs="Arial"/>
          <w:lang w:val="es-CO" w:eastAsia="en-US"/>
        </w:rPr>
        <w:t>_radicad</w:t>
      </w:r>
      <w:r w:rsidRPr="00936CFF">
        <w:rPr>
          <w:rFonts w:ascii="Arial" w:eastAsia="Calibri" w:hAnsi="Arial" w:cs="Arial"/>
          <w:lang w:val="es-CO" w:eastAsia="en-US"/>
        </w:rPr>
        <w:t>o</w:t>
      </w:r>
      <w:proofErr w:type="spellEnd"/>
      <w:r w:rsidRPr="00936CFF">
        <w:rPr>
          <w:rFonts w:ascii="Arial" w:eastAsia="Calibri" w:hAnsi="Arial" w:cs="Arial"/>
          <w:lang w:val="es-CO" w:eastAsia="en-US"/>
        </w:rPr>
        <w:t>}}</w:t>
      </w:r>
    </w:p>
    <w:p w:rsidR="00EE19CC" w:rsidRDefault="00EE19CC" w:rsidP="00EE19CC">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direccion</w:t>
      </w:r>
      <w:proofErr w:type="spellEnd"/>
      <w:r w:rsidRPr="00936CFF">
        <w:rPr>
          <w:rFonts w:ascii="Arial" w:eastAsia="Calibri" w:hAnsi="Arial" w:cs="Arial"/>
          <w:lang w:val="es-CO" w:eastAsia="en-US"/>
        </w:rPr>
        <w:t>}}</w:t>
      </w:r>
    </w:p>
    <w:p w:rsidR="00EE19CC" w:rsidRPr="008205CC" w:rsidRDefault="00EE19CC" w:rsidP="00EE19CC">
      <w:pPr>
        <w:rPr>
          <w:rFonts w:ascii="Arial" w:eastAsia="Calibri" w:hAnsi="Arial" w:cs="Arial"/>
          <w:lang w:val="es-CO" w:eastAsia="en-US"/>
        </w:rPr>
      </w:pPr>
      <w:r w:rsidRPr="00936CFF">
        <w:rPr>
          <w:rFonts w:ascii="Arial" w:eastAsia="Calibri" w:hAnsi="Arial" w:cs="Arial"/>
          <w:lang w:val="es-CO" w:eastAsia="en-US"/>
        </w:rPr>
        <w:t>{{correo}}</w:t>
      </w:r>
    </w:p>
    <w:p w:rsidR="00EE19CC" w:rsidRPr="008205CC" w:rsidRDefault="00EE19CC" w:rsidP="00EE19C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w:t>
      </w:r>
      <w:proofErr w:type="spellStart"/>
      <w:r w:rsidRPr="00936CFF">
        <w:rPr>
          <w:rFonts w:ascii="Arial" w:eastAsia="Calibri" w:hAnsi="Arial" w:cs="Arial"/>
          <w:lang w:val="es-CO" w:eastAsia="en-US"/>
        </w:rPr>
        <w:t>telefono</w:t>
      </w:r>
      <w:proofErr w:type="spellEnd"/>
      <w:r w:rsidRPr="00936CFF">
        <w:rPr>
          <w:rFonts w:ascii="Arial" w:eastAsia="Calibri" w:hAnsi="Arial" w:cs="Arial"/>
          <w:lang w:val="es-CO" w:eastAsia="en-US"/>
        </w:rPr>
        <w:t>}}</w:t>
      </w:r>
    </w:p>
    <w:p w:rsidR="00EE19CC" w:rsidRPr="008205CC" w:rsidRDefault="00EE19CC" w:rsidP="00EE19CC">
      <w:pPr>
        <w:rPr>
          <w:rFonts w:ascii="Arial" w:eastAsia="Calibri" w:hAnsi="Arial" w:cs="Arial"/>
          <w:lang w:val="es-CO" w:eastAsia="en-US"/>
        </w:rPr>
      </w:pPr>
      <w:r w:rsidRPr="008205CC">
        <w:rPr>
          <w:rFonts w:ascii="Arial" w:eastAsia="Calibri" w:hAnsi="Arial" w:cs="Arial"/>
          <w:lang w:val="es-CO" w:eastAsia="en-US"/>
        </w:rPr>
        <w:t>Bogotá D.C.</w:t>
      </w:r>
    </w:p>
    <w:p w:rsidR="00EE19CC" w:rsidRPr="008205CC" w:rsidRDefault="00EE19CC" w:rsidP="00EE19CC">
      <w:pPr>
        <w:rPr>
          <w:rFonts w:ascii="Arial" w:eastAsia="Calibri" w:hAnsi="Arial" w:cs="Arial"/>
          <w:lang w:val="es-CO" w:eastAsia="en-US"/>
        </w:rPr>
      </w:pPr>
    </w:p>
    <w:p w:rsidR="00EE19CC" w:rsidRPr="008205CC" w:rsidRDefault="00EE19CC" w:rsidP="00EE19C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{{entrada}}</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Pr>
          <w:rFonts w:ascii="Arial" w:eastAsia="Calibri" w:hAnsi="Arial" w:cs="Arial"/>
          <w:noProof/>
          <w:lang w:val="es-CO" w:eastAsia="en-US"/>
        </w:rPr>
        <w:t>{{fecha_de_radicado}}</w:t>
      </w:r>
      <w:r w:rsidRPr="008205CC">
        <w:rPr>
          <w:rFonts w:ascii="Arial" w:eastAsia="Calibri" w:hAnsi="Arial" w:cs="Arial"/>
          <w:lang w:val="es-CO" w:eastAsia="en-US"/>
        </w:rPr>
        <w:fldChar w:fldCharType="end"/>
      </w:r>
    </w:p>
    <w:p w:rsidR="00EE19CC" w:rsidRPr="008205CC" w:rsidRDefault="00EE19CC" w:rsidP="00EE19C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calle_2</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rsidR="00EE19CC" w:rsidRPr="008205CC" w:rsidRDefault="00EE19CC" w:rsidP="00EE19C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{{c</w:t>
      </w:r>
      <w:r w:rsidRPr="008205CC">
        <w:rPr>
          <w:rFonts w:ascii="Arial" w:eastAsia="Calibri" w:hAnsi="Arial" w:cs="Arial"/>
          <w:noProof/>
          <w:lang w:val="es-CO" w:eastAsia="en-US"/>
        </w:rPr>
        <w:t>ta</w:t>
      </w:r>
      <w:r>
        <w:rPr>
          <w:rFonts w:ascii="Arial" w:eastAsia="Calibri" w:hAnsi="Arial" w:cs="Arial"/>
          <w:noProof/>
          <w:lang w:val="es-CO" w:eastAsia="en-US"/>
        </w:rPr>
        <w:t>_</w:t>
      </w:r>
      <w:r w:rsidRPr="008205CC">
        <w:rPr>
          <w:rFonts w:ascii="Arial" w:eastAsia="Calibri" w:hAnsi="Arial" w:cs="Arial"/>
          <w:noProof/>
          <w:lang w:val="es-CO" w:eastAsia="en-US"/>
        </w:rPr>
        <w:t>contrato</w:t>
      </w:r>
      <w:r>
        <w:rPr>
          <w:rFonts w:ascii="Arial" w:eastAsia="Calibri" w:hAnsi="Arial" w:cs="Arial"/>
          <w:noProof/>
          <w:lang w:val="es-CO" w:eastAsia="en-US"/>
        </w:rPr>
        <w:t>}}</w:t>
      </w:r>
      <w:r w:rsidRPr="008205CC">
        <w:rPr>
          <w:rFonts w:ascii="Arial" w:eastAsia="Calibri" w:hAnsi="Arial" w:cs="Arial"/>
          <w:lang w:val="es-CO" w:eastAsia="en-US"/>
        </w:rPr>
        <w:fldChar w:fldCharType="end"/>
      </w:r>
    </w:p>
    <w:p w:rsidR="00EE19CC" w:rsidRPr="008205CC" w:rsidRDefault="00EE19CC" w:rsidP="00EE19C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proofErr w:type="spellStart"/>
      <w:r w:rsidRPr="008205CC">
        <w:rPr>
          <w:rFonts w:ascii="Arial" w:eastAsia="Calibri" w:hAnsi="Arial" w:cs="Arial"/>
          <w:b/>
          <w:bCs/>
          <w:noProof/>
          <w:lang w:val="es-CO" w:eastAsia="en-US"/>
        </w:rPr>
        <w:t>cuenta_interna</w:t>
      </w:r>
      <w:proofErr w:type="spellEnd"/>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p>
    <w:p w:rsidR="00EE19CC" w:rsidRPr="008205CC" w:rsidRDefault="00EE19CC" w:rsidP="00EE19CC">
      <w:pPr>
        <w:spacing w:line="259" w:lineRule="auto"/>
        <w:ind w:left="4253"/>
        <w:rPr>
          <w:rFonts w:ascii="Arial" w:eastAsia="Calibri" w:hAnsi="Arial" w:cs="Arial"/>
          <w:b/>
          <w:bCs/>
          <w:lang w:val="es-CO" w:eastAsia="en-US"/>
        </w:rPr>
      </w:pPr>
    </w:p>
    <w:p w:rsidR="00EE19CC" w:rsidRPr="008205CC" w:rsidRDefault="00EE19CC" w:rsidP="00EE19C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rsidR="00EE19CC" w:rsidRPr="000915E6" w:rsidRDefault="00EE19CC" w:rsidP="00EE19CC">
      <w:pPr>
        <w:jc w:val="both"/>
        <w:rPr>
          <w:rFonts w:ascii="Arial" w:hAnsi="Arial" w:cs="Arial"/>
          <w:color w:val="000000"/>
          <w:lang w:val="es-MX"/>
        </w:rPr>
      </w:pPr>
    </w:p>
    <w:p w:rsidR="00EE19CC" w:rsidRDefault="00EE19CC" w:rsidP="00EE19CC">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Reciba un cordial saludo, con el ánimo de brindarle un mejor servicio, queremos informarle que en atención a su comunicación radicada el </w:t>
      </w:r>
      <w:r>
        <w:rPr>
          <w:rFonts w:ascii="Arial" w:hAnsi="Arial" w:cs="Arial"/>
        </w:rPr>
        <w:t>{{</w:t>
      </w:r>
      <w:proofErr w:type="spellStart"/>
      <w:r>
        <w:rPr>
          <w:rFonts w:ascii="Arial" w:hAnsi="Arial" w:cs="Arial"/>
        </w:rPr>
        <w:t>fecha_de_radicado</w:t>
      </w:r>
      <w:proofErr w:type="spellEnd"/>
      <w:r>
        <w:rPr>
          <w:rFonts w:ascii="Arial" w:hAnsi="Arial" w:cs="Arial"/>
        </w:rPr>
        <w:t>}}</w:t>
      </w:r>
      <w:r w:rsidRPr="000915E6">
        <w:rPr>
          <w:rFonts w:ascii="Arial" w:hAnsi="Arial" w:cs="Arial"/>
          <w:color w:val="000000"/>
          <w:lang w:val="es-MX"/>
        </w:rPr>
        <w:t xml:space="preserve">, donde </w:t>
      </w:r>
      <w:r>
        <w:rPr>
          <w:rFonts w:ascii="Arial" w:hAnsi="Arial" w:cs="Arial"/>
          <w:color w:val="000000"/>
          <w:lang w:val="es-MX"/>
        </w:rPr>
        <w:t xml:space="preserve">solicita </w:t>
      </w:r>
      <w:proofErr w:type="spellStart"/>
      <w:r>
        <w:rPr>
          <w:rFonts w:ascii="Arial" w:hAnsi="Arial" w:cs="Arial"/>
          <w:color w:val="000000"/>
          <w:lang w:val="es-MX"/>
        </w:rPr>
        <w:t>revision</w:t>
      </w:r>
      <w:proofErr w:type="spellEnd"/>
      <w:r>
        <w:rPr>
          <w:rFonts w:ascii="Arial" w:hAnsi="Arial" w:cs="Arial"/>
          <w:color w:val="000000"/>
          <w:lang w:val="es-MX"/>
        </w:rPr>
        <w:t xml:space="preserve"> interna con geófono. Al respecto le informamos</w:t>
      </w:r>
      <w:r w:rsidRPr="000915E6">
        <w:rPr>
          <w:rFonts w:ascii="Arial" w:hAnsi="Arial" w:cs="Arial"/>
          <w:color w:val="000000"/>
          <w:lang w:val="es-MX"/>
        </w:rPr>
        <w:t xml:space="preserve"> lo siguiente:</w:t>
      </w:r>
    </w:p>
    <w:p w:rsidR="00EE19CC" w:rsidRPr="005363AF" w:rsidRDefault="00EE19CC" w:rsidP="00EE19CC">
      <w:pPr>
        <w:autoSpaceDE w:val="0"/>
        <w:autoSpaceDN w:val="0"/>
        <w:adjustRightInd w:val="0"/>
        <w:jc w:val="both"/>
        <w:rPr>
          <w:rFonts w:ascii="Arial" w:hAnsi="Arial" w:cs="Arial"/>
          <w:color w:val="FF0000"/>
          <w:lang w:val="es-MX"/>
        </w:rPr>
      </w:pPr>
    </w:p>
    <w:p w:rsidR="00EE19CC" w:rsidRPr="005363AF" w:rsidRDefault="00EE19CC" w:rsidP="00EE19CC">
      <w:pPr>
        <w:jc w:val="both"/>
        <w:rPr>
          <w:rFonts w:ascii="Arial" w:hAnsi="Arial" w:cs="Arial"/>
          <w:color w:val="FF0000"/>
          <w:lang w:val="es-MX"/>
        </w:rPr>
      </w:pPr>
      <w:r w:rsidRPr="005363AF">
        <w:rPr>
          <w:rFonts w:ascii="Arial" w:hAnsi="Arial" w:cs="Arial"/>
          <w:color w:val="FF0000"/>
          <w:lang w:val="es-MX"/>
        </w:rPr>
        <w:t xml:space="preserve">Inicialmente, </w:t>
      </w:r>
      <w:bookmarkStart w:id="0" w:name="_Hlk130983890"/>
      <w:r w:rsidRPr="005363AF">
        <w:rPr>
          <w:rFonts w:ascii="Arial" w:hAnsi="Arial" w:cs="Arial"/>
          <w:color w:val="FF0000"/>
          <w:lang w:val="es-MX"/>
        </w:rPr>
        <w:t>debemos aclarar que la peticionaria no objeta el consumo, por lo tanto, la EAAB-ESP no se pronunciará al respecto, sin embargo, en el evento en que no se encuentre de acuerdo con el consumo facturado u otro concepto derivado de la prestación del servicio de Acueducto y Alcantarillado, se aclara que lo usuarios del servicio gozan de prerrogativas otorgadas por la ley, para que de esta manera ejerciten sus derechos. La Ley 142 de 1.994, en sus artículos 152 a 159, regula los mecanismos de defensa de los usuarios en sede de las Empresas.</w:t>
      </w:r>
      <w:bookmarkEnd w:id="0"/>
    </w:p>
    <w:p w:rsidR="00EE19CC" w:rsidRPr="000915E6" w:rsidRDefault="00EE19CC" w:rsidP="00EE19CC">
      <w:pPr>
        <w:autoSpaceDE w:val="0"/>
        <w:autoSpaceDN w:val="0"/>
        <w:adjustRightInd w:val="0"/>
        <w:jc w:val="both"/>
        <w:rPr>
          <w:rFonts w:ascii="Arial" w:hAnsi="Arial" w:cs="Arial"/>
          <w:color w:val="FF0000"/>
          <w:lang w:val="es-MX"/>
        </w:rPr>
      </w:pPr>
    </w:p>
    <w:p w:rsidR="00EE19CC" w:rsidRPr="000915E6" w:rsidRDefault="00EE19CC" w:rsidP="00EE19CC">
      <w:pPr>
        <w:autoSpaceDE w:val="0"/>
        <w:autoSpaceDN w:val="0"/>
        <w:adjustRightInd w:val="0"/>
        <w:jc w:val="both"/>
        <w:rPr>
          <w:rFonts w:ascii="Arial" w:hAnsi="Arial" w:cs="Arial"/>
          <w:color w:val="000000"/>
          <w:lang w:val="es-MX"/>
        </w:rPr>
      </w:pPr>
      <w:r w:rsidRPr="000915E6">
        <w:rPr>
          <w:rFonts w:ascii="Arial" w:hAnsi="Arial" w:cs="Arial"/>
          <w:color w:val="000000"/>
          <w:lang w:val="es-MX"/>
        </w:rPr>
        <w:t xml:space="preserve">De acuerdo con su requerimiento </w:t>
      </w:r>
      <w:r w:rsidRPr="000915E6">
        <w:rPr>
          <w:rFonts w:ascii="Arial" w:hAnsi="Arial" w:cs="Arial"/>
          <w:iCs/>
        </w:rPr>
        <w:t xml:space="preserve">la Empresa creó </w:t>
      </w:r>
      <w:r>
        <w:rPr>
          <w:rFonts w:ascii="Arial" w:hAnsi="Arial" w:cs="Arial"/>
          <w:iCs/>
        </w:rPr>
        <w:t xml:space="preserve">la </w:t>
      </w:r>
      <w:proofErr w:type="spellStart"/>
      <w:r>
        <w:rPr>
          <w:rFonts w:ascii="Arial" w:hAnsi="Arial" w:cs="Arial"/>
          <w:iCs/>
        </w:rPr>
        <w:t>revision</w:t>
      </w:r>
      <w:proofErr w:type="spellEnd"/>
      <w:r>
        <w:rPr>
          <w:rFonts w:ascii="Arial" w:hAnsi="Arial" w:cs="Arial"/>
          <w:iCs/>
        </w:rPr>
        <w:t xml:space="preserve"> interna con geófono</w:t>
      </w:r>
      <w:r w:rsidRPr="000915E6">
        <w:rPr>
          <w:rFonts w:ascii="Arial" w:hAnsi="Arial" w:cs="Arial"/>
          <w:iCs/>
        </w:rPr>
        <w:t xml:space="preserve"> No </w:t>
      </w:r>
      <w:r>
        <w:rPr>
          <w:rFonts w:ascii="Arial" w:hAnsi="Arial" w:cs="Arial"/>
          <w:b/>
          <w:bCs/>
          <w:iCs/>
        </w:rPr>
        <w:t xml:space="preserve">{{aviso}} </w:t>
      </w:r>
      <w:r w:rsidRPr="000915E6">
        <w:rPr>
          <w:rFonts w:ascii="Arial" w:hAnsi="Arial" w:cs="Arial"/>
          <w:iCs/>
        </w:rPr>
        <w:t xml:space="preserve">la cual fue ejecutada el </w:t>
      </w:r>
      <w:bookmarkStart w:id="1" w:name="_Hlk224806619"/>
      <w:r w:rsidRPr="00936CFF">
        <w:rPr>
          <w:rFonts w:ascii="Arial" w:hAnsi="Arial" w:cs="Arial"/>
        </w:rPr>
        <w:t>{{</w:t>
      </w:r>
      <w:proofErr w:type="gramStart"/>
      <w:r>
        <w:rPr>
          <w:rFonts w:ascii="Arial" w:hAnsi="Arial" w:cs="Arial"/>
        </w:rPr>
        <w:t>control:_</w:t>
      </w:r>
      <w:proofErr w:type="spellStart"/>
      <w:proofErr w:type="gramEnd"/>
      <w:r>
        <w:rPr>
          <w:rFonts w:ascii="Arial" w:hAnsi="Arial" w:cs="Arial"/>
        </w:rPr>
        <w:t>tecnico</w:t>
      </w:r>
      <w:proofErr w:type="spellEnd"/>
      <w:r w:rsidRPr="00936CFF">
        <w:rPr>
          <w:rFonts w:ascii="Arial" w:hAnsi="Arial" w:cs="Arial"/>
        </w:rPr>
        <w:t>}}</w:t>
      </w:r>
      <w:bookmarkEnd w:id="1"/>
      <w:r w:rsidRPr="000915E6">
        <w:rPr>
          <w:rFonts w:ascii="Arial" w:hAnsi="Arial" w:cs="Arial"/>
          <w:iCs/>
        </w:rPr>
        <w:t xml:space="preserve"> arrojando la siguiente información:</w:t>
      </w:r>
    </w:p>
    <w:p w:rsidR="00EE19CC" w:rsidRPr="000915E6" w:rsidRDefault="00EE19CC" w:rsidP="00EE19CC">
      <w:pPr>
        <w:autoSpaceDE w:val="0"/>
        <w:autoSpaceDN w:val="0"/>
        <w:adjustRightInd w:val="0"/>
        <w:jc w:val="both"/>
        <w:rPr>
          <w:rFonts w:ascii="Arial" w:hAnsi="Arial" w:cs="Arial"/>
          <w:iCs/>
        </w:rPr>
      </w:pPr>
    </w:p>
    <w:p w:rsidR="00EE19CC" w:rsidRPr="000915E6" w:rsidRDefault="00EE19CC" w:rsidP="00EE19CC">
      <w:pPr>
        <w:pStyle w:val="Prrafodelista"/>
        <w:numPr>
          <w:ilvl w:val="0"/>
          <w:numId w:val="2"/>
        </w:numPr>
        <w:jc w:val="both"/>
        <w:rPr>
          <w:rFonts w:ascii="Arial" w:hAnsi="Arial" w:cs="Arial"/>
          <w:color w:val="000000"/>
          <w:lang w:val="es-MX"/>
        </w:rPr>
      </w:pPr>
      <w:r w:rsidRPr="000915E6">
        <w:rPr>
          <w:rFonts w:ascii="Arial" w:hAnsi="Arial" w:cs="Arial"/>
          <w:color w:val="000000"/>
          <w:lang w:val="es-MX"/>
        </w:rPr>
        <w:t xml:space="preserve">Medidor No </w:t>
      </w:r>
      <w:r>
        <w:rPr>
          <w:rFonts w:ascii="Arial" w:hAnsi="Arial" w:cs="Arial"/>
          <w:color w:val="000000"/>
          <w:lang w:val="es-MX"/>
        </w:rPr>
        <w:t>{{medidor}}</w:t>
      </w:r>
    </w:p>
    <w:p w:rsidR="00EE19CC" w:rsidRDefault="00EE19CC" w:rsidP="00EE19CC">
      <w:pPr>
        <w:pStyle w:val="Prrafodelista"/>
        <w:numPr>
          <w:ilvl w:val="0"/>
          <w:numId w:val="2"/>
        </w:numPr>
        <w:jc w:val="both"/>
        <w:rPr>
          <w:rFonts w:ascii="Arial" w:hAnsi="Arial" w:cs="Arial"/>
          <w:iCs/>
        </w:rPr>
      </w:pPr>
      <w:r w:rsidRPr="000915E6">
        <w:rPr>
          <w:rFonts w:ascii="Arial" w:hAnsi="Arial" w:cs="Arial"/>
          <w:iCs/>
        </w:rPr>
        <w:t xml:space="preserve">Lectura </w:t>
      </w:r>
      <w:r>
        <w:rPr>
          <w:rFonts w:ascii="Arial" w:hAnsi="Arial" w:cs="Arial"/>
          <w:iCs/>
        </w:rPr>
        <w:t>xx</w:t>
      </w:r>
      <w:r w:rsidRPr="000915E6">
        <w:rPr>
          <w:rFonts w:ascii="Arial" w:hAnsi="Arial" w:cs="Arial"/>
          <w:iCs/>
        </w:rPr>
        <w:t>M3</w:t>
      </w:r>
    </w:p>
    <w:p w:rsidR="00EE19CC" w:rsidRDefault="00EE19CC" w:rsidP="00EE19CC">
      <w:pPr>
        <w:pStyle w:val="Prrafodelista"/>
        <w:numPr>
          <w:ilvl w:val="0"/>
          <w:numId w:val="2"/>
        </w:numPr>
        <w:jc w:val="both"/>
        <w:rPr>
          <w:rFonts w:ascii="Arial" w:hAnsi="Arial" w:cs="Arial"/>
          <w:iCs/>
        </w:rPr>
      </w:pPr>
      <w:r>
        <w:rPr>
          <w:rFonts w:ascii="Arial" w:hAnsi="Arial" w:cs="Arial"/>
          <w:iCs/>
        </w:rPr>
        <w:t>La observación.</w:t>
      </w:r>
    </w:p>
    <w:p w:rsidR="00EE19CC" w:rsidRPr="000915E6" w:rsidRDefault="00EE19CC" w:rsidP="00EE19CC">
      <w:pPr>
        <w:jc w:val="both"/>
        <w:rPr>
          <w:rFonts w:ascii="Arial" w:hAnsi="Arial" w:cs="Arial"/>
          <w:bCs/>
          <w:iCs/>
        </w:rPr>
      </w:pPr>
    </w:p>
    <w:p w:rsidR="00EE19CC" w:rsidRPr="001273EF" w:rsidRDefault="00EE19CC" w:rsidP="00EE19CC">
      <w:pPr>
        <w:pStyle w:val="Sinespaciado"/>
        <w:jc w:val="both"/>
        <w:rPr>
          <w:rFonts w:ascii="Arial" w:hAnsi="Arial" w:cs="Arial"/>
          <w:sz w:val="20"/>
          <w:szCs w:val="20"/>
        </w:rPr>
      </w:pPr>
      <w:r w:rsidRPr="001273EF">
        <w:rPr>
          <w:rFonts w:ascii="Arial" w:hAnsi="Arial" w:cs="Arial"/>
          <w:sz w:val="20"/>
          <w:szCs w:val="20"/>
        </w:rPr>
        <w:t xml:space="preserve">Así las cosas, se informa que no fue posible efectuar la revisión en las instalaciones hidráulicas del inmueble, toda vez que el predio se encontró sin persona que atendiera al funcionario encargado de ejecutar la revisión. </w:t>
      </w:r>
    </w:p>
    <w:p w:rsidR="00EE19CC" w:rsidRPr="001273EF" w:rsidRDefault="00EE19CC" w:rsidP="00EE19CC">
      <w:pPr>
        <w:jc w:val="both"/>
        <w:rPr>
          <w:rFonts w:ascii="Arial" w:hAnsi="Arial" w:cs="Arial"/>
          <w:color w:val="000000"/>
          <w:lang w:val="es-CO" w:eastAsia="es-CO"/>
        </w:rPr>
      </w:pPr>
    </w:p>
    <w:p w:rsidR="00EE19CC" w:rsidRPr="001273EF" w:rsidRDefault="00EE19CC" w:rsidP="00EE19CC">
      <w:pPr>
        <w:autoSpaceDE w:val="0"/>
        <w:autoSpaceDN w:val="0"/>
        <w:adjustRightInd w:val="0"/>
        <w:spacing w:after="240"/>
        <w:jc w:val="both"/>
        <w:rPr>
          <w:rFonts w:ascii="Arial" w:hAnsi="Arial" w:cs="Arial"/>
          <w:i/>
          <w:color w:val="000000"/>
          <w:lang w:val="es-CO"/>
        </w:rPr>
      </w:pPr>
      <w:r w:rsidRPr="001273EF">
        <w:rPr>
          <w:rFonts w:ascii="Arial" w:hAnsi="Arial" w:cs="Arial"/>
          <w:i/>
          <w:color w:val="000000"/>
          <w:lang w:val="es-CO"/>
        </w:rPr>
        <w:t xml:space="preserve">Sobre el particular es preciso indicar que de Conformidad con el Contrato de Servicios Públicos Domiciliarios </w:t>
      </w:r>
      <w:r w:rsidRPr="001273EF">
        <w:rPr>
          <w:rFonts w:ascii="Arial" w:hAnsi="Arial" w:cs="Arial"/>
          <w:b/>
          <w:i/>
          <w:color w:val="000000"/>
          <w:lang w:val="es-CO"/>
        </w:rPr>
        <w:t>CLÁUSULA DÉCIMA TERCERA</w:t>
      </w:r>
      <w:r w:rsidRPr="001273EF">
        <w:rPr>
          <w:rFonts w:ascii="Arial" w:hAnsi="Arial" w:cs="Arial"/>
          <w:i/>
          <w:color w:val="000000"/>
          <w:lang w:val="es-CO"/>
        </w:rPr>
        <w:t xml:space="preserve"> Obligaciones del Suscriptor o Usuario: En virtud del presente CSP el suscriptor o usuario se obliga a:</w:t>
      </w:r>
    </w:p>
    <w:p w:rsidR="00EE19CC" w:rsidRDefault="00EE19CC" w:rsidP="00EE19CC">
      <w:pPr>
        <w:autoSpaceDE w:val="0"/>
        <w:autoSpaceDN w:val="0"/>
        <w:adjustRightInd w:val="0"/>
        <w:spacing w:after="240"/>
        <w:jc w:val="both"/>
        <w:rPr>
          <w:rFonts w:ascii="Arial" w:hAnsi="Arial" w:cs="Arial"/>
          <w:i/>
          <w:lang w:val="es-CO"/>
        </w:rPr>
      </w:pPr>
      <w:r w:rsidRPr="001273EF">
        <w:rPr>
          <w:rFonts w:ascii="Arial" w:hAnsi="Arial" w:cs="Arial"/>
          <w:i/>
          <w:color w:val="000000"/>
          <w:lang w:val="es-CO"/>
        </w:rPr>
        <w:t xml:space="preserve">...6.- </w:t>
      </w:r>
      <w:r w:rsidRPr="001273EF">
        <w:rPr>
          <w:rFonts w:ascii="Arial" w:hAnsi="Arial" w:cs="Arial"/>
          <w:i/>
          <w:lang w:val="es-CO"/>
        </w:rPr>
        <w:t>Permitir la inspección, lectura y revisión técnica de los medidores a los funcionarios de la EMPRESA o a quienes ella faculte para tal fin, quienes contarán con una identificación que los acredite para realizar la labor. El suscriptor y/o usuario deberá mantener despejada y limpia la cajilla del medidor y la caja de desagüe domiciliario.</w:t>
      </w:r>
    </w:p>
    <w:p w:rsidR="00EE19CC" w:rsidRPr="001273EF" w:rsidRDefault="00EE19CC" w:rsidP="00EE19CC">
      <w:pPr>
        <w:autoSpaceDE w:val="0"/>
        <w:autoSpaceDN w:val="0"/>
        <w:adjustRightInd w:val="0"/>
        <w:spacing w:after="240"/>
        <w:jc w:val="both"/>
        <w:rPr>
          <w:rFonts w:ascii="Arial" w:hAnsi="Arial" w:cs="Arial"/>
          <w:i/>
          <w:color w:val="000000"/>
          <w:lang w:val="es-CO"/>
        </w:rPr>
      </w:pPr>
    </w:p>
    <w:p w:rsidR="00EE19CC" w:rsidRPr="001273EF" w:rsidRDefault="00EE19CC" w:rsidP="00EE19CC">
      <w:pPr>
        <w:autoSpaceDE w:val="0"/>
        <w:autoSpaceDN w:val="0"/>
        <w:adjustRightInd w:val="0"/>
        <w:spacing w:after="240"/>
        <w:jc w:val="both"/>
        <w:rPr>
          <w:rFonts w:ascii="Arial" w:hAnsi="Arial" w:cs="Arial"/>
          <w:i/>
          <w:color w:val="000000"/>
          <w:lang w:val="es-CO"/>
        </w:rPr>
      </w:pPr>
      <w:r w:rsidRPr="001273EF">
        <w:rPr>
          <w:rFonts w:ascii="Arial" w:hAnsi="Arial" w:cs="Arial"/>
          <w:i/>
          <w:color w:val="000000"/>
          <w:lang w:val="es-CO"/>
        </w:rPr>
        <w:t xml:space="preserve">10.- </w:t>
      </w:r>
      <w:r w:rsidRPr="001273EF">
        <w:rPr>
          <w:rFonts w:ascii="Arial" w:hAnsi="Arial" w:cs="Arial"/>
          <w:i/>
          <w:lang w:val="es-CO"/>
        </w:rPr>
        <w:t xml:space="preserve">Permitir la revisión de las instalaciones internas cuando tal revisión sea necesaria para la adecuada prestación del(los) servicio(s). Para estos efectos, la persona que realice la revisión deberá contar con una </w:t>
      </w:r>
      <w:r w:rsidRPr="001273EF">
        <w:rPr>
          <w:rFonts w:ascii="Arial" w:hAnsi="Arial" w:cs="Arial"/>
          <w:i/>
          <w:lang w:val="es-CO"/>
        </w:rPr>
        <w:lastRenderedPageBreak/>
        <w:t>identificación que lo acredite para realizar tal labor, dar aviso previo al suscriptor y/o usuario por escrito indicando la fecha y el momento del día, mañana o tarde, durante el cual se realizará la visita y respetar las normas del Código de Policía sobre penetración a domicilio ajeno.</w:t>
      </w:r>
    </w:p>
    <w:p w:rsidR="00EE19CC" w:rsidRPr="000915E6" w:rsidRDefault="00EE19CC" w:rsidP="00EE19CC">
      <w:pPr>
        <w:pStyle w:val="Textocomentario"/>
        <w:jc w:val="both"/>
        <w:rPr>
          <w:rFonts w:ascii="Arial" w:hAnsi="Arial" w:cs="Arial"/>
          <w:color w:val="000000"/>
        </w:rPr>
      </w:pPr>
      <w:r w:rsidRPr="000915E6">
        <w:rPr>
          <w:rFonts w:ascii="Arial" w:hAnsi="Arial" w:cs="Arial"/>
          <w:color w:val="000000"/>
        </w:rPr>
        <w:t>Se informa a</w:t>
      </w:r>
      <w:r>
        <w:rPr>
          <w:rFonts w:ascii="Arial" w:hAnsi="Arial" w:cs="Arial"/>
          <w:color w:val="000000"/>
        </w:rPr>
        <w:t xml:space="preserve"> la</w:t>
      </w:r>
      <w:r w:rsidRPr="000915E6">
        <w:rPr>
          <w:rFonts w:ascii="Arial" w:hAnsi="Arial" w:cs="Arial"/>
          <w:color w:val="000000"/>
        </w:rPr>
        <w:t xml:space="preserve"> usuari</w:t>
      </w:r>
      <w:r>
        <w:rPr>
          <w:rFonts w:ascii="Arial" w:hAnsi="Arial" w:cs="Arial"/>
          <w:color w:val="000000"/>
        </w:rPr>
        <w:t>a</w:t>
      </w:r>
      <w:r w:rsidRPr="000915E6">
        <w:rPr>
          <w:rFonts w:ascii="Arial" w:hAnsi="Arial" w:cs="Arial"/>
          <w:color w:val="000000"/>
        </w:rPr>
        <w:t xml:space="preserve"> que el geófono no se utiliza para determinar humedades o filtraciones (fuga perceptible) de acuerdo con las definiciones del contrato de servicios públicos domiciliarios de acueducto y alcantarillado.</w:t>
      </w:r>
    </w:p>
    <w:p w:rsidR="00EE19CC" w:rsidRPr="000915E6" w:rsidRDefault="00EE19CC" w:rsidP="00EE19CC">
      <w:pPr>
        <w:pStyle w:val="Textocomentario"/>
        <w:jc w:val="both"/>
        <w:rPr>
          <w:rFonts w:ascii="Arial" w:hAnsi="Arial" w:cs="Arial"/>
          <w:color w:val="000000"/>
        </w:rPr>
      </w:pPr>
    </w:p>
    <w:p w:rsidR="00EE19CC" w:rsidRPr="000915E6" w:rsidRDefault="00EE19CC" w:rsidP="00EE19CC">
      <w:pPr>
        <w:pStyle w:val="Textocomentario"/>
        <w:jc w:val="both"/>
        <w:rPr>
          <w:rFonts w:ascii="Arial" w:hAnsi="Arial" w:cs="Arial"/>
          <w:i/>
          <w:color w:val="000000"/>
        </w:rPr>
      </w:pPr>
      <w:r w:rsidRPr="000915E6">
        <w:rPr>
          <w:rFonts w:ascii="Arial" w:hAnsi="Arial" w:cs="Arial"/>
          <w:color w:val="000000"/>
        </w:rPr>
        <w:t xml:space="preserve">Fuga perceptible: </w:t>
      </w:r>
      <w:r w:rsidRPr="000915E6">
        <w:rPr>
          <w:rFonts w:ascii="Arial" w:hAnsi="Arial" w:cs="Arial"/>
          <w:i/>
          <w:color w:val="000000"/>
        </w:rPr>
        <w:t>“</w:t>
      </w:r>
      <w:r w:rsidRPr="000915E6">
        <w:rPr>
          <w:rFonts w:ascii="Arial" w:hAnsi="Arial" w:cs="Arial"/>
          <w:i/>
        </w:rPr>
        <w:t>Volumen de agua que se escapa a través de las instalaciones interiores de un inmueble que puede detectarse por los sentidos, directamente o por las huellas que deja en muros o pisos.”</w:t>
      </w:r>
    </w:p>
    <w:p w:rsidR="00EE19CC" w:rsidRPr="000915E6" w:rsidRDefault="00EE19CC" w:rsidP="00EE19CC">
      <w:pPr>
        <w:autoSpaceDE w:val="0"/>
        <w:autoSpaceDN w:val="0"/>
        <w:adjustRightInd w:val="0"/>
        <w:jc w:val="both"/>
        <w:rPr>
          <w:rFonts w:ascii="Arial" w:hAnsi="Arial" w:cs="Arial"/>
          <w:color w:val="000000"/>
          <w:lang w:val="es-CO"/>
        </w:rPr>
      </w:pPr>
    </w:p>
    <w:p w:rsidR="00EE19CC" w:rsidRPr="000915E6" w:rsidRDefault="00EE19CC" w:rsidP="00EE19CC">
      <w:pPr>
        <w:autoSpaceDE w:val="0"/>
        <w:autoSpaceDN w:val="0"/>
        <w:adjustRightInd w:val="0"/>
        <w:jc w:val="both"/>
        <w:rPr>
          <w:rFonts w:ascii="Arial" w:hAnsi="Arial" w:cs="Arial"/>
          <w:color w:val="000000"/>
          <w:lang w:val="es-CO"/>
        </w:rPr>
      </w:pPr>
      <w:r w:rsidRPr="000915E6">
        <w:rPr>
          <w:rFonts w:ascii="Arial" w:hAnsi="Arial" w:cs="Arial"/>
          <w:color w:val="000000"/>
          <w:lang w:val="es-CO"/>
        </w:rPr>
        <w:t xml:space="preserve">El geófono se utiliza para determinar fugas imperceptibles que se define como: </w:t>
      </w:r>
      <w:r w:rsidRPr="000915E6">
        <w:rPr>
          <w:rFonts w:ascii="Arial" w:hAnsi="Arial" w:cs="Arial"/>
          <w:i/>
          <w:color w:val="000000"/>
          <w:lang w:val="es-CO"/>
        </w:rPr>
        <w:t>“Volumen de agua que se escapa a través de las instalaciones interiores de un inmueble y que no es perceptible directamente por sonidos o visualmente y, por ello, solo puede detectarse mediante instrumentos especiales como el geófono o mediante la excavación”.</w:t>
      </w:r>
    </w:p>
    <w:p w:rsidR="00EE19CC" w:rsidRDefault="00EE19CC" w:rsidP="00EE19CC">
      <w:pPr>
        <w:autoSpaceDE w:val="0"/>
        <w:autoSpaceDN w:val="0"/>
        <w:adjustRightInd w:val="0"/>
        <w:jc w:val="both"/>
        <w:rPr>
          <w:rFonts w:ascii="Arial" w:hAnsi="Arial" w:cs="Arial"/>
          <w:color w:val="000000"/>
        </w:rPr>
      </w:pPr>
    </w:p>
    <w:p w:rsidR="00EE19CC" w:rsidRDefault="00EE19CC" w:rsidP="00EE19CC">
      <w:pPr>
        <w:autoSpaceDE w:val="0"/>
        <w:autoSpaceDN w:val="0"/>
        <w:adjustRightInd w:val="0"/>
        <w:jc w:val="both"/>
        <w:rPr>
          <w:rFonts w:ascii="Arial" w:hAnsi="Arial" w:cs="Arial"/>
          <w:color w:val="000000"/>
        </w:rPr>
      </w:pPr>
      <w:r>
        <w:rPr>
          <w:rFonts w:ascii="Arial" w:hAnsi="Arial" w:cs="Arial"/>
          <w:color w:val="000000"/>
        </w:rPr>
        <w:t>Si su problemática persiste debe acudir al técnico de su preferencia para que determine la procedencia de la humedad que usted manifiesta, debido a que la Empresa no encontró ningún tipo de fuga perceptible.</w:t>
      </w:r>
    </w:p>
    <w:p w:rsidR="00EE19CC" w:rsidRPr="000915E6" w:rsidRDefault="00EE19CC" w:rsidP="00EE19CC">
      <w:pPr>
        <w:autoSpaceDE w:val="0"/>
        <w:autoSpaceDN w:val="0"/>
        <w:adjustRightInd w:val="0"/>
        <w:jc w:val="both"/>
        <w:rPr>
          <w:rFonts w:ascii="Arial" w:hAnsi="Arial" w:cs="Arial"/>
          <w:color w:val="000000"/>
        </w:rPr>
      </w:pPr>
    </w:p>
    <w:p w:rsidR="00EE19CC" w:rsidRPr="000915E6" w:rsidRDefault="00EE19CC" w:rsidP="00EE19CC">
      <w:pPr>
        <w:autoSpaceDE w:val="0"/>
        <w:autoSpaceDN w:val="0"/>
        <w:adjustRightInd w:val="0"/>
        <w:jc w:val="both"/>
        <w:rPr>
          <w:rFonts w:ascii="Arial" w:hAnsi="Arial" w:cs="Arial"/>
          <w:color w:val="000000"/>
          <w:lang w:val="es-CO"/>
        </w:rPr>
      </w:pPr>
      <w:r w:rsidRPr="000915E6">
        <w:rPr>
          <w:rFonts w:ascii="Arial" w:hAnsi="Arial" w:cs="Arial"/>
          <w:color w:val="000000"/>
          <w:lang w:val="es-CO"/>
        </w:rPr>
        <w:t>Esperamos haber atendido de manera adecuada su solicitud no sin antes reiterarle nuestro compromiso de dar solución oportuna a sus requerimientos.</w:t>
      </w:r>
    </w:p>
    <w:p w:rsidR="00EE19CC" w:rsidRPr="000915E6" w:rsidRDefault="00EE19CC" w:rsidP="00EE19CC">
      <w:pPr>
        <w:pStyle w:val="Textbody"/>
        <w:tabs>
          <w:tab w:val="left" w:pos="0"/>
        </w:tabs>
        <w:spacing w:line="240" w:lineRule="auto"/>
        <w:rPr>
          <w:rFonts w:cs="Arial"/>
          <w:b/>
          <w:color w:val="000000"/>
        </w:rPr>
      </w:pPr>
    </w:p>
    <w:p w:rsidR="00EE19CC" w:rsidRPr="000915E6" w:rsidRDefault="00EE19CC" w:rsidP="00EE19CC">
      <w:pPr>
        <w:pStyle w:val="Textbody"/>
        <w:tabs>
          <w:tab w:val="left" w:pos="0"/>
        </w:tabs>
        <w:spacing w:line="240" w:lineRule="auto"/>
        <w:jc w:val="center"/>
        <w:rPr>
          <w:rFonts w:cs="Arial"/>
          <w:b/>
          <w:color w:val="000000"/>
        </w:rPr>
      </w:pPr>
      <w:r w:rsidRPr="000915E6">
        <w:rPr>
          <w:rFonts w:cs="Arial"/>
          <w:b/>
          <w:color w:val="000000"/>
        </w:rPr>
        <w:t>RESUELVE</w:t>
      </w:r>
    </w:p>
    <w:p w:rsidR="00EE19CC" w:rsidRPr="000915E6" w:rsidRDefault="00EE19CC" w:rsidP="00EE19CC">
      <w:pPr>
        <w:autoSpaceDE w:val="0"/>
        <w:autoSpaceDN w:val="0"/>
        <w:adjustRightInd w:val="0"/>
        <w:jc w:val="both"/>
        <w:rPr>
          <w:rFonts w:ascii="Arial" w:eastAsia="Calibri" w:hAnsi="Arial" w:cs="Arial"/>
          <w:color w:val="000000"/>
        </w:rPr>
      </w:pPr>
    </w:p>
    <w:p w:rsidR="00EE19CC" w:rsidRPr="00FE4149" w:rsidRDefault="00EE19CC" w:rsidP="00EE19CC">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color w:val="000000"/>
        </w:rPr>
        <w:t xml:space="preserve">Informar </w:t>
      </w:r>
      <w:r w:rsidRPr="000915E6">
        <w:rPr>
          <w:rFonts w:ascii="Arial" w:hAnsi="Arial" w:cs="Arial"/>
          <w:color w:val="000000"/>
        </w:rPr>
        <w:t>a</w:t>
      </w:r>
      <w:r>
        <w:rPr>
          <w:rFonts w:ascii="Arial" w:hAnsi="Arial" w:cs="Arial"/>
          <w:color w:val="000000"/>
        </w:rPr>
        <w:t xml:space="preserve">l </w:t>
      </w:r>
      <w:r w:rsidRPr="000915E6">
        <w:rPr>
          <w:rFonts w:ascii="Arial" w:hAnsi="Arial" w:cs="Arial"/>
          <w:color w:val="000000"/>
        </w:rPr>
        <w:t>peticionari</w:t>
      </w:r>
      <w:r>
        <w:rPr>
          <w:rFonts w:ascii="Arial" w:hAnsi="Arial" w:cs="Arial"/>
          <w:color w:val="000000"/>
        </w:rPr>
        <w:t xml:space="preserve">o (a) </w:t>
      </w:r>
      <w:r w:rsidRPr="000915E6">
        <w:rPr>
          <w:rFonts w:ascii="Arial" w:hAnsi="Arial" w:cs="Arial"/>
          <w:color w:val="000000"/>
        </w:rPr>
        <w:t xml:space="preserve">que se creó y se ejecutó el aviso con geófono No </w:t>
      </w:r>
      <w:r>
        <w:rPr>
          <w:rFonts w:ascii="Arial" w:hAnsi="Arial" w:cs="Arial"/>
          <w:b/>
          <w:bCs/>
          <w:iCs/>
        </w:rPr>
        <w:t>{{aviso}}</w:t>
      </w:r>
      <w:r w:rsidRPr="000915E6">
        <w:rPr>
          <w:rFonts w:ascii="Arial" w:hAnsi="Arial" w:cs="Arial"/>
          <w:b/>
          <w:bCs/>
          <w:iCs/>
        </w:rPr>
        <w:t xml:space="preserve"> </w:t>
      </w:r>
      <w:r w:rsidRPr="000915E6">
        <w:rPr>
          <w:rFonts w:ascii="Arial" w:hAnsi="Arial" w:cs="Arial"/>
          <w:iCs/>
        </w:rPr>
        <w:t xml:space="preserve">ejecutado el </w:t>
      </w:r>
      <w:bookmarkStart w:id="2" w:name="_Hlk224806890"/>
      <w:r>
        <w:rPr>
          <w:rFonts w:ascii="Arial" w:hAnsi="Arial" w:cs="Arial"/>
          <w:iCs/>
        </w:rPr>
        <w:t>{{</w:t>
      </w:r>
      <w:proofErr w:type="spellStart"/>
      <w:r>
        <w:rPr>
          <w:rFonts w:ascii="Arial" w:hAnsi="Arial" w:cs="Arial"/>
          <w:iCs/>
        </w:rPr>
        <w:t>control_tecnico</w:t>
      </w:r>
      <w:proofErr w:type="spellEnd"/>
      <w:r>
        <w:rPr>
          <w:rFonts w:ascii="Arial" w:hAnsi="Arial" w:cs="Arial"/>
          <w:iCs/>
        </w:rPr>
        <w:t>}}</w:t>
      </w:r>
      <w:bookmarkEnd w:id="2"/>
      <w:r w:rsidRPr="000915E6">
        <w:rPr>
          <w:rFonts w:ascii="Arial" w:hAnsi="Arial" w:cs="Arial"/>
          <w:iCs/>
        </w:rPr>
        <w:t xml:space="preserve"> </w:t>
      </w:r>
      <w:r w:rsidRPr="000915E6">
        <w:rPr>
          <w:rFonts w:ascii="Arial" w:hAnsi="Arial" w:cs="Arial"/>
          <w:color w:val="000000"/>
          <w:lang w:val="es-CO"/>
        </w:rPr>
        <w:t xml:space="preserve">para la cuenta contrato No </w:t>
      </w:r>
      <w:bookmarkStart w:id="3" w:name="_Hlk224806860"/>
      <w:r>
        <w:rPr>
          <w:rFonts w:ascii="Arial" w:hAnsi="Arial" w:cs="Arial"/>
          <w:color w:val="000000"/>
          <w:lang w:val="es-CO"/>
        </w:rPr>
        <w:t>{{</w:t>
      </w:r>
      <w:proofErr w:type="spellStart"/>
      <w:r>
        <w:rPr>
          <w:rFonts w:ascii="Arial" w:hAnsi="Arial" w:cs="Arial"/>
          <w:color w:val="000000"/>
          <w:lang w:val="es-CO"/>
        </w:rPr>
        <w:t>cta_contrato</w:t>
      </w:r>
      <w:proofErr w:type="spellEnd"/>
      <w:r>
        <w:rPr>
          <w:rFonts w:ascii="Arial" w:hAnsi="Arial" w:cs="Arial"/>
          <w:color w:val="000000"/>
          <w:lang w:val="es-CO"/>
        </w:rPr>
        <w:t>}}</w:t>
      </w:r>
      <w:bookmarkEnd w:id="3"/>
      <w:r w:rsidRPr="000915E6">
        <w:rPr>
          <w:rFonts w:ascii="Arial" w:hAnsi="Arial" w:cs="Arial"/>
          <w:color w:val="000000"/>
          <w:lang w:val="es-CO"/>
        </w:rPr>
        <w:t>,</w:t>
      </w:r>
      <w:r w:rsidRPr="000915E6">
        <w:rPr>
          <w:rFonts w:ascii="Arial" w:hAnsi="Arial" w:cs="Arial"/>
          <w:color w:val="000000"/>
        </w:rPr>
        <w:t xml:space="preserve"> de acuerdo con lo expuesto en la parte motiva del presente acto administrativo</w:t>
      </w:r>
      <w:r>
        <w:rPr>
          <w:rFonts w:ascii="Arial" w:hAnsi="Arial" w:cs="Arial"/>
          <w:color w:val="000000"/>
        </w:rPr>
        <w:t>.</w:t>
      </w:r>
    </w:p>
    <w:p w:rsidR="00EE19CC" w:rsidRDefault="00EE19CC" w:rsidP="00EE19CC">
      <w:pPr>
        <w:autoSpaceDE w:val="0"/>
        <w:autoSpaceDN w:val="0"/>
        <w:adjustRightInd w:val="0"/>
        <w:ind w:left="426"/>
        <w:jc w:val="both"/>
        <w:rPr>
          <w:rFonts w:ascii="Arial" w:eastAsia="Calibri" w:hAnsi="Arial" w:cs="Arial"/>
          <w:color w:val="000000"/>
        </w:rPr>
      </w:pPr>
    </w:p>
    <w:p w:rsidR="00EE19CC" w:rsidRPr="00FE4149" w:rsidRDefault="00EE19CC" w:rsidP="00EE19CC">
      <w:pPr>
        <w:numPr>
          <w:ilvl w:val="0"/>
          <w:numId w:val="1"/>
        </w:numPr>
        <w:autoSpaceDE w:val="0"/>
        <w:autoSpaceDN w:val="0"/>
        <w:adjustRightInd w:val="0"/>
        <w:ind w:left="426" w:hanging="426"/>
        <w:jc w:val="both"/>
        <w:rPr>
          <w:rFonts w:ascii="Arial" w:eastAsia="Calibri" w:hAnsi="Arial" w:cs="Arial"/>
          <w:color w:val="000000"/>
        </w:rPr>
      </w:pPr>
      <w:r w:rsidRPr="00FE4149">
        <w:rPr>
          <w:rFonts w:ascii="Arial" w:hAnsi="Arial" w:cs="Arial"/>
          <w:b/>
        </w:rPr>
        <w:t>Notificar</w:t>
      </w:r>
      <w:r w:rsidRPr="00FE4149">
        <w:rPr>
          <w:rFonts w:ascii="Arial" w:hAnsi="Arial" w:cs="Arial"/>
        </w:rPr>
        <w:t xml:space="preserve"> el contenido del presente Acto Administrativo, de acuerdo con los lineamientos legales establecidos en los artículos 67, 68 y 69 del Código de Procedimiento Administrativo y de lo Contencioso Administrativo, enviando para tal efecto citación a</w:t>
      </w:r>
      <w:r>
        <w:rPr>
          <w:rFonts w:ascii="Arial" w:hAnsi="Arial" w:cs="Arial"/>
        </w:rPr>
        <w:t>l</w:t>
      </w:r>
      <w:r w:rsidRPr="00FE4149">
        <w:rPr>
          <w:rFonts w:ascii="Arial" w:hAnsi="Arial" w:cs="Arial"/>
        </w:rPr>
        <w:t xml:space="preserve"> señor</w:t>
      </w:r>
      <w:r>
        <w:rPr>
          <w:rFonts w:ascii="Arial" w:hAnsi="Arial" w:cs="Arial"/>
        </w:rPr>
        <w:t xml:space="preserve"> (a)</w:t>
      </w:r>
      <w:r w:rsidRPr="00FE4149">
        <w:rPr>
          <w:rFonts w:ascii="Arial" w:hAnsi="Arial" w:cs="Arial"/>
        </w:rPr>
        <w:t xml:space="preserve"> </w:t>
      </w:r>
      <w:r w:rsidRPr="00936CFF">
        <w:rPr>
          <w:rFonts w:ascii="Arial" w:eastAsia="Calibri" w:hAnsi="Arial" w:cs="Arial"/>
          <w:lang w:val="es-CO" w:eastAsia="en-US"/>
        </w:rPr>
        <w:t>{{</w:t>
      </w:r>
      <w:proofErr w:type="spellStart"/>
      <w:r w:rsidRPr="00936CFF">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FE4149">
        <w:rPr>
          <w:rFonts w:ascii="Arial" w:hAnsi="Arial" w:cs="Arial"/>
          <w:b/>
          <w:bCs/>
          <w:color w:val="000000"/>
          <w:lang w:val="es-CO"/>
        </w:rPr>
        <w:t xml:space="preserve">. </w:t>
      </w:r>
      <w:r w:rsidRPr="00FE4149">
        <w:rPr>
          <w:rFonts w:ascii="Arial" w:hAnsi="Arial" w:cs="Arial"/>
        </w:rPr>
        <w:t>a</w:t>
      </w:r>
      <w:r w:rsidRPr="00FE4149">
        <w:rPr>
          <w:rFonts w:ascii="Arial" w:hAnsi="Arial" w:cs="Arial"/>
          <w:bCs/>
        </w:rPr>
        <w:t xml:space="preserve"> la dirección </w:t>
      </w:r>
      <w:r w:rsidRPr="00A91B00">
        <w:rPr>
          <w:rFonts w:ascii="Arial" w:hAnsi="Arial" w:cs="Arial"/>
          <w:b/>
          <w:bCs/>
          <w:color w:val="000000"/>
          <w:lang w:val="es-CO"/>
        </w:rPr>
        <w:t>{{</w:t>
      </w:r>
      <w:proofErr w:type="spellStart"/>
      <w:r w:rsidRPr="00A91B00">
        <w:rPr>
          <w:rFonts w:ascii="Arial" w:hAnsi="Arial" w:cs="Arial"/>
          <w:b/>
          <w:bCs/>
          <w:color w:val="000000"/>
          <w:lang w:val="es-CO"/>
        </w:rPr>
        <w:t>direccion</w:t>
      </w:r>
      <w:proofErr w:type="spellEnd"/>
      <w:r w:rsidRPr="00A91B00">
        <w:rPr>
          <w:rFonts w:ascii="Arial" w:hAnsi="Arial" w:cs="Arial"/>
          <w:b/>
          <w:bCs/>
          <w:color w:val="000000"/>
          <w:lang w:val="es-CO"/>
        </w:rPr>
        <w:t>}}</w:t>
      </w:r>
      <w:r w:rsidRPr="00FE4149">
        <w:rPr>
          <w:rFonts w:ascii="Arial" w:hAnsi="Arial" w:cs="Arial"/>
          <w:b/>
          <w:bCs/>
        </w:rPr>
        <w:t>, de la ciudad de Bogotá</w:t>
      </w:r>
      <w:r w:rsidRPr="00FE4149">
        <w:rPr>
          <w:rFonts w:ascii="Arial" w:hAnsi="Arial" w:cs="Arial"/>
          <w:b/>
          <w:bCs/>
          <w:color w:val="000000"/>
        </w:rPr>
        <w:t xml:space="preserve">, Teléfonos: </w:t>
      </w:r>
      <w:r w:rsidRPr="008F7511">
        <w:rPr>
          <w:rFonts w:ascii="Arial" w:eastAsia="Calibri" w:hAnsi="Arial" w:cs="Arial"/>
          <w:b/>
          <w:bCs/>
          <w:lang w:val="es-CO" w:eastAsia="en-US"/>
        </w:rPr>
        <w:t>{{</w:t>
      </w:r>
      <w:proofErr w:type="spellStart"/>
      <w:r w:rsidRPr="008F7511">
        <w:rPr>
          <w:rFonts w:ascii="Arial" w:eastAsia="Calibri" w:hAnsi="Arial" w:cs="Arial"/>
          <w:b/>
          <w:bCs/>
          <w:lang w:val="es-CO" w:eastAsia="en-US"/>
        </w:rPr>
        <w:t>telefono</w:t>
      </w:r>
      <w:proofErr w:type="spellEnd"/>
      <w:r w:rsidRPr="008F7511">
        <w:rPr>
          <w:rFonts w:ascii="Arial" w:eastAsia="Calibri" w:hAnsi="Arial" w:cs="Arial"/>
          <w:b/>
          <w:bCs/>
          <w:lang w:val="es-CO" w:eastAsia="en-US"/>
        </w:rPr>
        <w:t>}}</w:t>
      </w:r>
      <w:r w:rsidRPr="00FE4149">
        <w:rPr>
          <w:rFonts w:ascii="Arial" w:hAnsi="Arial" w:cs="Arial"/>
          <w:color w:val="000000"/>
          <w:lang w:val="es-CO"/>
        </w:rPr>
        <w:t xml:space="preserve">. </w:t>
      </w:r>
      <w:r w:rsidRPr="00FE4149">
        <w:rPr>
          <w:rFonts w:ascii="Arial" w:hAnsi="Arial" w:cs="Arial"/>
        </w:rPr>
        <w:t>En caso de no surtirse la notificación personal, procédase a la notificación por aviso, de conformidad con lo dispuesto en el artículo 69 de la Ley 1437 de 2011.</w:t>
      </w:r>
    </w:p>
    <w:p w:rsidR="00EE19CC" w:rsidRPr="000915E6" w:rsidRDefault="00EE19CC" w:rsidP="00EE19CC">
      <w:pPr>
        <w:autoSpaceDE w:val="0"/>
        <w:autoSpaceDN w:val="0"/>
        <w:adjustRightInd w:val="0"/>
        <w:jc w:val="both"/>
        <w:rPr>
          <w:rFonts w:ascii="Arial" w:eastAsia="Calibri" w:hAnsi="Arial" w:cs="Arial"/>
          <w:color w:val="000000"/>
        </w:rPr>
      </w:pPr>
    </w:p>
    <w:p w:rsidR="00EE19CC" w:rsidRPr="000915E6" w:rsidRDefault="00EE19CC" w:rsidP="00EE19CC">
      <w:pPr>
        <w:numPr>
          <w:ilvl w:val="0"/>
          <w:numId w:val="1"/>
        </w:numPr>
        <w:autoSpaceDE w:val="0"/>
        <w:autoSpaceDN w:val="0"/>
        <w:adjustRightInd w:val="0"/>
        <w:ind w:left="426" w:hanging="426"/>
        <w:jc w:val="both"/>
        <w:rPr>
          <w:rFonts w:ascii="Arial" w:eastAsia="Calibri" w:hAnsi="Arial" w:cs="Arial"/>
          <w:color w:val="000000"/>
        </w:rPr>
      </w:pPr>
      <w:r w:rsidRPr="000915E6">
        <w:rPr>
          <w:rFonts w:ascii="Arial" w:hAnsi="Arial" w:cs="Arial"/>
          <w:b/>
          <w:bCs/>
          <w:color w:val="000000"/>
        </w:rPr>
        <w:t>Aclarar</w:t>
      </w:r>
      <w:r w:rsidRPr="000915E6">
        <w:rPr>
          <w:rFonts w:ascii="Arial" w:hAnsi="Arial" w:cs="Arial"/>
          <w:color w:val="000000"/>
        </w:rPr>
        <w:t xml:space="preserve"> </w:t>
      </w:r>
      <w:r w:rsidRPr="000915E6">
        <w:rPr>
          <w:rFonts w:ascii="Arial" w:hAnsi="Arial" w:cs="Arial"/>
          <w:color w:val="000000"/>
          <w:lang w:val="es-CO"/>
        </w:rPr>
        <w:t>a</w:t>
      </w:r>
      <w:r>
        <w:rPr>
          <w:rFonts w:ascii="Arial" w:hAnsi="Arial" w:cs="Arial"/>
          <w:color w:val="000000"/>
          <w:lang w:val="es-CO"/>
        </w:rPr>
        <w:t xml:space="preserve"> la </w:t>
      </w:r>
      <w:r w:rsidRPr="000915E6">
        <w:rPr>
          <w:rFonts w:ascii="Arial" w:hAnsi="Arial" w:cs="Arial"/>
          <w:color w:val="000000"/>
          <w:lang w:val="es-CO"/>
        </w:rPr>
        <w:t>peticionari</w:t>
      </w:r>
      <w:r>
        <w:rPr>
          <w:rFonts w:ascii="Arial" w:hAnsi="Arial" w:cs="Arial"/>
          <w:color w:val="000000"/>
          <w:lang w:val="es-CO"/>
        </w:rPr>
        <w:t xml:space="preserve">a </w:t>
      </w:r>
      <w:r w:rsidRPr="000915E6">
        <w:rPr>
          <w:rFonts w:ascii="Arial" w:hAnsi="Arial" w:cs="Arial"/>
          <w:color w:val="000000"/>
        </w:rPr>
        <w:t>que contra la presente no proceden recursos, de acuerdo con lo establecido en el Artículo 75 del Código de Procedimiento Administrativo y de lo Contencioso Administrativo</w:t>
      </w:r>
    </w:p>
    <w:p w:rsidR="00EE19CC" w:rsidRPr="000915E6" w:rsidRDefault="00EE19CC" w:rsidP="00EE19CC">
      <w:pPr>
        <w:autoSpaceDE w:val="0"/>
        <w:autoSpaceDN w:val="0"/>
        <w:adjustRightInd w:val="0"/>
        <w:jc w:val="both"/>
        <w:rPr>
          <w:rFonts w:ascii="Arial" w:eastAsia="Calibri" w:hAnsi="Arial" w:cs="Arial"/>
          <w:color w:val="000000"/>
        </w:rPr>
      </w:pPr>
    </w:p>
    <w:p w:rsidR="00EE19CC" w:rsidRPr="000915E6" w:rsidRDefault="00EE19CC" w:rsidP="00EE19CC">
      <w:pPr>
        <w:jc w:val="both"/>
        <w:rPr>
          <w:rFonts w:ascii="Arial" w:hAnsi="Arial" w:cs="Arial"/>
          <w:i/>
          <w:color w:val="000000"/>
          <w:lang w:val="es-CO"/>
        </w:rPr>
      </w:pPr>
      <w:r w:rsidRPr="000915E6">
        <w:rPr>
          <w:rFonts w:ascii="Arial" w:hAnsi="Arial" w:cs="Arial"/>
          <w:i/>
          <w:color w:val="000000"/>
          <w:lang w:val="es-CO"/>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0915E6">
        <w:rPr>
          <w:rFonts w:ascii="Arial" w:hAnsi="Arial" w:cs="Arial"/>
          <w:i/>
          <w:color w:val="000000"/>
          <w:lang w:val="es-CO"/>
        </w:rPr>
        <w:t>Acualínea</w:t>
      </w:r>
      <w:proofErr w:type="spellEnd"/>
      <w:r w:rsidRPr="000915E6">
        <w:rPr>
          <w:rFonts w:ascii="Arial" w:hAnsi="Arial" w:cs="Arial"/>
          <w:i/>
          <w:color w:val="000000"/>
          <w:lang w:val="es-CO"/>
        </w:rPr>
        <w:t xml:space="preserve">", donde con gusto lo atenderemos. </w:t>
      </w:r>
    </w:p>
    <w:p w:rsidR="00EE19CC" w:rsidRPr="000915E6" w:rsidRDefault="00EE19CC" w:rsidP="00EE19CC">
      <w:pPr>
        <w:jc w:val="both"/>
        <w:rPr>
          <w:rFonts w:ascii="Arial" w:hAnsi="Arial" w:cs="Arial"/>
          <w:i/>
          <w:color w:val="000000"/>
          <w:lang w:val="es-CO"/>
        </w:rPr>
      </w:pPr>
    </w:p>
    <w:p w:rsidR="00EE19CC" w:rsidRPr="000915E6" w:rsidRDefault="00EE19CC" w:rsidP="00EE19CC">
      <w:pPr>
        <w:jc w:val="both"/>
        <w:rPr>
          <w:rFonts w:ascii="Arial" w:hAnsi="Arial" w:cs="Arial"/>
          <w:i/>
          <w:color w:val="000000"/>
          <w:lang w:val="es-CO"/>
        </w:rPr>
      </w:pPr>
      <w:r w:rsidRPr="000915E6">
        <w:rPr>
          <w:rFonts w:ascii="Arial" w:hAnsi="Arial" w:cs="Arial"/>
          <w:i/>
          <w:color w:val="000000"/>
          <w:lang w:val="es-CO"/>
        </w:rPr>
        <w:t xml:space="preserve">Visite nuestra página </w:t>
      </w:r>
      <w:r w:rsidRPr="000915E6">
        <w:rPr>
          <w:rFonts w:ascii="Arial" w:hAnsi="Arial" w:cs="Arial"/>
          <w:i/>
          <w:color w:val="000000"/>
          <w:u w:val="single"/>
          <w:lang w:val="es-CO"/>
        </w:rPr>
        <w:t>www.acueducto.com.co</w:t>
      </w:r>
      <w:r w:rsidRPr="000915E6">
        <w:rPr>
          <w:rFonts w:ascii="Arial" w:hAnsi="Arial" w:cs="Arial"/>
          <w:i/>
          <w:color w:val="000000"/>
          <w:lang w:val="es-CO"/>
        </w:rPr>
        <w:t xml:space="preserve">, pestaña "Servicios" y revise las “Recomendaciones para hacer uso adecuado del agua” y compártalas con su familia. </w:t>
      </w:r>
    </w:p>
    <w:p w:rsidR="00EE19CC" w:rsidRPr="000915E6" w:rsidRDefault="00EE19CC" w:rsidP="00EE19CC">
      <w:pPr>
        <w:jc w:val="both"/>
        <w:rPr>
          <w:rFonts w:ascii="Arial" w:hAnsi="Arial" w:cs="Arial"/>
          <w:i/>
          <w:color w:val="000000"/>
          <w:lang w:val="es-CO"/>
        </w:rPr>
      </w:pPr>
    </w:p>
    <w:p w:rsidR="00EE19CC" w:rsidRPr="000915E6" w:rsidRDefault="00EE19CC" w:rsidP="00EE19CC">
      <w:pPr>
        <w:jc w:val="both"/>
        <w:rPr>
          <w:rFonts w:ascii="Arial" w:hAnsi="Arial" w:cs="Arial"/>
          <w:i/>
          <w:color w:val="000000"/>
          <w:lang w:val="es-CO"/>
        </w:rPr>
      </w:pPr>
      <w:r w:rsidRPr="000915E6">
        <w:rPr>
          <w:rFonts w:ascii="Arial" w:hAnsi="Arial" w:cs="Arial"/>
          <w:i/>
          <w:color w:val="000000"/>
          <w:lang w:val="es-CO"/>
        </w:rPr>
        <w:t>Agradecemos su atención y cuente con nosotros.</w:t>
      </w:r>
    </w:p>
    <w:p w:rsidR="00EE19CC" w:rsidRPr="000915E6" w:rsidRDefault="00EE19CC" w:rsidP="00EE19CC">
      <w:pPr>
        <w:tabs>
          <w:tab w:val="left" w:pos="3402"/>
        </w:tabs>
        <w:jc w:val="both"/>
        <w:rPr>
          <w:rFonts w:ascii="Arial" w:hAnsi="Arial" w:cs="Arial"/>
        </w:rPr>
      </w:pPr>
    </w:p>
    <w:p w:rsidR="00EE19CC" w:rsidRPr="000915E6" w:rsidRDefault="00EE19CC" w:rsidP="00EE19CC">
      <w:pPr>
        <w:autoSpaceDE w:val="0"/>
        <w:autoSpaceDN w:val="0"/>
        <w:adjustRightInd w:val="0"/>
        <w:jc w:val="both"/>
        <w:rPr>
          <w:rFonts w:ascii="Arial" w:hAnsi="Arial" w:cs="Arial"/>
          <w:b/>
          <w:lang w:val="es-ES"/>
        </w:rPr>
      </w:pPr>
      <w:r w:rsidRPr="000915E6">
        <w:rPr>
          <w:rFonts w:ascii="Arial" w:hAnsi="Arial" w:cs="Arial"/>
          <w:lang w:val="es-ES"/>
        </w:rPr>
        <w:t>Cordialmente,</w:t>
      </w:r>
      <w:r w:rsidRPr="000915E6">
        <w:rPr>
          <w:rFonts w:ascii="Arial" w:hAnsi="Arial" w:cs="Arial"/>
          <w:noProof/>
          <w:lang w:val="es-ES" w:eastAsia="es-CO"/>
        </w:rPr>
        <w:t xml:space="preserve"> </w:t>
      </w:r>
      <w:r w:rsidRPr="000915E6">
        <w:rPr>
          <w:rFonts w:ascii="Arial" w:hAnsi="Arial" w:cs="Arial"/>
          <w:lang w:val="es-ES"/>
        </w:rPr>
        <w:t xml:space="preserve">         </w:t>
      </w:r>
      <w:r w:rsidRPr="000915E6">
        <w:rPr>
          <w:rFonts w:ascii="Arial" w:hAnsi="Arial" w:cs="Arial"/>
          <w:b/>
          <w:lang w:val="es-ES"/>
        </w:rPr>
        <w:tab/>
      </w:r>
    </w:p>
    <w:p w:rsidR="00EE19CC" w:rsidRPr="000915E6" w:rsidRDefault="00EE19CC" w:rsidP="00EE19CC">
      <w:pPr>
        <w:autoSpaceDE w:val="0"/>
        <w:autoSpaceDN w:val="0"/>
        <w:adjustRightInd w:val="0"/>
        <w:jc w:val="both"/>
        <w:rPr>
          <w:rFonts w:ascii="Arial" w:hAnsi="Arial" w:cs="Arial"/>
          <w:b/>
          <w:lang w:val="es-ES"/>
        </w:rPr>
      </w:pPr>
    </w:p>
    <w:p w:rsidR="00EE19CC" w:rsidRDefault="00EE19CC" w:rsidP="00EE19CC">
      <w:pPr>
        <w:autoSpaceDE w:val="0"/>
        <w:autoSpaceDN w:val="0"/>
        <w:adjustRightInd w:val="0"/>
        <w:jc w:val="both"/>
        <w:rPr>
          <w:rFonts w:ascii="Arial" w:hAnsi="Arial" w:cs="Arial"/>
          <w:b/>
          <w:lang w:val="es-ES"/>
        </w:rPr>
      </w:pPr>
    </w:p>
    <w:p w:rsidR="00EE19CC" w:rsidRPr="000915E6" w:rsidRDefault="00EE19CC" w:rsidP="00EE19CC">
      <w:pPr>
        <w:autoSpaceDE w:val="0"/>
        <w:autoSpaceDN w:val="0"/>
        <w:adjustRightInd w:val="0"/>
        <w:jc w:val="both"/>
        <w:rPr>
          <w:rFonts w:ascii="Arial" w:hAnsi="Arial" w:cs="Arial"/>
          <w:b/>
          <w:lang w:val="es-ES"/>
        </w:rPr>
      </w:pP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r>
      <w:r>
        <w:rPr>
          <w:rFonts w:ascii="Arial" w:hAnsi="Arial" w:cs="Arial"/>
          <w:b/>
          <w:lang w:val="es-ES"/>
        </w:rPr>
        <w:tab/>
        <w:t xml:space="preserve">         XXXXXXXXXXXXXXXXXXXXXXX</w:t>
      </w:r>
    </w:p>
    <w:p w:rsidR="00EE19CC" w:rsidRPr="00C6507D" w:rsidRDefault="00EE19CC" w:rsidP="00EE19CC">
      <w:pPr>
        <w:jc w:val="center"/>
        <w:rPr>
          <w:rFonts w:ascii="Arial" w:hAnsi="Arial" w:cs="Arial"/>
          <w:color w:val="000000"/>
          <w:lang w:val="es-CO" w:eastAsia="es-CO"/>
        </w:rPr>
      </w:pPr>
      <w:r w:rsidRPr="00C6507D">
        <w:rPr>
          <w:rFonts w:ascii="Arial" w:hAnsi="Arial" w:cs="Arial"/>
          <w:color w:val="000000"/>
          <w:lang w:val="es-CO" w:eastAsia="es-CO"/>
        </w:rPr>
        <w:t>                          Profesional División Atención al Cliente</w:t>
      </w:r>
    </w:p>
    <w:p w:rsidR="00EE19CC" w:rsidRPr="000915E6" w:rsidRDefault="00EE19CC" w:rsidP="00EE19CC">
      <w:pPr>
        <w:contextualSpacing/>
        <w:jc w:val="both"/>
        <w:rPr>
          <w:rFonts w:ascii="Arial" w:hAnsi="Arial" w:cs="Arial"/>
          <w:i/>
          <w:lang w:val="es-CO"/>
        </w:rPr>
      </w:pPr>
    </w:p>
    <w:p w:rsidR="00AC122C" w:rsidRDefault="00EE19CC">
      <w:bookmarkStart w:id="4" w:name="_GoBack"/>
      <w:bookmarkEnd w:id="4"/>
    </w:p>
    <w:sectPr w:rsidR="00AC122C" w:rsidSect="00AE12F2">
      <w:headerReference w:type="even" r:id="rId5"/>
      <w:headerReference w:type="default" r:id="rId6"/>
      <w:footerReference w:type="even" r:id="rId7"/>
      <w:footerReference w:type="default" r:id="rId8"/>
      <w:headerReference w:type="first" r:id="rId9"/>
      <w:footerReference w:type="first" r:id="rId10"/>
      <w:pgSz w:w="12240" w:h="15840" w:code="1"/>
      <w:pgMar w:top="1474" w:right="1134" w:bottom="1134" w:left="1134" w:header="686" w:footer="17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EE19CC">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14CF" w:rsidRDefault="00EE19CC" w:rsidP="00C414CF">
    <w:pPr>
      <w:rPr>
        <w:rFonts w:ascii="Arial" w:hAnsi="Arial" w:cs="Arial"/>
        <w:sz w:val="14"/>
        <w:szCs w:val="14"/>
      </w:rPr>
    </w:pPr>
    <w:r w:rsidRPr="002A0BD3">
      <w:rPr>
        <w:rFonts w:ascii="Arial" w:hAnsi="Arial" w:cs="Arial"/>
        <w:noProof/>
        <w:color w:val="808080"/>
        <w:sz w:val="12"/>
        <w:szCs w:val="12"/>
        <w:lang w:val="es-ES"/>
      </w:rPr>
      <w:drawing>
        <wp:inline distT="0" distB="0" distL="0" distR="0">
          <wp:extent cx="605790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7900" cy="733425"/>
                  </a:xfrm>
                  <a:prstGeom prst="rect">
                    <a:avLst/>
                  </a:prstGeom>
                  <a:noFill/>
                  <a:ln>
                    <a:noFill/>
                  </a:ln>
                </pic:spPr>
              </pic:pic>
            </a:graphicData>
          </a:graphic>
        </wp:inline>
      </w:drawing>
    </w:r>
    <w:r>
      <w:rPr>
        <w:rFonts w:ascii="Arial" w:hAnsi="Arial" w:cs="Arial"/>
        <w:sz w:val="14"/>
        <w:szCs w:val="14"/>
      </w:rPr>
      <w:t>MP</w:t>
    </w:r>
    <w:r w:rsidRPr="001133F6">
      <w:rPr>
        <w:rFonts w:ascii="Arial" w:hAnsi="Arial" w:cs="Arial"/>
        <w:sz w:val="14"/>
        <w:szCs w:val="14"/>
      </w:rPr>
      <w:t>FD0</w:t>
    </w:r>
    <w:r>
      <w:rPr>
        <w:rFonts w:ascii="Arial" w:hAnsi="Arial" w:cs="Arial"/>
        <w:sz w:val="14"/>
        <w:szCs w:val="14"/>
      </w:rPr>
      <w:t>80</w:t>
    </w:r>
    <w:r w:rsidRPr="001133F6">
      <w:rPr>
        <w:rFonts w:ascii="Arial" w:hAnsi="Arial" w:cs="Arial"/>
        <w:sz w:val="14"/>
        <w:szCs w:val="14"/>
      </w:rPr>
      <w:t>1F0</w:t>
    </w:r>
    <w:r>
      <w:rPr>
        <w:rFonts w:ascii="Arial" w:hAnsi="Arial" w:cs="Arial"/>
        <w:sz w:val="14"/>
        <w:szCs w:val="14"/>
      </w:rPr>
      <w:t>2</w:t>
    </w:r>
    <w:r w:rsidRPr="001133F6">
      <w:rPr>
        <w:rFonts w:ascii="Arial" w:hAnsi="Arial" w:cs="Arial"/>
        <w:sz w:val="14"/>
        <w:szCs w:val="14"/>
      </w:rPr>
      <w:t>-</w:t>
    </w:r>
    <w:r w:rsidRPr="001133F6">
      <w:rPr>
        <w:rFonts w:ascii="Arial" w:hAnsi="Arial" w:cs="Arial"/>
        <w:sz w:val="14"/>
        <w:szCs w:val="14"/>
      </w:rPr>
      <w:t>0</w:t>
    </w:r>
    <w:r>
      <w:rPr>
        <w:rFonts w:ascii="Arial" w:hAnsi="Arial" w:cs="Arial"/>
        <w:sz w:val="14"/>
        <w:szCs w:val="14"/>
      </w:rPr>
      <w:t>6</w:t>
    </w:r>
  </w:p>
  <w:p w:rsidR="000915E6" w:rsidRPr="001133F6" w:rsidRDefault="00EE19CC" w:rsidP="00C414CF">
    <w:pPr>
      <w:rPr>
        <w:rFonts w:ascii="Arial" w:hAnsi="Arial" w:cs="Arial"/>
        <w:sz w:val="14"/>
        <w:szCs w:val="14"/>
      </w:rPr>
    </w:pPr>
  </w:p>
  <w:p w:rsidR="0018331D" w:rsidRPr="00F63811" w:rsidRDefault="00EE19CC" w:rsidP="0018331D">
    <w:pPr>
      <w:rPr>
        <w:rFonts w:ascii="Arial" w:hAnsi="Arial" w:cs="Arial"/>
        <w:sz w:val="16"/>
        <w:szCs w:val="16"/>
      </w:rPr>
    </w:pPr>
  </w:p>
  <w:p w:rsidR="0024539E" w:rsidRPr="0018331D" w:rsidRDefault="00EE19CC" w:rsidP="00183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0BD3" w:rsidRDefault="00EE19CC">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0BD3" w:rsidRDefault="00EE19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39E" w:rsidRDefault="00EE19CC">
    <w:pPr>
      <w:pStyle w:val="Encabezado"/>
      <w:jc w:val="center"/>
      <w:rPr>
        <w:rFonts w:ascii="Arial" w:hAnsi="Arial"/>
      </w:rPr>
    </w:pPr>
    <w:r>
      <w:rPr>
        <w:noProof/>
      </w:rPr>
      <w:drawing>
        <wp:anchor distT="0" distB="0" distL="114300" distR="114300" simplePos="0" relativeHeight="251660288" behindDoc="0" locked="0" layoutInCell="1" allowOverlap="1">
          <wp:simplePos x="0" y="0"/>
          <wp:positionH relativeFrom="margin">
            <wp:posOffset>4951730</wp:posOffset>
          </wp:positionH>
          <wp:positionV relativeFrom="paragraph">
            <wp:posOffset>-355600</wp:posOffset>
          </wp:positionV>
          <wp:extent cx="811530" cy="652780"/>
          <wp:effectExtent l="0" t="0" r="7620" b="0"/>
          <wp:wrapSquare wrapText="bothSides"/>
          <wp:docPr id="3" name="Imagen 3" descr="Un letrero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Un letrero de color blanc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65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simplePos x="0" y="0"/>
          <wp:positionH relativeFrom="column">
            <wp:posOffset>-1270</wp:posOffset>
          </wp:positionH>
          <wp:positionV relativeFrom="paragraph">
            <wp:posOffset>-112395</wp:posOffset>
          </wp:positionV>
          <wp:extent cx="2400935" cy="449580"/>
          <wp:effectExtent l="0" t="0" r="0" b="7620"/>
          <wp:wrapTopAndBottom/>
          <wp:docPr id="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00935" cy="4495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0BD3" w:rsidRDefault="00EE1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54.75pt" o:bullet="t">
        <v:imagedata r:id="rId1" o:title="clip_image001"/>
      </v:shape>
    </w:pict>
  </w:numPicBullet>
  <w:abstractNum w:abstractNumId="0" w15:restartNumberingAfterBreak="0">
    <w:nsid w:val="0D2752AB"/>
    <w:multiLevelType w:val="hybridMultilevel"/>
    <w:tmpl w:val="EC9A6C78"/>
    <w:lvl w:ilvl="0" w:tplc="ACA84A6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F03411"/>
    <w:multiLevelType w:val="hybridMultilevel"/>
    <w:tmpl w:val="58D086D8"/>
    <w:lvl w:ilvl="0" w:tplc="ED1E5B72">
      <w:start w:val="1"/>
      <w:numFmt w:val="bullet"/>
      <w:lvlText w:val=""/>
      <w:lvlPicBulletId w:val="0"/>
      <w:lvlJc w:val="left"/>
      <w:pPr>
        <w:ind w:left="720" w:hanging="360"/>
      </w:pPr>
      <w:rPr>
        <w:rFonts w:ascii="Symbol" w:hAnsi="Symbol" w:hint="default"/>
        <w:color w:val="auto"/>
        <w:sz w:val="28"/>
        <w:szCs w:val="28"/>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CC"/>
    <w:rsid w:val="001C05CF"/>
    <w:rsid w:val="00DC6863"/>
    <w:rsid w:val="00EE19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9EC0DF3-14C8-40EF-8C1A-708D7CE2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19CC"/>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EE19CC"/>
    <w:pPr>
      <w:tabs>
        <w:tab w:val="center" w:pos="4252"/>
        <w:tab w:val="right" w:pos="8504"/>
      </w:tabs>
    </w:pPr>
  </w:style>
  <w:style w:type="character" w:customStyle="1" w:styleId="EncabezadoCar">
    <w:name w:val="Encabezado Car"/>
    <w:basedOn w:val="Fuentedeprrafopredeter"/>
    <w:link w:val="Encabezado"/>
    <w:rsid w:val="00EE19CC"/>
    <w:rPr>
      <w:rFonts w:ascii="Times New Roman" w:eastAsia="Times New Roman" w:hAnsi="Times New Roman" w:cs="Times New Roman"/>
      <w:sz w:val="20"/>
      <w:szCs w:val="20"/>
      <w:lang w:val="es-ES_tradnl" w:eastAsia="es-ES"/>
    </w:rPr>
  </w:style>
  <w:style w:type="paragraph" w:styleId="Prrafodelista">
    <w:name w:val="List Paragraph"/>
    <w:aliases w:val="titulo 5,Bolita,List Paragraph1,Betulia Título 1,VIÑETA 2,HOJA,Párrafo de lista3,Párrafo de lista4,Párrafo de lista5,items,Ha,BOLA,Párrafo de lista21,Chulito,BOLADEF,Guión,Titulo 8,Viñeta 2,Párrafo de lista2,List Paragraph"/>
    <w:basedOn w:val="Normal"/>
    <w:link w:val="PrrafodelistaCar"/>
    <w:uiPriority w:val="34"/>
    <w:qFormat/>
    <w:rsid w:val="00EE19CC"/>
    <w:pPr>
      <w:ind w:left="720"/>
      <w:contextualSpacing/>
    </w:pPr>
  </w:style>
  <w:style w:type="paragraph" w:styleId="Textocomentario">
    <w:name w:val="annotation text"/>
    <w:basedOn w:val="Normal"/>
    <w:link w:val="TextocomentarioCar"/>
    <w:uiPriority w:val="99"/>
    <w:unhideWhenUsed/>
    <w:rsid w:val="00EE19CC"/>
  </w:style>
  <w:style w:type="character" w:customStyle="1" w:styleId="TextocomentarioCar">
    <w:name w:val="Texto comentario Car"/>
    <w:basedOn w:val="Fuentedeprrafopredeter"/>
    <w:link w:val="Textocomentario"/>
    <w:uiPriority w:val="99"/>
    <w:rsid w:val="00EE19CC"/>
    <w:rPr>
      <w:rFonts w:ascii="Times New Roman" w:eastAsia="Times New Roman" w:hAnsi="Times New Roman" w:cs="Times New Roman"/>
      <w:sz w:val="20"/>
      <w:szCs w:val="20"/>
      <w:lang w:val="es-ES_tradnl" w:eastAsia="es-ES"/>
    </w:rPr>
  </w:style>
  <w:style w:type="paragraph" w:styleId="Sinespaciado">
    <w:name w:val="No Spacing"/>
    <w:uiPriority w:val="1"/>
    <w:qFormat/>
    <w:rsid w:val="00EE19CC"/>
    <w:pPr>
      <w:spacing w:after="0" w:line="240" w:lineRule="auto"/>
    </w:pPr>
    <w:rPr>
      <w:rFonts w:ascii="Calibri" w:eastAsia="Calibri" w:hAnsi="Calibri" w:cs="Times New Roman"/>
    </w:rPr>
  </w:style>
  <w:style w:type="paragraph" w:styleId="Piedepgina">
    <w:name w:val="footer"/>
    <w:basedOn w:val="Normal"/>
    <w:link w:val="PiedepginaCar"/>
    <w:uiPriority w:val="99"/>
    <w:unhideWhenUsed/>
    <w:rsid w:val="00EE19CC"/>
    <w:pPr>
      <w:tabs>
        <w:tab w:val="center" w:pos="4419"/>
        <w:tab w:val="right" w:pos="8838"/>
      </w:tabs>
    </w:pPr>
  </w:style>
  <w:style w:type="character" w:customStyle="1" w:styleId="PiedepginaCar">
    <w:name w:val="Pie de página Car"/>
    <w:basedOn w:val="Fuentedeprrafopredeter"/>
    <w:link w:val="Piedepgina"/>
    <w:uiPriority w:val="99"/>
    <w:rsid w:val="00EE19CC"/>
    <w:rPr>
      <w:rFonts w:ascii="Times New Roman" w:eastAsia="Times New Roman" w:hAnsi="Times New Roman" w:cs="Times New Roman"/>
      <w:sz w:val="20"/>
      <w:szCs w:val="20"/>
      <w:lang w:val="es-ES_tradnl" w:eastAsia="es-ES"/>
    </w:rPr>
  </w:style>
  <w:style w:type="paragraph" w:customStyle="1" w:styleId="Textbody">
    <w:name w:val="Text body"/>
    <w:basedOn w:val="Normal"/>
    <w:rsid w:val="00EE19CC"/>
    <w:pPr>
      <w:tabs>
        <w:tab w:val="left" w:pos="708"/>
      </w:tabs>
      <w:suppressAutoHyphens/>
      <w:spacing w:line="100" w:lineRule="atLeast"/>
      <w:jc w:val="both"/>
    </w:pPr>
    <w:rPr>
      <w:rFonts w:ascii="Arial" w:hAnsi="Arial"/>
      <w:lang w:val="es-CO" w:bidi="hi-IN"/>
    </w:rPr>
  </w:style>
  <w:style w:type="character" w:customStyle="1" w:styleId="PrrafodelistaCar">
    <w:name w:val="Párrafo de lista Car"/>
    <w:aliases w:val="titulo 5 Car,Bolita Car,List Paragraph1 Car,Betulia Título 1 Car,VIÑETA 2 Car,HOJA Car,Párrafo de lista3 Car,Párrafo de lista4 Car,Párrafo de lista5 Car,items Car,Ha Car,BOLA Car,Párrafo de lista21 Car,Chulito Car,BOLADEF Car"/>
    <w:link w:val="Prrafodelista"/>
    <w:uiPriority w:val="34"/>
    <w:locked/>
    <w:rsid w:val="00EE19CC"/>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861</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Sofia Prato Baron</dc:creator>
  <cp:keywords/>
  <dc:description/>
  <cp:lastModifiedBy>Alyson Sofia Prato Baron</cp:lastModifiedBy>
  <cp:revision>1</cp:revision>
  <dcterms:created xsi:type="dcterms:W3CDTF">2026-03-26T21:15:00Z</dcterms:created>
  <dcterms:modified xsi:type="dcterms:W3CDTF">2026-03-26T21:15:00Z</dcterms:modified>
</cp:coreProperties>
</file>