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6361" w14:textId="6978DF55" w:rsidR="00E61261" w:rsidRPr="00E61261" w:rsidRDefault="00E61261" w:rsidP="00E61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261">
        <w:rPr>
          <w:rFonts w:ascii="inherit" w:eastAsia="Times New Roman" w:hAnsi="inherit" w:cs="Segoe UI"/>
          <w:color w:val="212529"/>
          <w:kern w:val="36"/>
          <w:sz w:val="48"/>
          <w:szCs w:val="48"/>
        </w:rPr>
        <w:t>Assignment 1</w:t>
      </w:r>
    </w:p>
    <w:p w14:paraId="042951D7" w14:textId="77777777" w:rsidR="00E61261" w:rsidRPr="00E61261" w:rsidRDefault="00E61261" w:rsidP="00E61261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  <w:r w:rsidRPr="00E61261">
        <w:rPr>
          <w:rFonts w:ascii="inherit" w:eastAsia="Times New Roman" w:hAnsi="inherit" w:cs="Segoe UI"/>
          <w:color w:val="212529"/>
          <w:sz w:val="36"/>
          <w:szCs w:val="36"/>
        </w:rPr>
        <w:t>Goals</w:t>
      </w:r>
    </w:p>
    <w:p w14:paraId="4035512A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The goal of this assignment is to get acquainted with </w:t>
      </w:r>
      <w:hyperlink r:id="rId5" w:history="1">
        <w:r w:rsidRPr="00E61261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Python</w:t>
        </w:r>
      </w:hyperlink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using 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fldChar w:fldCharType="begin"/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instrText xml:space="preserve"> HYPERLINK "https://jupyterlab.readthedocs.io/" </w:instrTex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fldChar w:fldCharType="separate"/>
      </w:r>
      <w:r w:rsidRPr="00E61261">
        <w:rPr>
          <w:rFonts w:ascii="Segoe UI" w:eastAsia="Times New Roman" w:hAnsi="Segoe UI" w:cs="Segoe UI"/>
          <w:color w:val="007BFF"/>
          <w:sz w:val="24"/>
          <w:szCs w:val="24"/>
          <w:u w:val="single"/>
        </w:rPr>
        <w:t>Jupyter</w:t>
      </w:r>
      <w:proofErr w:type="spellEnd"/>
      <w:r w:rsidRPr="00E61261">
        <w:rPr>
          <w:rFonts w:ascii="Segoe UI" w:eastAsia="Times New Roman" w:hAnsi="Segoe UI" w:cs="Segoe UI"/>
          <w:color w:val="007BFF"/>
          <w:sz w:val="24"/>
          <w:szCs w:val="24"/>
          <w:u w:val="single"/>
        </w:rPr>
        <w:t xml:space="preserve"> Notebooks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fldChar w:fldCharType="end"/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8778A9A" w14:textId="77777777" w:rsidR="00E61261" w:rsidRPr="00E61261" w:rsidRDefault="00E61261" w:rsidP="00E61261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  <w:r w:rsidRPr="00E61261">
        <w:rPr>
          <w:rFonts w:ascii="inherit" w:eastAsia="Times New Roman" w:hAnsi="inherit" w:cs="Segoe UI"/>
          <w:color w:val="212529"/>
          <w:sz w:val="36"/>
          <w:szCs w:val="36"/>
        </w:rPr>
        <w:t>Instructions</w:t>
      </w:r>
    </w:p>
    <w:p w14:paraId="7D0D27AF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You will be doing your work in a 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Jupyter</w:t>
      </w:r>
      <w:proofErr w:type="spell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 notebook for this assignment. You may choose to work on this assignment on a hosted environment (</w:t>
      </w:r>
      <w:proofErr w:type="gram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e.g.</w:t>
      </w:r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6" w:history="1">
        <w:r w:rsidRPr="00E61261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tiger</w:t>
        </w:r>
      </w:hyperlink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) or on your own local installation of 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Jupyter</w:t>
      </w:r>
      <w:proofErr w:type="spell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 and Python. You should use Python 3.8 or higher for your work. To use tiger, use the credentials you received. If you work remotely, make sure to download </w:t>
      </w:r>
      <w:proofErr w:type="gram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the .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ipynb</w:t>
      </w:r>
      <w:proofErr w:type="spellEnd"/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 file to turn in. If you choose to work locally, </w:t>
      </w:r>
      <w:hyperlink r:id="rId7" w:history="1">
        <w:r w:rsidRPr="00E61261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Anaconda</w:t>
        </w:r>
      </w:hyperlink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 is the easiest way to install and manage Python. If you work locally, you may launch 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Jupyter</w:t>
      </w:r>
      <w:proofErr w:type="spell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 Lab either from the Navigator application or via the command-line as </w:t>
      </w:r>
      <w:proofErr w:type="spellStart"/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jupyter</w:t>
      </w:r>
      <w:proofErr w:type="spellEnd"/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-lab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CB85A6F" w14:textId="77777777" w:rsidR="00E61261" w:rsidRPr="00E61261" w:rsidRDefault="00E61261" w:rsidP="00E61261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  <w:r w:rsidRPr="00E61261">
        <w:rPr>
          <w:rFonts w:ascii="inherit" w:eastAsia="Times New Roman" w:hAnsi="inherit" w:cs="Segoe UI"/>
          <w:color w:val="212529"/>
          <w:sz w:val="36"/>
          <w:szCs w:val="36"/>
        </w:rPr>
        <w:t>Due Date</w:t>
      </w:r>
    </w:p>
    <w:p w14:paraId="477249E3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The assignment is due at 11:59pm on </w:t>
      </w:r>
      <w:r w:rsidRPr="00E612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Thursday, September 2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6896328" w14:textId="77777777" w:rsidR="00E61261" w:rsidRPr="00E61261" w:rsidRDefault="00E61261" w:rsidP="00E61261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  <w:r w:rsidRPr="00E61261">
        <w:rPr>
          <w:rFonts w:ascii="inherit" w:eastAsia="Times New Roman" w:hAnsi="inherit" w:cs="Segoe UI"/>
          <w:color w:val="212529"/>
          <w:sz w:val="36"/>
          <w:szCs w:val="36"/>
        </w:rPr>
        <w:t>Submission</w:t>
      </w:r>
    </w:p>
    <w:p w14:paraId="5FADB944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You should submit the completed notebook file required for this assignment on </w:t>
      </w:r>
      <w:hyperlink r:id="rId8" w:history="1">
        <w:r w:rsidRPr="00E61261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Blackboard</w:t>
        </w:r>
      </w:hyperlink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 The filename of the notebook should be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a</w:t>
      </w:r>
      <w:proofErr w:type="gramStart"/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1.ipynb</w:t>
      </w:r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6A94756" w14:textId="77777777" w:rsidR="00E61261" w:rsidRPr="00E61261" w:rsidRDefault="00E61261" w:rsidP="00E61261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  <w:r w:rsidRPr="00E61261">
        <w:rPr>
          <w:rFonts w:ascii="inherit" w:eastAsia="Times New Roman" w:hAnsi="inherit" w:cs="Segoe UI"/>
          <w:color w:val="212529"/>
          <w:sz w:val="36"/>
          <w:szCs w:val="36"/>
        </w:rPr>
        <w:t>Details</w:t>
      </w:r>
    </w:p>
    <w:p w14:paraId="47227BB8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Please make sure to follow instructions to receive full credit. Use a markdown cell to </w:t>
      </w:r>
      <w:r w:rsidRPr="00E612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Label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each part of the assignment with the number of the section you are completing. You may put the code for each part into one or more cells.</w:t>
      </w:r>
    </w:p>
    <w:p w14:paraId="10F114A5" w14:textId="77777777" w:rsidR="00E61261" w:rsidRPr="00E61261" w:rsidRDefault="00E61261" w:rsidP="00E61261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0. Name &amp; Z-ID (5 pts)</w:t>
      </w:r>
    </w:p>
    <w:p w14:paraId="0BB1A668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The first cell of your notebook should be a markdown cell with a line for your name and a line for your Z-ID. If you wish to add other information (the assignment name, a description of the assignment), you may do so after these two lines.</w:t>
      </w:r>
    </w:p>
    <w:p w14:paraId="39499A8E" w14:textId="77777777" w:rsidR="00E61261" w:rsidRPr="00E61261" w:rsidRDefault="00E61261" w:rsidP="00E61261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1. Hello, DeKalb (5 pts)</w:t>
      </w:r>
    </w:p>
    <w:p w14:paraId="57BB0AF5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Write code that prints “Hello, DeKalb” but split into two lines like the following</w:t>
      </w:r>
    </w:p>
    <w:p w14:paraId="3DA03CE2" w14:textId="77777777" w:rsidR="00E61261" w:rsidRPr="00E61261" w:rsidRDefault="00E61261" w:rsidP="00E61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61261">
        <w:rPr>
          <w:rFonts w:ascii="Consolas" w:eastAsia="Times New Roman" w:hAnsi="Consolas" w:cs="Courier New"/>
          <w:color w:val="212529"/>
          <w:sz w:val="20"/>
          <w:szCs w:val="20"/>
        </w:rPr>
        <w:t>Hello,</w:t>
      </w:r>
    </w:p>
    <w:p w14:paraId="474C88D0" w14:textId="77777777" w:rsidR="00E61261" w:rsidRPr="00E61261" w:rsidRDefault="00E61261" w:rsidP="00E61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1261">
        <w:rPr>
          <w:rFonts w:ascii="Consolas" w:eastAsia="Times New Roman" w:hAnsi="Consolas" w:cs="Courier New"/>
          <w:color w:val="212529"/>
          <w:sz w:val="20"/>
          <w:szCs w:val="20"/>
        </w:rPr>
        <w:t>DeKalb</w:t>
      </w:r>
    </w:p>
    <w:p w14:paraId="5E295DD1" w14:textId="77777777" w:rsidR="00E61261" w:rsidRPr="00E61261" w:rsidRDefault="00E61261" w:rsidP="00E61261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2. Hello, </w:t>
      </w:r>
      <w:r w:rsidRPr="00E61261">
        <w:rPr>
          <w:rFonts w:ascii="Consolas" w:eastAsia="Times New Roman" w:hAnsi="Consolas" w:cs="Courier New"/>
          <w:color w:val="E83E8C"/>
          <w:sz w:val="37"/>
          <w:szCs w:val="37"/>
        </w:rPr>
        <w:t>&lt;name&gt;</w:t>
      </w: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 (5 pts)</w:t>
      </w:r>
    </w:p>
    <w:p w14:paraId="7400F4FD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Write code that assigns your name (a string) to a variable, and then prints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Hello, &lt;name&gt;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where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&lt;name&gt;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comes from the variable. Thus, if you change the string assigned to the variable, the output should change.</w:t>
      </w:r>
    </w:p>
    <w:p w14:paraId="63C3747C" w14:textId="77777777" w:rsidR="00E61261" w:rsidRPr="00E61261" w:rsidRDefault="00E61261" w:rsidP="00E61261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3. Newton’s Law of Universal Gravitation (10 pts)</w:t>
      </w:r>
    </w:p>
    <w:p w14:paraId="5C58AC83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Write code that defines four variables, the gravitational constant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G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), mass of first object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m1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), mass of second object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m2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), and distance between them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r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). Initialize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G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m1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m2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 and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r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to 6.67408×10−11, 5.972×1024 (mass of the earth), 7.34767309×1022 (mass of the moon), and 3.844×108 (distance between earth and the moon), respectively. Using the initialized variables, compute the gravitational force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F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) according to the equation </w:t>
      </w:r>
      <w:proofErr w:type="spellStart"/>
      <w:proofErr w:type="gram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below.F</w:t>
      </w:r>
      <w:proofErr w:type="spellEnd"/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=Gm1m2r2</w:t>
      </w:r>
      <w:r w:rsidRPr="00E612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Without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using a print statement, output the value of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F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 .</w:t>
      </w:r>
    </w:p>
    <w:p w14:paraId="50DEF3E8" w14:textId="77777777" w:rsidR="00E61261" w:rsidRPr="00E61261" w:rsidRDefault="00E61261" w:rsidP="00E61261">
      <w:pPr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E61261">
        <w:rPr>
          <w:rFonts w:ascii="inherit" w:eastAsia="Times New Roman" w:hAnsi="inherit" w:cs="Segoe UI"/>
          <w:color w:val="212529"/>
          <w:sz w:val="27"/>
          <w:szCs w:val="27"/>
        </w:rPr>
        <w:t>4. Quadratic Formula (10 pts)</w:t>
      </w:r>
    </w:p>
    <w:p w14:paraId="143FEEB7" w14:textId="77777777" w:rsidR="00E61261" w:rsidRPr="00E61261" w:rsidRDefault="00E61261" w:rsidP="00E61261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Write code that defines three variables (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a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b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 and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c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) from the equation ax2+bx+c=0. Initialize these variables to a=1, b=−5, c=6. Then, compute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x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 using the quadratic </w:t>
      </w:r>
      <w:proofErr w:type="spell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formula.x</w:t>
      </w:r>
      <w:proofErr w:type="spell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=−b±b2−4ac2aNote that there will be two solutions due to the +/-. Print </w:t>
      </w:r>
      <w:proofErr w:type="gramStart"/>
      <w:r w:rsidRPr="00E612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both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of them</w:t>
      </w:r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. I should be able to change the values of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a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b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, and </w:t>
      </w:r>
      <w:r w:rsidRPr="00E61261">
        <w:rPr>
          <w:rFonts w:ascii="Consolas" w:eastAsia="Times New Roman" w:hAnsi="Consolas" w:cs="Courier New"/>
          <w:color w:val="E83E8C"/>
          <w:sz w:val="21"/>
          <w:szCs w:val="21"/>
        </w:rPr>
        <w:t>c</w:t>
      </w: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 and have the formula work.</w:t>
      </w:r>
    </w:p>
    <w:p w14:paraId="73B59761" w14:textId="77777777" w:rsidR="00E61261" w:rsidRPr="00E61261" w:rsidRDefault="00E61261" w:rsidP="00E61261">
      <w:pPr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r w:rsidRPr="00E61261">
        <w:rPr>
          <w:rFonts w:ascii="inherit" w:eastAsia="Times New Roman" w:hAnsi="inherit" w:cs="Segoe UI"/>
          <w:color w:val="212529"/>
          <w:sz w:val="20"/>
          <w:szCs w:val="20"/>
        </w:rPr>
        <w:t>Hints</w:t>
      </w:r>
    </w:p>
    <w:p w14:paraId="187D4739" w14:textId="77777777" w:rsidR="00E61261" w:rsidRPr="00E61261" w:rsidRDefault="00E61261" w:rsidP="00E6126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Python has an exponentiation operator that works for roots as well…</w:t>
      </w:r>
    </w:p>
    <w:p w14:paraId="1922073D" w14:textId="77777777" w:rsidR="00E61261" w:rsidRPr="00E61261" w:rsidRDefault="00E61261" w:rsidP="00E6126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What happens with a=1, b=3, c=</w:t>
      </w:r>
      <w:proofErr w:type="gramStart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>4.</w:t>
      </w:r>
      <w:proofErr w:type="gramEnd"/>
      <w:r w:rsidRPr="00E61261">
        <w:rPr>
          <w:rFonts w:ascii="Segoe UI" w:eastAsia="Times New Roman" w:hAnsi="Segoe UI" w:cs="Segoe UI"/>
          <w:color w:val="212529"/>
          <w:sz w:val="24"/>
          <w:szCs w:val="24"/>
        </w:rPr>
        <w:t xml:space="preserve"> Does your code still work?</w:t>
      </w:r>
    </w:p>
    <w:p w14:paraId="5AE7B78B" w14:textId="77777777" w:rsidR="00222F9D" w:rsidRPr="00E61261" w:rsidRDefault="00E61261" w:rsidP="00E61261"/>
    <w:sectPr w:rsidR="00222F9D" w:rsidRPr="00E6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323"/>
    <w:multiLevelType w:val="multilevel"/>
    <w:tmpl w:val="EA4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10843"/>
    <w:multiLevelType w:val="multilevel"/>
    <w:tmpl w:val="351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533CD"/>
    <w:multiLevelType w:val="multilevel"/>
    <w:tmpl w:val="E3F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61"/>
    <w:rsid w:val="001C48C9"/>
    <w:rsid w:val="0024789F"/>
    <w:rsid w:val="00E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9D04"/>
  <w15:chartTrackingRefBased/>
  <w15:docId w15:val="{D32136EF-BD7A-4231-9112-4D6032D2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612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2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2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6126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261"/>
    <w:rPr>
      <w:color w:val="0000FF"/>
      <w:u w:val="single"/>
    </w:rPr>
  </w:style>
  <w:style w:type="paragraph" w:customStyle="1" w:styleId="nav-item">
    <w:name w:val="nav-item"/>
    <w:basedOn w:val="Normal"/>
    <w:rsid w:val="00E6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12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12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261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E6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6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urses.niu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ger.cs.niu.edu/jupyter/" TargetMode="External"/><Relationship Id="rId5" Type="http://schemas.openxmlformats.org/officeDocument/2006/relationships/hyperlink" Target="http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Smith</dc:creator>
  <cp:keywords/>
  <dc:description/>
  <cp:lastModifiedBy>Alyssa Smith</cp:lastModifiedBy>
  <cp:revision>1</cp:revision>
  <dcterms:created xsi:type="dcterms:W3CDTF">2021-11-16T16:37:00Z</dcterms:created>
  <dcterms:modified xsi:type="dcterms:W3CDTF">2021-11-16T16:38:00Z</dcterms:modified>
</cp:coreProperties>
</file>