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F209" w14:textId="7CB2204A" w:rsidR="005F19A2" w:rsidRPr="003A1A56" w:rsidRDefault="003A1A56" w:rsidP="003A1A56">
      <w:pPr>
        <w:rPr>
          <w:b/>
          <w:bCs/>
          <w:u w:val="single"/>
        </w:rPr>
      </w:pPr>
      <w:r w:rsidRPr="003A1A56">
        <w:rPr>
          <w:b/>
          <w:bCs/>
          <w:u w:val="single"/>
        </w:rPr>
        <w:t>4-10: Slices</w:t>
      </w:r>
    </w:p>
    <w:p w14:paraId="41BAF687" w14:textId="10301751" w:rsidR="005F19A2" w:rsidRDefault="003A1A56" w:rsidP="005F19A2">
      <w:pPr>
        <w:ind w:left="-540"/>
      </w:pPr>
      <w:r w:rsidRPr="003A1A56">
        <w:lastRenderedPageBreak/>
        <w:drawing>
          <wp:inline distT="0" distB="0" distL="0" distR="0" wp14:anchorId="1FFB4649" wp14:editId="05C4196B">
            <wp:extent cx="7061835" cy="5943600"/>
            <wp:effectExtent l="0" t="0" r="5715" b="0"/>
            <wp:docPr id="10280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2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18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E444" w14:textId="570BE974" w:rsidR="003A1A56" w:rsidRDefault="003A1A56" w:rsidP="005F19A2">
      <w:pPr>
        <w:ind w:left="-540"/>
      </w:pPr>
      <w:r w:rsidRPr="003A1A56">
        <w:lastRenderedPageBreak/>
        <w:drawing>
          <wp:inline distT="0" distB="0" distL="0" distR="0" wp14:anchorId="7F07FC8D" wp14:editId="70709F43">
            <wp:extent cx="5410478" cy="3657788"/>
            <wp:effectExtent l="0" t="0" r="0" b="0"/>
            <wp:docPr id="84636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A56" w:rsidSect="005F19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A8"/>
    <w:rsid w:val="00025DA8"/>
    <w:rsid w:val="00154F74"/>
    <w:rsid w:val="003A1A56"/>
    <w:rsid w:val="005F19A2"/>
    <w:rsid w:val="006F1752"/>
    <w:rsid w:val="00A0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7D70"/>
  <w15:chartTrackingRefBased/>
  <w15:docId w15:val="{04D0FD62-102D-454B-AE13-18211323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3</cp:revision>
  <dcterms:created xsi:type="dcterms:W3CDTF">2026-02-08T00:53:00Z</dcterms:created>
  <dcterms:modified xsi:type="dcterms:W3CDTF">2026-02-17T22:46:00Z</dcterms:modified>
</cp:coreProperties>
</file>