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AE6B" w14:textId="77777777" w:rsidR="00D74AC0" w:rsidRDefault="007D4A75">
      <w:pPr>
        <w:spacing w:after="80"/>
        <w:jc w:val="center"/>
      </w:pPr>
      <w:r>
        <w:rPr>
          <w:rFonts w:ascii="Calibri" w:eastAsia="Calibri" w:hAnsi="Calibri" w:cs="Calibri"/>
          <w:b/>
          <w:bCs/>
          <w:sz w:val="44"/>
          <w:szCs w:val="44"/>
        </w:rPr>
        <w:t>Alyssa Dang</w:t>
      </w:r>
    </w:p>
    <w:p w14:paraId="18493CC1" w14:textId="77777777" w:rsidR="00D74AC0" w:rsidRDefault="007D4A75">
      <w:pPr>
        <w:spacing w:after="280"/>
        <w:jc w:val="center"/>
      </w:pPr>
      <w:r>
        <w:rPr>
          <w:rFonts w:ascii="Calibri" w:eastAsia="Calibri" w:hAnsi="Calibri" w:cs="Calibri"/>
        </w:rPr>
        <w:t>adang2@andrew.cmu.edu   |   linkedin.com/in/</w:t>
      </w:r>
      <w:proofErr w:type="spellStart"/>
      <w:r>
        <w:rPr>
          <w:rFonts w:ascii="Calibri" w:eastAsia="Calibri" w:hAnsi="Calibri" w:cs="Calibri"/>
        </w:rPr>
        <w:t>alyssakdang</w:t>
      </w:r>
      <w:proofErr w:type="spellEnd"/>
      <w:r>
        <w:rPr>
          <w:rFonts w:ascii="Calibri" w:eastAsia="Calibri" w:hAnsi="Calibri" w:cs="Calibri"/>
        </w:rPr>
        <w:t xml:space="preserve">   |   github.com/</w:t>
      </w:r>
      <w:proofErr w:type="spellStart"/>
      <w:r>
        <w:rPr>
          <w:rFonts w:ascii="Calibri" w:eastAsia="Calibri" w:hAnsi="Calibri" w:cs="Calibri"/>
        </w:rPr>
        <w:t>alyssahui</w:t>
      </w:r>
      <w:proofErr w:type="spellEnd"/>
      <w:r>
        <w:rPr>
          <w:rFonts w:ascii="Calibri" w:eastAsia="Calibri" w:hAnsi="Calibri" w:cs="Calibri"/>
        </w:rPr>
        <w:t xml:space="preserve">   |   alyssahui.github.io</w:t>
      </w:r>
    </w:p>
    <w:p w14:paraId="4CAC7195" w14:textId="77777777" w:rsidR="00D74AC0" w:rsidRDefault="007D4A75">
      <w:pPr>
        <w:pBdr>
          <w:bottom w:val="single" w:sz="6" w:space="3" w:color="000000"/>
        </w:pBdr>
        <w:spacing w:before="220" w:after="110"/>
      </w:pPr>
      <w:r>
        <w:rPr>
          <w:rFonts w:ascii="Calibri" w:eastAsia="Calibri" w:hAnsi="Calibri" w:cs="Calibri"/>
          <w:b/>
          <w:bCs/>
          <w:sz w:val="23"/>
          <w:szCs w:val="23"/>
        </w:rPr>
        <w:t>EDUCATION</w:t>
      </w:r>
    </w:p>
    <w:p w14:paraId="0E8E472F" w14:textId="77777777" w:rsidR="00D74AC0" w:rsidRDefault="007D4A75">
      <w:pPr>
        <w:tabs>
          <w:tab w:val="right" w:pos="10520"/>
        </w:tabs>
        <w:spacing w:before="150" w:after="30"/>
      </w:pPr>
      <w:r>
        <w:rPr>
          <w:rFonts w:ascii="Calibri" w:eastAsia="Calibri" w:hAnsi="Calibri" w:cs="Calibri"/>
          <w:b/>
          <w:bCs/>
          <w:sz w:val="22"/>
          <w:szCs w:val="22"/>
        </w:rPr>
        <w:t>Carnegie Mellon University, Pittsburgh, PA</w:t>
      </w:r>
      <w:r>
        <w:rPr>
          <w:rFonts w:ascii="Calibri" w:eastAsia="Calibri" w:hAnsi="Calibri" w:cs="Calibri"/>
          <w:i/>
          <w:iCs/>
          <w:sz w:val="22"/>
          <w:szCs w:val="22"/>
        </w:rPr>
        <w:tab/>
        <w:t>Expected May 2028</w:t>
      </w:r>
    </w:p>
    <w:p w14:paraId="034D98B1" w14:textId="77777777" w:rsidR="00D74AC0" w:rsidRDefault="007D4A75">
      <w:pPr>
        <w:spacing w:after="60"/>
      </w:pPr>
      <w:r>
        <w:rPr>
          <w:rFonts w:ascii="Calibri" w:eastAsia="Calibri" w:hAnsi="Calibri" w:cs="Calibri"/>
          <w:i/>
          <w:iCs/>
          <w:sz w:val="21"/>
          <w:szCs w:val="21"/>
        </w:rPr>
        <w:t>B.S. in Human-Computer Interaction + Cognitive Science (Machine Learning) | GPA: 4.0/4.0</w:t>
      </w:r>
    </w:p>
    <w:p w14:paraId="52E75DC5" w14:textId="77777777" w:rsidR="00D74AC0" w:rsidRDefault="007D4A75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>Relevant Coursework: Computational Neuroscience, Designing Human-Centered Software (in progress), Cognitive Psychology, Fundamentals of Programming</w:t>
      </w:r>
    </w:p>
    <w:p w14:paraId="11053380" w14:textId="77777777" w:rsidR="00D74AC0" w:rsidRDefault="007D4A75">
      <w:pPr>
        <w:pBdr>
          <w:bottom w:val="single" w:sz="6" w:space="3" w:color="000000"/>
        </w:pBdr>
        <w:spacing w:before="220" w:after="110"/>
      </w:pPr>
      <w:r>
        <w:rPr>
          <w:rFonts w:ascii="Calibri" w:eastAsia="Calibri" w:hAnsi="Calibri" w:cs="Calibri"/>
          <w:b/>
          <w:bCs/>
          <w:sz w:val="23"/>
          <w:szCs w:val="23"/>
        </w:rPr>
        <w:t>RESEARCH &amp; TECHNICAL EXPERIENCE</w:t>
      </w:r>
    </w:p>
    <w:p w14:paraId="0F957352" w14:textId="77777777" w:rsidR="00D74AC0" w:rsidRDefault="007D4A75">
      <w:pPr>
        <w:tabs>
          <w:tab w:val="right" w:pos="10520"/>
        </w:tabs>
        <w:spacing w:before="150" w:after="30"/>
      </w:pPr>
      <w:r>
        <w:rPr>
          <w:rFonts w:ascii="Calibri" w:eastAsia="Calibri" w:hAnsi="Calibri" w:cs="Calibri"/>
          <w:b/>
          <w:bCs/>
          <w:sz w:val="22"/>
          <w:szCs w:val="22"/>
        </w:rPr>
        <w:t>Incoming Research Assistant, Laboratory of Computational Perception</w:t>
      </w:r>
      <w:r>
        <w:rPr>
          <w:rFonts w:ascii="Calibri" w:eastAsia="Calibri" w:hAnsi="Calibri" w:cs="Calibri"/>
          <w:i/>
          <w:iCs/>
          <w:sz w:val="22"/>
          <w:szCs w:val="22"/>
        </w:rPr>
        <w:tab/>
        <w:t>Starting Aug 2026</w:t>
      </w:r>
    </w:p>
    <w:p w14:paraId="1B79E35E" w14:textId="75803410" w:rsidR="006C72C7" w:rsidRPr="006C72C7" w:rsidRDefault="007D4A75" w:rsidP="006C72C7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 xml:space="preserve">Training deep neural networks in </w:t>
      </w:r>
      <w:proofErr w:type="spellStart"/>
      <w:r>
        <w:rPr>
          <w:rFonts w:ascii="Calibri" w:eastAsia="Calibri" w:hAnsi="Calibri" w:cs="Calibri"/>
          <w:sz w:val="22"/>
          <w:szCs w:val="22"/>
        </w:rPr>
        <w:t>PyTorch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on a range of auditory tasks to study how task objectives shape the </w:t>
      </w:r>
      <w:proofErr w:type="gramStart"/>
      <w:r>
        <w:rPr>
          <w:rFonts w:ascii="Calibri" w:eastAsia="Calibri" w:hAnsi="Calibri" w:cs="Calibri"/>
          <w:sz w:val="22"/>
          <w:szCs w:val="22"/>
        </w:rPr>
        <w:t>models’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learned internal representations</w:t>
      </w:r>
    </w:p>
    <w:p w14:paraId="16D7A4D8" w14:textId="0D6CB71C" w:rsidR="00482DBC" w:rsidRPr="00482DBC" w:rsidRDefault="00021A55" w:rsidP="00482DBC">
      <w:pPr>
        <w:tabs>
          <w:tab w:val="right" w:pos="10520"/>
        </w:tabs>
        <w:spacing w:before="150" w:after="30"/>
      </w:pPr>
      <w:r>
        <w:rPr>
          <w:rFonts w:ascii="Calibri" w:eastAsia="Calibri" w:hAnsi="Calibri" w:cs="Calibri"/>
          <w:b/>
          <w:bCs/>
          <w:sz w:val="22"/>
          <w:szCs w:val="22"/>
        </w:rPr>
        <w:t>V1 Neural Decoding &amp; Systems Identification</w:t>
      </w:r>
      <w:r w:rsidR="006C72C7">
        <w:rPr>
          <w:rFonts w:ascii="Calibri" w:eastAsia="Calibri" w:hAnsi="Calibri" w:cs="Calibri"/>
          <w:b/>
          <w:bCs/>
          <w:sz w:val="22"/>
          <w:szCs w:val="22"/>
        </w:rPr>
        <w:t>, Computational Neuroscience Lab</w:t>
      </w:r>
      <w:r w:rsidR="006C72C7">
        <w:rPr>
          <w:rFonts w:ascii="Calibri" w:eastAsia="Calibri" w:hAnsi="Calibri" w:cs="Calibri"/>
          <w:i/>
          <w:iCs/>
          <w:sz w:val="22"/>
          <w:szCs w:val="22"/>
        </w:rPr>
        <w:tab/>
        <w:t>2026</w:t>
      </w:r>
    </w:p>
    <w:p w14:paraId="1789195F" w14:textId="1D4079D5" w:rsidR="00482DBC" w:rsidRPr="00482DBC" w:rsidRDefault="00482DBC" w:rsidP="006C72C7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 xml:space="preserve">Analyzed mouse primary visual cortex (V1) </w:t>
      </w:r>
      <w:proofErr w:type="spellStart"/>
      <w:r>
        <w:rPr>
          <w:rFonts w:ascii="Calibri" w:eastAsia="Calibri" w:hAnsi="Calibri" w:cs="Calibri"/>
          <w:sz w:val="22"/>
          <w:szCs w:val="22"/>
        </w:rPr>
        <w:t>Neuropixel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recordings (Allen Institute/DANDI) across drifting-grating and Gabor stimuli using Gaussian-kernel smoothing, tuning curves, spatial receptive field mapping, and Linear-Nonlinear-Poisson (LNP) model validation via spike-triggered averaging </w:t>
      </w:r>
    </w:p>
    <w:p w14:paraId="73DBF26E" w14:textId="09285023" w:rsidR="00482DBC" w:rsidRPr="00482DBC" w:rsidRDefault="00482DBC" w:rsidP="006C72C7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 xml:space="preserve">Applied Principal Component Analysis (PCA) via SVD on zero-centered population response matrices, identifying a low-dimensional manifold where 6 principal components captured 95% of variance </w:t>
      </w:r>
    </w:p>
    <w:p w14:paraId="3FBCBA1D" w14:textId="20CD258B" w:rsidR="00482DBC" w:rsidRPr="006C72C7" w:rsidRDefault="00482DBC" w:rsidP="006C72C7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>Built OLS linear regression decoders with circular target encodings (80/20 train/test split), demonstrating significantly higher decoding accuracy for stimulus orientation over direction (</w:t>
      </w:r>
      <w:r w:rsidRPr="006C72C7">
        <w:rPr>
          <w:rFonts w:ascii="Calibri" w:hAnsi="Calibri"/>
          <w:sz w:val="22"/>
          <w:szCs w:val="22"/>
        </w:rPr>
        <w:t>31° vs. 67°</w:t>
      </w:r>
      <w:r>
        <w:rPr>
          <w:rFonts w:ascii="Calibri" w:hAnsi="Calibri"/>
          <w:sz w:val="22"/>
          <w:szCs w:val="22"/>
        </w:rPr>
        <w:t xml:space="preserve"> mean test error)</w:t>
      </w:r>
    </w:p>
    <w:p w14:paraId="071FA014" w14:textId="484D7705" w:rsidR="00D74AC0" w:rsidRDefault="007D4A75">
      <w:pPr>
        <w:tabs>
          <w:tab w:val="right" w:pos="10520"/>
        </w:tabs>
        <w:spacing w:before="150" w:after="30"/>
      </w:pPr>
      <w:r>
        <w:rPr>
          <w:rFonts w:ascii="Calibri" w:eastAsia="Calibri" w:hAnsi="Calibri" w:cs="Calibri"/>
          <w:b/>
          <w:bCs/>
          <w:sz w:val="22"/>
          <w:szCs w:val="22"/>
        </w:rPr>
        <w:t>LTP/LTD Circuit Simulation, Computational Neuroscience Lab</w:t>
      </w:r>
      <w:r>
        <w:rPr>
          <w:rFonts w:ascii="Calibri" w:eastAsia="Calibri" w:hAnsi="Calibri" w:cs="Calibri"/>
          <w:i/>
          <w:iCs/>
          <w:sz w:val="22"/>
          <w:szCs w:val="22"/>
        </w:rPr>
        <w:tab/>
        <w:t>2026</w:t>
      </w:r>
    </w:p>
    <w:p w14:paraId="634CD48A" w14:textId="77777777" w:rsidR="00D74AC0" w:rsidRDefault="007D4A75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 xml:space="preserve">Built a Leaky Integrate-and-Fire (LIF) circuit model in Python (NumPy, Matplotlib, </w:t>
      </w:r>
      <w:proofErr w:type="spellStart"/>
      <w:r>
        <w:rPr>
          <w:rFonts w:ascii="Calibri" w:eastAsia="Calibri" w:hAnsi="Calibri" w:cs="Calibri"/>
          <w:sz w:val="22"/>
          <w:szCs w:val="22"/>
        </w:rPr>
        <w:t>Jupyter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Notebook) simulating AMPA/NMDA receptor kinetics, calcium current, and membrane voltage dynamics of an excitatory synapse</w:t>
      </w:r>
    </w:p>
    <w:p w14:paraId="15829198" w14:textId="7CDA02BB" w:rsidR="00D74AC0" w:rsidRDefault="007D4A75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 xml:space="preserve">Implemented Spike-Timing-Dependent Plasticity (STDP) via calcium-threshold learning rules </w:t>
      </w:r>
      <w:r w:rsidR="00DF2B2A">
        <w:rPr>
          <w:rFonts w:ascii="Calibri" w:eastAsia="Calibri" w:hAnsi="Calibri" w:cs="Calibri"/>
          <w:sz w:val="22"/>
          <w:szCs w:val="22"/>
        </w:rPr>
        <w:t>modulating synaptic conductance (LTP/LTD) within a biologically accurate 20ms spike-timing window</w:t>
      </w:r>
    </w:p>
    <w:p w14:paraId="4D18376E" w14:textId="52B2DF1A" w:rsidR="00D74AC0" w:rsidRDefault="00DF2B2A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 xml:space="preserve">Validated model behavior against literature by plotting and analyzing I-V curves and conductance history </w:t>
      </w:r>
    </w:p>
    <w:p w14:paraId="7D4DA0BF" w14:textId="2DA2957B" w:rsidR="00D74AC0" w:rsidRDefault="00DF2B2A">
      <w:pPr>
        <w:tabs>
          <w:tab w:val="right" w:pos="10520"/>
        </w:tabs>
        <w:spacing w:before="150" w:after="3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NBA Outcome Prediction &amp; </w:t>
      </w:r>
      <w:r w:rsidR="00F84C90">
        <w:rPr>
          <w:rFonts w:ascii="Calibri" w:eastAsia="Calibri" w:hAnsi="Calibri" w:cs="Calibri"/>
          <w:b/>
          <w:bCs/>
          <w:sz w:val="22"/>
          <w:szCs w:val="22"/>
        </w:rPr>
        <w:t>Optimization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Model, </w:t>
      </w:r>
      <w:r w:rsidR="00191DC6">
        <w:rPr>
          <w:rFonts w:ascii="Calibri" w:eastAsia="Calibri" w:hAnsi="Calibri" w:cs="Calibri"/>
          <w:b/>
          <w:bCs/>
          <w:sz w:val="22"/>
          <w:szCs w:val="22"/>
        </w:rPr>
        <w:t xml:space="preserve">Machine Learning &amp; Probabilistic Modeling </w:t>
      </w:r>
      <w:r w:rsidR="001A3A8D">
        <w:rPr>
          <w:rFonts w:ascii="Calibri" w:eastAsia="Calibri" w:hAnsi="Calibri" w:cs="Calibri"/>
          <w:b/>
          <w:bCs/>
          <w:sz w:val="22"/>
          <w:szCs w:val="22"/>
        </w:rPr>
        <w:t>Project</w:t>
      </w:r>
      <w:r w:rsidR="007D4A75">
        <w:rPr>
          <w:rFonts w:ascii="Calibri" w:eastAsia="Calibri" w:hAnsi="Calibri" w:cs="Calibri"/>
          <w:i/>
          <w:iCs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sz w:val="22"/>
          <w:szCs w:val="22"/>
        </w:rPr>
        <w:t>2026</w:t>
      </w:r>
    </w:p>
    <w:p w14:paraId="261CBD1E" w14:textId="0E6A6C84" w:rsidR="00D74AC0" w:rsidRPr="001A3A8D" w:rsidRDefault="00DF2B2A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 xml:space="preserve">Built Random Forest classification models in R to predict NBA home win probabilities </w:t>
      </w:r>
      <w:r w:rsidR="001A3A8D">
        <w:rPr>
          <w:rFonts w:ascii="Calibri" w:eastAsia="Calibri" w:hAnsi="Calibri" w:cs="Calibri"/>
          <w:sz w:val="22"/>
          <w:szCs w:val="22"/>
        </w:rPr>
        <w:t>using team performance data across multiple model architectures (all predictor variables, top predictors, and home team predictors)</w:t>
      </w:r>
    </w:p>
    <w:p w14:paraId="3FE9C376" w14:textId="2F595A44" w:rsidR="001A3A8D" w:rsidRPr="001A3A8D" w:rsidRDefault="001A3A8D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>Evaluated models via 5-fold cross-validation, achieving a 0.102 Brier score on top feature sets</w:t>
      </w:r>
    </w:p>
    <w:p w14:paraId="256B56A4" w14:textId="51E985D5" w:rsidR="001A3A8D" w:rsidRPr="001A3A8D" w:rsidRDefault="001A3A8D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 xml:space="preserve">Quantified prediction uncertainty via tree standard deviations and mapped win probabilities against market break-even odds to guide expected-value decision-making </w:t>
      </w:r>
    </w:p>
    <w:p w14:paraId="5FFD763A" w14:textId="77777777" w:rsidR="001A3A8D" w:rsidRDefault="001A3A8D" w:rsidP="001A3A8D">
      <w:pPr>
        <w:tabs>
          <w:tab w:val="right" w:pos="10520"/>
        </w:tabs>
        <w:spacing w:before="150" w:after="3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Product &amp; UI/UX Designer,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CravingChef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(iOS App Store)</w:t>
      </w:r>
      <w:r>
        <w:rPr>
          <w:rFonts w:ascii="Calibri" w:eastAsia="Calibri" w:hAnsi="Calibri" w:cs="Calibri"/>
          <w:i/>
          <w:iCs/>
          <w:sz w:val="22"/>
          <w:szCs w:val="22"/>
        </w:rPr>
        <w:tab/>
        <w:t>Jul 2026 – Present</w:t>
      </w:r>
    </w:p>
    <w:p w14:paraId="19AD85D6" w14:textId="321A6ADC" w:rsidR="001A3A8D" w:rsidRDefault="001A3A8D" w:rsidP="001A3A8D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>Synthesized user feedback and behavioral analytics into interface decisions</w:t>
      </w:r>
      <w:r w:rsidR="00191DC6">
        <w:rPr>
          <w:rFonts w:ascii="Calibri" w:eastAsia="Calibri" w:hAnsi="Calibri" w:cs="Calibri"/>
          <w:sz w:val="22"/>
          <w:szCs w:val="22"/>
        </w:rPr>
        <w:t xml:space="preserve">, establishing human-centered research workflows applicable to neurotechnology and assistive human-machine interfaces </w:t>
      </w:r>
    </w:p>
    <w:p w14:paraId="3B62FFD6" w14:textId="3A8236B0" w:rsidR="001A3A8D" w:rsidRDefault="001A3A8D" w:rsidP="001A3A8D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sz w:val="22"/>
          <w:szCs w:val="22"/>
        </w:rPr>
        <w:t>Designed and usability-tested low-to-high fidelity UI flows and prototypes across product surfaces in Figma</w:t>
      </w:r>
    </w:p>
    <w:p w14:paraId="296ECF0B" w14:textId="77777777" w:rsidR="00D74AC0" w:rsidRDefault="007D4A75">
      <w:pPr>
        <w:pBdr>
          <w:bottom w:val="single" w:sz="6" w:space="3" w:color="000000"/>
        </w:pBdr>
        <w:spacing w:before="220" w:after="110"/>
      </w:pPr>
      <w:r>
        <w:rPr>
          <w:rFonts w:ascii="Calibri" w:eastAsia="Calibri" w:hAnsi="Calibri" w:cs="Calibri"/>
          <w:b/>
          <w:bCs/>
          <w:sz w:val="23"/>
          <w:szCs w:val="23"/>
        </w:rPr>
        <w:t>SKILLS</w:t>
      </w:r>
    </w:p>
    <w:p w14:paraId="73D7848E" w14:textId="591A8B26" w:rsidR="00191DC6" w:rsidRPr="00191DC6" w:rsidRDefault="007D4A75">
      <w:pPr>
        <w:spacing w:after="5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Technical: </w:t>
      </w:r>
      <w:r w:rsidR="00191DC6">
        <w:rPr>
          <w:rFonts w:ascii="Calibri" w:eastAsia="Calibri" w:hAnsi="Calibri" w:cs="Calibri"/>
          <w:sz w:val="22"/>
          <w:szCs w:val="22"/>
        </w:rPr>
        <w:t xml:space="preserve">Python, </w:t>
      </w:r>
      <w:proofErr w:type="spellStart"/>
      <w:r w:rsidR="00191DC6">
        <w:rPr>
          <w:rFonts w:ascii="Calibri" w:eastAsia="Calibri" w:hAnsi="Calibri" w:cs="Calibri"/>
          <w:sz w:val="22"/>
          <w:szCs w:val="22"/>
        </w:rPr>
        <w:t>PyTorch</w:t>
      </w:r>
      <w:proofErr w:type="spellEnd"/>
      <w:r w:rsidR="00191DC6">
        <w:rPr>
          <w:rFonts w:ascii="Calibri" w:eastAsia="Calibri" w:hAnsi="Calibri" w:cs="Calibri"/>
          <w:sz w:val="22"/>
          <w:szCs w:val="22"/>
        </w:rPr>
        <w:t xml:space="preserve">, NumPy, </w:t>
      </w:r>
      <w:proofErr w:type="spellStart"/>
      <w:r w:rsidR="00191DC6">
        <w:rPr>
          <w:rFonts w:ascii="Calibri" w:eastAsia="Calibri" w:hAnsi="Calibri" w:cs="Calibri"/>
          <w:sz w:val="22"/>
          <w:szCs w:val="22"/>
        </w:rPr>
        <w:t>MatplotLib</w:t>
      </w:r>
      <w:proofErr w:type="spellEnd"/>
      <w:r w:rsidR="00191DC6">
        <w:rPr>
          <w:rFonts w:ascii="Calibri" w:eastAsia="Calibri" w:hAnsi="Calibri" w:cs="Calibri"/>
          <w:sz w:val="22"/>
          <w:szCs w:val="22"/>
        </w:rPr>
        <w:t xml:space="preserve">, R, Dimensionality Reduction (PCA, SVD), Linear Regression Decoders, LNP Modeling, LIF Neurons, Spike-Triggered </w:t>
      </w:r>
      <w:r w:rsidR="002639F6">
        <w:rPr>
          <w:rFonts w:ascii="Calibri" w:eastAsia="Calibri" w:hAnsi="Calibri" w:cs="Calibri"/>
          <w:sz w:val="22"/>
          <w:szCs w:val="22"/>
        </w:rPr>
        <w:t>Averaging</w:t>
      </w:r>
      <w:r w:rsidR="00191DC6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191DC6">
        <w:rPr>
          <w:rFonts w:ascii="Calibri" w:eastAsia="Calibri" w:hAnsi="Calibri" w:cs="Calibri"/>
          <w:sz w:val="22"/>
          <w:szCs w:val="22"/>
        </w:rPr>
        <w:t>Jupyter</w:t>
      </w:r>
      <w:proofErr w:type="spellEnd"/>
      <w:r w:rsidR="00191DC6">
        <w:rPr>
          <w:rFonts w:ascii="Calibri" w:eastAsia="Calibri" w:hAnsi="Calibri" w:cs="Calibri"/>
          <w:sz w:val="22"/>
          <w:szCs w:val="22"/>
        </w:rPr>
        <w:t xml:space="preserve">, HTML/CSS, </w:t>
      </w:r>
      <w:r w:rsidR="002639F6">
        <w:rPr>
          <w:rFonts w:ascii="Calibri" w:eastAsia="Calibri" w:hAnsi="Calibri" w:cs="Calibri"/>
          <w:sz w:val="22"/>
          <w:szCs w:val="22"/>
        </w:rPr>
        <w:t>JavaScript</w:t>
      </w:r>
      <w:r w:rsidR="00191DC6">
        <w:rPr>
          <w:rFonts w:ascii="Calibri" w:eastAsia="Calibri" w:hAnsi="Calibri" w:cs="Calibri"/>
          <w:sz w:val="22"/>
          <w:szCs w:val="22"/>
        </w:rPr>
        <w:t>, Godot, AI-Driven Workflow</w:t>
      </w:r>
    </w:p>
    <w:p w14:paraId="5A86B6CC" w14:textId="75FFC1D7" w:rsidR="00D74AC0" w:rsidRPr="00191DC6" w:rsidRDefault="007D4A75">
      <w:pPr>
        <w:spacing w:after="5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Research </w:t>
      </w:r>
      <w:r w:rsidR="00191DC6">
        <w:rPr>
          <w:rFonts w:ascii="Calibri" w:eastAsia="Calibri" w:hAnsi="Calibri" w:cs="Calibri"/>
          <w:b/>
          <w:bCs/>
          <w:sz w:val="22"/>
          <w:szCs w:val="22"/>
        </w:rPr>
        <w:t>&amp; Signal Processing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 w:rsidR="00021A55">
        <w:rPr>
          <w:rFonts w:ascii="Calibri" w:eastAsia="Calibri" w:hAnsi="Calibri" w:cs="Calibri"/>
          <w:sz w:val="22"/>
          <w:szCs w:val="22"/>
        </w:rPr>
        <w:t>Neural Data Processing (</w:t>
      </w:r>
      <w:proofErr w:type="spellStart"/>
      <w:r w:rsidR="00021A55">
        <w:rPr>
          <w:rFonts w:ascii="Calibri" w:eastAsia="Calibri" w:hAnsi="Calibri" w:cs="Calibri"/>
          <w:sz w:val="22"/>
          <w:szCs w:val="22"/>
        </w:rPr>
        <w:t>Neuropixels</w:t>
      </w:r>
      <w:proofErr w:type="spellEnd"/>
      <w:r w:rsidR="00021A55">
        <w:rPr>
          <w:rFonts w:ascii="Calibri" w:eastAsia="Calibri" w:hAnsi="Calibri" w:cs="Calibri"/>
          <w:sz w:val="22"/>
          <w:szCs w:val="22"/>
        </w:rPr>
        <w:t xml:space="preserve">/DANDI), </w:t>
      </w:r>
      <w:r w:rsidR="00191DC6">
        <w:rPr>
          <w:rFonts w:ascii="Calibri" w:eastAsia="Calibri" w:hAnsi="Calibri" w:cs="Calibri"/>
          <w:sz w:val="22"/>
          <w:szCs w:val="22"/>
        </w:rPr>
        <w:t>Signal Filtering, Receptive Field Mapping, Computation</w:t>
      </w:r>
      <w:r w:rsidR="002639F6">
        <w:rPr>
          <w:rFonts w:ascii="Calibri" w:eastAsia="Calibri" w:hAnsi="Calibri" w:cs="Calibri"/>
          <w:sz w:val="22"/>
          <w:szCs w:val="22"/>
        </w:rPr>
        <w:t>al</w:t>
      </w:r>
      <w:r w:rsidR="00191DC6">
        <w:rPr>
          <w:rFonts w:ascii="Calibri" w:eastAsia="Calibri" w:hAnsi="Calibri" w:cs="Calibri"/>
          <w:sz w:val="22"/>
          <w:szCs w:val="22"/>
        </w:rPr>
        <w:t xml:space="preserve"> Modeling, Cross-Validation, Usability Testing</w:t>
      </w:r>
    </w:p>
    <w:p w14:paraId="7D1F97E2" w14:textId="77777777" w:rsidR="00D74AC0" w:rsidRDefault="007D4A75">
      <w:pPr>
        <w:spacing w:after="5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Design Tools: </w:t>
      </w:r>
      <w:r>
        <w:rPr>
          <w:rFonts w:ascii="Calibri" w:eastAsia="Calibri" w:hAnsi="Calibri" w:cs="Calibri"/>
          <w:sz w:val="22"/>
          <w:szCs w:val="22"/>
        </w:rPr>
        <w:t>Figma, Adobe Creative Suite, Google Workspace</w:t>
      </w:r>
    </w:p>
    <w:sectPr w:rsidR="00D74AC0">
      <w:pgSz w:w="12240" w:h="15840"/>
      <w:pgMar w:top="860" w:right="860" w:bottom="86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1133"/>
    <w:multiLevelType w:val="hybridMultilevel"/>
    <w:tmpl w:val="14C2DEC0"/>
    <w:lvl w:ilvl="0" w:tplc="168A063A">
      <w:start w:val="1"/>
      <w:numFmt w:val="bullet"/>
      <w:lvlText w:val="•"/>
      <w:lvlJc w:val="left"/>
      <w:pPr>
        <w:ind w:left="360" w:hanging="260"/>
      </w:pPr>
    </w:lvl>
    <w:lvl w:ilvl="1" w:tplc="38A0A748">
      <w:numFmt w:val="decimal"/>
      <w:lvlText w:val=""/>
      <w:lvlJc w:val="left"/>
    </w:lvl>
    <w:lvl w:ilvl="2" w:tplc="090A352A">
      <w:numFmt w:val="decimal"/>
      <w:lvlText w:val=""/>
      <w:lvlJc w:val="left"/>
    </w:lvl>
    <w:lvl w:ilvl="3" w:tplc="F81AAB36">
      <w:numFmt w:val="decimal"/>
      <w:lvlText w:val=""/>
      <w:lvlJc w:val="left"/>
    </w:lvl>
    <w:lvl w:ilvl="4" w:tplc="AA061AC6">
      <w:numFmt w:val="decimal"/>
      <w:lvlText w:val=""/>
      <w:lvlJc w:val="left"/>
    </w:lvl>
    <w:lvl w:ilvl="5" w:tplc="5CFED166">
      <w:numFmt w:val="decimal"/>
      <w:lvlText w:val=""/>
      <w:lvlJc w:val="left"/>
    </w:lvl>
    <w:lvl w:ilvl="6" w:tplc="EE6EB844">
      <w:numFmt w:val="decimal"/>
      <w:lvlText w:val=""/>
      <w:lvlJc w:val="left"/>
    </w:lvl>
    <w:lvl w:ilvl="7" w:tplc="BD26EECE">
      <w:numFmt w:val="decimal"/>
      <w:lvlText w:val=""/>
      <w:lvlJc w:val="left"/>
    </w:lvl>
    <w:lvl w:ilvl="8" w:tplc="0DAE2D32">
      <w:numFmt w:val="decimal"/>
      <w:lvlText w:val=""/>
      <w:lvlJc w:val="left"/>
    </w:lvl>
  </w:abstractNum>
  <w:abstractNum w:abstractNumId="1" w15:restartNumberingAfterBreak="0">
    <w:nsid w:val="65C57CD7"/>
    <w:multiLevelType w:val="hybridMultilevel"/>
    <w:tmpl w:val="130E7946"/>
    <w:lvl w:ilvl="0" w:tplc="FD7C2D5A">
      <w:start w:val="1"/>
      <w:numFmt w:val="bullet"/>
      <w:lvlText w:val="●"/>
      <w:lvlJc w:val="left"/>
      <w:pPr>
        <w:ind w:left="720" w:hanging="360"/>
      </w:pPr>
    </w:lvl>
    <w:lvl w:ilvl="1" w:tplc="5B727F58">
      <w:start w:val="1"/>
      <w:numFmt w:val="bullet"/>
      <w:lvlText w:val="○"/>
      <w:lvlJc w:val="left"/>
      <w:pPr>
        <w:ind w:left="1440" w:hanging="360"/>
      </w:pPr>
    </w:lvl>
    <w:lvl w:ilvl="2" w:tplc="B05A03A2">
      <w:start w:val="1"/>
      <w:numFmt w:val="bullet"/>
      <w:lvlText w:val="■"/>
      <w:lvlJc w:val="left"/>
      <w:pPr>
        <w:ind w:left="2160" w:hanging="360"/>
      </w:pPr>
    </w:lvl>
    <w:lvl w:ilvl="3" w:tplc="9DEC00B0">
      <w:start w:val="1"/>
      <w:numFmt w:val="bullet"/>
      <w:lvlText w:val="●"/>
      <w:lvlJc w:val="left"/>
      <w:pPr>
        <w:ind w:left="2880" w:hanging="360"/>
      </w:pPr>
    </w:lvl>
    <w:lvl w:ilvl="4" w:tplc="CF50A6D8">
      <w:start w:val="1"/>
      <w:numFmt w:val="bullet"/>
      <w:lvlText w:val="○"/>
      <w:lvlJc w:val="left"/>
      <w:pPr>
        <w:ind w:left="3600" w:hanging="360"/>
      </w:pPr>
    </w:lvl>
    <w:lvl w:ilvl="5" w:tplc="30243DB8">
      <w:start w:val="1"/>
      <w:numFmt w:val="bullet"/>
      <w:lvlText w:val="■"/>
      <w:lvlJc w:val="left"/>
      <w:pPr>
        <w:ind w:left="4320" w:hanging="360"/>
      </w:pPr>
    </w:lvl>
    <w:lvl w:ilvl="6" w:tplc="3A52B9DA">
      <w:start w:val="1"/>
      <w:numFmt w:val="bullet"/>
      <w:lvlText w:val="●"/>
      <w:lvlJc w:val="left"/>
      <w:pPr>
        <w:ind w:left="5040" w:hanging="360"/>
      </w:pPr>
    </w:lvl>
    <w:lvl w:ilvl="7" w:tplc="9A1CA1BC">
      <w:start w:val="1"/>
      <w:numFmt w:val="bullet"/>
      <w:lvlText w:val="●"/>
      <w:lvlJc w:val="left"/>
      <w:pPr>
        <w:ind w:left="5760" w:hanging="360"/>
      </w:pPr>
    </w:lvl>
    <w:lvl w:ilvl="8" w:tplc="49D28324">
      <w:start w:val="1"/>
      <w:numFmt w:val="bullet"/>
      <w:lvlText w:val="●"/>
      <w:lvlJc w:val="left"/>
      <w:pPr>
        <w:ind w:left="6480" w:hanging="360"/>
      </w:pPr>
    </w:lvl>
  </w:abstractNum>
  <w:num w:numId="1" w16cid:durableId="941572563">
    <w:abstractNumId w:val="1"/>
    <w:lvlOverride w:ilvl="0">
      <w:startOverride w:val="1"/>
    </w:lvlOverride>
  </w:num>
  <w:num w:numId="2" w16cid:durableId="498272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AC0"/>
    <w:rsid w:val="00021A55"/>
    <w:rsid w:val="00123662"/>
    <w:rsid w:val="00191DC6"/>
    <w:rsid w:val="001A3A8D"/>
    <w:rsid w:val="001C5320"/>
    <w:rsid w:val="002639F6"/>
    <w:rsid w:val="00482DBC"/>
    <w:rsid w:val="005030A0"/>
    <w:rsid w:val="005614E7"/>
    <w:rsid w:val="006C72C7"/>
    <w:rsid w:val="007D4A75"/>
    <w:rsid w:val="00A2652A"/>
    <w:rsid w:val="00D74AC0"/>
    <w:rsid w:val="00DF2B2A"/>
    <w:rsid w:val="00E64898"/>
    <w:rsid w:val="00EF4B62"/>
    <w:rsid w:val="00F8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12DB8"/>
  <w15:docId w15:val="{4BD5709A-CC6A-A84A-934A-6486768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Alyssa Dang</cp:lastModifiedBy>
  <cp:revision>4</cp:revision>
  <dcterms:created xsi:type="dcterms:W3CDTF">2026-08-10T20:18:00Z</dcterms:created>
  <dcterms:modified xsi:type="dcterms:W3CDTF">2026-08-10T21:42:00Z</dcterms:modified>
</cp:coreProperties>
</file>