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B3A768" w14:textId="77777777" w:rsidR="008B38C7" w:rsidRDefault="008B38C7"/>
    <w:p w14:paraId="20CDF425" w14:textId="77777777" w:rsidR="008B38C7" w:rsidRDefault="008B38C7"/>
    <w:p w14:paraId="274758FA" w14:textId="6A2E8137" w:rsidR="008B38C7" w:rsidRPr="00CA3B50" w:rsidRDefault="004A63A6" w:rsidP="00CA3B50">
      <w:pPr>
        <w:pStyle w:val="Title"/>
        <w:jc w:val="center"/>
      </w:pPr>
      <w:r w:rsidRPr="00CA3B50">
        <w:t>A</w:t>
      </w:r>
      <w:r w:rsidR="008B38C7" w:rsidRPr="00CA3B50">
        <w:t xml:space="preserve"> </w:t>
      </w:r>
      <w:r w:rsidR="00B93FAF" w:rsidRPr="00CA3B50">
        <w:t xml:space="preserve">Convolutional </w:t>
      </w:r>
      <w:r w:rsidR="008B38C7" w:rsidRPr="00CA3B50">
        <w:t>Neural Network Based AMOLED Display Aging Compensation Quality Evaluation</w:t>
      </w:r>
      <w:r w:rsidR="009A2E6F" w:rsidRPr="00CA3B50">
        <w:t xml:space="preserve"> S</w:t>
      </w:r>
      <w:r w:rsidR="008420CA" w:rsidRPr="00CA3B50">
        <w:t>y</w:t>
      </w:r>
      <w:r w:rsidR="009A2E6F" w:rsidRPr="00CA3B50">
        <w:t>stem</w:t>
      </w:r>
    </w:p>
    <w:p w14:paraId="61670D8D" w14:textId="77777777" w:rsidR="004A63A6" w:rsidRPr="004A63A6" w:rsidRDefault="004A63A6" w:rsidP="004A63A6"/>
    <w:p w14:paraId="533446E0" w14:textId="3F27A952" w:rsidR="004A63A6" w:rsidRPr="00CA3B50" w:rsidRDefault="005955A6" w:rsidP="005955A6">
      <w:pPr>
        <w:pStyle w:val="Subtitle"/>
        <w:numPr>
          <w:ilvl w:val="0"/>
          <w:numId w:val="0"/>
        </w:numPr>
        <w:ind w:left="360"/>
        <w:jc w:val="center"/>
        <w:rPr>
          <w:sz w:val="40"/>
          <w:szCs w:val="40"/>
        </w:rPr>
      </w:pPr>
      <w:r>
        <w:rPr>
          <w:sz w:val="40"/>
          <w:szCs w:val="40"/>
        </w:rPr>
        <w:t xml:space="preserve">ECE657A </w:t>
      </w:r>
      <w:r w:rsidR="00BD66C4" w:rsidRPr="00CA3B50">
        <w:rPr>
          <w:sz w:val="40"/>
          <w:szCs w:val="40"/>
        </w:rPr>
        <w:t xml:space="preserve">Project </w:t>
      </w:r>
      <w:r w:rsidR="004A63A6" w:rsidRPr="00CA3B50">
        <w:rPr>
          <w:sz w:val="40"/>
          <w:szCs w:val="40"/>
        </w:rPr>
        <w:t>Proposa</w:t>
      </w:r>
      <w:r w:rsidR="00CA3B50" w:rsidRPr="00CA3B50">
        <w:rPr>
          <w:sz w:val="40"/>
          <w:szCs w:val="40"/>
        </w:rPr>
        <w:t>l</w:t>
      </w:r>
    </w:p>
    <w:p w14:paraId="0759B447" w14:textId="77777777" w:rsidR="008B38C7" w:rsidRPr="008B38C7" w:rsidRDefault="008B38C7" w:rsidP="008B38C7"/>
    <w:p w14:paraId="1B837886" w14:textId="77777777" w:rsidR="008B38C7" w:rsidRDefault="008B38C7"/>
    <w:p w14:paraId="65B8E950" w14:textId="295A8AC6" w:rsidR="004A63A6" w:rsidRDefault="008B38C7" w:rsidP="004A63A6">
      <w:pPr>
        <w:jc w:val="center"/>
      </w:pPr>
      <w:r>
        <w:t xml:space="preserve">Alyssa </w:t>
      </w:r>
      <w:proofErr w:type="spellStart"/>
      <w:r>
        <w:t>Yi</w:t>
      </w:r>
      <w:r w:rsidR="00844F24">
        <w:t>q</w:t>
      </w:r>
      <w:r>
        <w:t>in</w:t>
      </w:r>
      <w:proofErr w:type="spellEnd"/>
      <w:r>
        <w:t xml:space="preserve"> Huang</w:t>
      </w:r>
    </w:p>
    <w:p w14:paraId="5F3AFB69" w14:textId="77777777" w:rsidR="004A63A6" w:rsidRDefault="004A63A6" w:rsidP="004A63A6">
      <w:pPr>
        <w:jc w:val="center"/>
      </w:pPr>
    </w:p>
    <w:p w14:paraId="0E1D465F" w14:textId="01DB9049" w:rsidR="008B38C7" w:rsidRDefault="008B38C7" w:rsidP="004A63A6">
      <w:pPr>
        <w:jc w:val="center"/>
      </w:pPr>
      <w:r>
        <w:t>Tong Liu</w:t>
      </w:r>
    </w:p>
    <w:p w14:paraId="6B278CDB" w14:textId="67539C4D" w:rsidR="004A63A6" w:rsidRDefault="004A63A6" w:rsidP="004A63A6">
      <w:pPr>
        <w:jc w:val="center"/>
      </w:pPr>
    </w:p>
    <w:p w14:paraId="0DA021CC" w14:textId="533D5132" w:rsidR="004A63A6" w:rsidRDefault="004A63A6" w:rsidP="004A63A6">
      <w:pPr>
        <w:jc w:val="center"/>
      </w:pPr>
    </w:p>
    <w:p w14:paraId="3FE3254E" w14:textId="77777777" w:rsidR="008B38C7" w:rsidRDefault="008B38C7"/>
    <w:p w14:paraId="11F134A0" w14:textId="1C9EC6EE" w:rsidR="0048783B" w:rsidRDefault="008B38C7" w:rsidP="008B38C7">
      <w:pPr>
        <w:jc w:val="center"/>
      </w:pPr>
      <w:r>
        <w:rPr>
          <w:noProof/>
        </w:rPr>
        <w:drawing>
          <wp:inline distT="0" distB="0" distL="0" distR="0" wp14:anchorId="67BD680D" wp14:editId="73E4690B">
            <wp:extent cx="3774145" cy="2915285"/>
            <wp:effectExtent l="0" t="0" r="0" b="5715"/>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iversity-of-waterloo-log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792815" cy="2929706"/>
                    </a:xfrm>
                    <a:prstGeom prst="rect">
                      <a:avLst/>
                    </a:prstGeom>
                  </pic:spPr>
                </pic:pic>
              </a:graphicData>
            </a:graphic>
          </wp:inline>
        </w:drawing>
      </w:r>
    </w:p>
    <w:p w14:paraId="12425CB9" w14:textId="16EBEAE5" w:rsidR="008B38C7" w:rsidRDefault="008B38C7" w:rsidP="008B38C7">
      <w:pPr>
        <w:jc w:val="center"/>
      </w:pPr>
    </w:p>
    <w:p w14:paraId="739F03D1" w14:textId="44EFA93A" w:rsidR="004A63A6" w:rsidRDefault="004A63A6">
      <w:r>
        <w:br w:type="page"/>
      </w:r>
    </w:p>
    <w:p w14:paraId="1CF462D1" w14:textId="33138C1F" w:rsidR="00FA5213" w:rsidRPr="00AF35D0" w:rsidRDefault="00FA5213" w:rsidP="00AF6B89">
      <w:pPr>
        <w:pStyle w:val="ListParagraph"/>
        <w:numPr>
          <w:ilvl w:val="0"/>
          <w:numId w:val="1"/>
        </w:numPr>
        <w:jc w:val="both"/>
        <w:rPr>
          <w:rStyle w:val="Strong"/>
        </w:rPr>
      </w:pPr>
      <w:r w:rsidRPr="00AF35D0">
        <w:rPr>
          <w:rStyle w:val="Strong"/>
        </w:rPr>
        <w:lastRenderedPageBreak/>
        <w:t>Introduction</w:t>
      </w:r>
    </w:p>
    <w:p w14:paraId="393BF8D4" w14:textId="3AD9561E" w:rsidR="008B38C7" w:rsidRPr="0078035A" w:rsidRDefault="004A63A6" w:rsidP="00AF6B89">
      <w:pPr>
        <w:ind w:left="360"/>
        <w:jc w:val="both"/>
        <w:rPr>
          <w:sz w:val="22"/>
          <w:szCs w:val="22"/>
        </w:rPr>
      </w:pPr>
      <w:r w:rsidRPr="0078035A">
        <w:rPr>
          <w:sz w:val="22"/>
          <w:szCs w:val="22"/>
        </w:rPr>
        <w:t xml:space="preserve">This </w:t>
      </w:r>
      <w:r w:rsidR="00FA5213" w:rsidRPr="0078035A">
        <w:rPr>
          <w:sz w:val="22"/>
          <w:szCs w:val="22"/>
        </w:rPr>
        <w:t xml:space="preserve">document </w:t>
      </w:r>
      <w:r w:rsidRPr="0078035A">
        <w:rPr>
          <w:sz w:val="22"/>
          <w:szCs w:val="22"/>
        </w:rPr>
        <w:t xml:space="preserve">is ECE657A </w:t>
      </w:r>
      <w:r w:rsidR="00BB3C30" w:rsidRPr="0078035A">
        <w:rPr>
          <w:sz w:val="22"/>
          <w:szCs w:val="22"/>
        </w:rPr>
        <w:t xml:space="preserve">Spring 2020 </w:t>
      </w:r>
      <w:r w:rsidRPr="0078035A">
        <w:rPr>
          <w:sz w:val="22"/>
          <w:szCs w:val="22"/>
        </w:rPr>
        <w:t>project proposal</w:t>
      </w:r>
      <w:r w:rsidR="00FA5213" w:rsidRPr="0078035A">
        <w:rPr>
          <w:sz w:val="22"/>
          <w:szCs w:val="22"/>
        </w:rPr>
        <w:t>. It descripts main idea</w:t>
      </w:r>
      <w:r w:rsidR="00BB3C30" w:rsidRPr="0078035A">
        <w:rPr>
          <w:sz w:val="22"/>
          <w:szCs w:val="22"/>
        </w:rPr>
        <w:t>, goal</w:t>
      </w:r>
      <w:r w:rsidR="00944537" w:rsidRPr="0078035A">
        <w:rPr>
          <w:sz w:val="22"/>
          <w:szCs w:val="22"/>
        </w:rPr>
        <w:t xml:space="preserve"> </w:t>
      </w:r>
      <w:r w:rsidR="00F41D49" w:rsidRPr="0078035A">
        <w:rPr>
          <w:sz w:val="22"/>
          <w:szCs w:val="22"/>
        </w:rPr>
        <w:t xml:space="preserve">of </w:t>
      </w:r>
      <w:r w:rsidR="00FA5213" w:rsidRPr="0078035A">
        <w:rPr>
          <w:sz w:val="22"/>
          <w:szCs w:val="22"/>
        </w:rPr>
        <w:t xml:space="preserve">ECE657A project. </w:t>
      </w:r>
    </w:p>
    <w:p w14:paraId="7120FAB8" w14:textId="0FF35988" w:rsidR="004A63A6" w:rsidRPr="0078035A" w:rsidRDefault="004A63A6" w:rsidP="00AF6B89">
      <w:pPr>
        <w:jc w:val="both"/>
        <w:rPr>
          <w:sz w:val="22"/>
          <w:szCs w:val="22"/>
        </w:rPr>
      </w:pPr>
    </w:p>
    <w:p w14:paraId="05BE68D6" w14:textId="4DF27958" w:rsidR="00FA5213" w:rsidRPr="00AF35D0" w:rsidRDefault="00584305" w:rsidP="00AF6B89">
      <w:pPr>
        <w:pStyle w:val="ListParagraph"/>
        <w:numPr>
          <w:ilvl w:val="0"/>
          <w:numId w:val="1"/>
        </w:numPr>
        <w:jc w:val="both"/>
        <w:rPr>
          <w:rStyle w:val="Strong"/>
        </w:rPr>
      </w:pPr>
      <w:r w:rsidRPr="00AF35D0">
        <w:rPr>
          <w:rStyle w:val="Strong"/>
        </w:rPr>
        <w:t xml:space="preserve">Background of </w:t>
      </w:r>
      <w:r w:rsidR="00CD79B9" w:rsidRPr="00AF35D0">
        <w:rPr>
          <w:rStyle w:val="Strong"/>
        </w:rPr>
        <w:t>Project</w:t>
      </w:r>
    </w:p>
    <w:p w14:paraId="0F8157C6" w14:textId="6BB1C1FC" w:rsidR="00D67C81" w:rsidRPr="0078035A" w:rsidRDefault="00D67C81" w:rsidP="00AF6B89">
      <w:pPr>
        <w:ind w:left="360"/>
        <w:jc w:val="both"/>
        <w:rPr>
          <w:sz w:val="22"/>
          <w:szCs w:val="22"/>
        </w:rPr>
      </w:pPr>
      <w:r w:rsidRPr="0078035A">
        <w:rPr>
          <w:sz w:val="22"/>
          <w:szCs w:val="22"/>
        </w:rPr>
        <w:t xml:space="preserve">The </w:t>
      </w:r>
      <w:r w:rsidR="00F41D49" w:rsidRPr="0078035A">
        <w:rPr>
          <w:sz w:val="22"/>
          <w:szCs w:val="22"/>
        </w:rPr>
        <w:t>main i</w:t>
      </w:r>
      <w:r w:rsidRPr="0078035A">
        <w:rPr>
          <w:sz w:val="22"/>
          <w:szCs w:val="22"/>
        </w:rPr>
        <w:t xml:space="preserve">dea and motivation of this project is to try to solve one engineering need in a real work. </w:t>
      </w:r>
    </w:p>
    <w:p w14:paraId="70110E2F" w14:textId="7EF88577" w:rsidR="00D67C81" w:rsidRPr="0078035A" w:rsidRDefault="00D67C81" w:rsidP="00AF6B89">
      <w:pPr>
        <w:ind w:left="360"/>
        <w:jc w:val="both"/>
        <w:rPr>
          <w:sz w:val="22"/>
          <w:szCs w:val="22"/>
        </w:rPr>
      </w:pPr>
      <w:r w:rsidRPr="0078035A">
        <w:rPr>
          <w:sz w:val="22"/>
          <w:szCs w:val="22"/>
        </w:rPr>
        <w:t xml:space="preserve">AMOLED display panel has been widely used as </w:t>
      </w:r>
      <w:r w:rsidR="009637E3" w:rsidRPr="0078035A">
        <w:rPr>
          <w:sz w:val="22"/>
          <w:szCs w:val="22"/>
        </w:rPr>
        <w:t>high-end</w:t>
      </w:r>
      <w:r w:rsidRPr="0078035A">
        <w:rPr>
          <w:sz w:val="22"/>
          <w:szCs w:val="22"/>
        </w:rPr>
        <w:t xml:space="preserve"> smart phone display, TV display and automotive car informatic display. A major long-term performance issue of AMOLED display is OLED material aging, which cause the </w:t>
      </w:r>
      <w:r w:rsidR="00D200E8">
        <w:rPr>
          <w:sz w:val="22"/>
          <w:szCs w:val="22"/>
        </w:rPr>
        <w:t xml:space="preserve">luminance </w:t>
      </w:r>
      <w:r w:rsidR="00DC0F76">
        <w:rPr>
          <w:sz w:val="22"/>
          <w:szCs w:val="22"/>
        </w:rPr>
        <w:t xml:space="preserve">nonuniformity issue on </w:t>
      </w:r>
      <w:r w:rsidRPr="0078035A">
        <w:rPr>
          <w:sz w:val="22"/>
          <w:szCs w:val="22"/>
        </w:rPr>
        <w:t>AMOLED display</w:t>
      </w:r>
      <w:r w:rsidR="00255D27">
        <w:rPr>
          <w:sz w:val="22"/>
          <w:szCs w:val="22"/>
        </w:rPr>
        <w:t>. This luminance nonuniformity</w:t>
      </w:r>
      <w:r w:rsidRPr="0078035A">
        <w:rPr>
          <w:sz w:val="22"/>
          <w:szCs w:val="22"/>
        </w:rPr>
        <w:t xml:space="preserve"> shows a symptom is called burn-in see Figure 1. </w:t>
      </w:r>
    </w:p>
    <w:p w14:paraId="595A174F" w14:textId="344F099B" w:rsidR="00D67C81" w:rsidRPr="0078035A" w:rsidRDefault="00D67C81" w:rsidP="00AF6B89">
      <w:pPr>
        <w:ind w:left="360"/>
        <w:jc w:val="both"/>
        <w:rPr>
          <w:sz w:val="22"/>
          <w:szCs w:val="22"/>
        </w:rPr>
      </w:pPr>
      <w:r w:rsidRPr="0078035A">
        <w:rPr>
          <w:sz w:val="22"/>
          <w:szCs w:val="22"/>
        </w:rPr>
        <w:t>To solve OLED aging issue and eliminate burn-in on AMOLED display, Ignis Innovation Inc. (The employer of one team members) has developed a state of art OLED aging compensation solution to solve OLED aging problem see Figure 2.</w:t>
      </w:r>
    </w:p>
    <w:p w14:paraId="703D23D0" w14:textId="77777777" w:rsidR="00D67C81" w:rsidRPr="0078035A" w:rsidRDefault="00D67C81" w:rsidP="00AF6B89">
      <w:pPr>
        <w:ind w:left="360"/>
        <w:jc w:val="both"/>
        <w:rPr>
          <w:sz w:val="22"/>
          <w:szCs w:val="22"/>
        </w:rPr>
      </w:pPr>
      <w:r w:rsidRPr="0078035A">
        <w:rPr>
          <w:sz w:val="22"/>
          <w:szCs w:val="22"/>
        </w:rPr>
        <w:t xml:space="preserve">Currently, to evaluate the OLED aging compensation quality is processed based on human vision. It takes a lot of time. Its evaluations vary from person to person and difficult to compare between evaluation results. How to evaluate the quality of OLED aging compensation with a speedy and accurate approach is a technical challenge.    </w:t>
      </w:r>
    </w:p>
    <w:p w14:paraId="61508494" w14:textId="5F8344E7" w:rsidR="00DB4857" w:rsidRPr="0078035A" w:rsidRDefault="00D67C81" w:rsidP="00AF6B89">
      <w:pPr>
        <w:ind w:left="360"/>
        <w:jc w:val="both"/>
        <w:rPr>
          <w:sz w:val="22"/>
          <w:szCs w:val="22"/>
        </w:rPr>
      </w:pPr>
      <w:r w:rsidRPr="0078035A">
        <w:rPr>
          <w:sz w:val="22"/>
          <w:szCs w:val="22"/>
        </w:rPr>
        <w:t>Our plan is during ECE657A project, we</w:t>
      </w:r>
      <w:r w:rsidR="009637E3">
        <w:rPr>
          <w:sz w:val="22"/>
          <w:szCs w:val="22"/>
        </w:rPr>
        <w:t xml:space="preserve"> would</w:t>
      </w:r>
      <w:r w:rsidRPr="0078035A">
        <w:rPr>
          <w:sz w:val="22"/>
          <w:szCs w:val="22"/>
        </w:rPr>
        <w:t xml:space="preserve"> like to try to develop a smarter auto OLED aging compensation evaluation solution to solve above technical challenge by using the knowledge and techniques which we have been learning in this course. By end of term we expect we could build a prototype which will have conceptual functionality works.</w:t>
      </w:r>
    </w:p>
    <w:p w14:paraId="46681E89" w14:textId="77777777" w:rsidR="00FD7247" w:rsidRDefault="00FD7247" w:rsidP="00AF6B89">
      <w:pPr>
        <w:jc w:val="both"/>
      </w:pPr>
    </w:p>
    <w:p w14:paraId="39BB27E7" w14:textId="57DE49F3" w:rsidR="00FD7247" w:rsidRDefault="006D6EB2" w:rsidP="00AF6B89">
      <w:pPr>
        <w:jc w:val="both"/>
      </w:pPr>
      <w:r>
        <w:rPr>
          <w:noProof/>
        </w:rPr>
        <mc:AlternateContent>
          <mc:Choice Requires="wps">
            <w:drawing>
              <wp:anchor distT="0" distB="0" distL="114300" distR="114300" simplePos="0" relativeHeight="251659264" behindDoc="0" locked="0" layoutInCell="1" allowOverlap="1" wp14:anchorId="0C1CAD1F" wp14:editId="359EBFA1">
                <wp:simplePos x="0" y="0"/>
                <wp:positionH relativeFrom="column">
                  <wp:posOffset>408940</wp:posOffset>
                </wp:positionH>
                <wp:positionV relativeFrom="paragraph">
                  <wp:posOffset>1769643</wp:posOffset>
                </wp:positionV>
                <wp:extent cx="2238375" cy="599847"/>
                <wp:effectExtent l="0" t="0" r="0" b="0"/>
                <wp:wrapNone/>
                <wp:docPr id="3" name="Text Box 3"/>
                <wp:cNvGraphicFramePr/>
                <a:graphic xmlns:a="http://schemas.openxmlformats.org/drawingml/2006/main">
                  <a:graphicData uri="http://schemas.microsoft.com/office/word/2010/wordprocessingShape">
                    <wps:wsp>
                      <wps:cNvSpPr txBox="1"/>
                      <wps:spPr>
                        <a:xfrm>
                          <a:off x="0" y="0"/>
                          <a:ext cx="2238375" cy="599847"/>
                        </a:xfrm>
                        <a:prstGeom prst="rect">
                          <a:avLst/>
                        </a:prstGeom>
                        <a:solidFill>
                          <a:schemeClr val="lt1"/>
                        </a:solidFill>
                        <a:ln w="6350">
                          <a:noFill/>
                        </a:ln>
                      </wps:spPr>
                      <wps:txbx>
                        <w:txbxContent>
                          <w:p w14:paraId="15650CED" w14:textId="6D1858EE" w:rsidR="00F55295" w:rsidRPr="00F55295" w:rsidRDefault="00F55295" w:rsidP="006D6EB2">
                            <w:pPr>
                              <w:jc w:val="center"/>
                              <w:rPr>
                                <w:sz w:val="18"/>
                                <w:szCs w:val="18"/>
                              </w:rPr>
                            </w:pPr>
                            <w:r w:rsidRPr="00F55295">
                              <w:rPr>
                                <w:sz w:val="18"/>
                                <w:szCs w:val="18"/>
                              </w:rPr>
                              <w:t>Figure 1.</w:t>
                            </w:r>
                          </w:p>
                          <w:p w14:paraId="77CE14F4" w14:textId="2DE06A91" w:rsidR="00F55295" w:rsidRDefault="00F55295">
                            <w:r w:rsidRPr="00F55295">
                              <w:rPr>
                                <w:sz w:val="18"/>
                                <w:szCs w:val="18"/>
                              </w:rPr>
                              <w:t>An AMOLED smart phone display with an OLED burn-in shown on display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0C1CAD1F" id="_x0000_t202" coordsize="21600,21600" o:spt="202" path="m,l,21600r21600,l21600,xe">
                <v:stroke joinstyle="miter"/>
                <v:path gradientshapeok="t" o:connecttype="rect"/>
              </v:shapetype>
              <v:shape id="Text Box 3" o:spid="_x0000_s1026" type="#_x0000_t202" style="position:absolute;left:0;text-align:left;margin-left:32.2pt;margin-top:139.35pt;width:176.25pt;height:47.2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" fillcolor="white [3201]" stroked="f" strokeweight=".5pt">
                <v:textbox>
                  <w:txbxContent>
                    <w:p w14:paraId="15650CED" w14:textId="6D1858EE" w:rsidR="00F55295" w:rsidRPr="00F55295" w:rsidRDefault="00F55295" w:rsidP="006D6EB2">
                      <w:pPr>
                        <w:jc w:val="center"/>
                        <w:rPr>
                          <w:sz w:val="18"/>
                          <w:szCs w:val="18"/>
                        </w:rPr>
                      </w:pPr>
                      <w:r w:rsidRPr="00F55295">
                        <w:rPr>
                          <w:sz w:val="18"/>
                          <w:szCs w:val="18"/>
                        </w:rPr>
                        <w:t>Figure 1.</w:t>
                      </w:r>
                    </w:p>
                    <w:p w14:paraId="77CE14F4" w14:textId="2DE06A91" w:rsidR="00F55295" w:rsidRDefault="00F55295">
                      <w:r w:rsidRPr="00F55295">
                        <w:rPr>
                          <w:sz w:val="18"/>
                          <w:szCs w:val="18"/>
                        </w:rPr>
                        <w:t>An AMOLED smart phone display with an OLED burn-in shown on display</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3E5ADBFD" wp14:editId="65575ABD">
                <wp:simplePos x="0" y="0"/>
                <wp:positionH relativeFrom="column">
                  <wp:posOffset>3239592</wp:posOffset>
                </wp:positionH>
                <wp:positionV relativeFrom="paragraph">
                  <wp:posOffset>1769212</wp:posOffset>
                </wp:positionV>
                <wp:extent cx="2238375" cy="657860"/>
                <wp:effectExtent l="0" t="0" r="0" b="2540"/>
                <wp:wrapNone/>
                <wp:docPr id="5" name="Text Box 5"/>
                <wp:cNvGraphicFramePr/>
                <a:graphic xmlns:a="http://schemas.openxmlformats.org/drawingml/2006/main">
                  <a:graphicData uri="http://schemas.microsoft.com/office/word/2010/wordprocessingShape">
                    <wps:wsp>
                      <wps:cNvSpPr txBox="1"/>
                      <wps:spPr>
                        <a:xfrm>
                          <a:off x="0" y="0"/>
                          <a:ext cx="2238375" cy="657860"/>
                        </a:xfrm>
                        <a:prstGeom prst="rect">
                          <a:avLst/>
                        </a:prstGeom>
                        <a:solidFill>
                          <a:schemeClr val="lt1"/>
                        </a:solidFill>
                        <a:ln w="6350">
                          <a:noFill/>
                        </a:ln>
                      </wps:spPr>
                      <wps:txbx>
                        <w:txbxContent>
                          <w:p w14:paraId="44DCFE66" w14:textId="77777777" w:rsidR="006D6EB2" w:rsidRDefault="00F427A2" w:rsidP="00F427A2">
                            <w:pPr>
                              <w:jc w:val="center"/>
                              <w:rPr>
                                <w:sz w:val="18"/>
                                <w:szCs w:val="18"/>
                              </w:rPr>
                            </w:pPr>
                            <w:r w:rsidRPr="00F427A2">
                              <w:rPr>
                                <w:sz w:val="18"/>
                                <w:szCs w:val="18"/>
                              </w:rPr>
                              <w:t xml:space="preserve">Figure 2. </w:t>
                            </w:r>
                          </w:p>
                          <w:p w14:paraId="36E33DED" w14:textId="69678EC5" w:rsidR="00F427A2" w:rsidRPr="00F427A2" w:rsidRDefault="00F427A2" w:rsidP="00F427A2">
                            <w:pPr>
                              <w:jc w:val="center"/>
                              <w:rPr>
                                <w:sz w:val="18"/>
                                <w:szCs w:val="18"/>
                              </w:rPr>
                            </w:pPr>
                            <w:r w:rsidRPr="00F427A2">
                              <w:rPr>
                                <w:sz w:val="18"/>
                                <w:szCs w:val="18"/>
                              </w:rPr>
                              <w:t xml:space="preserve">After OLED aging compensation, </w:t>
                            </w:r>
                          </w:p>
                          <w:p w14:paraId="46CB7B19" w14:textId="77777777" w:rsidR="00F427A2" w:rsidRPr="00F427A2" w:rsidRDefault="00F427A2" w:rsidP="00F427A2">
                            <w:pPr>
                              <w:jc w:val="center"/>
                              <w:rPr>
                                <w:sz w:val="18"/>
                                <w:szCs w:val="18"/>
                              </w:rPr>
                            </w:pPr>
                            <w:r w:rsidRPr="00F427A2">
                              <w:rPr>
                                <w:sz w:val="18"/>
                                <w:szCs w:val="18"/>
                              </w:rPr>
                              <w:t xml:space="preserve">the same AMOLED display burn-in is eliminated   </w:t>
                            </w:r>
                          </w:p>
                          <w:p w14:paraId="2A8A1A65" w14:textId="73B9B860" w:rsidR="00F427A2" w:rsidRPr="00F427A2" w:rsidRDefault="00F427A2" w:rsidP="00F427A2">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5ADBFD" id="Text Box 5" o:spid="_x0000_s1027" type="#_x0000_t202" style="position:absolute;left:0;text-align:left;margin-left:255.1pt;margin-top:139.3pt;width:176.25pt;height:51.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" fillcolor="white [3201]" stroked="f" strokeweight=".5pt">
                <v:textbox>
                  <w:txbxContent>
                    <w:p w14:paraId="44DCFE66" w14:textId="77777777" w:rsidR="006D6EB2" w:rsidRDefault="00F427A2" w:rsidP="00F427A2">
                      <w:pPr>
                        <w:jc w:val="center"/>
                        <w:rPr>
                          <w:sz w:val="18"/>
                          <w:szCs w:val="18"/>
                        </w:rPr>
                      </w:pPr>
                      <w:r w:rsidRPr="00F427A2">
                        <w:rPr>
                          <w:sz w:val="18"/>
                          <w:szCs w:val="18"/>
                        </w:rPr>
                        <w:t xml:space="preserve">Figure 2. </w:t>
                      </w:r>
                    </w:p>
                    <w:p w14:paraId="36E33DED" w14:textId="69678EC5" w:rsidR="00F427A2" w:rsidRPr="00F427A2" w:rsidRDefault="00F427A2" w:rsidP="00F427A2">
                      <w:pPr>
                        <w:jc w:val="center"/>
                        <w:rPr>
                          <w:sz w:val="18"/>
                          <w:szCs w:val="18"/>
                        </w:rPr>
                      </w:pPr>
                      <w:r w:rsidRPr="00F427A2">
                        <w:rPr>
                          <w:sz w:val="18"/>
                          <w:szCs w:val="18"/>
                        </w:rPr>
                        <w:t xml:space="preserve">After OLED aging compensation, </w:t>
                      </w:r>
                    </w:p>
                    <w:p w14:paraId="46CB7B19" w14:textId="77777777" w:rsidR="00F427A2" w:rsidRPr="00F427A2" w:rsidRDefault="00F427A2" w:rsidP="00F427A2">
                      <w:pPr>
                        <w:jc w:val="center"/>
                        <w:rPr>
                          <w:sz w:val="18"/>
                          <w:szCs w:val="18"/>
                        </w:rPr>
                      </w:pPr>
                      <w:r w:rsidRPr="00F427A2">
                        <w:rPr>
                          <w:sz w:val="18"/>
                          <w:szCs w:val="18"/>
                        </w:rPr>
                        <w:t xml:space="preserve">the same AMOLED display burn-in is eliminated   </w:t>
                      </w:r>
                    </w:p>
                    <w:p w14:paraId="2A8A1A65" w14:textId="73B9B860" w:rsidR="00F427A2" w:rsidRPr="00F427A2" w:rsidRDefault="00F427A2" w:rsidP="00F427A2">
                      <w:pPr>
                        <w:rPr>
                          <w:sz w:val="18"/>
                          <w:szCs w:val="18"/>
                        </w:rPr>
                      </w:pPr>
                    </w:p>
                  </w:txbxContent>
                </v:textbox>
              </v:shape>
            </w:pict>
          </mc:Fallback>
        </mc:AlternateContent>
      </w:r>
      <w:r>
        <w:t xml:space="preserve">      </w:t>
      </w:r>
      <w:r w:rsidR="00FD7247">
        <w:rPr>
          <w:noProof/>
        </w:rPr>
        <w:drawing>
          <wp:inline distT="0" distB="0" distL="0" distR="0" wp14:anchorId="2D2BFD54" wp14:editId="0CF958EB">
            <wp:extent cx="2633396" cy="1755596"/>
            <wp:effectExtent l="0" t="0" r="0" b="0"/>
            <wp:docPr id="2" name="Picture 2" descr="A picture containing computer, sitting, laptop,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xel2_No4_128_uncomp_1.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14675" cy="1809782"/>
                    </a:xfrm>
                    <a:prstGeom prst="rect">
                      <a:avLst/>
                    </a:prstGeom>
                  </pic:spPr>
                </pic:pic>
              </a:graphicData>
            </a:graphic>
          </wp:inline>
        </w:drawing>
      </w:r>
      <w:r w:rsidR="00F427A2">
        <w:t xml:space="preserve"> </w:t>
      </w:r>
      <w:r>
        <w:t xml:space="preserve">       </w:t>
      </w:r>
      <w:r w:rsidR="00F427A2">
        <w:t xml:space="preserve"> </w:t>
      </w:r>
      <w:r w:rsidR="00F427A2">
        <w:rPr>
          <w:noProof/>
        </w:rPr>
        <w:drawing>
          <wp:inline distT="0" distB="0" distL="0" distR="0" wp14:anchorId="773A221C" wp14:editId="0C3B88C8">
            <wp:extent cx="2655418" cy="1770279"/>
            <wp:effectExtent l="0" t="0" r="0" b="0"/>
            <wp:docPr id="4" name="Picture 4"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xel2_No4_128_comp_1.jpeg"/>
                    <pic:cNvPicPr/>
                  </pic:nvPicPr>
                  <pic:blipFill>
                    <a:blip r:embed="rId9" cstate="print">
                      <a:extLst>
                        <a:ext uri="{28A0092B-C50C-407E-A947-70E740481C1C}">
                          <a14:useLocalDpi xmlns:a14="http://schemas.microsoft.com/office/drawing/2010/main" val="0"/>
                        </a:ext>
                      </a:extLst>
                    </a:blip>
                    <a:stretch>
                      <a:fillRect/>
                    </a:stretch>
                  </pic:blipFill>
                  <pic:spPr>
                    <a:xfrm flipV="1">
                      <a:off x="0" y="0"/>
                      <a:ext cx="2711655" cy="1807770"/>
                    </a:xfrm>
                    <a:prstGeom prst="rect">
                      <a:avLst/>
                    </a:prstGeom>
                  </pic:spPr>
                </pic:pic>
              </a:graphicData>
            </a:graphic>
          </wp:inline>
        </w:drawing>
      </w:r>
    </w:p>
    <w:p w14:paraId="246A3ABC" w14:textId="10459127" w:rsidR="00FA5213" w:rsidRPr="00870C00" w:rsidRDefault="00FA5213" w:rsidP="00AF6B89">
      <w:pPr>
        <w:jc w:val="both"/>
        <w:rPr>
          <w:sz w:val="22"/>
          <w:szCs w:val="22"/>
        </w:rPr>
      </w:pPr>
    </w:p>
    <w:p w14:paraId="116F10A6" w14:textId="204B26BB" w:rsidR="008E378B" w:rsidRDefault="008E378B" w:rsidP="00AF6B89">
      <w:pPr>
        <w:jc w:val="both"/>
      </w:pPr>
    </w:p>
    <w:p w14:paraId="28FA7499" w14:textId="0BCB8774" w:rsidR="008E378B" w:rsidRDefault="008E378B" w:rsidP="00AF6B89">
      <w:pPr>
        <w:jc w:val="both"/>
      </w:pPr>
    </w:p>
    <w:p w14:paraId="66136490" w14:textId="1B342229" w:rsidR="00C11030" w:rsidRPr="0078035A" w:rsidRDefault="00C11030" w:rsidP="00AF6B89">
      <w:pPr>
        <w:pStyle w:val="ListParagraph"/>
        <w:jc w:val="both"/>
        <w:rPr>
          <w:sz w:val="22"/>
          <w:szCs w:val="22"/>
        </w:rPr>
      </w:pPr>
    </w:p>
    <w:p w14:paraId="3A0F50F1" w14:textId="77777777" w:rsidR="006D6EB2" w:rsidRPr="0078035A" w:rsidRDefault="006D6EB2" w:rsidP="00AF6B89">
      <w:pPr>
        <w:pStyle w:val="ListParagraph"/>
        <w:jc w:val="both"/>
        <w:rPr>
          <w:sz w:val="22"/>
          <w:szCs w:val="22"/>
        </w:rPr>
      </w:pPr>
    </w:p>
    <w:p w14:paraId="3F1BCBB9" w14:textId="045A362B" w:rsidR="00CE6A4A" w:rsidRPr="00AF35D0" w:rsidRDefault="00CE6A4A" w:rsidP="00AF6B89">
      <w:pPr>
        <w:pStyle w:val="ListParagraph"/>
        <w:numPr>
          <w:ilvl w:val="0"/>
          <w:numId w:val="1"/>
        </w:numPr>
        <w:jc w:val="both"/>
        <w:rPr>
          <w:rStyle w:val="Strong"/>
        </w:rPr>
      </w:pPr>
      <w:r w:rsidRPr="00AF35D0">
        <w:rPr>
          <w:rStyle w:val="Strong"/>
        </w:rPr>
        <w:t>Goal of project</w:t>
      </w:r>
    </w:p>
    <w:p w14:paraId="478D9ABB" w14:textId="77777777" w:rsidR="004540A1" w:rsidRPr="0078035A" w:rsidRDefault="00CE6A4A" w:rsidP="00AF6B89">
      <w:pPr>
        <w:pStyle w:val="ListParagraph"/>
        <w:jc w:val="both"/>
        <w:rPr>
          <w:sz w:val="22"/>
          <w:szCs w:val="22"/>
        </w:rPr>
      </w:pPr>
      <w:r w:rsidRPr="0078035A">
        <w:rPr>
          <w:sz w:val="22"/>
          <w:szCs w:val="22"/>
        </w:rPr>
        <w:t xml:space="preserve">Be able to classify the </w:t>
      </w:r>
      <w:r w:rsidR="00FA5C87" w:rsidRPr="0078035A">
        <w:rPr>
          <w:sz w:val="22"/>
          <w:szCs w:val="22"/>
        </w:rPr>
        <w:t xml:space="preserve">AMOLED display OLED aging compensation </w:t>
      </w:r>
      <w:r w:rsidR="00C669CD" w:rsidRPr="0078035A">
        <w:rPr>
          <w:sz w:val="22"/>
          <w:szCs w:val="22"/>
        </w:rPr>
        <w:t xml:space="preserve">quality to be GOOD or </w:t>
      </w:r>
      <w:r w:rsidR="00B311F2" w:rsidRPr="0078035A">
        <w:rPr>
          <w:sz w:val="22"/>
          <w:szCs w:val="22"/>
        </w:rPr>
        <w:t>BAD</w:t>
      </w:r>
      <w:r w:rsidR="00C669CD" w:rsidRPr="0078035A">
        <w:rPr>
          <w:sz w:val="22"/>
          <w:szCs w:val="22"/>
        </w:rPr>
        <w:t>.</w:t>
      </w:r>
      <w:r w:rsidR="00866A86" w:rsidRPr="0078035A">
        <w:rPr>
          <w:sz w:val="22"/>
          <w:szCs w:val="22"/>
        </w:rPr>
        <w:t xml:space="preserve"> </w:t>
      </w:r>
    </w:p>
    <w:p w14:paraId="2B676ECC" w14:textId="67E3562A" w:rsidR="004540A1" w:rsidRPr="0078035A" w:rsidRDefault="00866A86" w:rsidP="00AF6B89">
      <w:pPr>
        <w:pStyle w:val="ListParagraph"/>
        <w:numPr>
          <w:ilvl w:val="0"/>
          <w:numId w:val="3"/>
        </w:numPr>
        <w:jc w:val="both"/>
        <w:rPr>
          <w:sz w:val="22"/>
          <w:szCs w:val="22"/>
        </w:rPr>
      </w:pPr>
      <w:r w:rsidRPr="0078035A">
        <w:rPr>
          <w:sz w:val="22"/>
          <w:szCs w:val="22"/>
        </w:rPr>
        <w:t xml:space="preserve">GOOD </w:t>
      </w:r>
      <w:r w:rsidR="008A3B56" w:rsidRPr="0078035A">
        <w:rPr>
          <w:sz w:val="22"/>
          <w:szCs w:val="22"/>
        </w:rPr>
        <w:t xml:space="preserve">compensation </w:t>
      </w:r>
      <w:r w:rsidRPr="0078035A">
        <w:rPr>
          <w:sz w:val="22"/>
          <w:szCs w:val="22"/>
        </w:rPr>
        <w:t xml:space="preserve">quality means </w:t>
      </w:r>
      <w:r w:rsidR="006C3ED3" w:rsidRPr="0078035A">
        <w:rPr>
          <w:sz w:val="22"/>
          <w:szCs w:val="22"/>
        </w:rPr>
        <w:t xml:space="preserve">with OLED aging compensation, </w:t>
      </w:r>
      <w:r w:rsidR="00DA329B" w:rsidRPr="0078035A">
        <w:rPr>
          <w:sz w:val="22"/>
          <w:szCs w:val="22"/>
        </w:rPr>
        <w:t xml:space="preserve">the brightness uniformity on the OLED display </w:t>
      </w:r>
      <w:r w:rsidR="002D597F" w:rsidRPr="0078035A">
        <w:rPr>
          <w:sz w:val="22"/>
          <w:szCs w:val="22"/>
        </w:rPr>
        <w:t>is beyond a certain threshold</w:t>
      </w:r>
      <w:r w:rsidR="00EC064E" w:rsidRPr="0078035A">
        <w:rPr>
          <w:sz w:val="22"/>
          <w:szCs w:val="22"/>
        </w:rPr>
        <w:t>.</w:t>
      </w:r>
      <w:r w:rsidR="00DC697A" w:rsidRPr="0078035A">
        <w:rPr>
          <w:sz w:val="22"/>
          <w:szCs w:val="22"/>
        </w:rPr>
        <w:t xml:space="preserve"> </w:t>
      </w:r>
      <w:r w:rsidR="00EC064E" w:rsidRPr="0078035A">
        <w:rPr>
          <w:sz w:val="22"/>
          <w:szCs w:val="22"/>
        </w:rPr>
        <w:t>A</w:t>
      </w:r>
      <w:r w:rsidR="002D597F" w:rsidRPr="0078035A">
        <w:rPr>
          <w:sz w:val="22"/>
          <w:szCs w:val="22"/>
        </w:rPr>
        <w:t>pparently</w:t>
      </w:r>
      <w:r w:rsidR="002E14FC" w:rsidRPr="0078035A">
        <w:rPr>
          <w:sz w:val="22"/>
          <w:szCs w:val="22"/>
        </w:rPr>
        <w:t xml:space="preserve">, </w:t>
      </w:r>
      <w:r w:rsidR="002D597F" w:rsidRPr="0078035A">
        <w:rPr>
          <w:sz w:val="22"/>
          <w:szCs w:val="22"/>
        </w:rPr>
        <w:t>there will be no visible burn-in aging area on display while smart phone is normally running.</w:t>
      </w:r>
    </w:p>
    <w:p w14:paraId="13DCC233" w14:textId="11267C72" w:rsidR="00CE6A4A" w:rsidRPr="0078035A" w:rsidRDefault="004540A1" w:rsidP="00AF6B89">
      <w:pPr>
        <w:pStyle w:val="ListParagraph"/>
        <w:numPr>
          <w:ilvl w:val="0"/>
          <w:numId w:val="3"/>
        </w:numPr>
        <w:jc w:val="both"/>
        <w:rPr>
          <w:sz w:val="22"/>
          <w:szCs w:val="22"/>
        </w:rPr>
      </w:pPr>
      <w:r w:rsidRPr="0078035A">
        <w:rPr>
          <w:sz w:val="22"/>
          <w:szCs w:val="22"/>
        </w:rPr>
        <w:t xml:space="preserve">BAD </w:t>
      </w:r>
      <w:r w:rsidR="008A3B56" w:rsidRPr="0078035A">
        <w:rPr>
          <w:sz w:val="22"/>
          <w:szCs w:val="22"/>
        </w:rPr>
        <w:t xml:space="preserve">compensation </w:t>
      </w:r>
      <w:r w:rsidRPr="0078035A">
        <w:rPr>
          <w:sz w:val="22"/>
          <w:szCs w:val="22"/>
        </w:rPr>
        <w:t>qu</w:t>
      </w:r>
      <w:r w:rsidR="008A3B56" w:rsidRPr="0078035A">
        <w:rPr>
          <w:sz w:val="22"/>
          <w:szCs w:val="22"/>
        </w:rPr>
        <w:t>ality means</w:t>
      </w:r>
      <w:r w:rsidR="006C3ED3" w:rsidRPr="0078035A">
        <w:rPr>
          <w:sz w:val="22"/>
          <w:szCs w:val="22"/>
        </w:rPr>
        <w:t xml:space="preserve"> with OLED aging compensation</w:t>
      </w:r>
      <w:r w:rsidR="008A3B56" w:rsidRPr="0078035A">
        <w:rPr>
          <w:sz w:val="22"/>
          <w:szCs w:val="22"/>
        </w:rPr>
        <w:t xml:space="preserve"> </w:t>
      </w:r>
      <w:r w:rsidR="0051412D" w:rsidRPr="0078035A">
        <w:rPr>
          <w:sz w:val="22"/>
          <w:szCs w:val="22"/>
        </w:rPr>
        <w:t>the brightness uniformity on the OLED display is below</w:t>
      </w:r>
      <w:r w:rsidR="00EC064E" w:rsidRPr="0078035A">
        <w:rPr>
          <w:sz w:val="22"/>
          <w:szCs w:val="22"/>
        </w:rPr>
        <w:t xml:space="preserve"> to</w:t>
      </w:r>
      <w:r w:rsidR="0051412D" w:rsidRPr="0078035A">
        <w:rPr>
          <w:sz w:val="22"/>
          <w:szCs w:val="22"/>
        </w:rPr>
        <w:t xml:space="preserve"> a certain threshold</w:t>
      </w:r>
      <w:r w:rsidR="00EC064E" w:rsidRPr="0078035A">
        <w:rPr>
          <w:sz w:val="22"/>
          <w:szCs w:val="22"/>
        </w:rPr>
        <w:t xml:space="preserve">. There could be </w:t>
      </w:r>
      <w:r w:rsidR="002E14FC" w:rsidRPr="0078035A">
        <w:rPr>
          <w:sz w:val="22"/>
          <w:szCs w:val="22"/>
        </w:rPr>
        <w:t>some visible burn-in area still showing on OLED display.</w:t>
      </w:r>
    </w:p>
    <w:p w14:paraId="39678418" w14:textId="1392106F" w:rsidR="00AF0E1F" w:rsidRDefault="00AF0E1F">
      <w:pPr>
        <w:rPr>
          <w:sz w:val="22"/>
          <w:szCs w:val="22"/>
        </w:rPr>
      </w:pPr>
      <w:r>
        <w:rPr>
          <w:sz w:val="22"/>
          <w:szCs w:val="22"/>
        </w:rPr>
        <w:br w:type="page"/>
      </w:r>
    </w:p>
    <w:p w14:paraId="658D1FCE" w14:textId="77777777" w:rsidR="0018669B" w:rsidRPr="0078035A" w:rsidRDefault="0018669B" w:rsidP="00AF6B89">
      <w:pPr>
        <w:pStyle w:val="ListParagraph"/>
        <w:ind w:left="360"/>
        <w:jc w:val="both"/>
        <w:rPr>
          <w:sz w:val="22"/>
          <w:szCs w:val="22"/>
        </w:rPr>
      </w:pPr>
    </w:p>
    <w:p w14:paraId="500885A4" w14:textId="16A96CD6" w:rsidR="008F2538" w:rsidRDefault="008F2538" w:rsidP="00AF6B89">
      <w:pPr>
        <w:pStyle w:val="ListParagraph"/>
        <w:numPr>
          <w:ilvl w:val="0"/>
          <w:numId w:val="1"/>
        </w:numPr>
        <w:jc w:val="both"/>
        <w:rPr>
          <w:rStyle w:val="Strong"/>
        </w:rPr>
      </w:pPr>
      <w:r>
        <w:rPr>
          <w:rStyle w:val="Strong"/>
        </w:rPr>
        <w:t>Challenge</w:t>
      </w:r>
      <w:r w:rsidR="00AF0E1F">
        <w:rPr>
          <w:rStyle w:val="Strong"/>
        </w:rPr>
        <w:t xml:space="preserve"> and Difficulties</w:t>
      </w:r>
    </w:p>
    <w:p w14:paraId="6D72EFAB" w14:textId="77777777" w:rsidR="009637E3" w:rsidRDefault="00771E94" w:rsidP="009637E3">
      <w:pPr>
        <w:ind w:left="360"/>
        <w:rPr>
          <w:rStyle w:val="Strong"/>
          <w:b w:val="0"/>
          <w:bCs w:val="0"/>
          <w:sz w:val="22"/>
          <w:szCs w:val="22"/>
        </w:rPr>
      </w:pPr>
      <w:r w:rsidRPr="009637E3">
        <w:rPr>
          <w:rStyle w:val="Strong"/>
          <w:b w:val="0"/>
          <w:bCs w:val="0"/>
          <w:sz w:val="22"/>
          <w:szCs w:val="22"/>
        </w:rPr>
        <w:t>Some technical challenge</w:t>
      </w:r>
      <w:r w:rsidR="00A20E87" w:rsidRPr="009637E3">
        <w:rPr>
          <w:rStyle w:val="Strong"/>
          <w:b w:val="0"/>
          <w:bCs w:val="0"/>
          <w:sz w:val="22"/>
          <w:szCs w:val="22"/>
        </w:rPr>
        <w:t>s</w:t>
      </w:r>
      <w:r w:rsidRPr="009637E3">
        <w:rPr>
          <w:rStyle w:val="Strong"/>
          <w:b w:val="0"/>
          <w:bCs w:val="0"/>
          <w:sz w:val="22"/>
          <w:szCs w:val="22"/>
        </w:rPr>
        <w:t xml:space="preserve"> and difficulties are expected for this project.  </w:t>
      </w:r>
    </w:p>
    <w:p w14:paraId="56DED107" w14:textId="77777777" w:rsidR="009637E3" w:rsidRPr="009637E3" w:rsidRDefault="009637E3" w:rsidP="009637E3">
      <w:pPr>
        <w:pStyle w:val="ListParagraph"/>
        <w:numPr>
          <w:ilvl w:val="0"/>
          <w:numId w:val="5"/>
        </w:numPr>
        <w:rPr>
          <w:rStyle w:val="Strong"/>
          <w:b w:val="0"/>
          <w:bCs w:val="0"/>
          <w:sz w:val="22"/>
          <w:szCs w:val="22"/>
        </w:rPr>
      </w:pPr>
      <w:r w:rsidRPr="009637E3">
        <w:rPr>
          <w:rStyle w:val="Strong"/>
          <w:b w:val="0"/>
          <w:bCs w:val="0"/>
          <w:sz w:val="22"/>
          <w:szCs w:val="22"/>
        </w:rPr>
        <w:t>A</w:t>
      </w:r>
      <w:r w:rsidR="00771E94" w:rsidRPr="009637E3">
        <w:rPr>
          <w:rStyle w:val="Strong"/>
          <w:b w:val="0"/>
          <w:bCs w:val="0"/>
          <w:sz w:val="22"/>
          <w:szCs w:val="22"/>
        </w:rPr>
        <w:t xml:space="preserve">s </w:t>
      </w:r>
      <w:r w:rsidR="00A20E87" w:rsidRPr="009637E3">
        <w:rPr>
          <w:rStyle w:val="Strong"/>
          <w:b w:val="0"/>
          <w:bCs w:val="0"/>
          <w:sz w:val="22"/>
          <w:szCs w:val="22"/>
        </w:rPr>
        <w:t>AMOLED display aging condition could</w:t>
      </w:r>
      <w:r w:rsidR="00771E94" w:rsidRPr="009637E3">
        <w:rPr>
          <w:rStyle w:val="Strong"/>
          <w:b w:val="0"/>
          <w:bCs w:val="0"/>
          <w:sz w:val="22"/>
          <w:szCs w:val="22"/>
        </w:rPr>
        <w:t xml:space="preserve"> vary</w:t>
      </w:r>
      <w:r w:rsidR="00C572C5" w:rsidRPr="009637E3">
        <w:rPr>
          <w:rStyle w:val="Strong"/>
          <w:b w:val="0"/>
          <w:bCs w:val="0"/>
          <w:sz w:val="22"/>
          <w:szCs w:val="22"/>
        </w:rPr>
        <w:t xml:space="preserve"> </w:t>
      </w:r>
      <w:r w:rsidR="000F5ADE" w:rsidRPr="009637E3">
        <w:rPr>
          <w:rStyle w:val="Strong"/>
          <w:b w:val="0"/>
          <w:bCs w:val="0"/>
          <w:sz w:val="22"/>
          <w:szCs w:val="22"/>
        </w:rPr>
        <w:t>(Different</w:t>
      </w:r>
      <w:r w:rsidR="00A20E87" w:rsidRPr="009637E3">
        <w:rPr>
          <w:rStyle w:val="Strong"/>
          <w:b w:val="0"/>
          <w:bCs w:val="0"/>
          <w:sz w:val="22"/>
          <w:szCs w:val="22"/>
        </w:rPr>
        <w:t xml:space="preserve"> shape</w:t>
      </w:r>
      <w:r w:rsidR="00C572C5" w:rsidRPr="009637E3">
        <w:rPr>
          <w:rStyle w:val="Strong"/>
          <w:b w:val="0"/>
          <w:bCs w:val="0"/>
          <w:sz w:val="22"/>
          <w:szCs w:val="22"/>
        </w:rPr>
        <w:t>s</w:t>
      </w:r>
      <w:r w:rsidR="00A20E87" w:rsidRPr="009637E3">
        <w:rPr>
          <w:rStyle w:val="Strong"/>
          <w:b w:val="0"/>
          <w:bCs w:val="0"/>
          <w:sz w:val="22"/>
          <w:szCs w:val="22"/>
        </w:rPr>
        <w:t>, different ag</w:t>
      </w:r>
      <w:r w:rsidR="00C572C5" w:rsidRPr="009637E3">
        <w:rPr>
          <w:rStyle w:val="Strong"/>
          <w:b w:val="0"/>
          <w:bCs w:val="0"/>
          <w:sz w:val="22"/>
          <w:szCs w:val="22"/>
        </w:rPr>
        <w:t>ed</w:t>
      </w:r>
      <w:r w:rsidR="00A20E87" w:rsidRPr="009637E3">
        <w:rPr>
          <w:rStyle w:val="Strong"/>
          <w:b w:val="0"/>
          <w:bCs w:val="0"/>
          <w:sz w:val="22"/>
          <w:szCs w:val="22"/>
        </w:rPr>
        <w:t xml:space="preserve"> time, temperature effect</w:t>
      </w:r>
      <w:r w:rsidR="00C572C5" w:rsidRPr="009637E3">
        <w:rPr>
          <w:rStyle w:val="Strong"/>
          <w:b w:val="0"/>
          <w:bCs w:val="0"/>
          <w:sz w:val="22"/>
          <w:szCs w:val="22"/>
        </w:rPr>
        <w:t>s</w:t>
      </w:r>
      <w:r w:rsidR="00A20E87" w:rsidRPr="009637E3">
        <w:rPr>
          <w:rStyle w:val="Strong"/>
          <w:b w:val="0"/>
          <w:bCs w:val="0"/>
          <w:sz w:val="22"/>
          <w:szCs w:val="22"/>
        </w:rPr>
        <w:t>, etc</w:t>
      </w:r>
      <w:r w:rsidR="00771E94" w:rsidRPr="009637E3">
        <w:rPr>
          <w:rStyle w:val="Strong"/>
          <w:b w:val="0"/>
          <w:bCs w:val="0"/>
          <w:sz w:val="22"/>
          <w:szCs w:val="22"/>
        </w:rPr>
        <w:t>.</w:t>
      </w:r>
      <w:r w:rsidR="00C572C5" w:rsidRPr="009637E3">
        <w:rPr>
          <w:rStyle w:val="Strong"/>
          <w:b w:val="0"/>
          <w:bCs w:val="0"/>
          <w:sz w:val="22"/>
          <w:szCs w:val="22"/>
        </w:rPr>
        <w:t>), the compensation quality also vary</w:t>
      </w:r>
      <w:r w:rsidR="000F5ADE" w:rsidRPr="009637E3">
        <w:rPr>
          <w:rStyle w:val="Strong"/>
          <w:b w:val="0"/>
          <w:bCs w:val="0"/>
          <w:sz w:val="22"/>
          <w:szCs w:val="22"/>
        </w:rPr>
        <w:t xml:space="preserve"> in terms of luminance uniformity</w:t>
      </w:r>
      <w:r w:rsidR="00C572C5" w:rsidRPr="009637E3">
        <w:rPr>
          <w:rStyle w:val="Strong"/>
          <w:b w:val="0"/>
          <w:bCs w:val="0"/>
          <w:sz w:val="22"/>
          <w:szCs w:val="22"/>
        </w:rPr>
        <w:t xml:space="preserve">, how to extract these various of data as feature to process? </w:t>
      </w:r>
    </w:p>
    <w:p w14:paraId="0FAA6C5F" w14:textId="4F691CC9" w:rsidR="009637E3" w:rsidRDefault="00660B24" w:rsidP="009637E3">
      <w:pPr>
        <w:pStyle w:val="ListParagraph"/>
        <w:numPr>
          <w:ilvl w:val="0"/>
          <w:numId w:val="5"/>
        </w:numPr>
        <w:rPr>
          <w:rStyle w:val="Strong"/>
          <w:b w:val="0"/>
          <w:bCs w:val="0"/>
          <w:sz w:val="22"/>
          <w:szCs w:val="22"/>
        </w:rPr>
      </w:pPr>
      <w:r w:rsidRPr="009637E3">
        <w:rPr>
          <w:rStyle w:val="Strong"/>
          <w:b w:val="0"/>
          <w:bCs w:val="0"/>
          <w:sz w:val="22"/>
          <w:szCs w:val="22"/>
        </w:rPr>
        <w:t>Furthermore</w:t>
      </w:r>
      <w:r w:rsidR="000F5ADE" w:rsidRPr="009637E3">
        <w:rPr>
          <w:rStyle w:val="Strong"/>
          <w:b w:val="0"/>
          <w:bCs w:val="0"/>
          <w:sz w:val="22"/>
          <w:szCs w:val="22"/>
        </w:rPr>
        <w:t>,</w:t>
      </w:r>
      <w:r w:rsidR="00C572C5" w:rsidRPr="009637E3">
        <w:rPr>
          <w:rStyle w:val="Strong"/>
          <w:b w:val="0"/>
          <w:bCs w:val="0"/>
          <w:sz w:val="22"/>
          <w:szCs w:val="22"/>
        </w:rPr>
        <w:t xml:space="preserve"> as human vision sensitivity </w:t>
      </w:r>
      <w:r w:rsidR="000F5ADE" w:rsidRPr="009637E3">
        <w:rPr>
          <w:rStyle w:val="Strong"/>
          <w:b w:val="0"/>
          <w:bCs w:val="0"/>
          <w:sz w:val="22"/>
          <w:szCs w:val="22"/>
        </w:rPr>
        <w:t>is</w:t>
      </w:r>
      <w:r w:rsidR="00C572C5" w:rsidRPr="009637E3">
        <w:rPr>
          <w:rStyle w:val="Strong"/>
          <w:b w:val="0"/>
          <w:bCs w:val="0"/>
          <w:sz w:val="22"/>
          <w:szCs w:val="22"/>
        </w:rPr>
        <w:t xml:space="preserve"> </w:t>
      </w:r>
      <w:r w:rsidR="000F5ADE" w:rsidRPr="009637E3">
        <w:rPr>
          <w:rStyle w:val="Strong"/>
          <w:b w:val="0"/>
          <w:bCs w:val="0"/>
          <w:sz w:val="22"/>
          <w:szCs w:val="22"/>
        </w:rPr>
        <w:t>varying person by person</w:t>
      </w:r>
      <w:r w:rsidR="00C572C5" w:rsidRPr="009637E3">
        <w:rPr>
          <w:rStyle w:val="Strong"/>
          <w:b w:val="0"/>
          <w:bCs w:val="0"/>
          <w:sz w:val="22"/>
          <w:szCs w:val="22"/>
        </w:rPr>
        <w:t>,</w:t>
      </w:r>
      <w:r w:rsidR="00A20E87" w:rsidRPr="009637E3">
        <w:rPr>
          <w:rStyle w:val="Strong"/>
          <w:b w:val="0"/>
          <w:bCs w:val="0"/>
          <w:sz w:val="22"/>
          <w:szCs w:val="22"/>
        </w:rPr>
        <w:t xml:space="preserve"> </w:t>
      </w:r>
      <w:r w:rsidR="00C572C5" w:rsidRPr="009637E3">
        <w:rPr>
          <w:rStyle w:val="Strong"/>
          <w:b w:val="0"/>
          <w:bCs w:val="0"/>
          <w:sz w:val="22"/>
          <w:szCs w:val="22"/>
        </w:rPr>
        <w:t xml:space="preserve">how to remove this human vision sensitivity effect to satisfy most people with </w:t>
      </w:r>
      <w:r w:rsidR="00A20E87" w:rsidRPr="009637E3">
        <w:rPr>
          <w:rStyle w:val="Strong"/>
          <w:b w:val="0"/>
          <w:bCs w:val="0"/>
          <w:sz w:val="22"/>
          <w:szCs w:val="22"/>
        </w:rPr>
        <w:t>the</w:t>
      </w:r>
      <w:r w:rsidR="000F5ADE" w:rsidRPr="009637E3">
        <w:rPr>
          <w:rStyle w:val="Strong"/>
          <w:b w:val="0"/>
          <w:bCs w:val="0"/>
          <w:sz w:val="22"/>
          <w:szCs w:val="22"/>
        </w:rPr>
        <w:t xml:space="preserve"> result of</w:t>
      </w:r>
      <w:r w:rsidR="00A20E87" w:rsidRPr="009637E3">
        <w:rPr>
          <w:rStyle w:val="Strong"/>
          <w:b w:val="0"/>
          <w:bCs w:val="0"/>
          <w:sz w:val="22"/>
          <w:szCs w:val="22"/>
        </w:rPr>
        <w:t xml:space="preserve"> compensation quality</w:t>
      </w:r>
      <w:r w:rsidR="000F5ADE" w:rsidRPr="009637E3">
        <w:rPr>
          <w:rStyle w:val="Strong"/>
          <w:b w:val="0"/>
          <w:bCs w:val="0"/>
          <w:sz w:val="22"/>
          <w:szCs w:val="22"/>
        </w:rPr>
        <w:t xml:space="preserve"> classification</w:t>
      </w:r>
      <w:r w:rsidR="00A20E87" w:rsidRPr="009637E3">
        <w:rPr>
          <w:rStyle w:val="Strong"/>
          <w:b w:val="0"/>
          <w:bCs w:val="0"/>
          <w:sz w:val="22"/>
          <w:szCs w:val="22"/>
        </w:rPr>
        <w:t>?</w:t>
      </w:r>
    </w:p>
    <w:p w14:paraId="24573F18" w14:textId="180C294B" w:rsidR="009637E3" w:rsidRPr="009637E3" w:rsidRDefault="000F5ADE" w:rsidP="009637E3">
      <w:pPr>
        <w:pStyle w:val="ListParagraph"/>
        <w:numPr>
          <w:ilvl w:val="0"/>
          <w:numId w:val="5"/>
        </w:numPr>
        <w:rPr>
          <w:rStyle w:val="Strong"/>
          <w:b w:val="0"/>
          <w:bCs w:val="0"/>
          <w:sz w:val="22"/>
          <w:szCs w:val="22"/>
        </w:rPr>
      </w:pPr>
      <w:r w:rsidRPr="009637E3">
        <w:rPr>
          <w:rStyle w:val="Strong"/>
          <w:b w:val="0"/>
          <w:bCs w:val="0"/>
          <w:sz w:val="22"/>
          <w:szCs w:val="22"/>
        </w:rPr>
        <w:t xml:space="preserve">How big the dataset will be needed? </w:t>
      </w:r>
    </w:p>
    <w:p w14:paraId="505F2AE9" w14:textId="77777777" w:rsidR="009637E3" w:rsidRPr="009637E3" w:rsidRDefault="009637E3" w:rsidP="009637E3">
      <w:pPr>
        <w:pStyle w:val="ListParagraph"/>
        <w:numPr>
          <w:ilvl w:val="0"/>
          <w:numId w:val="5"/>
        </w:numPr>
        <w:rPr>
          <w:rStyle w:val="Strong"/>
          <w:b w:val="0"/>
          <w:bCs w:val="0"/>
          <w:sz w:val="22"/>
          <w:szCs w:val="22"/>
        </w:rPr>
      </w:pPr>
      <w:r w:rsidRPr="009637E3">
        <w:rPr>
          <w:rStyle w:val="Strong"/>
          <w:b w:val="0"/>
          <w:bCs w:val="0"/>
          <w:sz w:val="22"/>
          <w:szCs w:val="22"/>
        </w:rPr>
        <w:t xml:space="preserve">What are best parameters for convolutional auto-encoder (CAE)? </w:t>
      </w:r>
    </w:p>
    <w:p w14:paraId="7CC102B7" w14:textId="421C3D0E" w:rsidR="00AF0E1F" w:rsidRPr="009637E3" w:rsidRDefault="000F5ADE" w:rsidP="009637E3">
      <w:pPr>
        <w:ind w:left="360"/>
        <w:rPr>
          <w:rStyle w:val="Strong"/>
          <w:b w:val="0"/>
          <w:bCs w:val="0"/>
          <w:sz w:val="22"/>
          <w:szCs w:val="22"/>
        </w:rPr>
      </w:pPr>
      <w:r w:rsidRPr="009637E3">
        <w:rPr>
          <w:rStyle w:val="Strong"/>
          <w:b w:val="0"/>
          <w:bCs w:val="0"/>
          <w:sz w:val="22"/>
          <w:szCs w:val="22"/>
        </w:rPr>
        <w:t>These are some challenges we will deal with in our project work.</w:t>
      </w:r>
    </w:p>
    <w:p w14:paraId="7FF3E070" w14:textId="77777777" w:rsidR="00771E94" w:rsidRPr="00771E94" w:rsidRDefault="00771E94" w:rsidP="00771E94">
      <w:pPr>
        <w:ind w:left="360"/>
        <w:rPr>
          <w:rStyle w:val="Strong"/>
          <w:b w:val="0"/>
          <w:bCs w:val="0"/>
          <w:sz w:val="22"/>
          <w:szCs w:val="22"/>
        </w:rPr>
      </w:pPr>
    </w:p>
    <w:p w14:paraId="68B26456" w14:textId="0D13EA19" w:rsidR="00170004" w:rsidRPr="00AF35D0" w:rsidRDefault="00DE5808" w:rsidP="00AF6B89">
      <w:pPr>
        <w:pStyle w:val="ListParagraph"/>
        <w:numPr>
          <w:ilvl w:val="0"/>
          <w:numId w:val="1"/>
        </w:numPr>
        <w:jc w:val="both"/>
        <w:rPr>
          <w:rStyle w:val="Strong"/>
        </w:rPr>
      </w:pPr>
      <w:r w:rsidRPr="00AF35D0">
        <w:rPr>
          <w:rStyle w:val="Strong"/>
        </w:rPr>
        <w:t>Research Paper Review</w:t>
      </w:r>
    </w:p>
    <w:p w14:paraId="75BCAEFC" w14:textId="73BCE6D3" w:rsidR="004976CF" w:rsidRDefault="00C57C46" w:rsidP="00AF6B89">
      <w:pPr>
        <w:ind w:left="360"/>
        <w:jc w:val="both"/>
        <w:rPr>
          <w:sz w:val="22"/>
          <w:szCs w:val="22"/>
        </w:rPr>
      </w:pPr>
      <w:r w:rsidRPr="00C57C46">
        <w:rPr>
          <w:sz w:val="22"/>
          <w:szCs w:val="22"/>
        </w:rPr>
        <w:t>Accordingly, research</w:t>
      </w:r>
      <w:r w:rsidR="00944079">
        <w:rPr>
          <w:sz w:val="22"/>
          <w:szCs w:val="22"/>
        </w:rPr>
        <w:t>es</w:t>
      </w:r>
      <w:r w:rsidRPr="00C57C46">
        <w:rPr>
          <w:sz w:val="22"/>
          <w:szCs w:val="22"/>
        </w:rPr>
        <w:t xml:space="preserve"> </w:t>
      </w:r>
      <w:r w:rsidR="00944079">
        <w:rPr>
          <w:sz w:val="22"/>
          <w:szCs w:val="22"/>
        </w:rPr>
        <w:t>have</w:t>
      </w:r>
      <w:r w:rsidRPr="00C57C46">
        <w:rPr>
          <w:sz w:val="22"/>
          <w:szCs w:val="22"/>
        </w:rPr>
        <w:t xml:space="preserve"> been conducted into </w:t>
      </w:r>
      <w:r w:rsidR="00A3308A">
        <w:rPr>
          <w:sz w:val="22"/>
          <w:szCs w:val="22"/>
        </w:rPr>
        <w:t>designing methods to evaluate</w:t>
      </w:r>
      <w:r w:rsidR="00A3308A" w:rsidRPr="00A3308A">
        <w:rPr>
          <w:sz w:val="22"/>
          <w:szCs w:val="22"/>
        </w:rPr>
        <w:t xml:space="preserve"> </w:t>
      </w:r>
      <w:r w:rsidR="00A3308A">
        <w:rPr>
          <w:sz w:val="22"/>
          <w:szCs w:val="22"/>
        </w:rPr>
        <w:t xml:space="preserve">luminance </w:t>
      </w:r>
      <w:r w:rsidR="00A3308A" w:rsidRPr="0078035A">
        <w:rPr>
          <w:sz w:val="22"/>
          <w:szCs w:val="22"/>
        </w:rPr>
        <w:t>uniformity</w:t>
      </w:r>
      <w:r w:rsidR="00A3308A">
        <w:rPr>
          <w:sz w:val="22"/>
          <w:szCs w:val="22"/>
        </w:rPr>
        <w:t xml:space="preserve">. </w:t>
      </w:r>
      <w:r>
        <w:rPr>
          <w:sz w:val="22"/>
          <w:szCs w:val="22"/>
        </w:rPr>
        <w:t xml:space="preserve">For </w:t>
      </w:r>
      <w:r w:rsidRPr="00C57C46">
        <w:rPr>
          <w:sz w:val="22"/>
          <w:szCs w:val="22"/>
        </w:rPr>
        <w:t xml:space="preserve">example, visual sensitivity characteristics </w:t>
      </w:r>
      <w:r w:rsidR="00A3308A">
        <w:rPr>
          <w:sz w:val="22"/>
          <w:szCs w:val="22"/>
        </w:rPr>
        <w:t xml:space="preserve">are </w:t>
      </w:r>
      <w:r w:rsidR="00A3308A" w:rsidRPr="00C57C46">
        <w:rPr>
          <w:sz w:val="22"/>
          <w:szCs w:val="22"/>
        </w:rPr>
        <w:t>app</w:t>
      </w:r>
      <w:r w:rsidR="00A3308A">
        <w:rPr>
          <w:sz w:val="22"/>
          <w:szCs w:val="22"/>
        </w:rPr>
        <w:t xml:space="preserve">lied </w:t>
      </w:r>
      <w:r w:rsidRPr="00C57C46">
        <w:rPr>
          <w:sz w:val="22"/>
          <w:szCs w:val="22"/>
        </w:rPr>
        <w:t xml:space="preserve">to a display image [1, 2, 3] </w:t>
      </w:r>
      <w:r w:rsidR="00A3308A">
        <w:rPr>
          <w:sz w:val="22"/>
          <w:szCs w:val="22"/>
        </w:rPr>
        <w:t>and</w:t>
      </w:r>
      <w:r w:rsidRPr="00C57C46">
        <w:rPr>
          <w:sz w:val="22"/>
          <w:szCs w:val="22"/>
        </w:rPr>
        <w:t xml:space="preserve"> edge detection and differential filtering [3] </w:t>
      </w:r>
      <w:r w:rsidR="00A3308A">
        <w:rPr>
          <w:sz w:val="22"/>
          <w:szCs w:val="22"/>
        </w:rPr>
        <w:t xml:space="preserve">are used </w:t>
      </w:r>
      <w:r w:rsidRPr="00C57C46">
        <w:rPr>
          <w:sz w:val="22"/>
          <w:szCs w:val="22"/>
        </w:rPr>
        <w:t xml:space="preserve">to emphasize </w:t>
      </w:r>
      <w:r w:rsidR="00A3308A">
        <w:rPr>
          <w:sz w:val="22"/>
          <w:szCs w:val="22"/>
        </w:rPr>
        <w:t xml:space="preserve">luminance </w:t>
      </w:r>
      <w:r w:rsidR="002F6946">
        <w:rPr>
          <w:sz w:val="22"/>
          <w:szCs w:val="22"/>
        </w:rPr>
        <w:t>non-</w:t>
      </w:r>
      <w:r w:rsidR="00A3308A" w:rsidRPr="0078035A">
        <w:rPr>
          <w:sz w:val="22"/>
          <w:szCs w:val="22"/>
        </w:rPr>
        <w:t>uniformity</w:t>
      </w:r>
      <w:r w:rsidR="00A3308A">
        <w:rPr>
          <w:sz w:val="22"/>
          <w:szCs w:val="22"/>
        </w:rPr>
        <w:t xml:space="preserve">. But those methods </w:t>
      </w:r>
      <w:r w:rsidR="002F6946">
        <w:rPr>
          <w:sz w:val="22"/>
          <w:szCs w:val="22"/>
        </w:rPr>
        <w:t>have unsatisfying performance</w:t>
      </w:r>
      <w:r w:rsidR="00A3308A">
        <w:rPr>
          <w:sz w:val="22"/>
          <w:szCs w:val="22"/>
        </w:rPr>
        <w:t xml:space="preserve"> </w:t>
      </w:r>
      <w:r w:rsidR="00A3308A" w:rsidRPr="00C57C46">
        <w:rPr>
          <w:sz w:val="22"/>
          <w:szCs w:val="22"/>
        </w:rPr>
        <w:t>under restricted conditions</w:t>
      </w:r>
      <w:r w:rsidR="00A3308A">
        <w:rPr>
          <w:sz w:val="22"/>
          <w:szCs w:val="22"/>
        </w:rPr>
        <w:t xml:space="preserve">. </w:t>
      </w:r>
      <w:r w:rsidR="002F6946">
        <w:rPr>
          <w:sz w:val="22"/>
          <w:szCs w:val="22"/>
        </w:rPr>
        <w:t>However r</w:t>
      </w:r>
      <w:r w:rsidRPr="00827EA7">
        <w:rPr>
          <w:sz w:val="22"/>
          <w:szCs w:val="22"/>
        </w:rPr>
        <w:t>ecent researches have opened up the possibility for</w:t>
      </w:r>
      <w:r>
        <w:rPr>
          <w:sz w:val="22"/>
          <w:szCs w:val="22"/>
        </w:rPr>
        <w:t xml:space="preserve"> </w:t>
      </w:r>
      <w:r w:rsidR="00A3308A">
        <w:rPr>
          <w:sz w:val="22"/>
          <w:szCs w:val="22"/>
        </w:rPr>
        <w:t>using deep neural networks [4] to evaluate luminance non-uniformity automatically</w:t>
      </w:r>
      <w:r w:rsidR="002F6946">
        <w:rPr>
          <w:sz w:val="22"/>
          <w:szCs w:val="22"/>
        </w:rPr>
        <w:t xml:space="preserve">, which </w:t>
      </w:r>
      <w:r w:rsidR="002F6946" w:rsidRPr="00A3308A">
        <w:rPr>
          <w:sz w:val="22"/>
          <w:szCs w:val="22"/>
        </w:rPr>
        <w:t>enables optimization of feature quantity extraction</w:t>
      </w:r>
      <w:r w:rsidR="00A6769B">
        <w:rPr>
          <w:sz w:val="22"/>
          <w:szCs w:val="22"/>
        </w:rPr>
        <w:t xml:space="preserve">. </w:t>
      </w:r>
      <w:r w:rsidR="00CD2162">
        <w:rPr>
          <w:sz w:val="22"/>
          <w:szCs w:val="22"/>
        </w:rPr>
        <w:t xml:space="preserve">Peter </w:t>
      </w:r>
      <w:proofErr w:type="spellStart"/>
      <w:r w:rsidR="00CD2162">
        <w:rPr>
          <w:sz w:val="22"/>
          <w:szCs w:val="22"/>
        </w:rPr>
        <w:t>Barten’s</w:t>
      </w:r>
      <w:proofErr w:type="spellEnd"/>
      <w:r w:rsidR="00A6769B">
        <w:rPr>
          <w:sz w:val="22"/>
          <w:szCs w:val="22"/>
        </w:rPr>
        <w:t xml:space="preserve"> research on the contrast sensitivity of human eye</w:t>
      </w:r>
      <w:r w:rsidR="00D85BD8">
        <w:rPr>
          <w:sz w:val="22"/>
          <w:szCs w:val="22"/>
        </w:rPr>
        <w:t xml:space="preserve"> </w:t>
      </w:r>
      <w:r w:rsidR="00D85BD8">
        <w:rPr>
          <w:sz w:val="22"/>
          <w:szCs w:val="22"/>
        </w:rPr>
        <w:t>[10]</w:t>
      </w:r>
      <w:r w:rsidR="00CD2162">
        <w:rPr>
          <w:sz w:val="22"/>
          <w:szCs w:val="22"/>
        </w:rPr>
        <w:t xml:space="preserve"> provides </w:t>
      </w:r>
      <w:r w:rsidR="00C9027C">
        <w:rPr>
          <w:sz w:val="22"/>
          <w:szCs w:val="22"/>
        </w:rPr>
        <w:t xml:space="preserve">a formula </w:t>
      </w:r>
      <w:r w:rsidR="004E48DE">
        <w:rPr>
          <w:sz w:val="22"/>
          <w:szCs w:val="22"/>
        </w:rPr>
        <w:t>for contrast sensitivity which</w:t>
      </w:r>
      <w:r w:rsidR="00A6769B">
        <w:rPr>
          <w:sz w:val="22"/>
          <w:szCs w:val="22"/>
        </w:rPr>
        <w:t xml:space="preserve"> </w:t>
      </w:r>
      <w:r w:rsidR="009637E3">
        <w:rPr>
          <w:sz w:val="22"/>
          <w:szCs w:val="22"/>
        </w:rPr>
        <w:t xml:space="preserve">could be </w:t>
      </w:r>
      <w:r w:rsidR="00A6769B">
        <w:rPr>
          <w:sz w:val="22"/>
          <w:szCs w:val="22"/>
        </w:rPr>
        <w:t>help</w:t>
      </w:r>
      <w:r w:rsidR="009637E3">
        <w:rPr>
          <w:sz w:val="22"/>
          <w:szCs w:val="22"/>
        </w:rPr>
        <w:t>ful</w:t>
      </w:r>
      <w:r w:rsidR="00A6769B">
        <w:rPr>
          <w:sz w:val="22"/>
          <w:szCs w:val="22"/>
        </w:rPr>
        <w:t xml:space="preserve"> to improve accuracy of result by minimize the contrast sensitivity various of human eye.  </w:t>
      </w:r>
    </w:p>
    <w:p w14:paraId="055BFEEA" w14:textId="77777777" w:rsidR="002F6946" w:rsidRPr="004976CF" w:rsidRDefault="002F6946" w:rsidP="00AF6B89">
      <w:pPr>
        <w:ind w:left="360"/>
        <w:jc w:val="both"/>
        <w:rPr>
          <w:sz w:val="22"/>
          <w:szCs w:val="22"/>
        </w:rPr>
      </w:pPr>
    </w:p>
    <w:p w14:paraId="3C50AC4F" w14:textId="53C28698" w:rsidR="00AD0A36" w:rsidRPr="00AF35D0" w:rsidRDefault="00204948" w:rsidP="00AF6B89">
      <w:pPr>
        <w:pStyle w:val="ListParagraph"/>
        <w:numPr>
          <w:ilvl w:val="0"/>
          <w:numId w:val="1"/>
        </w:numPr>
        <w:jc w:val="both"/>
        <w:rPr>
          <w:rStyle w:val="Strong"/>
        </w:rPr>
      </w:pPr>
      <w:r w:rsidRPr="00AF35D0">
        <w:rPr>
          <w:rStyle w:val="Strong"/>
        </w:rPr>
        <w:t>Dataset and techniques planned</w:t>
      </w:r>
      <w:r w:rsidR="00DF2932" w:rsidRPr="00AF35D0">
        <w:rPr>
          <w:rStyle w:val="Strong"/>
        </w:rPr>
        <w:t xml:space="preserve"> to use </w:t>
      </w:r>
    </w:p>
    <w:p w14:paraId="4AED3E9A" w14:textId="4002D1F8" w:rsidR="007912E2" w:rsidRPr="0078035A" w:rsidRDefault="007912E2" w:rsidP="00AF35D0">
      <w:pPr>
        <w:ind w:left="360"/>
        <w:jc w:val="both"/>
        <w:rPr>
          <w:sz w:val="22"/>
          <w:szCs w:val="22"/>
        </w:rPr>
      </w:pPr>
      <w:r w:rsidRPr="0078035A">
        <w:rPr>
          <w:sz w:val="22"/>
          <w:szCs w:val="22"/>
        </w:rPr>
        <w:t>Techniques we will use in this project might changes.</w:t>
      </w:r>
    </w:p>
    <w:p w14:paraId="5D9A36A3" w14:textId="46F00B57" w:rsidR="008A5E8C" w:rsidRPr="0078035A" w:rsidRDefault="008A5E8C" w:rsidP="00AF35D0">
      <w:pPr>
        <w:pStyle w:val="ListParagraph"/>
        <w:numPr>
          <w:ilvl w:val="1"/>
          <w:numId w:val="1"/>
        </w:numPr>
        <w:ind w:left="1080"/>
        <w:jc w:val="both"/>
        <w:rPr>
          <w:sz w:val="22"/>
          <w:szCs w:val="22"/>
        </w:rPr>
      </w:pPr>
      <w:r w:rsidRPr="0078035A">
        <w:rPr>
          <w:sz w:val="22"/>
          <w:szCs w:val="22"/>
        </w:rPr>
        <w:t xml:space="preserve">Our plan is using a number of pictures of smart phone AMOLED display </w:t>
      </w:r>
      <w:r w:rsidR="0092558F" w:rsidRPr="0078035A">
        <w:rPr>
          <w:sz w:val="22"/>
          <w:szCs w:val="22"/>
        </w:rPr>
        <w:t xml:space="preserve">with QHD resolution for each </w:t>
      </w:r>
      <w:r w:rsidR="005B64D3" w:rsidRPr="0078035A">
        <w:rPr>
          <w:sz w:val="22"/>
          <w:szCs w:val="22"/>
        </w:rPr>
        <w:t>color (</w:t>
      </w:r>
      <w:r w:rsidR="0092558F" w:rsidRPr="0078035A">
        <w:rPr>
          <w:sz w:val="22"/>
          <w:szCs w:val="22"/>
        </w:rPr>
        <w:t>Red</w:t>
      </w:r>
      <w:r w:rsidR="005B64D3" w:rsidRPr="0078035A">
        <w:rPr>
          <w:sz w:val="22"/>
          <w:szCs w:val="22"/>
        </w:rPr>
        <w:t>,</w:t>
      </w:r>
      <w:r w:rsidR="0092558F" w:rsidRPr="0078035A">
        <w:rPr>
          <w:sz w:val="22"/>
          <w:szCs w:val="22"/>
        </w:rPr>
        <w:t xml:space="preserve"> Green</w:t>
      </w:r>
      <w:r w:rsidR="005B64D3" w:rsidRPr="0078035A">
        <w:rPr>
          <w:sz w:val="22"/>
          <w:szCs w:val="22"/>
        </w:rPr>
        <w:t>,</w:t>
      </w:r>
      <w:r w:rsidR="0092558F" w:rsidRPr="0078035A">
        <w:rPr>
          <w:sz w:val="22"/>
          <w:szCs w:val="22"/>
        </w:rPr>
        <w:t xml:space="preserve"> Blue</w:t>
      </w:r>
      <w:r w:rsidR="005B64D3" w:rsidRPr="0078035A">
        <w:rPr>
          <w:sz w:val="22"/>
          <w:szCs w:val="22"/>
        </w:rPr>
        <w:t>)</w:t>
      </w:r>
      <w:r w:rsidR="0092558F" w:rsidRPr="0078035A">
        <w:rPr>
          <w:sz w:val="22"/>
          <w:szCs w:val="22"/>
        </w:rPr>
        <w:t xml:space="preserve"> </w:t>
      </w:r>
      <w:r w:rsidRPr="0078035A">
        <w:rPr>
          <w:sz w:val="22"/>
          <w:szCs w:val="22"/>
        </w:rPr>
        <w:t xml:space="preserve">as datasets, these pictures will </w:t>
      </w:r>
      <w:r w:rsidR="005D5E7D" w:rsidRPr="0078035A">
        <w:rPr>
          <w:sz w:val="22"/>
          <w:szCs w:val="22"/>
        </w:rPr>
        <w:t>include</w:t>
      </w:r>
      <w:r w:rsidRPr="0078035A">
        <w:rPr>
          <w:sz w:val="22"/>
          <w:szCs w:val="22"/>
        </w:rPr>
        <w:t xml:space="preserve"> preapproved perfectly compensated phone display </w:t>
      </w:r>
      <w:r w:rsidR="00E45FD5" w:rsidRPr="0078035A">
        <w:rPr>
          <w:sz w:val="22"/>
          <w:szCs w:val="22"/>
        </w:rPr>
        <w:t xml:space="preserve">sample </w:t>
      </w:r>
      <w:r w:rsidRPr="0078035A">
        <w:rPr>
          <w:sz w:val="22"/>
          <w:szCs w:val="22"/>
        </w:rPr>
        <w:t>pictures and compensated but not perfect</w:t>
      </w:r>
      <w:r w:rsidR="003E521D" w:rsidRPr="0078035A">
        <w:rPr>
          <w:sz w:val="22"/>
          <w:szCs w:val="22"/>
        </w:rPr>
        <w:t>ly compensated</w:t>
      </w:r>
      <w:r w:rsidRPr="0078035A">
        <w:rPr>
          <w:sz w:val="22"/>
          <w:szCs w:val="22"/>
        </w:rPr>
        <w:t xml:space="preserve"> phone display </w:t>
      </w:r>
      <w:r w:rsidR="00E45FD5" w:rsidRPr="0078035A">
        <w:rPr>
          <w:sz w:val="22"/>
          <w:szCs w:val="22"/>
        </w:rPr>
        <w:t xml:space="preserve">sample </w:t>
      </w:r>
      <w:r w:rsidRPr="0078035A">
        <w:rPr>
          <w:sz w:val="22"/>
          <w:szCs w:val="22"/>
        </w:rPr>
        <w:t>pictures.</w:t>
      </w:r>
    </w:p>
    <w:p w14:paraId="0167B39D" w14:textId="537961CA" w:rsidR="006457AF" w:rsidRPr="0078035A" w:rsidRDefault="00B252A4" w:rsidP="00AF35D0">
      <w:pPr>
        <w:pStyle w:val="ListParagraph"/>
        <w:numPr>
          <w:ilvl w:val="1"/>
          <w:numId w:val="1"/>
        </w:numPr>
        <w:ind w:left="1080"/>
        <w:jc w:val="both"/>
        <w:rPr>
          <w:sz w:val="22"/>
          <w:szCs w:val="22"/>
        </w:rPr>
      </w:pPr>
      <w:r w:rsidRPr="0078035A">
        <w:rPr>
          <w:sz w:val="22"/>
          <w:szCs w:val="22"/>
        </w:rPr>
        <w:t xml:space="preserve">We will use a series of </w:t>
      </w:r>
      <w:r w:rsidR="009E274F" w:rsidRPr="0078035A">
        <w:rPr>
          <w:sz w:val="22"/>
          <w:szCs w:val="22"/>
        </w:rPr>
        <w:t xml:space="preserve">data </w:t>
      </w:r>
      <w:r w:rsidR="003A680A" w:rsidRPr="0078035A">
        <w:rPr>
          <w:sz w:val="22"/>
          <w:szCs w:val="22"/>
        </w:rPr>
        <w:t xml:space="preserve">processing concepts </w:t>
      </w:r>
      <w:r w:rsidR="009E274F" w:rsidRPr="0078035A">
        <w:rPr>
          <w:sz w:val="22"/>
          <w:szCs w:val="22"/>
        </w:rPr>
        <w:t>as data preprocess</w:t>
      </w:r>
      <w:r w:rsidR="006457AF" w:rsidRPr="0078035A">
        <w:rPr>
          <w:sz w:val="22"/>
          <w:szCs w:val="22"/>
        </w:rPr>
        <w:t>ing.</w:t>
      </w:r>
      <w:r w:rsidR="003A680A" w:rsidRPr="0078035A">
        <w:rPr>
          <w:sz w:val="22"/>
          <w:szCs w:val="22"/>
        </w:rPr>
        <w:t xml:space="preserve"> </w:t>
      </w:r>
      <w:r w:rsidR="006457AF" w:rsidRPr="0078035A">
        <w:rPr>
          <w:sz w:val="22"/>
          <w:szCs w:val="22"/>
        </w:rPr>
        <w:t xml:space="preserve">For example, </w:t>
      </w:r>
      <w:r w:rsidR="00105323" w:rsidRPr="0078035A">
        <w:rPr>
          <w:sz w:val="22"/>
          <w:szCs w:val="22"/>
        </w:rPr>
        <w:t>mean</w:t>
      </w:r>
      <w:r w:rsidR="005C2432" w:rsidRPr="0078035A">
        <w:rPr>
          <w:sz w:val="22"/>
          <w:szCs w:val="22"/>
        </w:rPr>
        <w:t xml:space="preserve"> calculation, </w:t>
      </w:r>
      <w:r w:rsidR="006457AF" w:rsidRPr="0078035A">
        <w:rPr>
          <w:sz w:val="22"/>
          <w:szCs w:val="22"/>
        </w:rPr>
        <w:t>Data cleaning,</w:t>
      </w:r>
      <w:r w:rsidR="008426C7" w:rsidRPr="0078035A">
        <w:rPr>
          <w:sz w:val="22"/>
          <w:szCs w:val="22"/>
        </w:rPr>
        <w:t xml:space="preserve"> Histogram, </w:t>
      </w:r>
      <w:r w:rsidR="006457AF" w:rsidRPr="0078035A">
        <w:rPr>
          <w:sz w:val="22"/>
          <w:szCs w:val="22"/>
        </w:rPr>
        <w:t>Data normalization,</w:t>
      </w:r>
      <w:r w:rsidR="005C2432" w:rsidRPr="0078035A">
        <w:rPr>
          <w:sz w:val="22"/>
          <w:szCs w:val="22"/>
        </w:rPr>
        <w:t xml:space="preserve"> FFT,</w:t>
      </w:r>
      <w:r w:rsidR="00B9548A" w:rsidRPr="0078035A">
        <w:rPr>
          <w:sz w:val="22"/>
          <w:szCs w:val="22"/>
        </w:rPr>
        <w:t xml:space="preserve"> Inverse FFT,</w:t>
      </w:r>
      <w:r w:rsidR="005C2432" w:rsidRPr="0078035A">
        <w:rPr>
          <w:sz w:val="22"/>
          <w:szCs w:val="22"/>
        </w:rPr>
        <w:t xml:space="preserve"> </w:t>
      </w:r>
      <w:r w:rsidR="008A0E73" w:rsidRPr="0078035A">
        <w:rPr>
          <w:sz w:val="22"/>
          <w:szCs w:val="22"/>
        </w:rPr>
        <w:t>Contrast Sensitiv</w:t>
      </w:r>
      <w:r w:rsidR="00B9548A" w:rsidRPr="0078035A">
        <w:rPr>
          <w:sz w:val="22"/>
          <w:szCs w:val="22"/>
        </w:rPr>
        <w:t>ity</w:t>
      </w:r>
      <w:r w:rsidR="008A0E73" w:rsidRPr="0078035A">
        <w:rPr>
          <w:sz w:val="22"/>
          <w:szCs w:val="22"/>
        </w:rPr>
        <w:t xml:space="preserve"> Function filter</w:t>
      </w:r>
      <w:r w:rsidR="00105323" w:rsidRPr="0078035A">
        <w:rPr>
          <w:sz w:val="22"/>
          <w:szCs w:val="22"/>
        </w:rPr>
        <w:t>, Mean square error</w:t>
      </w:r>
      <w:r w:rsidR="00734D14" w:rsidRPr="0078035A">
        <w:rPr>
          <w:sz w:val="22"/>
          <w:szCs w:val="22"/>
        </w:rPr>
        <w:t xml:space="preserve">, Cosine </w:t>
      </w:r>
      <w:r w:rsidR="009014AF" w:rsidRPr="0078035A">
        <w:rPr>
          <w:sz w:val="22"/>
          <w:szCs w:val="22"/>
        </w:rPr>
        <w:t>similarity.</w:t>
      </w:r>
      <w:r w:rsidR="009637E3">
        <w:rPr>
          <w:sz w:val="22"/>
          <w:szCs w:val="22"/>
        </w:rPr>
        <w:t xml:space="preserve"> </w:t>
      </w:r>
    </w:p>
    <w:p w14:paraId="5CD36046" w14:textId="1C6E0020" w:rsidR="00CE0139" w:rsidRPr="0078035A" w:rsidRDefault="00E81160" w:rsidP="00AF35D0">
      <w:pPr>
        <w:pStyle w:val="ListParagraph"/>
        <w:numPr>
          <w:ilvl w:val="1"/>
          <w:numId w:val="1"/>
        </w:numPr>
        <w:ind w:left="1080"/>
        <w:jc w:val="both"/>
        <w:rPr>
          <w:sz w:val="22"/>
          <w:szCs w:val="22"/>
        </w:rPr>
      </w:pPr>
      <w:r w:rsidRPr="00E81160">
        <w:rPr>
          <w:sz w:val="22"/>
          <w:szCs w:val="22"/>
        </w:rPr>
        <w:t>We plan to design a convolutional auto-encoder (CAE) deep neural network</w:t>
      </w:r>
      <w:r>
        <w:rPr>
          <w:sz w:val="22"/>
          <w:szCs w:val="22"/>
        </w:rPr>
        <w:t xml:space="preserve">, which </w:t>
      </w:r>
      <w:r w:rsidRPr="00E81160">
        <w:rPr>
          <w:sz w:val="22"/>
          <w:szCs w:val="22"/>
        </w:rPr>
        <w:t>take</w:t>
      </w:r>
      <w:r>
        <w:rPr>
          <w:sz w:val="22"/>
          <w:szCs w:val="22"/>
        </w:rPr>
        <w:t>s</w:t>
      </w:r>
      <w:r w:rsidRPr="00E81160">
        <w:rPr>
          <w:sz w:val="22"/>
          <w:szCs w:val="22"/>
        </w:rPr>
        <w:t xml:space="preserve"> preprocessed photos of display as inputs and output</w:t>
      </w:r>
      <w:r>
        <w:rPr>
          <w:sz w:val="22"/>
          <w:szCs w:val="22"/>
        </w:rPr>
        <w:t>s</w:t>
      </w:r>
      <w:r w:rsidRPr="00E81160">
        <w:rPr>
          <w:sz w:val="22"/>
          <w:szCs w:val="22"/>
        </w:rPr>
        <w:t xml:space="preserve"> the data</w:t>
      </w:r>
      <w:r w:rsidR="00DA2EC3">
        <w:rPr>
          <w:sz w:val="22"/>
          <w:szCs w:val="22"/>
        </w:rPr>
        <w:t xml:space="preserve"> of same size</w:t>
      </w:r>
      <w:r>
        <w:rPr>
          <w:sz w:val="22"/>
          <w:szCs w:val="22"/>
        </w:rPr>
        <w:t xml:space="preserve">, </w:t>
      </w:r>
      <w:r w:rsidRPr="0078035A">
        <w:rPr>
          <w:sz w:val="22"/>
          <w:szCs w:val="22"/>
        </w:rPr>
        <w:t xml:space="preserve">to help with make decision of classifying GOOD or </w:t>
      </w:r>
      <w:r>
        <w:rPr>
          <w:sz w:val="22"/>
          <w:szCs w:val="22"/>
        </w:rPr>
        <w:t>BAD</w:t>
      </w:r>
      <w:r w:rsidRPr="0078035A">
        <w:rPr>
          <w:sz w:val="22"/>
          <w:szCs w:val="22"/>
        </w:rPr>
        <w:t xml:space="preserve"> compensation quality</w:t>
      </w:r>
      <w:r w:rsidRPr="00E81160">
        <w:rPr>
          <w:sz w:val="22"/>
          <w:szCs w:val="22"/>
        </w:rPr>
        <w:t>. The encoder of CAE will extract the main features from the inputs to the encoded data while filtering unimportant features out. Then decoder will reconstruct the inputs</w:t>
      </w:r>
      <w:r w:rsidR="00AF6B89">
        <w:rPr>
          <w:sz w:val="22"/>
          <w:szCs w:val="22"/>
        </w:rPr>
        <w:t xml:space="preserve"> according to </w:t>
      </w:r>
      <w:r w:rsidR="00AF6B89" w:rsidRPr="00E81160">
        <w:rPr>
          <w:sz w:val="22"/>
          <w:szCs w:val="22"/>
        </w:rPr>
        <w:t>encoded data</w:t>
      </w:r>
      <w:r w:rsidR="00AF6B89">
        <w:rPr>
          <w:sz w:val="22"/>
          <w:szCs w:val="22"/>
        </w:rPr>
        <w:t>.</w:t>
      </w:r>
      <w:r w:rsidRPr="00E81160">
        <w:rPr>
          <w:sz w:val="22"/>
          <w:szCs w:val="22"/>
        </w:rPr>
        <w:t xml:space="preserve"> We will optimize the parameters of CAE to decrease differences between the inputs and outputs, using the Mean Squared Error (MSE) function to calculate the reconstruction loss. </w:t>
      </w:r>
      <w:r>
        <w:rPr>
          <w:sz w:val="22"/>
          <w:szCs w:val="22"/>
        </w:rPr>
        <w:t xml:space="preserve">Also, </w:t>
      </w:r>
      <w:r w:rsidRPr="00E81160">
        <w:rPr>
          <w:sz w:val="22"/>
          <w:szCs w:val="22"/>
        </w:rPr>
        <w:t>MSE is the main evaluation indicator to classify the compensation quality.</w:t>
      </w:r>
      <w:r>
        <w:rPr>
          <w:sz w:val="22"/>
          <w:szCs w:val="22"/>
        </w:rPr>
        <w:t xml:space="preserve"> </w:t>
      </w:r>
    </w:p>
    <w:p w14:paraId="7E0B36FE" w14:textId="7C89DAD4" w:rsidR="0042021F" w:rsidRPr="0078035A" w:rsidRDefault="0042021F">
      <w:pPr>
        <w:rPr>
          <w:sz w:val="22"/>
          <w:szCs w:val="22"/>
        </w:rPr>
      </w:pPr>
      <w:r w:rsidRPr="0078035A">
        <w:rPr>
          <w:sz w:val="22"/>
          <w:szCs w:val="22"/>
        </w:rPr>
        <w:br w:type="page"/>
      </w:r>
    </w:p>
    <w:p w14:paraId="4F9CF8F1" w14:textId="77777777" w:rsidR="007E4217" w:rsidRPr="0078035A" w:rsidRDefault="007E4217" w:rsidP="007E4217">
      <w:pPr>
        <w:pStyle w:val="ListParagraph"/>
        <w:ind w:left="1440"/>
        <w:rPr>
          <w:sz w:val="22"/>
          <w:szCs w:val="22"/>
        </w:rPr>
      </w:pPr>
    </w:p>
    <w:p w14:paraId="1D1B4558" w14:textId="6EE8F792" w:rsidR="00212F01" w:rsidRDefault="00212F01" w:rsidP="00212F01">
      <w:pPr>
        <w:pStyle w:val="ListParagraph"/>
        <w:numPr>
          <w:ilvl w:val="0"/>
          <w:numId w:val="1"/>
        </w:numPr>
        <w:rPr>
          <w:sz w:val="22"/>
          <w:szCs w:val="22"/>
        </w:rPr>
      </w:pPr>
      <w:r w:rsidRPr="0078035A">
        <w:rPr>
          <w:sz w:val="22"/>
          <w:szCs w:val="22"/>
        </w:rPr>
        <w:t>Key reference</w:t>
      </w:r>
      <w:r w:rsidR="00D11252" w:rsidRPr="0078035A">
        <w:rPr>
          <w:sz w:val="22"/>
          <w:szCs w:val="22"/>
        </w:rPr>
        <w:t>s</w:t>
      </w:r>
    </w:p>
    <w:p w14:paraId="7A6E9379" w14:textId="7E668840" w:rsidR="00C57C46" w:rsidRPr="00C57C46" w:rsidRDefault="00C57C46" w:rsidP="00C57C46">
      <w:pPr>
        <w:ind w:left="360"/>
        <w:rPr>
          <w:rFonts w:ascii="Times New Roman" w:hAnsi="Times New Roman" w:cs="Times New Roman"/>
          <w:sz w:val="22"/>
          <w:szCs w:val="22"/>
        </w:rPr>
      </w:pPr>
      <w:r w:rsidRPr="00C57C46">
        <w:rPr>
          <w:rFonts w:ascii="Times New Roman" w:hAnsi="Times New Roman" w:cs="Times New Roman"/>
          <w:sz w:val="22"/>
          <w:szCs w:val="22"/>
        </w:rPr>
        <w:t>[1</w:t>
      </w:r>
      <w:proofErr w:type="gramStart"/>
      <w:r w:rsidRPr="00C57C46">
        <w:rPr>
          <w:rFonts w:ascii="Times New Roman" w:hAnsi="Times New Roman" w:cs="Times New Roman"/>
          <w:sz w:val="22"/>
          <w:szCs w:val="22"/>
        </w:rPr>
        <w:t>]  Sheng</w:t>
      </w:r>
      <w:proofErr w:type="gramEnd"/>
      <w:r w:rsidRPr="00C57C46">
        <w:rPr>
          <w:rFonts w:ascii="Times New Roman" w:hAnsi="Times New Roman" w:cs="Times New Roman"/>
          <w:sz w:val="22"/>
          <w:szCs w:val="22"/>
        </w:rPr>
        <w:t xml:space="preserve">-Bo Wang, </w:t>
      </w:r>
      <w:proofErr w:type="spellStart"/>
      <w:r w:rsidRPr="00C57C46">
        <w:rPr>
          <w:rFonts w:ascii="Times New Roman" w:hAnsi="Times New Roman" w:cs="Times New Roman"/>
          <w:sz w:val="22"/>
          <w:szCs w:val="22"/>
        </w:rPr>
        <w:t>Zih</w:t>
      </w:r>
      <w:proofErr w:type="spellEnd"/>
      <w:r w:rsidRPr="00C57C46">
        <w:rPr>
          <w:rFonts w:ascii="Times New Roman" w:hAnsi="Times New Roman" w:cs="Times New Roman"/>
          <w:sz w:val="22"/>
          <w:szCs w:val="22"/>
        </w:rPr>
        <w:t xml:space="preserve">-Jian </w:t>
      </w:r>
      <w:proofErr w:type="spellStart"/>
      <w:r w:rsidRPr="00C57C46">
        <w:rPr>
          <w:rFonts w:ascii="Times New Roman" w:hAnsi="Times New Roman" w:cs="Times New Roman"/>
          <w:sz w:val="22"/>
          <w:szCs w:val="22"/>
        </w:rPr>
        <w:t>Jhang</w:t>
      </w:r>
      <w:proofErr w:type="spellEnd"/>
      <w:r w:rsidRPr="00C57C46">
        <w:rPr>
          <w:rFonts w:ascii="Times New Roman" w:hAnsi="Times New Roman" w:cs="Times New Roman"/>
          <w:sz w:val="22"/>
          <w:szCs w:val="22"/>
        </w:rPr>
        <w:t>, and Chao-Hua Wen. “A Mura Metric Based on Human Vision Models”, SID symposium Digests of Technical Papers, Volume 37 Issue 1: 291-294, (2006).</w:t>
      </w:r>
    </w:p>
    <w:p w14:paraId="75E49C7E" w14:textId="5E54935E" w:rsidR="00C57C46" w:rsidRPr="00C57C46" w:rsidRDefault="00C57C46" w:rsidP="00C57C46">
      <w:pPr>
        <w:ind w:left="360"/>
        <w:rPr>
          <w:rFonts w:ascii="Times New Roman" w:hAnsi="Times New Roman" w:cs="Times New Roman"/>
          <w:sz w:val="22"/>
          <w:szCs w:val="22"/>
        </w:rPr>
      </w:pPr>
    </w:p>
    <w:p w14:paraId="6DA67841" w14:textId="0458989F" w:rsidR="00C57C46" w:rsidRPr="00C57C46" w:rsidRDefault="00C57C46" w:rsidP="00C57C46">
      <w:pPr>
        <w:ind w:left="360"/>
        <w:rPr>
          <w:rFonts w:ascii="Times New Roman" w:hAnsi="Times New Roman" w:cs="Times New Roman"/>
          <w:sz w:val="22"/>
          <w:szCs w:val="22"/>
        </w:rPr>
      </w:pPr>
      <w:r w:rsidRPr="00C57C46">
        <w:rPr>
          <w:rFonts w:ascii="Times New Roman" w:hAnsi="Times New Roman" w:cs="Times New Roman"/>
          <w:sz w:val="22"/>
          <w:szCs w:val="22"/>
        </w:rPr>
        <w:t>[2</w:t>
      </w:r>
      <w:proofErr w:type="gramStart"/>
      <w:r w:rsidRPr="00C57C46">
        <w:rPr>
          <w:rFonts w:ascii="Times New Roman" w:hAnsi="Times New Roman" w:cs="Times New Roman"/>
          <w:sz w:val="22"/>
          <w:szCs w:val="22"/>
        </w:rPr>
        <w:t>]  Toshio</w:t>
      </w:r>
      <w:proofErr w:type="gramEnd"/>
      <w:r w:rsidRPr="00C57C46">
        <w:rPr>
          <w:rFonts w:ascii="Times New Roman" w:hAnsi="Times New Roman" w:cs="Times New Roman"/>
          <w:sz w:val="22"/>
          <w:szCs w:val="22"/>
        </w:rPr>
        <w:t xml:space="preserve"> Asano, Yuji Takagi, Takahiro Kondo, Jun Yao, and Wei Liu. “Image Quality Evaluation based on Contrast Sensitivity Function”, 2011 IEEE International Conference on Mechatronics and Automation, INSPEC Accession Number: 12194658, DOI: 10.1109/ICMA.2011.5985739, (2011).</w:t>
      </w:r>
    </w:p>
    <w:p w14:paraId="5A6F0A45" w14:textId="70E9D2E7" w:rsidR="00C57C46" w:rsidRPr="00C57C46" w:rsidRDefault="00C57C46" w:rsidP="00C57C46">
      <w:pPr>
        <w:ind w:left="360"/>
        <w:rPr>
          <w:rFonts w:ascii="Times New Roman" w:hAnsi="Times New Roman" w:cs="Times New Roman"/>
          <w:sz w:val="22"/>
          <w:szCs w:val="22"/>
        </w:rPr>
      </w:pPr>
    </w:p>
    <w:p w14:paraId="554CDFF4" w14:textId="1E826972" w:rsidR="00C57C46" w:rsidRPr="00C57C46" w:rsidRDefault="00C57C46" w:rsidP="00C57C46">
      <w:pPr>
        <w:ind w:left="360"/>
        <w:rPr>
          <w:rFonts w:ascii="Times New Roman" w:hAnsi="Times New Roman" w:cs="Times New Roman"/>
          <w:sz w:val="22"/>
          <w:szCs w:val="22"/>
        </w:rPr>
      </w:pPr>
      <w:r w:rsidRPr="00C57C46">
        <w:rPr>
          <w:rFonts w:ascii="Times New Roman" w:hAnsi="Times New Roman" w:cs="Times New Roman"/>
          <w:sz w:val="22"/>
          <w:szCs w:val="22"/>
        </w:rPr>
        <w:t>[3</w:t>
      </w:r>
      <w:proofErr w:type="gramStart"/>
      <w:r w:rsidRPr="00C57C46">
        <w:rPr>
          <w:rFonts w:ascii="Times New Roman" w:hAnsi="Times New Roman" w:cs="Times New Roman"/>
          <w:sz w:val="22"/>
          <w:szCs w:val="22"/>
        </w:rPr>
        <w:t xml:space="preserve">]  </w:t>
      </w:r>
      <w:proofErr w:type="spellStart"/>
      <w:r w:rsidRPr="00C57C46">
        <w:rPr>
          <w:rFonts w:ascii="Times New Roman" w:hAnsi="Times New Roman" w:cs="Times New Roman"/>
          <w:sz w:val="22"/>
          <w:szCs w:val="22"/>
        </w:rPr>
        <w:t>Kunihiko</w:t>
      </w:r>
      <w:proofErr w:type="spellEnd"/>
      <w:proofErr w:type="gramEnd"/>
      <w:r w:rsidRPr="00C57C46">
        <w:rPr>
          <w:rFonts w:ascii="Times New Roman" w:hAnsi="Times New Roman" w:cs="Times New Roman"/>
          <w:sz w:val="22"/>
          <w:szCs w:val="22"/>
        </w:rPr>
        <w:t xml:space="preserve"> </w:t>
      </w:r>
      <w:proofErr w:type="spellStart"/>
      <w:r w:rsidRPr="00C57C46">
        <w:rPr>
          <w:rFonts w:ascii="Times New Roman" w:hAnsi="Times New Roman" w:cs="Times New Roman"/>
          <w:sz w:val="22"/>
          <w:szCs w:val="22"/>
        </w:rPr>
        <w:t>Nagamine</w:t>
      </w:r>
      <w:proofErr w:type="spellEnd"/>
      <w:r w:rsidRPr="00C57C46">
        <w:rPr>
          <w:rFonts w:ascii="Times New Roman" w:hAnsi="Times New Roman" w:cs="Times New Roman"/>
          <w:sz w:val="22"/>
          <w:szCs w:val="22"/>
        </w:rPr>
        <w:t xml:space="preserve">, Satoshi Tomioka, </w:t>
      </w:r>
      <w:proofErr w:type="spellStart"/>
      <w:r w:rsidRPr="00C57C46">
        <w:rPr>
          <w:rFonts w:ascii="Times New Roman" w:hAnsi="Times New Roman" w:cs="Times New Roman"/>
          <w:sz w:val="22"/>
          <w:szCs w:val="22"/>
        </w:rPr>
        <w:t>Tohru</w:t>
      </w:r>
      <w:proofErr w:type="spellEnd"/>
      <w:r w:rsidRPr="00C57C46">
        <w:rPr>
          <w:rFonts w:ascii="Times New Roman" w:hAnsi="Times New Roman" w:cs="Times New Roman"/>
          <w:sz w:val="22"/>
          <w:szCs w:val="22"/>
        </w:rPr>
        <w:t xml:space="preserve"> Tamura, and Yoshihide </w:t>
      </w:r>
      <w:proofErr w:type="spellStart"/>
      <w:r w:rsidRPr="00C57C46">
        <w:rPr>
          <w:rFonts w:ascii="Times New Roman" w:hAnsi="Times New Roman" w:cs="Times New Roman"/>
          <w:sz w:val="22"/>
          <w:szCs w:val="22"/>
        </w:rPr>
        <w:t>Shimpuku</w:t>
      </w:r>
      <w:proofErr w:type="spellEnd"/>
      <w:r w:rsidRPr="00C57C46">
        <w:rPr>
          <w:rFonts w:ascii="Times New Roman" w:hAnsi="Times New Roman" w:cs="Times New Roman"/>
          <w:sz w:val="22"/>
          <w:szCs w:val="22"/>
        </w:rPr>
        <w:t>. “A Quantitative Evaluation Method for Luminance and Color Uniformity of a Display Screen Based on Human Perceptions”, International Display Workshops, ISSN-L: 1883-2490/18/0341, (2011).</w:t>
      </w:r>
    </w:p>
    <w:p w14:paraId="0BD3BC6C" w14:textId="74C7E7EB" w:rsidR="00BA63EE" w:rsidRPr="00C57C46" w:rsidRDefault="003E1C4A" w:rsidP="004B00A3">
      <w:pPr>
        <w:pStyle w:val="NormalWeb"/>
        <w:ind w:left="360"/>
        <w:rPr>
          <w:rFonts w:eastAsiaTheme="minorEastAsia"/>
          <w:sz w:val="22"/>
          <w:szCs w:val="22"/>
        </w:rPr>
      </w:pPr>
      <w:r w:rsidRPr="00C57C46">
        <w:rPr>
          <w:rFonts w:eastAsiaTheme="minorEastAsia"/>
          <w:sz w:val="22"/>
          <w:szCs w:val="22"/>
        </w:rPr>
        <w:t>[</w:t>
      </w:r>
      <w:r w:rsidR="00C57C46" w:rsidRPr="00C57C46">
        <w:rPr>
          <w:rFonts w:eastAsiaTheme="minorEastAsia"/>
          <w:sz w:val="22"/>
          <w:szCs w:val="22"/>
        </w:rPr>
        <w:t>4</w:t>
      </w:r>
      <w:proofErr w:type="gramStart"/>
      <w:r w:rsidRPr="00C57C46">
        <w:rPr>
          <w:rFonts w:eastAsiaTheme="minorEastAsia"/>
          <w:sz w:val="22"/>
          <w:szCs w:val="22"/>
        </w:rPr>
        <w:t xml:space="preserve">] </w:t>
      </w:r>
      <w:r w:rsidR="00EE6600" w:rsidRPr="00C57C46">
        <w:rPr>
          <w:rFonts w:eastAsiaTheme="minorEastAsia"/>
          <w:sz w:val="22"/>
          <w:szCs w:val="22"/>
        </w:rPr>
        <w:t xml:space="preserve"> </w:t>
      </w:r>
      <w:proofErr w:type="spellStart"/>
      <w:r w:rsidR="00EE6600" w:rsidRPr="00C57C46">
        <w:rPr>
          <w:rFonts w:eastAsiaTheme="minorEastAsia"/>
          <w:sz w:val="22"/>
          <w:szCs w:val="22"/>
        </w:rPr>
        <w:t>Kazuki</w:t>
      </w:r>
      <w:proofErr w:type="spellEnd"/>
      <w:proofErr w:type="gramEnd"/>
      <w:r w:rsidR="00EE6600" w:rsidRPr="00C57C46">
        <w:rPr>
          <w:rFonts w:eastAsiaTheme="minorEastAsia"/>
          <w:sz w:val="22"/>
          <w:szCs w:val="22"/>
        </w:rPr>
        <w:t xml:space="preserve"> </w:t>
      </w:r>
      <w:proofErr w:type="spellStart"/>
      <w:r w:rsidR="00EE6600" w:rsidRPr="00C57C46">
        <w:rPr>
          <w:rFonts w:eastAsiaTheme="minorEastAsia"/>
          <w:sz w:val="22"/>
          <w:szCs w:val="22"/>
        </w:rPr>
        <w:t>Tsutsukawa</w:t>
      </w:r>
      <w:proofErr w:type="spellEnd"/>
      <w:r w:rsidR="00EE6600" w:rsidRPr="00C57C46">
        <w:rPr>
          <w:rFonts w:eastAsiaTheme="minorEastAsia"/>
          <w:sz w:val="22"/>
          <w:szCs w:val="22"/>
        </w:rPr>
        <w:t xml:space="preserve">, </w:t>
      </w:r>
      <w:proofErr w:type="spellStart"/>
      <w:r w:rsidR="00EE6600" w:rsidRPr="00C57C46">
        <w:rPr>
          <w:rFonts w:eastAsiaTheme="minorEastAsia"/>
          <w:sz w:val="22"/>
          <w:szCs w:val="22"/>
        </w:rPr>
        <w:t>Nobunari</w:t>
      </w:r>
      <w:proofErr w:type="spellEnd"/>
      <w:r w:rsidR="00EE6600" w:rsidRPr="00C57C46">
        <w:rPr>
          <w:rFonts w:eastAsiaTheme="minorEastAsia"/>
          <w:sz w:val="22"/>
          <w:szCs w:val="22"/>
        </w:rPr>
        <w:t xml:space="preserve"> Tabata, and Yusuke </w:t>
      </w:r>
      <w:proofErr w:type="spellStart"/>
      <w:r w:rsidR="00EE6600" w:rsidRPr="00C57C46">
        <w:rPr>
          <w:rFonts w:eastAsiaTheme="minorEastAsia"/>
          <w:sz w:val="22"/>
          <w:szCs w:val="22"/>
        </w:rPr>
        <w:t>Bamba</w:t>
      </w:r>
      <w:proofErr w:type="spellEnd"/>
      <w:r w:rsidR="00BA63EE" w:rsidRPr="00C57C46">
        <w:rPr>
          <w:rFonts w:eastAsiaTheme="minorEastAsia"/>
          <w:sz w:val="22"/>
          <w:szCs w:val="22"/>
        </w:rPr>
        <w:t xml:space="preserve">, </w:t>
      </w:r>
      <w:r w:rsidR="00EE6600" w:rsidRPr="00C57C46">
        <w:rPr>
          <w:rFonts w:eastAsiaTheme="minorEastAsia"/>
          <w:sz w:val="22"/>
          <w:szCs w:val="22"/>
        </w:rPr>
        <w:t xml:space="preserve"> </w:t>
      </w:r>
      <w:r w:rsidR="00BA63EE" w:rsidRPr="00C57C46">
        <w:rPr>
          <w:rFonts w:eastAsiaTheme="minorEastAsia"/>
          <w:sz w:val="22"/>
          <w:szCs w:val="22"/>
        </w:rPr>
        <w:t>“Speedy and Quantitative Evaluation of Luminance Non-Uniformity Based on Deep Neural Networks”</w:t>
      </w:r>
      <w:r w:rsidR="004B00A3" w:rsidRPr="00C57C46">
        <w:rPr>
          <w:rFonts w:eastAsiaTheme="minorEastAsia"/>
          <w:sz w:val="22"/>
          <w:szCs w:val="22"/>
        </w:rPr>
        <w:t>, SID 2019</w:t>
      </w:r>
    </w:p>
    <w:p w14:paraId="2A81A1FB" w14:textId="41A3E67E" w:rsidR="00A71002" w:rsidRPr="00C57C46" w:rsidRDefault="00A71002" w:rsidP="009D70EB">
      <w:pPr>
        <w:pStyle w:val="NormalWeb"/>
        <w:ind w:left="360"/>
        <w:rPr>
          <w:rFonts w:eastAsiaTheme="minorEastAsia"/>
          <w:sz w:val="22"/>
          <w:szCs w:val="22"/>
        </w:rPr>
      </w:pPr>
      <w:r w:rsidRPr="00C57C46">
        <w:rPr>
          <w:rFonts w:eastAsiaTheme="minorEastAsia"/>
          <w:sz w:val="22"/>
          <w:szCs w:val="22"/>
        </w:rPr>
        <w:t>[</w:t>
      </w:r>
      <w:r w:rsidR="00C57C46" w:rsidRPr="00C57C46">
        <w:rPr>
          <w:rFonts w:eastAsiaTheme="minorEastAsia"/>
          <w:sz w:val="22"/>
          <w:szCs w:val="22"/>
        </w:rPr>
        <w:t>5</w:t>
      </w:r>
      <w:proofErr w:type="gramStart"/>
      <w:r w:rsidRPr="00C57C46">
        <w:rPr>
          <w:rFonts w:eastAsiaTheme="minorEastAsia"/>
          <w:sz w:val="22"/>
          <w:szCs w:val="22"/>
        </w:rPr>
        <w:t>]  Liang</w:t>
      </w:r>
      <w:proofErr w:type="gramEnd"/>
      <w:r w:rsidRPr="00C57C46">
        <w:rPr>
          <w:rFonts w:eastAsiaTheme="minorEastAsia"/>
          <w:sz w:val="22"/>
          <w:szCs w:val="22"/>
        </w:rPr>
        <w:t xml:space="preserve">-Chia Chen and Chia-Cheng </w:t>
      </w:r>
      <w:proofErr w:type="spellStart"/>
      <w:r w:rsidRPr="00C57C46">
        <w:rPr>
          <w:rFonts w:eastAsiaTheme="minorEastAsia"/>
          <w:sz w:val="22"/>
          <w:szCs w:val="22"/>
        </w:rPr>
        <w:t>Kuo</w:t>
      </w:r>
      <w:proofErr w:type="spellEnd"/>
      <w:r w:rsidRPr="00C57C46">
        <w:rPr>
          <w:rFonts w:eastAsiaTheme="minorEastAsia"/>
          <w:sz w:val="22"/>
          <w:szCs w:val="22"/>
        </w:rPr>
        <w:t>,</w:t>
      </w:r>
      <w:r w:rsidR="007F7611" w:rsidRPr="00C57C46">
        <w:rPr>
          <w:rFonts w:eastAsiaTheme="minorEastAsia"/>
          <w:sz w:val="22"/>
          <w:szCs w:val="22"/>
        </w:rPr>
        <w:t xml:space="preserve"> “Automatic TFT-LCD </w:t>
      </w:r>
      <w:proofErr w:type="spellStart"/>
      <w:r w:rsidR="007F7611" w:rsidRPr="00C57C46">
        <w:rPr>
          <w:rFonts w:eastAsiaTheme="minorEastAsia"/>
          <w:sz w:val="22"/>
          <w:szCs w:val="22"/>
        </w:rPr>
        <w:t>mura</w:t>
      </w:r>
      <w:proofErr w:type="spellEnd"/>
      <w:r w:rsidR="007F7611" w:rsidRPr="00C57C46">
        <w:rPr>
          <w:rFonts w:eastAsiaTheme="minorEastAsia"/>
          <w:sz w:val="22"/>
          <w:szCs w:val="22"/>
        </w:rPr>
        <w:t xml:space="preserve"> defect inspection using discrete cosine transform-based background filtering and ‘just noticeable difference’ quantification strategies ”</w:t>
      </w:r>
      <w:r w:rsidR="009D70EB" w:rsidRPr="00C57C46">
        <w:rPr>
          <w:rFonts w:eastAsiaTheme="minorEastAsia"/>
          <w:sz w:val="22"/>
          <w:szCs w:val="22"/>
        </w:rPr>
        <w:t xml:space="preserve">, Meas. Sci. Technol. 19 (2008) 015507 </w:t>
      </w:r>
    </w:p>
    <w:p w14:paraId="207EE4E1" w14:textId="51F8E60A" w:rsidR="003E0C72" w:rsidRPr="0078035A" w:rsidRDefault="003E0C72" w:rsidP="00AA776C">
      <w:pPr>
        <w:ind w:left="360"/>
        <w:rPr>
          <w:rFonts w:ascii="Times New Roman" w:hAnsi="Times New Roman" w:cs="Times New Roman"/>
          <w:sz w:val="22"/>
          <w:szCs w:val="22"/>
        </w:rPr>
      </w:pPr>
      <w:r w:rsidRPr="0078035A">
        <w:rPr>
          <w:rFonts w:ascii="Times New Roman" w:hAnsi="Times New Roman" w:cs="Times New Roman"/>
          <w:sz w:val="22"/>
          <w:szCs w:val="22"/>
        </w:rPr>
        <w:t>[</w:t>
      </w:r>
      <w:r w:rsidR="00C57C46">
        <w:rPr>
          <w:rFonts w:ascii="Times New Roman" w:hAnsi="Times New Roman" w:cs="Times New Roman"/>
          <w:sz w:val="22"/>
          <w:szCs w:val="22"/>
        </w:rPr>
        <w:t>6</w:t>
      </w:r>
      <w:r w:rsidRPr="0078035A">
        <w:rPr>
          <w:rFonts w:ascii="Times New Roman" w:hAnsi="Times New Roman" w:cs="Times New Roman"/>
          <w:sz w:val="22"/>
          <w:szCs w:val="22"/>
        </w:rPr>
        <w:t xml:space="preserve">] </w:t>
      </w:r>
      <w:r w:rsidR="00764FD1" w:rsidRPr="0078035A">
        <w:rPr>
          <w:rFonts w:ascii="Times New Roman" w:hAnsi="Times New Roman" w:cs="Times New Roman"/>
          <w:sz w:val="22"/>
          <w:szCs w:val="22"/>
        </w:rPr>
        <w:t>Yan Xia,</w:t>
      </w:r>
      <w:r w:rsidR="00764FD1" w:rsidRPr="0078035A">
        <w:rPr>
          <w:rFonts w:ascii="Times New Roman" w:hAnsi="Times New Roman" w:cs="Times New Roman"/>
          <w:position w:val="8"/>
          <w:sz w:val="22"/>
          <w:szCs w:val="22"/>
        </w:rPr>
        <w:t xml:space="preserve"> </w:t>
      </w:r>
      <w:proofErr w:type="spellStart"/>
      <w:r w:rsidR="00764FD1" w:rsidRPr="0078035A">
        <w:rPr>
          <w:rFonts w:ascii="Times New Roman" w:hAnsi="Times New Roman" w:cs="Times New Roman"/>
          <w:sz w:val="22"/>
          <w:szCs w:val="22"/>
        </w:rPr>
        <w:t>Xudong</w:t>
      </w:r>
      <w:proofErr w:type="spellEnd"/>
      <w:r w:rsidR="00764FD1" w:rsidRPr="0078035A">
        <w:rPr>
          <w:rFonts w:ascii="Times New Roman" w:hAnsi="Times New Roman" w:cs="Times New Roman"/>
          <w:sz w:val="22"/>
          <w:szCs w:val="22"/>
        </w:rPr>
        <w:t xml:space="preserve"> Cao,</w:t>
      </w:r>
      <w:r w:rsidR="00764FD1" w:rsidRPr="0078035A">
        <w:rPr>
          <w:rFonts w:ascii="Times New Roman" w:hAnsi="Times New Roman" w:cs="Times New Roman"/>
          <w:position w:val="8"/>
          <w:sz w:val="22"/>
          <w:szCs w:val="22"/>
        </w:rPr>
        <w:t xml:space="preserve"> </w:t>
      </w:r>
      <w:r w:rsidR="00764FD1" w:rsidRPr="0078035A">
        <w:rPr>
          <w:rFonts w:ascii="Times New Roman" w:hAnsi="Times New Roman" w:cs="Times New Roman"/>
          <w:sz w:val="22"/>
          <w:szCs w:val="22"/>
        </w:rPr>
        <w:t>Fang Wen</w:t>
      </w:r>
      <w:r w:rsidR="00764FD1" w:rsidRPr="0078035A">
        <w:rPr>
          <w:rFonts w:ascii="Times New Roman" w:hAnsi="Times New Roman" w:cs="Times New Roman"/>
          <w:position w:val="8"/>
          <w:sz w:val="22"/>
          <w:szCs w:val="22"/>
        </w:rPr>
        <w:t xml:space="preserve"> </w:t>
      </w:r>
      <w:r w:rsidR="00764FD1" w:rsidRPr="0078035A">
        <w:rPr>
          <w:rFonts w:ascii="Times New Roman" w:hAnsi="Times New Roman" w:cs="Times New Roman"/>
          <w:sz w:val="22"/>
          <w:szCs w:val="22"/>
        </w:rPr>
        <w:t>Gang, Hua</w:t>
      </w:r>
      <w:r w:rsidR="00764FD1" w:rsidRPr="0078035A">
        <w:rPr>
          <w:rFonts w:ascii="Times New Roman" w:hAnsi="Times New Roman" w:cs="Times New Roman"/>
          <w:position w:val="8"/>
          <w:sz w:val="22"/>
          <w:szCs w:val="22"/>
        </w:rPr>
        <w:t xml:space="preserve"> </w:t>
      </w:r>
      <w:r w:rsidR="00764FD1" w:rsidRPr="0078035A">
        <w:rPr>
          <w:rFonts w:ascii="Times New Roman" w:hAnsi="Times New Roman" w:cs="Times New Roman"/>
          <w:sz w:val="22"/>
          <w:szCs w:val="22"/>
        </w:rPr>
        <w:t xml:space="preserve">Jian Sun, </w:t>
      </w:r>
      <w:r w:rsidR="005A3FB2" w:rsidRPr="0078035A">
        <w:rPr>
          <w:rFonts w:ascii="Times New Roman" w:hAnsi="Times New Roman" w:cs="Times New Roman"/>
          <w:sz w:val="22"/>
          <w:szCs w:val="22"/>
        </w:rPr>
        <w:t>“</w:t>
      </w:r>
      <w:r w:rsidRPr="0078035A">
        <w:rPr>
          <w:rFonts w:ascii="Times New Roman" w:hAnsi="Times New Roman" w:cs="Times New Roman"/>
          <w:sz w:val="22"/>
          <w:szCs w:val="22"/>
        </w:rPr>
        <w:t>Learning Discriminative Reconstructions for Unsupervised Outlier Removal</w:t>
      </w:r>
      <w:r w:rsidR="005A3FB2" w:rsidRPr="0078035A">
        <w:rPr>
          <w:rFonts w:ascii="Times New Roman" w:hAnsi="Times New Roman" w:cs="Times New Roman"/>
          <w:sz w:val="22"/>
          <w:szCs w:val="22"/>
        </w:rPr>
        <w:t>”</w:t>
      </w:r>
      <w:r w:rsidR="0035420E" w:rsidRPr="0078035A">
        <w:rPr>
          <w:rFonts w:ascii="Times New Roman" w:hAnsi="Times New Roman" w:cs="Times New Roman"/>
          <w:sz w:val="22"/>
          <w:szCs w:val="22"/>
        </w:rPr>
        <w:t xml:space="preserve">, </w:t>
      </w:r>
      <w:r w:rsidR="0035420E" w:rsidRPr="0078035A">
        <w:rPr>
          <w:rFonts w:ascii="Times New Roman" w:eastAsia="Times New Roman" w:hAnsi="Times New Roman" w:cs="Times New Roman"/>
          <w:sz w:val="22"/>
          <w:szCs w:val="22"/>
        </w:rPr>
        <w:t xml:space="preserve">2015 IEEE International Conference on Computer Vision </w:t>
      </w:r>
    </w:p>
    <w:p w14:paraId="23620063" w14:textId="4AABA8C6" w:rsidR="007C4121" w:rsidRPr="0078035A" w:rsidRDefault="007C4121" w:rsidP="00CF457A">
      <w:pPr>
        <w:pStyle w:val="NormalWeb"/>
        <w:ind w:left="360"/>
        <w:rPr>
          <w:sz w:val="22"/>
          <w:szCs w:val="22"/>
        </w:rPr>
      </w:pPr>
      <w:r w:rsidRPr="0078035A">
        <w:rPr>
          <w:sz w:val="22"/>
          <w:szCs w:val="22"/>
        </w:rPr>
        <w:t>[</w:t>
      </w:r>
      <w:r w:rsidR="00C57C46">
        <w:rPr>
          <w:sz w:val="22"/>
          <w:szCs w:val="22"/>
        </w:rPr>
        <w:t>7</w:t>
      </w:r>
      <w:r w:rsidRPr="0078035A">
        <w:rPr>
          <w:sz w:val="22"/>
          <w:szCs w:val="22"/>
        </w:rPr>
        <w:t xml:space="preserve">] Jyrki M. </w:t>
      </w:r>
      <w:proofErr w:type="spellStart"/>
      <w:r w:rsidRPr="0078035A">
        <w:rPr>
          <w:sz w:val="22"/>
          <w:szCs w:val="22"/>
        </w:rPr>
        <w:t>Rovamo</w:t>
      </w:r>
      <w:proofErr w:type="spellEnd"/>
      <w:r w:rsidRPr="0078035A">
        <w:rPr>
          <w:sz w:val="22"/>
          <w:szCs w:val="22"/>
        </w:rPr>
        <w:t xml:space="preserve">, Mia I. </w:t>
      </w:r>
      <w:proofErr w:type="spellStart"/>
      <w:r w:rsidRPr="0078035A">
        <w:rPr>
          <w:sz w:val="22"/>
          <w:szCs w:val="22"/>
        </w:rPr>
        <w:t>Kankaanpa</w:t>
      </w:r>
      <w:proofErr w:type="spellEnd"/>
      <w:r w:rsidRPr="0078035A">
        <w:rPr>
          <w:sz w:val="22"/>
          <w:szCs w:val="22"/>
        </w:rPr>
        <w:t xml:space="preserve">, </w:t>
      </w:r>
      <w:proofErr w:type="spellStart"/>
      <w:r w:rsidRPr="0078035A">
        <w:rPr>
          <w:sz w:val="22"/>
          <w:szCs w:val="22"/>
        </w:rPr>
        <w:t>Helja</w:t>
      </w:r>
      <w:proofErr w:type="spellEnd"/>
      <w:r w:rsidRPr="0078035A">
        <w:rPr>
          <w:sz w:val="22"/>
          <w:szCs w:val="22"/>
        </w:rPr>
        <w:t xml:space="preserve"> ̈ </w:t>
      </w:r>
      <w:proofErr w:type="spellStart"/>
      <w:r w:rsidRPr="0078035A">
        <w:rPr>
          <w:sz w:val="22"/>
          <w:szCs w:val="22"/>
        </w:rPr>
        <w:t>Kukkonen</w:t>
      </w:r>
      <w:proofErr w:type="spellEnd"/>
      <w:r w:rsidR="00EF7886" w:rsidRPr="0078035A">
        <w:rPr>
          <w:sz w:val="22"/>
          <w:szCs w:val="22"/>
        </w:rPr>
        <w:t xml:space="preserve">, </w:t>
      </w:r>
      <w:r w:rsidR="0042021F" w:rsidRPr="0078035A">
        <w:rPr>
          <w:sz w:val="22"/>
          <w:szCs w:val="22"/>
        </w:rPr>
        <w:t>“Modelling spatial contrast sensitivity functions for chromatic and luminance-modulated gratings”</w:t>
      </w:r>
      <w:r w:rsidR="00AA776C" w:rsidRPr="0078035A">
        <w:rPr>
          <w:sz w:val="22"/>
          <w:szCs w:val="22"/>
        </w:rPr>
        <w:t xml:space="preserve">, Vision Research 39 (1999) 2387–2398 </w:t>
      </w:r>
    </w:p>
    <w:p w14:paraId="2CB0E8D9" w14:textId="02484737" w:rsidR="00C63DE2" w:rsidRPr="0078035A" w:rsidRDefault="005C5E12" w:rsidP="00C63DE2">
      <w:pPr>
        <w:pStyle w:val="NormalWeb"/>
        <w:ind w:left="360"/>
        <w:rPr>
          <w:sz w:val="22"/>
          <w:szCs w:val="22"/>
        </w:rPr>
      </w:pPr>
      <w:r w:rsidRPr="0078035A">
        <w:rPr>
          <w:sz w:val="22"/>
          <w:szCs w:val="22"/>
        </w:rPr>
        <w:t>[</w:t>
      </w:r>
      <w:r w:rsidR="00C57C46">
        <w:rPr>
          <w:sz w:val="22"/>
          <w:szCs w:val="22"/>
        </w:rPr>
        <w:t>8</w:t>
      </w:r>
      <w:r w:rsidRPr="0078035A">
        <w:rPr>
          <w:sz w:val="22"/>
          <w:szCs w:val="22"/>
        </w:rPr>
        <w:t xml:space="preserve">] Andrew B. Watson, Moffett Field, CA, USA Albert J. </w:t>
      </w:r>
      <w:proofErr w:type="spellStart"/>
      <w:r w:rsidRPr="0078035A">
        <w:rPr>
          <w:sz w:val="22"/>
          <w:szCs w:val="22"/>
        </w:rPr>
        <w:t>Ahumada</w:t>
      </w:r>
      <w:proofErr w:type="spellEnd"/>
      <w:r w:rsidRPr="0078035A">
        <w:rPr>
          <w:sz w:val="22"/>
          <w:szCs w:val="22"/>
        </w:rPr>
        <w:t xml:space="preserve">, </w:t>
      </w:r>
      <w:proofErr w:type="gramStart"/>
      <w:r w:rsidRPr="0078035A">
        <w:rPr>
          <w:sz w:val="22"/>
          <w:szCs w:val="22"/>
        </w:rPr>
        <w:t>Jr. ,</w:t>
      </w:r>
      <w:proofErr w:type="gramEnd"/>
      <w:r w:rsidRPr="0078035A">
        <w:rPr>
          <w:sz w:val="22"/>
          <w:szCs w:val="22"/>
        </w:rPr>
        <w:t xml:space="preserve"> “A standard model for foveal detection of spatial contrast”</w:t>
      </w:r>
      <w:r w:rsidR="00C63DE2" w:rsidRPr="0078035A">
        <w:rPr>
          <w:sz w:val="22"/>
          <w:szCs w:val="22"/>
        </w:rPr>
        <w:t xml:space="preserve">, Journal of Vision (2005) 5, 717–740 </w:t>
      </w:r>
    </w:p>
    <w:p w14:paraId="169C5D8A" w14:textId="19DE1099" w:rsidR="00A82384" w:rsidRDefault="00A82384" w:rsidP="00C63DE2">
      <w:pPr>
        <w:pStyle w:val="NormalWeb"/>
        <w:ind w:left="360"/>
        <w:rPr>
          <w:sz w:val="22"/>
          <w:szCs w:val="22"/>
        </w:rPr>
      </w:pPr>
      <w:r w:rsidRPr="0078035A">
        <w:rPr>
          <w:sz w:val="22"/>
          <w:szCs w:val="22"/>
        </w:rPr>
        <w:t>[</w:t>
      </w:r>
      <w:r w:rsidR="00C57C46">
        <w:rPr>
          <w:sz w:val="22"/>
          <w:szCs w:val="22"/>
        </w:rPr>
        <w:t>9</w:t>
      </w:r>
      <w:r w:rsidRPr="0078035A">
        <w:rPr>
          <w:sz w:val="22"/>
          <w:szCs w:val="22"/>
        </w:rPr>
        <w:t xml:space="preserve">] </w:t>
      </w:r>
      <w:r w:rsidR="00F777E9" w:rsidRPr="0078035A">
        <w:rPr>
          <w:sz w:val="22"/>
          <w:szCs w:val="22"/>
        </w:rPr>
        <w:t xml:space="preserve">Alan </w:t>
      </w:r>
      <w:proofErr w:type="spellStart"/>
      <w:r w:rsidR="00F777E9" w:rsidRPr="0078035A">
        <w:rPr>
          <w:sz w:val="22"/>
          <w:szCs w:val="22"/>
        </w:rPr>
        <w:t>Bovik</w:t>
      </w:r>
      <w:proofErr w:type="spellEnd"/>
      <w:r w:rsidR="00F777E9" w:rsidRPr="0078035A">
        <w:rPr>
          <w:sz w:val="22"/>
          <w:szCs w:val="22"/>
        </w:rPr>
        <w:t>, “The Essential Guide to Image Processing”</w:t>
      </w:r>
    </w:p>
    <w:p w14:paraId="772F6BA9" w14:textId="5E5D6E1B" w:rsidR="000F5ADE" w:rsidRPr="0078035A" w:rsidRDefault="000F5ADE" w:rsidP="00C63DE2">
      <w:pPr>
        <w:pStyle w:val="NormalWeb"/>
        <w:ind w:left="360"/>
        <w:rPr>
          <w:sz w:val="22"/>
          <w:szCs w:val="22"/>
        </w:rPr>
      </w:pPr>
      <w:r>
        <w:rPr>
          <w:sz w:val="22"/>
          <w:szCs w:val="22"/>
        </w:rPr>
        <w:t xml:space="preserve">[10] </w:t>
      </w:r>
      <w:r w:rsidR="00A6769B">
        <w:rPr>
          <w:rFonts w:ascii="TimesNewRoman" w:hAnsi="TimesNewRoman" w:cs="TimesNewRoman"/>
        </w:rPr>
        <w:t xml:space="preserve">Peter G.J. </w:t>
      </w:r>
      <w:proofErr w:type="spellStart"/>
      <w:r w:rsidR="00A6769B">
        <w:rPr>
          <w:rFonts w:ascii="TimesNewRoman" w:hAnsi="TimesNewRoman" w:cs="TimesNewRoman"/>
        </w:rPr>
        <w:t>Barten</w:t>
      </w:r>
      <w:proofErr w:type="spellEnd"/>
      <w:r w:rsidR="00A6769B">
        <w:rPr>
          <w:rFonts w:ascii="TimesNewRoman" w:hAnsi="TimesNewRoman" w:cs="TimesNewRoman"/>
        </w:rPr>
        <w:t>, “</w:t>
      </w:r>
      <w:r w:rsidR="00A6769B" w:rsidRPr="00A6769B">
        <w:rPr>
          <w:rFonts w:ascii="TimesNewRoman,Bold" w:hAnsi="TimesNewRoman,Bold" w:cs="TimesNewRoman,Bold"/>
        </w:rPr>
        <w:t>Formula for the contrast sensitivity of the human eye</w:t>
      </w:r>
      <w:r w:rsidR="00A6769B">
        <w:rPr>
          <w:rFonts w:ascii="TimesNewRoman" w:hAnsi="TimesNewRoman" w:cs="TimesNewRoman"/>
        </w:rPr>
        <w:t>”</w:t>
      </w:r>
    </w:p>
    <w:p w14:paraId="1E058E9A" w14:textId="19E1A5B3" w:rsidR="005C5E12" w:rsidRPr="0078035A" w:rsidRDefault="005C5E12" w:rsidP="005C5E12">
      <w:pPr>
        <w:pStyle w:val="NormalWeb"/>
        <w:ind w:left="360"/>
        <w:rPr>
          <w:sz w:val="22"/>
          <w:szCs w:val="22"/>
        </w:rPr>
      </w:pPr>
    </w:p>
    <w:p w14:paraId="563C5913" w14:textId="3698127D" w:rsidR="005C5E12" w:rsidRPr="0078035A" w:rsidRDefault="005C5E12" w:rsidP="005C5E12">
      <w:pPr>
        <w:pStyle w:val="NormalWeb"/>
        <w:ind w:left="360"/>
        <w:rPr>
          <w:sz w:val="22"/>
          <w:szCs w:val="22"/>
        </w:rPr>
      </w:pPr>
    </w:p>
    <w:p w14:paraId="03A46701" w14:textId="64321168" w:rsidR="005C5E12" w:rsidRPr="0078035A" w:rsidRDefault="005C5E12" w:rsidP="005A3FB2">
      <w:pPr>
        <w:pStyle w:val="NormalWeb"/>
        <w:ind w:left="360"/>
        <w:rPr>
          <w:sz w:val="22"/>
          <w:szCs w:val="22"/>
        </w:rPr>
      </w:pPr>
    </w:p>
    <w:p w14:paraId="1DDF95FB" w14:textId="01B5A1DF" w:rsidR="007C4121" w:rsidRPr="0078035A" w:rsidRDefault="007C4121" w:rsidP="00B60D89">
      <w:pPr>
        <w:pStyle w:val="NormalWeb"/>
        <w:ind w:left="360"/>
        <w:rPr>
          <w:sz w:val="22"/>
          <w:szCs w:val="22"/>
        </w:rPr>
      </w:pPr>
    </w:p>
    <w:p w14:paraId="11682FF5" w14:textId="3F1F56E4" w:rsidR="004B00A3" w:rsidRPr="0078035A" w:rsidRDefault="004B00A3" w:rsidP="004B00A3">
      <w:pPr>
        <w:pStyle w:val="NormalWeb"/>
        <w:ind w:left="360"/>
        <w:rPr>
          <w:sz w:val="22"/>
          <w:szCs w:val="22"/>
        </w:rPr>
      </w:pPr>
    </w:p>
    <w:p w14:paraId="7EB8D9D1" w14:textId="54F02D83" w:rsidR="00EE6600" w:rsidRPr="0078035A" w:rsidRDefault="00EE6600" w:rsidP="00EE6600">
      <w:pPr>
        <w:ind w:left="720"/>
        <w:rPr>
          <w:sz w:val="22"/>
          <w:szCs w:val="22"/>
        </w:rPr>
      </w:pPr>
    </w:p>
    <w:p w14:paraId="0D978866" w14:textId="148917D8" w:rsidR="00212F01" w:rsidRPr="0078035A" w:rsidRDefault="00212F01" w:rsidP="00212F01">
      <w:pPr>
        <w:pStyle w:val="ListParagraph"/>
        <w:rPr>
          <w:sz w:val="22"/>
          <w:szCs w:val="22"/>
        </w:rPr>
      </w:pPr>
    </w:p>
    <w:p w14:paraId="591306FA" w14:textId="62AA6D1D" w:rsidR="00E7331E" w:rsidRPr="0078035A" w:rsidRDefault="00AD0A36" w:rsidP="00E7331E">
      <w:pPr>
        <w:pStyle w:val="ListParagraph"/>
        <w:rPr>
          <w:sz w:val="22"/>
          <w:szCs w:val="22"/>
        </w:rPr>
      </w:pPr>
      <w:r w:rsidRPr="0078035A">
        <w:rPr>
          <w:sz w:val="22"/>
          <w:szCs w:val="22"/>
        </w:rPr>
        <w:t xml:space="preserve"> </w:t>
      </w:r>
    </w:p>
    <w:p w14:paraId="04560426" w14:textId="72E9EA36" w:rsidR="00DB4857" w:rsidRPr="0078035A" w:rsidRDefault="00DB4857" w:rsidP="00FD7247">
      <w:pPr>
        <w:jc w:val="center"/>
        <w:rPr>
          <w:sz w:val="22"/>
          <w:szCs w:val="22"/>
        </w:rPr>
      </w:pPr>
    </w:p>
    <w:p w14:paraId="12CB139B" w14:textId="77777777" w:rsidR="00DB4857" w:rsidRPr="0078035A" w:rsidRDefault="00DB4857" w:rsidP="00DB4857">
      <w:pPr>
        <w:rPr>
          <w:sz w:val="22"/>
          <w:szCs w:val="22"/>
        </w:rPr>
      </w:pPr>
    </w:p>
    <w:sectPr w:rsidR="00DB4857" w:rsidRPr="0078035A" w:rsidSect="00085BC3">
      <w:headerReference w:type="default" r:id="rId10"/>
      <w:footerReference w:type="even" r:id="rId11"/>
      <w:footerReference w:type="default" r:id="rId12"/>
      <w:pgSz w:w="12240" w:h="15840"/>
      <w:pgMar w:top="1440" w:right="1440" w:bottom="1440" w:left="1440"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7AAF97" w14:textId="77777777" w:rsidR="00736A7A" w:rsidRDefault="00736A7A" w:rsidP="008B38C7">
      <w:r>
        <w:separator/>
      </w:r>
    </w:p>
  </w:endnote>
  <w:endnote w:type="continuationSeparator" w:id="0">
    <w:p w14:paraId="47241718" w14:textId="77777777" w:rsidR="00736A7A" w:rsidRDefault="00736A7A" w:rsidP="008B38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mesNewRoman">
    <w:altName w:val="Times New Roman"/>
    <w:panose1 w:val="020B0604020202020204"/>
    <w:charset w:val="00"/>
    <w:family w:val="swiss"/>
    <w:notTrueType/>
    <w:pitch w:val="default"/>
    <w:sig w:usb0="00000003" w:usb1="00000000" w:usb2="00000000" w:usb3="00000000" w:csb0="00000001" w:csb1="00000000"/>
  </w:font>
  <w:font w:name="TimesNewRoman,Bold">
    <w:altName w:val="Times New Roman"/>
    <w:panose1 w:val="020B0604020202020204"/>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421607545"/>
      <w:docPartObj>
        <w:docPartGallery w:val="Page Numbers (Bottom of Page)"/>
        <w:docPartUnique/>
      </w:docPartObj>
    </w:sdtPr>
    <w:sdtEndPr>
      <w:rPr>
        <w:rStyle w:val="PageNumber"/>
      </w:rPr>
    </w:sdtEndPr>
    <w:sdtContent>
      <w:p w14:paraId="46229EE3" w14:textId="7362A4EF" w:rsidR="00085BC3" w:rsidRDefault="00085BC3" w:rsidP="007A633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CA6AC17" w14:textId="77777777" w:rsidR="00085BC3" w:rsidRDefault="00085BC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473099488"/>
      <w:docPartObj>
        <w:docPartGallery w:val="Page Numbers (Bottom of Page)"/>
        <w:docPartUnique/>
      </w:docPartObj>
    </w:sdtPr>
    <w:sdtEndPr>
      <w:rPr>
        <w:rStyle w:val="PageNumber"/>
      </w:rPr>
    </w:sdtEndPr>
    <w:sdtContent>
      <w:p w14:paraId="16CF60F5" w14:textId="3D2D8147" w:rsidR="00085BC3" w:rsidRDefault="00085BC3" w:rsidP="007A633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1EE6CC76" w14:textId="77777777" w:rsidR="00085BC3" w:rsidRDefault="00085B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10B0CD" w14:textId="77777777" w:rsidR="00736A7A" w:rsidRDefault="00736A7A" w:rsidP="008B38C7">
      <w:r>
        <w:separator/>
      </w:r>
    </w:p>
  </w:footnote>
  <w:footnote w:type="continuationSeparator" w:id="0">
    <w:p w14:paraId="61AC5662" w14:textId="77777777" w:rsidR="00736A7A" w:rsidRDefault="00736A7A" w:rsidP="008B38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F2903E" w14:textId="4FD4E881" w:rsidR="008B38C7" w:rsidRDefault="008B38C7" w:rsidP="008B38C7">
    <w:pPr>
      <w:pStyle w:val="Header"/>
      <w:jc w:val="right"/>
    </w:pPr>
    <w:r>
      <w:t>ECE657A 2020 Spring 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55295E"/>
    <w:multiLevelType w:val="hybridMultilevel"/>
    <w:tmpl w:val="51D4C4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1" w15:restartNumberingAfterBreak="0">
    <w:nsid w:val="16C5348B"/>
    <w:multiLevelType w:val="hybridMultilevel"/>
    <w:tmpl w:val="06205CDC"/>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15:restartNumberingAfterBreak="0">
    <w:nsid w:val="1F791D8D"/>
    <w:multiLevelType w:val="hybridMultilevel"/>
    <w:tmpl w:val="D6D42514"/>
    <w:lvl w:ilvl="0" w:tplc="3B1AC36E">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6DFD45F4"/>
    <w:multiLevelType w:val="hybridMultilevel"/>
    <w:tmpl w:val="D39CB800"/>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 w15:restartNumberingAfterBreak="0">
    <w:nsid w:val="6EA75CA1"/>
    <w:multiLevelType w:val="hybridMultilevel"/>
    <w:tmpl w:val="AC5848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3"/>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38C7"/>
    <w:rsid w:val="00003B2C"/>
    <w:rsid w:val="00085BC3"/>
    <w:rsid w:val="00087AF9"/>
    <w:rsid w:val="000B0D26"/>
    <w:rsid w:val="000F5ADE"/>
    <w:rsid w:val="00105323"/>
    <w:rsid w:val="001275B7"/>
    <w:rsid w:val="00151358"/>
    <w:rsid w:val="00170004"/>
    <w:rsid w:val="00174FE8"/>
    <w:rsid w:val="0018669B"/>
    <w:rsid w:val="0019507C"/>
    <w:rsid w:val="001D5447"/>
    <w:rsid w:val="001E7A7C"/>
    <w:rsid w:val="00204948"/>
    <w:rsid w:val="00207C42"/>
    <w:rsid w:val="00212F01"/>
    <w:rsid w:val="00216D94"/>
    <w:rsid w:val="00236BEB"/>
    <w:rsid w:val="00255D27"/>
    <w:rsid w:val="00256187"/>
    <w:rsid w:val="00264AA9"/>
    <w:rsid w:val="00270B95"/>
    <w:rsid w:val="002A5EFB"/>
    <w:rsid w:val="002D597F"/>
    <w:rsid w:val="002E14FC"/>
    <w:rsid w:val="002E2261"/>
    <w:rsid w:val="002F32DC"/>
    <w:rsid w:val="002F6946"/>
    <w:rsid w:val="0030356C"/>
    <w:rsid w:val="0030593F"/>
    <w:rsid w:val="00314889"/>
    <w:rsid w:val="0035420E"/>
    <w:rsid w:val="003A680A"/>
    <w:rsid w:val="003E0C72"/>
    <w:rsid w:val="003E1C4A"/>
    <w:rsid w:val="003E297E"/>
    <w:rsid w:val="003E521D"/>
    <w:rsid w:val="0042021F"/>
    <w:rsid w:val="004540A1"/>
    <w:rsid w:val="00486450"/>
    <w:rsid w:val="0048783B"/>
    <w:rsid w:val="0049250F"/>
    <w:rsid w:val="004976CF"/>
    <w:rsid w:val="004A096D"/>
    <w:rsid w:val="004A63A6"/>
    <w:rsid w:val="004B00A3"/>
    <w:rsid w:val="004B0B01"/>
    <w:rsid w:val="004C7327"/>
    <w:rsid w:val="004E48DE"/>
    <w:rsid w:val="00503412"/>
    <w:rsid w:val="0051412D"/>
    <w:rsid w:val="00540042"/>
    <w:rsid w:val="0054658A"/>
    <w:rsid w:val="00556BF4"/>
    <w:rsid w:val="005779FD"/>
    <w:rsid w:val="00584305"/>
    <w:rsid w:val="00590CC2"/>
    <w:rsid w:val="005955A6"/>
    <w:rsid w:val="005A3FB2"/>
    <w:rsid w:val="005B5D2E"/>
    <w:rsid w:val="005B64D3"/>
    <w:rsid w:val="005C2432"/>
    <w:rsid w:val="005C42A6"/>
    <w:rsid w:val="005C5E12"/>
    <w:rsid w:val="005D5E7D"/>
    <w:rsid w:val="005F371A"/>
    <w:rsid w:val="005F77A4"/>
    <w:rsid w:val="00610065"/>
    <w:rsid w:val="00615296"/>
    <w:rsid w:val="006257D8"/>
    <w:rsid w:val="006414D7"/>
    <w:rsid w:val="006457AF"/>
    <w:rsid w:val="0065607C"/>
    <w:rsid w:val="00660B24"/>
    <w:rsid w:val="006647DF"/>
    <w:rsid w:val="00666019"/>
    <w:rsid w:val="00672A61"/>
    <w:rsid w:val="006754CD"/>
    <w:rsid w:val="00682024"/>
    <w:rsid w:val="006C3ED3"/>
    <w:rsid w:val="006C6BC8"/>
    <w:rsid w:val="006D3562"/>
    <w:rsid w:val="006D5B1A"/>
    <w:rsid w:val="006D6EB2"/>
    <w:rsid w:val="00734D14"/>
    <w:rsid w:val="00736A7A"/>
    <w:rsid w:val="00764FD1"/>
    <w:rsid w:val="00771E94"/>
    <w:rsid w:val="0078035A"/>
    <w:rsid w:val="007912E2"/>
    <w:rsid w:val="007A14C2"/>
    <w:rsid w:val="007A3DF6"/>
    <w:rsid w:val="007C4121"/>
    <w:rsid w:val="007E4217"/>
    <w:rsid w:val="007F7611"/>
    <w:rsid w:val="00803742"/>
    <w:rsid w:val="00827EA7"/>
    <w:rsid w:val="008420CA"/>
    <w:rsid w:val="008426C7"/>
    <w:rsid w:val="00844F24"/>
    <w:rsid w:val="00866A86"/>
    <w:rsid w:val="00870C00"/>
    <w:rsid w:val="00876D97"/>
    <w:rsid w:val="008825BD"/>
    <w:rsid w:val="0088317E"/>
    <w:rsid w:val="00894E00"/>
    <w:rsid w:val="008A0E73"/>
    <w:rsid w:val="008A3B56"/>
    <w:rsid w:val="008A5E8C"/>
    <w:rsid w:val="008B38C7"/>
    <w:rsid w:val="008C63BD"/>
    <w:rsid w:val="008E378B"/>
    <w:rsid w:val="008F2538"/>
    <w:rsid w:val="008F65B6"/>
    <w:rsid w:val="009014AF"/>
    <w:rsid w:val="00907853"/>
    <w:rsid w:val="0092558F"/>
    <w:rsid w:val="00942186"/>
    <w:rsid w:val="009431BA"/>
    <w:rsid w:val="00944079"/>
    <w:rsid w:val="00944537"/>
    <w:rsid w:val="0095096D"/>
    <w:rsid w:val="00950DCF"/>
    <w:rsid w:val="0095282E"/>
    <w:rsid w:val="00960406"/>
    <w:rsid w:val="009632F5"/>
    <w:rsid w:val="009637E3"/>
    <w:rsid w:val="00972897"/>
    <w:rsid w:val="009A2E6F"/>
    <w:rsid w:val="009D70EB"/>
    <w:rsid w:val="009E274F"/>
    <w:rsid w:val="00A0140A"/>
    <w:rsid w:val="00A06F3A"/>
    <w:rsid w:val="00A20E87"/>
    <w:rsid w:val="00A3308A"/>
    <w:rsid w:val="00A44922"/>
    <w:rsid w:val="00A548A2"/>
    <w:rsid w:val="00A54B6E"/>
    <w:rsid w:val="00A6769B"/>
    <w:rsid w:val="00A71002"/>
    <w:rsid w:val="00A8145F"/>
    <w:rsid w:val="00A82384"/>
    <w:rsid w:val="00AA776C"/>
    <w:rsid w:val="00AD0A36"/>
    <w:rsid w:val="00AE3652"/>
    <w:rsid w:val="00AF0E1F"/>
    <w:rsid w:val="00AF1AA7"/>
    <w:rsid w:val="00AF2651"/>
    <w:rsid w:val="00AF35D0"/>
    <w:rsid w:val="00AF4791"/>
    <w:rsid w:val="00AF6B89"/>
    <w:rsid w:val="00B02FEC"/>
    <w:rsid w:val="00B252A4"/>
    <w:rsid w:val="00B30E0A"/>
    <w:rsid w:val="00B30FCC"/>
    <w:rsid w:val="00B311F2"/>
    <w:rsid w:val="00B432F9"/>
    <w:rsid w:val="00B60D89"/>
    <w:rsid w:val="00B60F71"/>
    <w:rsid w:val="00B93FAF"/>
    <w:rsid w:val="00B9548A"/>
    <w:rsid w:val="00BA63EE"/>
    <w:rsid w:val="00BB3C30"/>
    <w:rsid w:val="00BC1446"/>
    <w:rsid w:val="00BD1E2E"/>
    <w:rsid w:val="00BD66C4"/>
    <w:rsid w:val="00BE1BC7"/>
    <w:rsid w:val="00BF4545"/>
    <w:rsid w:val="00C11030"/>
    <w:rsid w:val="00C13EF1"/>
    <w:rsid w:val="00C231B5"/>
    <w:rsid w:val="00C41989"/>
    <w:rsid w:val="00C4570C"/>
    <w:rsid w:val="00C572C5"/>
    <w:rsid w:val="00C57C46"/>
    <w:rsid w:val="00C63DE2"/>
    <w:rsid w:val="00C669CD"/>
    <w:rsid w:val="00C9027C"/>
    <w:rsid w:val="00CA3B50"/>
    <w:rsid w:val="00CD2162"/>
    <w:rsid w:val="00CD79B9"/>
    <w:rsid w:val="00CE0139"/>
    <w:rsid w:val="00CE6A4A"/>
    <w:rsid w:val="00CF457A"/>
    <w:rsid w:val="00CF5637"/>
    <w:rsid w:val="00D11252"/>
    <w:rsid w:val="00D200E8"/>
    <w:rsid w:val="00D5285F"/>
    <w:rsid w:val="00D67C81"/>
    <w:rsid w:val="00D85BD8"/>
    <w:rsid w:val="00D874FB"/>
    <w:rsid w:val="00D9024E"/>
    <w:rsid w:val="00D944A0"/>
    <w:rsid w:val="00DA0AE3"/>
    <w:rsid w:val="00DA2EC3"/>
    <w:rsid w:val="00DA329B"/>
    <w:rsid w:val="00DA6A6F"/>
    <w:rsid w:val="00DB4857"/>
    <w:rsid w:val="00DC0F76"/>
    <w:rsid w:val="00DC4AA7"/>
    <w:rsid w:val="00DC697A"/>
    <w:rsid w:val="00DE4105"/>
    <w:rsid w:val="00DE5808"/>
    <w:rsid w:val="00DF2932"/>
    <w:rsid w:val="00E056A3"/>
    <w:rsid w:val="00E45FD5"/>
    <w:rsid w:val="00E5165D"/>
    <w:rsid w:val="00E7331E"/>
    <w:rsid w:val="00E81160"/>
    <w:rsid w:val="00E913AF"/>
    <w:rsid w:val="00EC064E"/>
    <w:rsid w:val="00ED5033"/>
    <w:rsid w:val="00EE6600"/>
    <w:rsid w:val="00EF7886"/>
    <w:rsid w:val="00F150F6"/>
    <w:rsid w:val="00F41D49"/>
    <w:rsid w:val="00F427A2"/>
    <w:rsid w:val="00F52433"/>
    <w:rsid w:val="00F55295"/>
    <w:rsid w:val="00F777E9"/>
    <w:rsid w:val="00FA27E4"/>
    <w:rsid w:val="00FA5213"/>
    <w:rsid w:val="00FA5C87"/>
    <w:rsid w:val="00FD7247"/>
    <w:rsid w:val="00FE6E37"/>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83FAD"/>
  <w15:chartTrackingRefBased/>
  <w15:docId w15:val="{4E331DB7-9227-514D-A53F-30E60B2CD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B38C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38C7"/>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8B38C7"/>
    <w:pPr>
      <w:tabs>
        <w:tab w:val="center" w:pos="4680"/>
        <w:tab w:val="right" w:pos="9360"/>
      </w:tabs>
    </w:pPr>
  </w:style>
  <w:style w:type="character" w:customStyle="1" w:styleId="HeaderChar">
    <w:name w:val="Header Char"/>
    <w:basedOn w:val="DefaultParagraphFont"/>
    <w:link w:val="Header"/>
    <w:uiPriority w:val="99"/>
    <w:rsid w:val="008B38C7"/>
  </w:style>
  <w:style w:type="paragraph" w:styleId="Footer">
    <w:name w:val="footer"/>
    <w:basedOn w:val="Normal"/>
    <w:link w:val="FooterChar"/>
    <w:uiPriority w:val="99"/>
    <w:unhideWhenUsed/>
    <w:rsid w:val="008B38C7"/>
    <w:pPr>
      <w:tabs>
        <w:tab w:val="center" w:pos="4680"/>
        <w:tab w:val="right" w:pos="9360"/>
      </w:tabs>
    </w:pPr>
  </w:style>
  <w:style w:type="character" w:customStyle="1" w:styleId="FooterChar">
    <w:name w:val="Footer Char"/>
    <w:basedOn w:val="DefaultParagraphFont"/>
    <w:link w:val="Footer"/>
    <w:uiPriority w:val="99"/>
    <w:rsid w:val="008B38C7"/>
  </w:style>
  <w:style w:type="paragraph" w:styleId="Subtitle">
    <w:name w:val="Subtitle"/>
    <w:basedOn w:val="Normal"/>
    <w:next w:val="Normal"/>
    <w:link w:val="SubtitleChar"/>
    <w:uiPriority w:val="11"/>
    <w:qFormat/>
    <w:rsid w:val="004A63A6"/>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4A63A6"/>
    <w:rPr>
      <w:color w:val="5A5A5A" w:themeColor="text1" w:themeTint="A5"/>
      <w:spacing w:val="15"/>
      <w:sz w:val="22"/>
      <w:szCs w:val="22"/>
    </w:rPr>
  </w:style>
  <w:style w:type="paragraph" w:styleId="ListParagraph">
    <w:name w:val="List Paragraph"/>
    <w:basedOn w:val="Normal"/>
    <w:uiPriority w:val="34"/>
    <w:qFormat/>
    <w:rsid w:val="00DB4857"/>
    <w:pPr>
      <w:ind w:left="720"/>
      <w:contextualSpacing/>
    </w:pPr>
  </w:style>
  <w:style w:type="paragraph" w:styleId="NormalWeb">
    <w:name w:val="Normal (Web)"/>
    <w:basedOn w:val="Normal"/>
    <w:uiPriority w:val="99"/>
    <w:unhideWhenUsed/>
    <w:rsid w:val="00EE6600"/>
    <w:pPr>
      <w:spacing w:before="100" w:beforeAutospacing="1" w:after="100" w:afterAutospacing="1"/>
    </w:pPr>
    <w:rPr>
      <w:rFonts w:ascii="Times New Roman" w:eastAsia="Times New Roman" w:hAnsi="Times New Roman" w:cs="Times New Roman"/>
    </w:rPr>
  </w:style>
  <w:style w:type="character" w:styleId="PageNumber">
    <w:name w:val="page number"/>
    <w:basedOn w:val="DefaultParagraphFont"/>
    <w:uiPriority w:val="99"/>
    <w:semiHidden/>
    <w:unhideWhenUsed/>
    <w:rsid w:val="00085BC3"/>
  </w:style>
  <w:style w:type="character" w:styleId="Strong">
    <w:name w:val="Strong"/>
    <w:basedOn w:val="DefaultParagraphFont"/>
    <w:uiPriority w:val="22"/>
    <w:qFormat/>
    <w:rsid w:val="00AF35D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43748">
      <w:bodyDiv w:val="1"/>
      <w:marLeft w:val="0"/>
      <w:marRight w:val="0"/>
      <w:marTop w:val="0"/>
      <w:marBottom w:val="0"/>
      <w:divBdr>
        <w:top w:val="none" w:sz="0" w:space="0" w:color="auto"/>
        <w:left w:val="none" w:sz="0" w:space="0" w:color="auto"/>
        <w:bottom w:val="none" w:sz="0" w:space="0" w:color="auto"/>
        <w:right w:val="none" w:sz="0" w:space="0" w:color="auto"/>
      </w:divBdr>
      <w:divsChild>
        <w:div w:id="494029796">
          <w:marLeft w:val="0"/>
          <w:marRight w:val="0"/>
          <w:marTop w:val="0"/>
          <w:marBottom w:val="0"/>
          <w:divBdr>
            <w:top w:val="none" w:sz="0" w:space="0" w:color="auto"/>
            <w:left w:val="none" w:sz="0" w:space="0" w:color="auto"/>
            <w:bottom w:val="none" w:sz="0" w:space="0" w:color="auto"/>
            <w:right w:val="none" w:sz="0" w:space="0" w:color="auto"/>
          </w:divBdr>
          <w:divsChild>
            <w:div w:id="610166025">
              <w:marLeft w:val="0"/>
              <w:marRight w:val="0"/>
              <w:marTop w:val="0"/>
              <w:marBottom w:val="0"/>
              <w:divBdr>
                <w:top w:val="none" w:sz="0" w:space="0" w:color="auto"/>
                <w:left w:val="none" w:sz="0" w:space="0" w:color="auto"/>
                <w:bottom w:val="none" w:sz="0" w:space="0" w:color="auto"/>
                <w:right w:val="none" w:sz="0" w:space="0" w:color="auto"/>
              </w:divBdr>
              <w:divsChild>
                <w:div w:id="16687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44917">
      <w:bodyDiv w:val="1"/>
      <w:marLeft w:val="0"/>
      <w:marRight w:val="0"/>
      <w:marTop w:val="0"/>
      <w:marBottom w:val="0"/>
      <w:divBdr>
        <w:top w:val="none" w:sz="0" w:space="0" w:color="auto"/>
        <w:left w:val="none" w:sz="0" w:space="0" w:color="auto"/>
        <w:bottom w:val="none" w:sz="0" w:space="0" w:color="auto"/>
        <w:right w:val="none" w:sz="0" w:space="0" w:color="auto"/>
      </w:divBdr>
      <w:divsChild>
        <w:div w:id="1855998060">
          <w:marLeft w:val="0"/>
          <w:marRight w:val="0"/>
          <w:marTop w:val="0"/>
          <w:marBottom w:val="0"/>
          <w:divBdr>
            <w:top w:val="none" w:sz="0" w:space="0" w:color="auto"/>
            <w:left w:val="none" w:sz="0" w:space="0" w:color="auto"/>
            <w:bottom w:val="none" w:sz="0" w:space="0" w:color="auto"/>
            <w:right w:val="none" w:sz="0" w:space="0" w:color="auto"/>
          </w:divBdr>
          <w:divsChild>
            <w:div w:id="964657120">
              <w:marLeft w:val="0"/>
              <w:marRight w:val="0"/>
              <w:marTop w:val="0"/>
              <w:marBottom w:val="0"/>
              <w:divBdr>
                <w:top w:val="none" w:sz="0" w:space="0" w:color="auto"/>
                <w:left w:val="none" w:sz="0" w:space="0" w:color="auto"/>
                <w:bottom w:val="none" w:sz="0" w:space="0" w:color="auto"/>
                <w:right w:val="none" w:sz="0" w:space="0" w:color="auto"/>
              </w:divBdr>
              <w:divsChild>
                <w:div w:id="144457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52698">
      <w:bodyDiv w:val="1"/>
      <w:marLeft w:val="0"/>
      <w:marRight w:val="0"/>
      <w:marTop w:val="0"/>
      <w:marBottom w:val="0"/>
      <w:divBdr>
        <w:top w:val="none" w:sz="0" w:space="0" w:color="auto"/>
        <w:left w:val="none" w:sz="0" w:space="0" w:color="auto"/>
        <w:bottom w:val="none" w:sz="0" w:space="0" w:color="auto"/>
        <w:right w:val="none" w:sz="0" w:space="0" w:color="auto"/>
      </w:divBdr>
      <w:divsChild>
        <w:div w:id="1004895307">
          <w:marLeft w:val="0"/>
          <w:marRight w:val="0"/>
          <w:marTop w:val="0"/>
          <w:marBottom w:val="0"/>
          <w:divBdr>
            <w:top w:val="none" w:sz="0" w:space="0" w:color="auto"/>
            <w:left w:val="none" w:sz="0" w:space="0" w:color="auto"/>
            <w:bottom w:val="none" w:sz="0" w:space="0" w:color="auto"/>
            <w:right w:val="none" w:sz="0" w:space="0" w:color="auto"/>
          </w:divBdr>
          <w:divsChild>
            <w:div w:id="1807234787">
              <w:marLeft w:val="0"/>
              <w:marRight w:val="0"/>
              <w:marTop w:val="0"/>
              <w:marBottom w:val="0"/>
              <w:divBdr>
                <w:top w:val="none" w:sz="0" w:space="0" w:color="auto"/>
                <w:left w:val="none" w:sz="0" w:space="0" w:color="auto"/>
                <w:bottom w:val="none" w:sz="0" w:space="0" w:color="auto"/>
                <w:right w:val="none" w:sz="0" w:space="0" w:color="auto"/>
              </w:divBdr>
              <w:divsChild>
                <w:div w:id="208826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2361421">
      <w:bodyDiv w:val="1"/>
      <w:marLeft w:val="0"/>
      <w:marRight w:val="0"/>
      <w:marTop w:val="0"/>
      <w:marBottom w:val="0"/>
      <w:divBdr>
        <w:top w:val="none" w:sz="0" w:space="0" w:color="auto"/>
        <w:left w:val="none" w:sz="0" w:space="0" w:color="auto"/>
        <w:bottom w:val="none" w:sz="0" w:space="0" w:color="auto"/>
        <w:right w:val="none" w:sz="0" w:space="0" w:color="auto"/>
      </w:divBdr>
      <w:divsChild>
        <w:div w:id="1729841328">
          <w:marLeft w:val="0"/>
          <w:marRight w:val="0"/>
          <w:marTop w:val="0"/>
          <w:marBottom w:val="0"/>
          <w:divBdr>
            <w:top w:val="none" w:sz="0" w:space="0" w:color="auto"/>
            <w:left w:val="none" w:sz="0" w:space="0" w:color="auto"/>
            <w:bottom w:val="none" w:sz="0" w:space="0" w:color="auto"/>
            <w:right w:val="none" w:sz="0" w:space="0" w:color="auto"/>
          </w:divBdr>
          <w:divsChild>
            <w:div w:id="1718040429">
              <w:marLeft w:val="0"/>
              <w:marRight w:val="0"/>
              <w:marTop w:val="0"/>
              <w:marBottom w:val="0"/>
              <w:divBdr>
                <w:top w:val="none" w:sz="0" w:space="0" w:color="auto"/>
                <w:left w:val="none" w:sz="0" w:space="0" w:color="auto"/>
                <w:bottom w:val="none" w:sz="0" w:space="0" w:color="auto"/>
                <w:right w:val="none" w:sz="0" w:space="0" w:color="auto"/>
              </w:divBdr>
              <w:divsChild>
                <w:div w:id="80720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456049">
      <w:bodyDiv w:val="1"/>
      <w:marLeft w:val="0"/>
      <w:marRight w:val="0"/>
      <w:marTop w:val="0"/>
      <w:marBottom w:val="0"/>
      <w:divBdr>
        <w:top w:val="none" w:sz="0" w:space="0" w:color="auto"/>
        <w:left w:val="none" w:sz="0" w:space="0" w:color="auto"/>
        <w:bottom w:val="none" w:sz="0" w:space="0" w:color="auto"/>
        <w:right w:val="none" w:sz="0" w:space="0" w:color="auto"/>
      </w:divBdr>
      <w:divsChild>
        <w:div w:id="904144165">
          <w:marLeft w:val="0"/>
          <w:marRight w:val="0"/>
          <w:marTop w:val="0"/>
          <w:marBottom w:val="0"/>
          <w:divBdr>
            <w:top w:val="none" w:sz="0" w:space="0" w:color="auto"/>
            <w:left w:val="none" w:sz="0" w:space="0" w:color="auto"/>
            <w:bottom w:val="none" w:sz="0" w:space="0" w:color="auto"/>
            <w:right w:val="none" w:sz="0" w:space="0" w:color="auto"/>
          </w:divBdr>
          <w:divsChild>
            <w:div w:id="1295216159">
              <w:marLeft w:val="0"/>
              <w:marRight w:val="0"/>
              <w:marTop w:val="0"/>
              <w:marBottom w:val="0"/>
              <w:divBdr>
                <w:top w:val="none" w:sz="0" w:space="0" w:color="auto"/>
                <w:left w:val="none" w:sz="0" w:space="0" w:color="auto"/>
                <w:bottom w:val="none" w:sz="0" w:space="0" w:color="auto"/>
                <w:right w:val="none" w:sz="0" w:space="0" w:color="auto"/>
              </w:divBdr>
              <w:divsChild>
                <w:div w:id="106811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184441">
      <w:bodyDiv w:val="1"/>
      <w:marLeft w:val="0"/>
      <w:marRight w:val="0"/>
      <w:marTop w:val="0"/>
      <w:marBottom w:val="0"/>
      <w:divBdr>
        <w:top w:val="none" w:sz="0" w:space="0" w:color="auto"/>
        <w:left w:val="none" w:sz="0" w:space="0" w:color="auto"/>
        <w:bottom w:val="none" w:sz="0" w:space="0" w:color="auto"/>
        <w:right w:val="none" w:sz="0" w:space="0" w:color="auto"/>
      </w:divBdr>
      <w:divsChild>
        <w:div w:id="747728121">
          <w:marLeft w:val="0"/>
          <w:marRight w:val="0"/>
          <w:marTop w:val="0"/>
          <w:marBottom w:val="0"/>
          <w:divBdr>
            <w:top w:val="none" w:sz="0" w:space="0" w:color="auto"/>
            <w:left w:val="none" w:sz="0" w:space="0" w:color="auto"/>
            <w:bottom w:val="none" w:sz="0" w:space="0" w:color="auto"/>
            <w:right w:val="none" w:sz="0" w:space="0" w:color="auto"/>
          </w:divBdr>
          <w:divsChild>
            <w:div w:id="1310281034">
              <w:marLeft w:val="0"/>
              <w:marRight w:val="0"/>
              <w:marTop w:val="0"/>
              <w:marBottom w:val="0"/>
              <w:divBdr>
                <w:top w:val="none" w:sz="0" w:space="0" w:color="auto"/>
                <w:left w:val="none" w:sz="0" w:space="0" w:color="auto"/>
                <w:bottom w:val="none" w:sz="0" w:space="0" w:color="auto"/>
                <w:right w:val="none" w:sz="0" w:space="0" w:color="auto"/>
              </w:divBdr>
              <w:divsChild>
                <w:div w:id="83915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344829">
      <w:bodyDiv w:val="1"/>
      <w:marLeft w:val="0"/>
      <w:marRight w:val="0"/>
      <w:marTop w:val="0"/>
      <w:marBottom w:val="0"/>
      <w:divBdr>
        <w:top w:val="none" w:sz="0" w:space="0" w:color="auto"/>
        <w:left w:val="none" w:sz="0" w:space="0" w:color="auto"/>
        <w:bottom w:val="none" w:sz="0" w:space="0" w:color="auto"/>
        <w:right w:val="none" w:sz="0" w:space="0" w:color="auto"/>
      </w:divBdr>
      <w:divsChild>
        <w:div w:id="2122799946">
          <w:marLeft w:val="0"/>
          <w:marRight w:val="0"/>
          <w:marTop w:val="0"/>
          <w:marBottom w:val="0"/>
          <w:divBdr>
            <w:top w:val="none" w:sz="0" w:space="0" w:color="auto"/>
            <w:left w:val="none" w:sz="0" w:space="0" w:color="auto"/>
            <w:bottom w:val="none" w:sz="0" w:space="0" w:color="auto"/>
            <w:right w:val="none" w:sz="0" w:space="0" w:color="auto"/>
          </w:divBdr>
          <w:divsChild>
            <w:div w:id="986664595">
              <w:marLeft w:val="0"/>
              <w:marRight w:val="0"/>
              <w:marTop w:val="0"/>
              <w:marBottom w:val="0"/>
              <w:divBdr>
                <w:top w:val="none" w:sz="0" w:space="0" w:color="auto"/>
                <w:left w:val="none" w:sz="0" w:space="0" w:color="auto"/>
                <w:bottom w:val="none" w:sz="0" w:space="0" w:color="auto"/>
                <w:right w:val="none" w:sz="0" w:space="0" w:color="auto"/>
              </w:divBdr>
              <w:divsChild>
                <w:div w:id="24853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039646">
      <w:bodyDiv w:val="1"/>
      <w:marLeft w:val="0"/>
      <w:marRight w:val="0"/>
      <w:marTop w:val="0"/>
      <w:marBottom w:val="0"/>
      <w:divBdr>
        <w:top w:val="none" w:sz="0" w:space="0" w:color="auto"/>
        <w:left w:val="none" w:sz="0" w:space="0" w:color="auto"/>
        <w:bottom w:val="none" w:sz="0" w:space="0" w:color="auto"/>
        <w:right w:val="none" w:sz="0" w:space="0" w:color="auto"/>
      </w:divBdr>
      <w:divsChild>
        <w:div w:id="346559511">
          <w:marLeft w:val="0"/>
          <w:marRight w:val="0"/>
          <w:marTop w:val="0"/>
          <w:marBottom w:val="0"/>
          <w:divBdr>
            <w:top w:val="none" w:sz="0" w:space="0" w:color="auto"/>
            <w:left w:val="none" w:sz="0" w:space="0" w:color="auto"/>
            <w:bottom w:val="none" w:sz="0" w:space="0" w:color="auto"/>
            <w:right w:val="none" w:sz="0" w:space="0" w:color="auto"/>
          </w:divBdr>
          <w:divsChild>
            <w:div w:id="1495993936">
              <w:marLeft w:val="0"/>
              <w:marRight w:val="0"/>
              <w:marTop w:val="0"/>
              <w:marBottom w:val="0"/>
              <w:divBdr>
                <w:top w:val="none" w:sz="0" w:space="0" w:color="auto"/>
                <w:left w:val="none" w:sz="0" w:space="0" w:color="auto"/>
                <w:bottom w:val="none" w:sz="0" w:space="0" w:color="auto"/>
                <w:right w:val="none" w:sz="0" w:space="0" w:color="auto"/>
              </w:divBdr>
              <w:divsChild>
                <w:div w:id="37146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558206">
      <w:bodyDiv w:val="1"/>
      <w:marLeft w:val="0"/>
      <w:marRight w:val="0"/>
      <w:marTop w:val="0"/>
      <w:marBottom w:val="0"/>
      <w:divBdr>
        <w:top w:val="none" w:sz="0" w:space="0" w:color="auto"/>
        <w:left w:val="none" w:sz="0" w:space="0" w:color="auto"/>
        <w:bottom w:val="none" w:sz="0" w:space="0" w:color="auto"/>
        <w:right w:val="none" w:sz="0" w:space="0" w:color="auto"/>
      </w:divBdr>
      <w:divsChild>
        <w:div w:id="566456373">
          <w:marLeft w:val="0"/>
          <w:marRight w:val="0"/>
          <w:marTop w:val="0"/>
          <w:marBottom w:val="0"/>
          <w:divBdr>
            <w:top w:val="none" w:sz="0" w:space="0" w:color="auto"/>
            <w:left w:val="none" w:sz="0" w:space="0" w:color="auto"/>
            <w:bottom w:val="none" w:sz="0" w:space="0" w:color="auto"/>
            <w:right w:val="none" w:sz="0" w:space="0" w:color="auto"/>
          </w:divBdr>
          <w:divsChild>
            <w:div w:id="236525097">
              <w:marLeft w:val="0"/>
              <w:marRight w:val="0"/>
              <w:marTop w:val="0"/>
              <w:marBottom w:val="0"/>
              <w:divBdr>
                <w:top w:val="none" w:sz="0" w:space="0" w:color="auto"/>
                <w:left w:val="none" w:sz="0" w:space="0" w:color="auto"/>
                <w:bottom w:val="none" w:sz="0" w:space="0" w:color="auto"/>
                <w:right w:val="none" w:sz="0" w:space="0" w:color="auto"/>
              </w:divBdr>
              <w:divsChild>
                <w:div w:id="86718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280669">
      <w:bodyDiv w:val="1"/>
      <w:marLeft w:val="0"/>
      <w:marRight w:val="0"/>
      <w:marTop w:val="0"/>
      <w:marBottom w:val="0"/>
      <w:divBdr>
        <w:top w:val="none" w:sz="0" w:space="0" w:color="auto"/>
        <w:left w:val="none" w:sz="0" w:space="0" w:color="auto"/>
        <w:bottom w:val="none" w:sz="0" w:space="0" w:color="auto"/>
        <w:right w:val="none" w:sz="0" w:space="0" w:color="auto"/>
      </w:divBdr>
      <w:divsChild>
        <w:div w:id="66651929">
          <w:marLeft w:val="0"/>
          <w:marRight w:val="0"/>
          <w:marTop w:val="0"/>
          <w:marBottom w:val="0"/>
          <w:divBdr>
            <w:top w:val="none" w:sz="0" w:space="0" w:color="auto"/>
            <w:left w:val="none" w:sz="0" w:space="0" w:color="auto"/>
            <w:bottom w:val="none" w:sz="0" w:space="0" w:color="auto"/>
            <w:right w:val="none" w:sz="0" w:space="0" w:color="auto"/>
          </w:divBdr>
          <w:divsChild>
            <w:div w:id="75059796">
              <w:marLeft w:val="0"/>
              <w:marRight w:val="0"/>
              <w:marTop w:val="0"/>
              <w:marBottom w:val="0"/>
              <w:divBdr>
                <w:top w:val="none" w:sz="0" w:space="0" w:color="auto"/>
                <w:left w:val="none" w:sz="0" w:space="0" w:color="auto"/>
                <w:bottom w:val="none" w:sz="0" w:space="0" w:color="auto"/>
                <w:right w:val="none" w:sz="0" w:space="0" w:color="auto"/>
              </w:divBdr>
              <w:divsChild>
                <w:div w:id="28640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8407320">
      <w:bodyDiv w:val="1"/>
      <w:marLeft w:val="0"/>
      <w:marRight w:val="0"/>
      <w:marTop w:val="0"/>
      <w:marBottom w:val="0"/>
      <w:divBdr>
        <w:top w:val="none" w:sz="0" w:space="0" w:color="auto"/>
        <w:left w:val="none" w:sz="0" w:space="0" w:color="auto"/>
        <w:bottom w:val="none" w:sz="0" w:space="0" w:color="auto"/>
        <w:right w:val="none" w:sz="0" w:space="0" w:color="auto"/>
      </w:divBdr>
      <w:divsChild>
        <w:div w:id="1003701095">
          <w:marLeft w:val="0"/>
          <w:marRight w:val="0"/>
          <w:marTop w:val="0"/>
          <w:marBottom w:val="0"/>
          <w:divBdr>
            <w:top w:val="none" w:sz="0" w:space="0" w:color="auto"/>
            <w:left w:val="none" w:sz="0" w:space="0" w:color="auto"/>
            <w:bottom w:val="none" w:sz="0" w:space="0" w:color="auto"/>
            <w:right w:val="none" w:sz="0" w:space="0" w:color="auto"/>
          </w:divBdr>
          <w:divsChild>
            <w:div w:id="67506429">
              <w:marLeft w:val="0"/>
              <w:marRight w:val="0"/>
              <w:marTop w:val="0"/>
              <w:marBottom w:val="0"/>
              <w:divBdr>
                <w:top w:val="none" w:sz="0" w:space="0" w:color="auto"/>
                <w:left w:val="none" w:sz="0" w:space="0" w:color="auto"/>
                <w:bottom w:val="none" w:sz="0" w:space="0" w:color="auto"/>
                <w:right w:val="none" w:sz="0" w:space="0" w:color="auto"/>
              </w:divBdr>
              <w:divsChild>
                <w:div w:id="27178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901187">
      <w:bodyDiv w:val="1"/>
      <w:marLeft w:val="0"/>
      <w:marRight w:val="0"/>
      <w:marTop w:val="0"/>
      <w:marBottom w:val="0"/>
      <w:divBdr>
        <w:top w:val="none" w:sz="0" w:space="0" w:color="auto"/>
        <w:left w:val="none" w:sz="0" w:space="0" w:color="auto"/>
        <w:bottom w:val="none" w:sz="0" w:space="0" w:color="auto"/>
        <w:right w:val="none" w:sz="0" w:space="0" w:color="auto"/>
      </w:divBdr>
      <w:divsChild>
        <w:div w:id="596907830">
          <w:marLeft w:val="0"/>
          <w:marRight w:val="0"/>
          <w:marTop w:val="0"/>
          <w:marBottom w:val="0"/>
          <w:divBdr>
            <w:top w:val="none" w:sz="0" w:space="0" w:color="auto"/>
            <w:left w:val="none" w:sz="0" w:space="0" w:color="auto"/>
            <w:bottom w:val="none" w:sz="0" w:space="0" w:color="auto"/>
            <w:right w:val="none" w:sz="0" w:space="0" w:color="auto"/>
          </w:divBdr>
          <w:divsChild>
            <w:div w:id="277565136">
              <w:marLeft w:val="0"/>
              <w:marRight w:val="0"/>
              <w:marTop w:val="0"/>
              <w:marBottom w:val="0"/>
              <w:divBdr>
                <w:top w:val="none" w:sz="0" w:space="0" w:color="auto"/>
                <w:left w:val="none" w:sz="0" w:space="0" w:color="auto"/>
                <w:bottom w:val="none" w:sz="0" w:space="0" w:color="auto"/>
                <w:right w:val="none" w:sz="0" w:space="0" w:color="auto"/>
              </w:divBdr>
              <w:divsChild>
                <w:div w:id="157084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248963">
      <w:bodyDiv w:val="1"/>
      <w:marLeft w:val="0"/>
      <w:marRight w:val="0"/>
      <w:marTop w:val="0"/>
      <w:marBottom w:val="0"/>
      <w:divBdr>
        <w:top w:val="none" w:sz="0" w:space="0" w:color="auto"/>
        <w:left w:val="none" w:sz="0" w:space="0" w:color="auto"/>
        <w:bottom w:val="none" w:sz="0" w:space="0" w:color="auto"/>
        <w:right w:val="none" w:sz="0" w:space="0" w:color="auto"/>
      </w:divBdr>
      <w:divsChild>
        <w:div w:id="427240631">
          <w:marLeft w:val="0"/>
          <w:marRight w:val="0"/>
          <w:marTop w:val="0"/>
          <w:marBottom w:val="0"/>
          <w:divBdr>
            <w:top w:val="none" w:sz="0" w:space="0" w:color="auto"/>
            <w:left w:val="none" w:sz="0" w:space="0" w:color="auto"/>
            <w:bottom w:val="none" w:sz="0" w:space="0" w:color="auto"/>
            <w:right w:val="none" w:sz="0" w:space="0" w:color="auto"/>
          </w:divBdr>
          <w:divsChild>
            <w:div w:id="632948253">
              <w:marLeft w:val="0"/>
              <w:marRight w:val="0"/>
              <w:marTop w:val="0"/>
              <w:marBottom w:val="0"/>
              <w:divBdr>
                <w:top w:val="none" w:sz="0" w:space="0" w:color="auto"/>
                <w:left w:val="none" w:sz="0" w:space="0" w:color="auto"/>
                <w:bottom w:val="none" w:sz="0" w:space="0" w:color="auto"/>
                <w:right w:val="none" w:sz="0" w:space="0" w:color="auto"/>
              </w:divBdr>
              <w:divsChild>
                <w:div w:id="8095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567943">
      <w:bodyDiv w:val="1"/>
      <w:marLeft w:val="0"/>
      <w:marRight w:val="0"/>
      <w:marTop w:val="0"/>
      <w:marBottom w:val="0"/>
      <w:divBdr>
        <w:top w:val="none" w:sz="0" w:space="0" w:color="auto"/>
        <w:left w:val="none" w:sz="0" w:space="0" w:color="auto"/>
        <w:bottom w:val="none" w:sz="0" w:space="0" w:color="auto"/>
        <w:right w:val="none" w:sz="0" w:space="0" w:color="auto"/>
      </w:divBdr>
      <w:divsChild>
        <w:div w:id="2118867898">
          <w:marLeft w:val="0"/>
          <w:marRight w:val="0"/>
          <w:marTop w:val="0"/>
          <w:marBottom w:val="0"/>
          <w:divBdr>
            <w:top w:val="none" w:sz="0" w:space="0" w:color="auto"/>
            <w:left w:val="none" w:sz="0" w:space="0" w:color="auto"/>
            <w:bottom w:val="none" w:sz="0" w:space="0" w:color="auto"/>
            <w:right w:val="none" w:sz="0" w:space="0" w:color="auto"/>
          </w:divBdr>
          <w:divsChild>
            <w:div w:id="97648747">
              <w:marLeft w:val="0"/>
              <w:marRight w:val="0"/>
              <w:marTop w:val="0"/>
              <w:marBottom w:val="0"/>
              <w:divBdr>
                <w:top w:val="none" w:sz="0" w:space="0" w:color="auto"/>
                <w:left w:val="none" w:sz="0" w:space="0" w:color="auto"/>
                <w:bottom w:val="none" w:sz="0" w:space="0" w:color="auto"/>
                <w:right w:val="none" w:sz="0" w:space="0" w:color="auto"/>
              </w:divBdr>
              <w:divsChild>
                <w:div w:id="89654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4</Pages>
  <Words>1039</Words>
  <Characters>5926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Tong Liu</dc:creator>
  <cp:keywords/>
  <dc:description/>
  <cp:lastModifiedBy>Tong Liu</cp:lastModifiedBy>
  <cp:revision>13</cp:revision>
  <dcterms:created xsi:type="dcterms:W3CDTF">2020-06-11T18:39:00Z</dcterms:created>
  <dcterms:modified xsi:type="dcterms:W3CDTF">2020-06-12T02:21:00Z</dcterms:modified>
</cp:coreProperties>
</file>